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10457" w:type="dxa"/>
        <w:jc w:val="center"/>
        <w:tblLayout w:type="fixed"/>
        <w:tblLook w:val="0000" w:firstRow="0" w:lastRow="0" w:firstColumn="0" w:lastColumn="0" w:noHBand="0" w:noVBand="0"/>
      </w:tblPr>
      <w:tblGrid>
        <w:gridCol w:w="4096"/>
        <w:gridCol w:w="2126"/>
        <w:gridCol w:w="4199"/>
        <w:gridCol w:w="36"/>
      </w:tblGrid>
      <w:tr w:rsidR="00396EF2" w:rsidRPr="00E133CC" w:rsidTr="00176622">
        <w:trPr>
          <w:cantSplit/>
          <w:trHeight w:val="2835"/>
          <w:jc w:val="center"/>
        </w:trPr>
        <w:tc>
          <w:tcPr>
            <w:tcW w:w="4096" w:type="dxa"/>
          </w:tcPr>
          <w:p w:rsidR="00396EF2" w:rsidRPr="00A04CAA" w:rsidRDefault="00A04CAA" w:rsidP="00A04CAA">
            <w:pPr>
              <w:rPr>
                <w:b/>
              </w:rPr>
            </w:pPr>
            <w:bookmarkStart w:id="0" w:name="_Toc11567186"/>
            <w:r>
              <w:t xml:space="preserve">           </w:t>
            </w:r>
            <w:r w:rsidR="00396EF2" w:rsidRPr="00A04CAA">
              <w:rPr>
                <w:b/>
              </w:rPr>
              <w:t>УТВЕРЖДЕН</w:t>
            </w:r>
          </w:p>
          <w:p w:rsidR="00396EF2" w:rsidRPr="00C12F40" w:rsidRDefault="00567B42" w:rsidP="00130935">
            <w:pPr>
              <w:pStyle w:val="a7"/>
              <w:jc w:val="center"/>
              <w:rPr>
                <w:rFonts w:eastAsia="Times New Roman"/>
                <w:sz w:val="24"/>
              </w:rPr>
            </w:pPr>
            <w:r>
              <w:rPr>
                <w:rFonts w:eastAsia="Times New Roman"/>
                <w:sz w:val="24"/>
              </w:rPr>
              <w:t>АБДЕ</w:t>
            </w:r>
            <w:r w:rsidRPr="00C12F40">
              <w:rPr>
                <w:rFonts w:eastAsia="Times New Roman"/>
                <w:sz w:val="24"/>
              </w:rPr>
              <w:t>.000</w:t>
            </w:r>
            <w:r>
              <w:rPr>
                <w:rFonts w:eastAsia="Times New Roman"/>
                <w:sz w:val="24"/>
              </w:rPr>
              <w:t>22</w:t>
            </w:r>
            <w:r w:rsidRPr="00C12F40">
              <w:rPr>
                <w:rFonts w:eastAsia="Times New Roman"/>
                <w:sz w:val="24"/>
              </w:rPr>
              <w:t>-01 3</w:t>
            </w:r>
            <w:r>
              <w:rPr>
                <w:rFonts w:eastAsia="Times New Roman"/>
                <w:sz w:val="24"/>
              </w:rPr>
              <w:t>4</w:t>
            </w:r>
            <w:r w:rsidRPr="00C12F40">
              <w:rPr>
                <w:rFonts w:eastAsia="Times New Roman"/>
                <w:sz w:val="24"/>
              </w:rPr>
              <w:t xml:space="preserve"> 01</w:t>
            </w:r>
            <w:r>
              <w:rPr>
                <w:rFonts w:eastAsia="Times New Roman"/>
                <w:sz w:val="24"/>
              </w:rPr>
              <w:t>-1</w:t>
            </w:r>
            <w:r w:rsidRPr="00C12F40">
              <w:rPr>
                <w:rFonts w:eastAsia="Times New Roman"/>
                <w:sz w:val="24"/>
              </w:rPr>
              <w:t>-ЛУ</w:t>
            </w:r>
          </w:p>
        </w:tc>
        <w:tc>
          <w:tcPr>
            <w:tcW w:w="6361" w:type="dxa"/>
            <w:gridSpan w:val="3"/>
          </w:tcPr>
          <w:p w:rsidR="00396EF2" w:rsidRPr="00C12F40" w:rsidRDefault="00396EF2" w:rsidP="00176622">
            <w:pPr>
              <w:pStyle w:val="a7"/>
              <w:jc w:val="center"/>
              <w:rPr>
                <w:rFonts w:eastAsia="Times New Roman"/>
                <w:color w:val="000000"/>
                <w:spacing w:val="-2"/>
                <w:sz w:val="28"/>
                <w:szCs w:val="28"/>
              </w:rPr>
            </w:pPr>
          </w:p>
        </w:tc>
      </w:tr>
      <w:tr w:rsidR="00396EF2" w:rsidTr="00176622">
        <w:trPr>
          <w:gridAfter w:val="1"/>
          <w:wAfter w:w="36" w:type="dxa"/>
          <w:trHeight w:val="2675"/>
          <w:jc w:val="center"/>
        </w:trPr>
        <w:tc>
          <w:tcPr>
            <w:tcW w:w="10421" w:type="dxa"/>
            <w:gridSpan w:val="3"/>
            <w:vAlign w:val="center"/>
          </w:tcPr>
          <w:p w:rsidR="00396EF2" w:rsidRPr="009158A5" w:rsidRDefault="00130935" w:rsidP="00176622">
            <w:pPr>
              <w:pStyle w:val="ab"/>
              <w:spacing w:after="240"/>
              <w:contextualSpacing/>
              <w:jc w:val="center"/>
              <w:rPr>
                <w:rFonts w:eastAsia="Times New Roman"/>
                <w:b/>
                <w:szCs w:val="28"/>
              </w:rPr>
            </w:pPr>
            <w:r w:rsidRPr="009158A5">
              <w:rPr>
                <w:rFonts w:eastAsia="Times New Roman"/>
                <w:b/>
                <w:szCs w:val="28"/>
              </w:rPr>
              <w:t xml:space="preserve">WEB </w:t>
            </w:r>
            <w:r w:rsidR="00CD51A6" w:rsidRPr="009158A5">
              <w:rPr>
                <w:rFonts w:eastAsia="Times New Roman"/>
                <w:b/>
                <w:szCs w:val="28"/>
              </w:rPr>
              <w:t xml:space="preserve">- </w:t>
            </w:r>
            <w:r w:rsidRPr="009158A5">
              <w:rPr>
                <w:rFonts w:eastAsia="Times New Roman"/>
                <w:b/>
                <w:szCs w:val="28"/>
              </w:rPr>
              <w:t>ПРИЛОЖЕНИЕ</w:t>
            </w:r>
            <w:r>
              <w:rPr>
                <w:rFonts w:eastAsia="Times New Roman"/>
                <w:b/>
                <w:szCs w:val="28"/>
              </w:rPr>
              <w:br/>
            </w:r>
            <w:r w:rsidRPr="009158A5">
              <w:rPr>
                <w:rFonts w:eastAsia="Times New Roman"/>
                <w:b/>
                <w:szCs w:val="28"/>
              </w:rPr>
              <w:t>ДЛЯ</w:t>
            </w:r>
            <w:r w:rsidR="00B553A4" w:rsidRPr="00ED6CD8">
              <w:rPr>
                <w:rFonts w:eastAsia="Times New Roman"/>
                <w:b/>
                <w:szCs w:val="28"/>
              </w:rPr>
              <w:t xml:space="preserve"> </w:t>
            </w:r>
            <w:r w:rsidR="00C4101A" w:rsidRPr="00ED6CD8">
              <w:rPr>
                <w:rFonts w:eastAsia="Times New Roman"/>
                <w:b/>
                <w:szCs w:val="28"/>
              </w:rPr>
              <w:t xml:space="preserve">АВТОМАТИЗАЦИИ ПРОЦЕССА </w:t>
            </w:r>
            <w:r w:rsidR="00B553A4" w:rsidRPr="00ED6CD8">
              <w:rPr>
                <w:rFonts w:eastAsia="Times New Roman"/>
                <w:b/>
                <w:szCs w:val="28"/>
              </w:rPr>
              <w:t xml:space="preserve">МОНИТОРИНГА </w:t>
            </w:r>
            <w:r w:rsidR="00F46BDE" w:rsidRPr="00ED6CD8">
              <w:rPr>
                <w:rFonts w:eastAsia="Times New Roman"/>
                <w:b/>
                <w:szCs w:val="28"/>
              </w:rPr>
              <w:t>И УПРАВЛЕНИЯ</w:t>
            </w:r>
            <w:r w:rsidR="00C4101A" w:rsidRPr="00ED6CD8">
              <w:rPr>
                <w:rFonts w:eastAsia="Times New Roman"/>
                <w:b/>
                <w:szCs w:val="28"/>
              </w:rPr>
              <w:t xml:space="preserve">, </w:t>
            </w:r>
            <w:r w:rsidR="009D46F3">
              <w:rPr>
                <w:rFonts w:eastAsia="Times New Roman"/>
                <w:b/>
                <w:szCs w:val="28"/>
              </w:rPr>
              <w:t>АГРЕГАЦИИ</w:t>
            </w:r>
            <w:r w:rsidR="00C4101A" w:rsidRPr="00ED6CD8">
              <w:rPr>
                <w:rFonts w:eastAsia="Times New Roman"/>
                <w:b/>
                <w:szCs w:val="28"/>
              </w:rPr>
              <w:t xml:space="preserve"> И </w:t>
            </w:r>
            <w:r w:rsidR="009D46F3">
              <w:rPr>
                <w:rFonts w:eastAsia="Times New Roman"/>
                <w:b/>
                <w:szCs w:val="28"/>
              </w:rPr>
              <w:t>ХРАНЕНИЯ</w:t>
            </w:r>
            <w:r w:rsidR="00C4101A" w:rsidRPr="00ED6CD8">
              <w:rPr>
                <w:rFonts w:eastAsia="Times New Roman"/>
                <w:b/>
                <w:szCs w:val="28"/>
              </w:rPr>
              <w:t xml:space="preserve"> АНАЛИТИЧЕСКИХ ДАННЫХ</w:t>
            </w:r>
            <w:r w:rsidR="00B429F2">
              <w:rPr>
                <w:rFonts w:eastAsia="Times New Roman"/>
                <w:b/>
                <w:szCs w:val="28"/>
              </w:rPr>
              <w:br/>
            </w:r>
            <w:r w:rsidR="00C4101A" w:rsidRPr="00ED6CD8">
              <w:rPr>
                <w:rFonts w:eastAsia="Times New Roman"/>
                <w:b/>
                <w:szCs w:val="28"/>
              </w:rPr>
              <w:t>О ПО</w:t>
            </w:r>
            <w:r w:rsidR="00ED6CD8">
              <w:rPr>
                <w:rFonts w:eastAsia="Times New Roman"/>
                <w:b/>
                <w:szCs w:val="28"/>
              </w:rPr>
              <w:t>ДВИЖНЫХ И СТАЦИОНАРНЫХ ОБЪЕКТАХ</w:t>
            </w:r>
            <w:r w:rsidR="00ED6CD8">
              <w:rPr>
                <w:rFonts w:eastAsia="Times New Roman"/>
                <w:b/>
                <w:szCs w:val="28"/>
              </w:rPr>
              <w:br/>
            </w:r>
            <w:r w:rsidR="00C4101A" w:rsidRPr="00ED6CD8">
              <w:rPr>
                <w:rFonts w:eastAsia="Times New Roman"/>
                <w:b/>
                <w:szCs w:val="28"/>
              </w:rPr>
              <w:t xml:space="preserve">«ST </w:t>
            </w:r>
            <w:r w:rsidRPr="009158A5">
              <w:rPr>
                <w:rFonts w:eastAsia="Times New Roman"/>
                <w:b/>
                <w:szCs w:val="28"/>
              </w:rPr>
              <w:t>Flagman Web</w:t>
            </w:r>
            <w:r w:rsidR="00C4101A" w:rsidRPr="00ED6CD8">
              <w:rPr>
                <w:rFonts w:eastAsia="Times New Roman"/>
                <w:b/>
                <w:szCs w:val="28"/>
              </w:rPr>
              <w:t>®</w:t>
            </w:r>
            <w:r w:rsidR="00F46BDE" w:rsidRPr="00ED6CD8">
              <w:rPr>
                <w:rFonts w:eastAsia="Times New Roman"/>
                <w:b/>
                <w:szCs w:val="28"/>
              </w:rPr>
              <w:t>»</w:t>
            </w:r>
          </w:p>
          <w:p w:rsidR="00396EF2" w:rsidRDefault="00396EF2" w:rsidP="00176622">
            <w:pPr>
              <w:pStyle w:val="ab"/>
              <w:spacing w:before="480" w:after="240"/>
              <w:jc w:val="center"/>
              <w:rPr>
                <w:rFonts w:eastAsia="Times New Roman"/>
                <w:b/>
                <w:szCs w:val="28"/>
              </w:rPr>
            </w:pPr>
            <w:r w:rsidRPr="00C12F40">
              <w:rPr>
                <w:rFonts w:eastAsia="Times New Roman"/>
                <w:b/>
                <w:szCs w:val="28"/>
              </w:rPr>
              <w:t xml:space="preserve">Руководство </w:t>
            </w:r>
            <w:r w:rsidR="00F46BDE" w:rsidRPr="00C12F40">
              <w:rPr>
                <w:rFonts w:eastAsia="Times New Roman"/>
                <w:b/>
                <w:szCs w:val="28"/>
              </w:rPr>
              <w:t>оператора</w:t>
            </w:r>
          </w:p>
          <w:p w:rsidR="00567B42" w:rsidRDefault="00567B42" w:rsidP="00176622">
            <w:pPr>
              <w:pStyle w:val="ab"/>
              <w:spacing w:before="480" w:after="240"/>
              <w:jc w:val="center"/>
              <w:rPr>
                <w:rFonts w:eastAsia="Times New Roman"/>
                <w:b/>
                <w:szCs w:val="28"/>
              </w:rPr>
            </w:pPr>
            <w:r>
              <w:rPr>
                <w:rFonts w:eastAsia="Times New Roman"/>
                <w:b/>
                <w:szCs w:val="28"/>
              </w:rPr>
              <w:t>Роль «Пользователь»</w:t>
            </w:r>
          </w:p>
          <w:p w:rsidR="00567B42" w:rsidRPr="00A25818" w:rsidRDefault="00567B42" w:rsidP="00567B42">
            <w:pPr>
              <w:spacing w:before="120" w:after="240"/>
              <w:jc w:val="center"/>
              <w:rPr>
                <w:b/>
                <w:szCs w:val="28"/>
              </w:rPr>
            </w:pPr>
            <w:r>
              <w:rPr>
                <w:b/>
                <w:szCs w:val="28"/>
              </w:rPr>
              <w:t>АБДЕ</w:t>
            </w:r>
            <w:r w:rsidRPr="00A25818">
              <w:rPr>
                <w:b/>
                <w:szCs w:val="28"/>
              </w:rPr>
              <w:t>.000</w:t>
            </w:r>
            <w:r>
              <w:rPr>
                <w:b/>
                <w:szCs w:val="28"/>
              </w:rPr>
              <w:t>22</w:t>
            </w:r>
            <w:r w:rsidRPr="00A25818">
              <w:rPr>
                <w:b/>
                <w:szCs w:val="28"/>
              </w:rPr>
              <w:t xml:space="preserve">-01 </w:t>
            </w:r>
            <w:r>
              <w:rPr>
                <w:b/>
                <w:szCs w:val="28"/>
              </w:rPr>
              <w:t>3</w:t>
            </w:r>
            <w:r w:rsidRPr="00A06646">
              <w:rPr>
                <w:b/>
                <w:szCs w:val="28"/>
              </w:rPr>
              <w:t>4</w:t>
            </w:r>
            <w:r>
              <w:rPr>
                <w:b/>
                <w:szCs w:val="28"/>
              </w:rPr>
              <w:t xml:space="preserve"> </w:t>
            </w:r>
            <w:r w:rsidRPr="00A25818">
              <w:rPr>
                <w:b/>
                <w:szCs w:val="28"/>
              </w:rPr>
              <w:t>01</w:t>
            </w:r>
            <w:r>
              <w:rPr>
                <w:b/>
                <w:szCs w:val="28"/>
              </w:rPr>
              <w:t>-1</w:t>
            </w:r>
          </w:p>
          <w:p w:rsidR="00396EF2" w:rsidRPr="0060310A" w:rsidRDefault="00396EF2" w:rsidP="00176622">
            <w:pPr>
              <w:jc w:val="center"/>
              <w:rPr>
                <w:rFonts w:eastAsia="MS Mincho"/>
                <w:szCs w:val="28"/>
              </w:rPr>
            </w:pPr>
            <w:r w:rsidRPr="0060310A">
              <w:rPr>
                <w:szCs w:val="28"/>
              </w:rPr>
              <w:t xml:space="preserve">Листов </w:t>
            </w:r>
            <w:r w:rsidR="00CF3CFB" w:rsidRPr="0060310A">
              <w:rPr>
                <w:szCs w:val="28"/>
              </w:rPr>
              <w:fldChar w:fldCharType="begin"/>
            </w:r>
            <w:r w:rsidRPr="0060310A">
              <w:rPr>
                <w:szCs w:val="28"/>
              </w:rPr>
              <w:instrText xml:space="preserve"> NUMPAGES  \# "0" \* Arabic  \* MERGEFORMAT </w:instrText>
            </w:r>
            <w:r w:rsidR="00CF3CFB" w:rsidRPr="0060310A">
              <w:rPr>
                <w:szCs w:val="28"/>
              </w:rPr>
              <w:fldChar w:fldCharType="separate"/>
            </w:r>
            <w:r w:rsidR="005B58E2">
              <w:rPr>
                <w:noProof/>
                <w:szCs w:val="28"/>
              </w:rPr>
              <w:t>306</w:t>
            </w:r>
            <w:r w:rsidR="00CF3CFB" w:rsidRPr="0060310A">
              <w:rPr>
                <w:noProof/>
                <w:szCs w:val="28"/>
              </w:rPr>
              <w:fldChar w:fldCharType="end"/>
            </w:r>
          </w:p>
          <w:p w:rsidR="00396EF2" w:rsidRPr="00C12F40" w:rsidRDefault="00396EF2" w:rsidP="00176622">
            <w:pPr>
              <w:pStyle w:val="a7"/>
              <w:jc w:val="center"/>
              <w:rPr>
                <w:rFonts w:eastAsia="Times New Roman"/>
                <w:sz w:val="28"/>
                <w:szCs w:val="28"/>
              </w:rPr>
            </w:pPr>
          </w:p>
        </w:tc>
      </w:tr>
      <w:tr w:rsidR="00396EF2" w:rsidTr="00176622">
        <w:trPr>
          <w:gridAfter w:val="1"/>
          <w:wAfter w:w="36" w:type="dxa"/>
          <w:trHeight w:val="783"/>
          <w:jc w:val="center"/>
        </w:trPr>
        <w:tc>
          <w:tcPr>
            <w:tcW w:w="10421" w:type="dxa"/>
            <w:gridSpan w:val="3"/>
          </w:tcPr>
          <w:p w:rsidR="00396EF2" w:rsidRPr="00C12F40" w:rsidRDefault="007C1F69" w:rsidP="00176622">
            <w:pPr>
              <w:pStyle w:val="a7"/>
              <w:jc w:val="center"/>
              <w:rPr>
                <w:rFonts w:eastAsia="Times New Roman"/>
                <w:sz w:val="24"/>
              </w:rPr>
            </w:pPr>
            <w:r>
              <w:rPr>
                <w:rFonts w:eastAsia="Times New Roman"/>
                <w:noProof/>
                <w:sz w:val="24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62" type="#_x0000_t75" style="position:absolute;left:0;text-align:left;margin-left:24.2pt;margin-top:412.25pt;width:33.85pt;height:410.3pt;z-index:251656192;visibility:visible;mso-wrap-edited:f;mso-position-horizontal-relative:page;mso-position-vertical-relative:page" wrapcoords="-480 0 -480 21521 21600 21521 21600 0 -480 0" o:allowincell="f">
                  <v:imagedata r:id="rId9" o:title=""/>
                  <w10:wrap anchorx="page" anchory="page"/>
                </v:shape>
                <o:OLEObject Type="Embed" ProgID="Word.Picture.8" ShapeID="_x0000_s1062" DrawAspect="Content" ObjectID="_1627194439" r:id="rId10"/>
              </w:pict>
            </w:r>
          </w:p>
        </w:tc>
      </w:tr>
      <w:tr w:rsidR="00396EF2" w:rsidTr="00176622">
        <w:trPr>
          <w:gridAfter w:val="1"/>
          <w:wAfter w:w="36" w:type="dxa"/>
          <w:trHeight w:val="2715"/>
          <w:jc w:val="center"/>
        </w:trPr>
        <w:tc>
          <w:tcPr>
            <w:tcW w:w="4096" w:type="dxa"/>
          </w:tcPr>
          <w:p w:rsidR="00396EF2" w:rsidRPr="00C12F40" w:rsidRDefault="00396EF2" w:rsidP="00176622">
            <w:pPr>
              <w:pStyle w:val="a7"/>
              <w:jc w:val="center"/>
              <w:rPr>
                <w:rFonts w:eastAsia="Times New Roman"/>
                <w:sz w:val="24"/>
              </w:rPr>
            </w:pPr>
          </w:p>
        </w:tc>
        <w:tc>
          <w:tcPr>
            <w:tcW w:w="2126" w:type="dxa"/>
          </w:tcPr>
          <w:p w:rsidR="00396EF2" w:rsidRPr="00C12F40" w:rsidRDefault="00396EF2" w:rsidP="00176622">
            <w:pPr>
              <w:pStyle w:val="a7"/>
              <w:jc w:val="center"/>
              <w:rPr>
                <w:rFonts w:eastAsia="Times New Roman"/>
                <w:sz w:val="24"/>
              </w:rPr>
            </w:pPr>
          </w:p>
        </w:tc>
        <w:tc>
          <w:tcPr>
            <w:tcW w:w="4199" w:type="dxa"/>
          </w:tcPr>
          <w:p w:rsidR="00396EF2" w:rsidRPr="00C12F40" w:rsidRDefault="00396EF2" w:rsidP="00176622">
            <w:pPr>
              <w:pStyle w:val="a7"/>
              <w:jc w:val="center"/>
              <w:rPr>
                <w:rFonts w:eastAsia="Times New Roman"/>
                <w:sz w:val="24"/>
              </w:rPr>
            </w:pPr>
          </w:p>
        </w:tc>
      </w:tr>
      <w:tr w:rsidR="00396EF2" w:rsidRPr="009E1DF3" w:rsidTr="00176622">
        <w:trPr>
          <w:gridAfter w:val="1"/>
          <w:wAfter w:w="36" w:type="dxa"/>
          <w:trHeight w:val="851"/>
          <w:jc w:val="center"/>
        </w:trPr>
        <w:tc>
          <w:tcPr>
            <w:tcW w:w="10421" w:type="dxa"/>
            <w:gridSpan w:val="3"/>
          </w:tcPr>
          <w:p w:rsidR="005E35FB" w:rsidRPr="00C12F40" w:rsidRDefault="005E35FB" w:rsidP="00074A4B">
            <w:pPr>
              <w:pStyle w:val="a7"/>
              <w:jc w:val="center"/>
              <w:rPr>
                <w:rFonts w:eastAsia="Times New Roman"/>
                <w:sz w:val="24"/>
              </w:rPr>
            </w:pPr>
          </w:p>
          <w:p w:rsidR="005E35FB" w:rsidRPr="00C12F40" w:rsidRDefault="005E35FB" w:rsidP="00074A4B">
            <w:pPr>
              <w:pStyle w:val="a7"/>
              <w:jc w:val="center"/>
              <w:rPr>
                <w:rFonts w:eastAsia="Times New Roman"/>
                <w:sz w:val="24"/>
              </w:rPr>
            </w:pPr>
          </w:p>
          <w:p w:rsidR="00C403B8" w:rsidRDefault="00C403B8" w:rsidP="00C237C9">
            <w:pPr>
              <w:pStyle w:val="a7"/>
              <w:jc w:val="center"/>
              <w:rPr>
                <w:rFonts w:eastAsia="Times New Roman"/>
                <w:sz w:val="24"/>
              </w:rPr>
            </w:pPr>
          </w:p>
          <w:p w:rsidR="00396EF2" w:rsidRPr="00F03128" w:rsidRDefault="00396EF2" w:rsidP="00B561FB">
            <w:pPr>
              <w:pStyle w:val="a7"/>
              <w:jc w:val="center"/>
              <w:rPr>
                <w:rFonts w:ascii="Arial" w:eastAsia="Times New Roman" w:hAnsi="Arial"/>
                <w:sz w:val="24"/>
                <w:lang w:val="en-US"/>
              </w:rPr>
            </w:pPr>
            <w:r w:rsidRPr="00C12F40">
              <w:rPr>
                <w:rFonts w:eastAsia="Times New Roman"/>
                <w:sz w:val="24"/>
              </w:rPr>
              <w:t>20</w:t>
            </w:r>
            <w:r w:rsidRPr="009E2F78">
              <w:rPr>
                <w:rFonts w:eastAsia="Times New Roman"/>
                <w:sz w:val="24"/>
                <w:lang w:val="en-US"/>
              </w:rPr>
              <w:t>1</w:t>
            </w:r>
            <w:r w:rsidR="00F03128">
              <w:rPr>
                <w:rFonts w:eastAsia="Times New Roman"/>
                <w:sz w:val="24"/>
                <w:lang w:val="en-US"/>
              </w:rPr>
              <w:t>9</w:t>
            </w:r>
          </w:p>
        </w:tc>
      </w:tr>
    </w:tbl>
    <w:p w:rsidR="00C40DE0" w:rsidRPr="00A04CAA" w:rsidRDefault="00C40DE0" w:rsidP="00A04CAA">
      <w:pPr>
        <w:pStyle w:val="11"/>
        <w:numPr>
          <w:ilvl w:val="0"/>
          <w:numId w:val="0"/>
        </w:numPr>
      </w:pPr>
      <w:bookmarkStart w:id="1" w:name="АННОТАЦИЯ"/>
      <w:bookmarkStart w:id="2" w:name="_Toc16581513"/>
      <w:r w:rsidRPr="00A04CAA">
        <w:lastRenderedPageBreak/>
        <w:t>АННОТАЦИЯ</w:t>
      </w:r>
      <w:bookmarkEnd w:id="1"/>
      <w:bookmarkEnd w:id="2"/>
    </w:p>
    <w:p w:rsidR="00C40DE0" w:rsidRDefault="00C40DE0" w:rsidP="00C40DE0">
      <w:pPr>
        <w:pStyle w:val="a9"/>
      </w:pPr>
      <w:r w:rsidRPr="000F5CCA">
        <w:t>Настоящий документ</w:t>
      </w:r>
      <w:r>
        <w:t xml:space="preserve"> (далее – </w:t>
      </w:r>
      <w:r w:rsidRPr="00DA3B0D">
        <w:rPr>
          <w:i/>
        </w:rPr>
        <w:t>Руко</w:t>
      </w:r>
      <w:r>
        <w:rPr>
          <w:i/>
        </w:rPr>
        <w:t>водство оператора,</w:t>
      </w:r>
      <w:r w:rsidRPr="00DA3B0D">
        <w:rPr>
          <w:i/>
        </w:rPr>
        <w:t xml:space="preserve"> </w:t>
      </w:r>
      <w:r>
        <w:rPr>
          <w:i/>
        </w:rPr>
        <w:t>Руководство</w:t>
      </w:r>
      <w:r>
        <w:t>)</w:t>
      </w:r>
      <w:r w:rsidRPr="000F5CCA">
        <w:t xml:space="preserve"> </w:t>
      </w:r>
      <w:r>
        <w:t xml:space="preserve">подготовлен специалистами </w:t>
      </w:r>
      <w:r w:rsidRPr="00ED200E">
        <w:t>ООО</w:t>
      </w:r>
      <w:r>
        <w:rPr>
          <w:szCs w:val="28"/>
        </w:rPr>
        <w:t> </w:t>
      </w:r>
      <w:r w:rsidRPr="00ED200E">
        <w:t xml:space="preserve"> «СпейсТимЛаб»</w:t>
      </w:r>
      <w:r>
        <w:t xml:space="preserve"> </w:t>
      </w:r>
      <w:r w:rsidRPr="003E2C1E">
        <w:t>в рамках проекта по разр</w:t>
      </w:r>
      <w:r w:rsidRPr="003E2C1E">
        <w:t>а</w:t>
      </w:r>
      <w:r w:rsidRPr="003E2C1E">
        <w:t xml:space="preserve">ботке </w:t>
      </w:r>
      <w:r>
        <w:t xml:space="preserve">программного продукта </w:t>
      </w:r>
      <w:r w:rsidRPr="00ED1BE5">
        <w:t>«</w:t>
      </w:r>
      <w:r>
        <w:rPr>
          <w:lang w:val="en-US"/>
        </w:rPr>
        <w:t>WEB</w:t>
      </w:r>
      <w:r w:rsidRPr="009158A5">
        <w:t xml:space="preserve"> - </w:t>
      </w:r>
      <w:r>
        <w:t>приложение</w:t>
      </w:r>
      <w:r w:rsidRPr="00203898">
        <w:t xml:space="preserve"> для автоматизации процесса мониторинга и управления, </w:t>
      </w:r>
      <w:r>
        <w:t>агрегации</w:t>
      </w:r>
      <w:r w:rsidRPr="00203898">
        <w:t xml:space="preserve"> и </w:t>
      </w:r>
      <w:r>
        <w:t>хранения</w:t>
      </w:r>
      <w:r w:rsidRPr="00203898">
        <w:t xml:space="preserve"> аналитических данных о п</w:t>
      </w:r>
      <w:r w:rsidRPr="00203898">
        <w:t>о</w:t>
      </w:r>
      <w:r w:rsidRPr="00203898">
        <w:t>движных и стационарных объектах «</w:t>
      </w:r>
      <w:r w:rsidRPr="009158A5">
        <w:t>ST</w:t>
      </w:r>
      <w:r w:rsidRPr="00203898">
        <w:t xml:space="preserve"> </w:t>
      </w:r>
      <w:r w:rsidRPr="009158A5">
        <w:t>Flagman Web</w:t>
      </w:r>
      <w:r w:rsidRPr="00203898">
        <w:t>®</w:t>
      </w:r>
      <w:r>
        <w:t xml:space="preserve">» (далее – </w:t>
      </w:r>
      <w:r w:rsidRPr="00406CB4">
        <w:rPr>
          <w:i/>
        </w:rPr>
        <w:t>Программа, ПО</w:t>
      </w:r>
      <w:r>
        <w:rPr>
          <w:i/>
        </w:rPr>
        <w:t xml:space="preserve"> </w:t>
      </w:r>
      <w:r>
        <w:rPr>
          <w:i/>
          <w:lang w:val="en-US"/>
        </w:rPr>
        <w:t>WEB</w:t>
      </w:r>
      <w:r>
        <w:t>)</w:t>
      </w:r>
      <w:r w:rsidRPr="004034B3">
        <w:t>.</w:t>
      </w:r>
    </w:p>
    <w:p w:rsidR="00722D1F" w:rsidRDefault="00722D1F" w:rsidP="00C40DE0">
      <w:pPr>
        <w:pStyle w:val="a9"/>
        <w:rPr>
          <w:szCs w:val="28"/>
        </w:rPr>
      </w:pPr>
      <w:r>
        <w:rPr>
          <w:szCs w:val="28"/>
        </w:rPr>
        <w:t xml:space="preserve">Настоящий документ предназначен для операторов с ролью </w:t>
      </w:r>
      <w:r w:rsidR="007D6757">
        <w:rPr>
          <w:szCs w:val="28"/>
        </w:rPr>
        <w:t>«Пользов</w:t>
      </w:r>
      <w:r w:rsidR="007D6757">
        <w:rPr>
          <w:szCs w:val="28"/>
        </w:rPr>
        <w:t>а</w:t>
      </w:r>
      <w:r w:rsidR="007D6757">
        <w:rPr>
          <w:szCs w:val="28"/>
        </w:rPr>
        <w:t>тель»</w:t>
      </w:r>
      <w:r>
        <w:rPr>
          <w:szCs w:val="28"/>
        </w:rPr>
        <w:t>.</w:t>
      </w:r>
    </w:p>
    <w:p w:rsidR="0026151F" w:rsidRDefault="0026151F" w:rsidP="00C40DE0">
      <w:pPr>
        <w:pStyle w:val="a9"/>
      </w:pPr>
      <w:r w:rsidRPr="007C211F">
        <w:rPr>
          <w:spacing w:val="40"/>
        </w:rPr>
        <w:t>Примечание</w:t>
      </w:r>
      <w:r w:rsidRPr="007B3ABE">
        <w:t xml:space="preserve"> – </w:t>
      </w:r>
      <w:r>
        <w:t>Описание дополнительного функционала Программы</w:t>
      </w:r>
      <w:r w:rsidRPr="007B3ABE">
        <w:t xml:space="preserve"> </w:t>
      </w:r>
      <w:r>
        <w:t>для операторов</w:t>
      </w:r>
      <w:r w:rsidRPr="007B3ABE">
        <w:t xml:space="preserve"> </w:t>
      </w:r>
      <w:r>
        <w:t>с ролями «Администратор» и «Дилер» представлено в соотве</w:t>
      </w:r>
      <w:r>
        <w:t>т</w:t>
      </w:r>
      <w:r>
        <w:t>ствующих руководствах</w:t>
      </w:r>
      <w:r w:rsidR="00AB1FCF" w:rsidRPr="00AB1FCF">
        <w:t xml:space="preserve"> [</w:t>
      </w:r>
      <w:r w:rsidR="00AB1FCF">
        <w:fldChar w:fldCharType="begin"/>
      </w:r>
      <w:r w:rsidR="00AB1FCF">
        <w:instrText xml:space="preserve"> REF RO_with_ROLE_of_Admin \w \h </w:instrText>
      </w:r>
      <w:r w:rsidR="00AB1FCF">
        <w:fldChar w:fldCharType="separate"/>
      </w:r>
      <w:r w:rsidR="005B58E2">
        <w:t>1</w:t>
      </w:r>
      <w:r w:rsidR="00AB1FCF">
        <w:fldChar w:fldCharType="end"/>
      </w:r>
      <w:r w:rsidR="00AB1FCF" w:rsidRPr="00AB1FCF">
        <w:t>,</w:t>
      </w:r>
      <w:r w:rsidR="00AB1FCF">
        <w:fldChar w:fldCharType="begin"/>
      </w:r>
      <w:r w:rsidR="00AB1FCF">
        <w:instrText xml:space="preserve"> REF RO_with_Role_Of_Diler \w \h </w:instrText>
      </w:r>
      <w:r w:rsidR="00AB1FCF">
        <w:fldChar w:fldCharType="separate"/>
      </w:r>
      <w:r w:rsidR="005B58E2">
        <w:t>2</w:t>
      </w:r>
      <w:r w:rsidR="00AB1FCF">
        <w:fldChar w:fldCharType="end"/>
      </w:r>
      <w:r w:rsidR="00AB1FCF" w:rsidRPr="00AB1FCF">
        <w:t>]</w:t>
      </w:r>
      <w:r w:rsidRPr="007B3ABE">
        <w:t>.</w:t>
      </w:r>
    </w:p>
    <w:p w:rsidR="003039DA" w:rsidRDefault="003039DA" w:rsidP="00C40DE0">
      <w:pPr>
        <w:pStyle w:val="a9"/>
        <w:rPr>
          <w:szCs w:val="28"/>
        </w:rPr>
      </w:pPr>
      <w:r>
        <w:rPr>
          <w:szCs w:val="28"/>
        </w:rPr>
        <w:fldChar w:fldCharType="begin"/>
      </w:r>
      <w:r>
        <w:rPr>
          <w:szCs w:val="28"/>
        </w:rPr>
        <w:instrText xml:space="preserve"> REF Инструменты_работы_с_картой \w \h </w:instrText>
      </w:r>
      <w:r>
        <w:rPr>
          <w:szCs w:val="28"/>
        </w:rPr>
      </w:r>
      <w:r>
        <w:rPr>
          <w:szCs w:val="28"/>
        </w:rPr>
        <w:fldChar w:fldCharType="separate"/>
      </w:r>
      <w:r w:rsidR="005B58E2">
        <w:rPr>
          <w:szCs w:val="28"/>
        </w:rPr>
        <w:t>Приложение А</w:t>
      </w:r>
      <w:r>
        <w:rPr>
          <w:szCs w:val="28"/>
        </w:rPr>
        <w:fldChar w:fldCharType="end"/>
      </w:r>
      <w:r>
        <w:rPr>
          <w:szCs w:val="28"/>
        </w:rPr>
        <w:t xml:space="preserve"> представляет базовый набор инструментов для работы с картой.</w:t>
      </w:r>
    </w:p>
    <w:p w:rsidR="003039DA" w:rsidRDefault="00D117DE" w:rsidP="00C40DE0">
      <w:pPr>
        <w:pStyle w:val="a9"/>
        <w:rPr>
          <w:szCs w:val="28"/>
        </w:rPr>
      </w:pPr>
      <w:r>
        <w:rPr>
          <w:szCs w:val="28"/>
        </w:rPr>
        <w:fldChar w:fldCharType="begin"/>
      </w:r>
      <w:r>
        <w:rPr>
          <w:szCs w:val="28"/>
        </w:rPr>
        <w:instrText xml:space="preserve"> REF Задание_геометрии_геозоны \w \h </w:instrText>
      </w:r>
      <w:r>
        <w:rPr>
          <w:szCs w:val="28"/>
        </w:rPr>
      </w:r>
      <w:r>
        <w:rPr>
          <w:szCs w:val="28"/>
        </w:rPr>
        <w:fldChar w:fldCharType="separate"/>
      </w:r>
      <w:r w:rsidR="005B58E2">
        <w:rPr>
          <w:szCs w:val="28"/>
        </w:rPr>
        <w:t>Приложение Б</w:t>
      </w:r>
      <w:r>
        <w:rPr>
          <w:szCs w:val="28"/>
        </w:rPr>
        <w:fldChar w:fldCharType="end"/>
      </w:r>
      <w:r>
        <w:rPr>
          <w:szCs w:val="28"/>
        </w:rPr>
        <w:t xml:space="preserve"> иллюстрирует основной набор инструментов для привязки геозон к карте местности.</w:t>
      </w:r>
    </w:p>
    <w:p w:rsidR="00C40DE0" w:rsidRDefault="00CF3CFB" w:rsidP="00C40DE0">
      <w:pPr>
        <w:pStyle w:val="a9"/>
      </w:pPr>
      <w:r>
        <w:rPr>
          <w:szCs w:val="28"/>
        </w:rPr>
        <w:fldChar w:fldCharType="begin"/>
      </w:r>
      <w:r w:rsidR="004C6028">
        <w:rPr>
          <w:szCs w:val="28"/>
        </w:rPr>
        <w:instrText xml:space="preserve"> REF Перечень_терминов \w \h </w:instrText>
      </w:r>
      <w:r>
        <w:rPr>
          <w:szCs w:val="28"/>
        </w:rPr>
      </w:r>
      <w:r>
        <w:rPr>
          <w:szCs w:val="28"/>
        </w:rPr>
        <w:fldChar w:fldCharType="separate"/>
      </w:r>
      <w:r w:rsidR="005B58E2">
        <w:rPr>
          <w:szCs w:val="28"/>
        </w:rPr>
        <w:t>Приложение В</w:t>
      </w:r>
      <w:r>
        <w:rPr>
          <w:szCs w:val="28"/>
        </w:rPr>
        <w:fldChar w:fldCharType="end"/>
      </w:r>
      <w:r w:rsidR="004C6028">
        <w:rPr>
          <w:szCs w:val="28"/>
        </w:rPr>
        <w:t xml:space="preserve"> </w:t>
      </w:r>
      <w:r w:rsidR="00BC157C">
        <w:rPr>
          <w:szCs w:val="28"/>
        </w:rPr>
        <w:t>служит для пояснения</w:t>
      </w:r>
      <w:r w:rsidR="00BC157C" w:rsidRPr="00232863">
        <w:rPr>
          <w:szCs w:val="28"/>
        </w:rPr>
        <w:t xml:space="preserve"> основны</w:t>
      </w:r>
      <w:r w:rsidR="00BC157C">
        <w:rPr>
          <w:szCs w:val="28"/>
        </w:rPr>
        <w:t>х</w:t>
      </w:r>
      <w:r w:rsidR="00BC157C" w:rsidRPr="00232863">
        <w:rPr>
          <w:szCs w:val="28"/>
        </w:rPr>
        <w:t xml:space="preserve"> термин</w:t>
      </w:r>
      <w:r w:rsidR="00BC157C">
        <w:rPr>
          <w:szCs w:val="28"/>
        </w:rPr>
        <w:t xml:space="preserve">ов (в тексте новые </w:t>
      </w:r>
      <w:r w:rsidR="00BC157C" w:rsidRPr="00C96044">
        <w:rPr>
          <w:i/>
          <w:szCs w:val="28"/>
        </w:rPr>
        <w:t>термины</w:t>
      </w:r>
      <w:r w:rsidR="00BC157C">
        <w:rPr>
          <w:szCs w:val="28"/>
        </w:rPr>
        <w:t xml:space="preserve"> выделены курсивом)</w:t>
      </w:r>
      <w:r w:rsidR="00BC157C" w:rsidRPr="00232863">
        <w:rPr>
          <w:szCs w:val="28"/>
        </w:rPr>
        <w:t>, которые были использованы в настоящем док</w:t>
      </w:r>
      <w:r w:rsidR="00BC157C" w:rsidRPr="00232863">
        <w:rPr>
          <w:szCs w:val="28"/>
        </w:rPr>
        <w:t>у</w:t>
      </w:r>
      <w:r w:rsidR="00BC157C" w:rsidRPr="00232863">
        <w:rPr>
          <w:szCs w:val="28"/>
        </w:rPr>
        <w:t>менте.</w:t>
      </w:r>
    </w:p>
    <w:p w:rsidR="00C40DE0" w:rsidRDefault="00CF3CFB" w:rsidP="00C40DE0">
      <w:pPr>
        <w:pStyle w:val="a9"/>
        <w:rPr>
          <w:szCs w:val="28"/>
        </w:rPr>
      </w:pPr>
      <w:r>
        <w:rPr>
          <w:szCs w:val="28"/>
        </w:rPr>
        <w:fldChar w:fldCharType="begin"/>
      </w:r>
      <w:r w:rsidR="00215604">
        <w:rPr>
          <w:szCs w:val="28"/>
        </w:rPr>
        <w:instrText xml:space="preserve"> REF Перечень_сокращений \w \h </w:instrText>
      </w:r>
      <w:r>
        <w:rPr>
          <w:szCs w:val="28"/>
        </w:rPr>
      </w:r>
      <w:r>
        <w:rPr>
          <w:szCs w:val="28"/>
        </w:rPr>
        <w:fldChar w:fldCharType="separate"/>
      </w:r>
      <w:r w:rsidR="005B58E2">
        <w:rPr>
          <w:szCs w:val="28"/>
        </w:rPr>
        <w:t>Приложение Г</w:t>
      </w:r>
      <w:r>
        <w:rPr>
          <w:szCs w:val="28"/>
        </w:rPr>
        <w:fldChar w:fldCharType="end"/>
      </w:r>
      <w:r w:rsidR="00215604">
        <w:rPr>
          <w:szCs w:val="28"/>
        </w:rPr>
        <w:t xml:space="preserve"> </w:t>
      </w:r>
      <w:r w:rsidR="00C40DE0">
        <w:rPr>
          <w:szCs w:val="28"/>
        </w:rPr>
        <w:t>служит для пояснения</w:t>
      </w:r>
      <w:r w:rsidR="00C40DE0" w:rsidRPr="00232863">
        <w:rPr>
          <w:szCs w:val="28"/>
        </w:rPr>
        <w:t xml:space="preserve"> основны</w:t>
      </w:r>
      <w:r w:rsidR="00C40DE0">
        <w:rPr>
          <w:szCs w:val="28"/>
        </w:rPr>
        <w:t>х</w:t>
      </w:r>
      <w:r w:rsidR="00C40DE0" w:rsidRPr="00232863">
        <w:rPr>
          <w:szCs w:val="28"/>
        </w:rPr>
        <w:t xml:space="preserve"> </w:t>
      </w:r>
      <w:r w:rsidR="00BC157C">
        <w:rPr>
          <w:szCs w:val="28"/>
        </w:rPr>
        <w:t>сокращений</w:t>
      </w:r>
      <w:r w:rsidR="00C40DE0">
        <w:rPr>
          <w:szCs w:val="28"/>
        </w:rPr>
        <w:t xml:space="preserve"> (в тексте н</w:t>
      </w:r>
      <w:r w:rsidR="00C40DE0">
        <w:rPr>
          <w:szCs w:val="28"/>
        </w:rPr>
        <w:t>о</w:t>
      </w:r>
      <w:r w:rsidR="00C40DE0">
        <w:rPr>
          <w:szCs w:val="28"/>
        </w:rPr>
        <w:t xml:space="preserve">вые </w:t>
      </w:r>
      <w:r w:rsidR="00BC157C" w:rsidRPr="00BC157C">
        <w:rPr>
          <w:i/>
          <w:szCs w:val="28"/>
        </w:rPr>
        <w:t>сокращения</w:t>
      </w:r>
      <w:r w:rsidR="00C40DE0">
        <w:rPr>
          <w:szCs w:val="28"/>
        </w:rPr>
        <w:t xml:space="preserve"> выделены курсивом)</w:t>
      </w:r>
      <w:r w:rsidR="00C40DE0" w:rsidRPr="00232863">
        <w:rPr>
          <w:szCs w:val="28"/>
        </w:rPr>
        <w:t>, которые были использованы в насто</w:t>
      </w:r>
      <w:r w:rsidR="00C40DE0" w:rsidRPr="00232863">
        <w:rPr>
          <w:szCs w:val="28"/>
        </w:rPr>
        <w:t>я</w:t>
      </w:r>
      <w:r w:rsidR="00C40DE0" w:rsidRPr="00232863">
        <w:rPr>
          <w:szCs w:val="28"/>
        </w:rPr>
        <w:t>щем документе.</w:t>
      </w:r>
    </w:p>
    <w:p w:rsidR="00C40DE0" w:rsidRDefault="00CF3CFB" w:rsidP="00C40DE0">
      <w:pPr>
        <w:pStyle w:val="a9"/>
      </w:pPr>
      <w:r>
        <w:fldChar w:fldCharType="begin"/>
      </w:r>
      <w:r w:rsidR="001A05DC">
        <w:instrText xml:space="preserve"> REF Перечень_ссылочных_док \w \h </w:instrText>
      </w:r>
      <w:r>
        <w:fldChar w:fldCharType="separate"/>
      </w:r>
      <w:r w:rsidR="005B58E2">
        <w:t>Приложение Д</w:t>
      </w:r>
      <w:r>
        <w:fldChar w:fldCharType="end"/>
      </w:r>
      <w:r w:rsidR="001A05DC">
        <w:t xml:space="preserve"> </w:t>
      </w:r>
      <w:r w:rsidR="00C40DE0">
        <w:t xml:space="preserve">представляет перечень ссылочных документов (в тексте ссылки на документы перечня представлены в стандартном виде, например </w:t>
      </w:r>
      <w:r w:rsidR="00C40DE0" w:rsidRPr="00942002">
        <w:t>[</w:t>
      </w:r>
      <w:r w:rsidR="001875B6">
        <w:fldChar w:fldCharType="begin"/>
      </w:r>
      <w:r w:rsidR="001875B6">
        <w:instrText xml:space="preserve"> REF ХАРИСОВ \w \h </w:instrText>
      </w:r>
      <w:r w:rsidR="001875B6">
        <w:fldChar w:fldCharType="separate"/>
      </w:r>
      <w:r w:rsidR="005B58E2">
        <w:t>3</w:t>
      </w:r>
      <w:r w:rsidR="001875B6">
        <w:fldChar w:fldCharType="end"/>
      </w:r>
      <w:r w:rsidR="00C40DE0" w:rsidRPr="00942002">
        <w:t>]</w:t>
      </w:r>
      <w:r w:rsidR="00C40DE0">
        <w:t xml:space="preserve"> – ссылка на первый документ перечня).</w:t>
      </w:r>
    </w:p>
    <w:p w:rsidR="00C40DE0" w:rsidRDefault="00C40DE0" w:rsidP="00C40DE0">
      <w:pPr>
        <w:pStyle w:val="a9"/>
      </w:pPr>
      <w:r>
        <w:t>При изложении материала настоящего документа были приняты следу</w:t>
      </w:r>
      <w:r>
        <w:t>ю</w:t>
      </w:r>
      <w:r>
        <w:t>щие соглашения</w:t>
      </w:r>
      <w:r w:rsidRPr="00526DBB">
        <w:t>:</w:t>
      </w:r>
    </w:p>
    <w:p w:rsidR="004D01D6" w:rsidRDefault="004D01D6" w:rsidP="004D01D6">
      <w:pPr>
        <w:pStyle w:val="a1"/>
      </w:pPr>
      <w:r w:rsidRPr="004D01D6">
        <w:lastRenderedPageBreak/>
        <w:t>[Кнопка]</w:t>
      </w:r>
      <w:r w:rsidRPr="00011BA9">
        <w:t xml:space="preserve"> </w:t>
      </w:r>
      <w:r>
        <w:t xml:space="preserve">– обозначение имени кнопки в интерфейсных формах </w:t>
      </w:r>
      <w:r w:rsidRPr="004D01D6">
        <w:t xml:space="preserve">ПО </w:t>
      </w:r>
      <w:r w:rsidRPr="004D01D6">
        <w:rPr>
          <w:lang w:val="en-US"/>
        </w:rPr>
        <w:t>WEB</w:t>
      </w:r>
      <w:r w:rsidRPr="00526DBB">
        <w:t>;</w:t>
      </w:r>
    </w:p>
    <w:p w:rsidR="00044686" w:rsidRDefault="00044686" w:rsidP="00044686">
      <w:pPr>
        <w:pStyle w:val="a1"/>
        <w:ind w:left="0"/>
      </w:pPr>
      <w:r w:rsidRPr="00044686">
        <w:t>«Поле»</w:t>
      </w:r>
      <w:r w:rsidRPr="00011BA9">
        <w:t xml:space="preserve"> </w:t>
      </w:r>
      <w:r>
        <w:t xml:space="preserve">– обозначение имени поля в интерфейсных формах </w:t>
      </w:r>
      <w:r w:rsidRPr="004D01D6">
        <w:t xml:space="preserve">ПО </w:t>
      </w:r>
      <w:r w:rsidRPr="004D01D6">
        <w:rPr>
          <w:lang w:val="en-US"/>
        </w:rPr>
        <w:t>WEB</w:t>
      </w:r>
      <w:r w:rsidRPr="00A451D5">
        <w:t>;</w:t>
      </w:r>
    </w:p>
    <w:p w:rsidR="00C40DE0" w:rsidRDefault="00C40DE0" w:rsidP="00044686">
      <w:pPr>
        <w:pStyle w:val="a1"/>
        <w:ind w:left="0"/>
      </w:pPr>
      <w:r>
        <w:t>Описание очевидных для заполнения полей справочников ПО</w:t>
      </w:r>
      <w:r w:rsidR="00C27D92">
        <w:t xml:space="preserve"> </w:t>
      </w:r>
      <w:r w:rsidR="00C27D92">
        <w:rPr>
          <w:lang w:val="en-US"/>
        </w:rPr>
        <w:t>WEB</w:t>
      </w:r>
      <w:r>
        <w:t xml:space="preserve"> не представлено в настоящем руководстве. Например, поля </w:t>
      </w:r>
      <w:r w:rsidRPr="0098051A">
        <w:t>«</w:t>
      </w:r>
      <w:r w:rsidRPr="004E7237">
        <w:t>Логин</w:t>
      </w:r>
      <w:r w:rsidRPr="0098051A">
        <w:t>», «</w:t>
      </w:r>
      <w:r w:rsidRPr="004E7237">
        <w:t>Пароль</w:t>
      </w:r>
      <w:r w:rsidRPr="0098051A">
        <w:t xml:space="preserve">», «Гар. </w:t>
      </w:r>
      <w:r>
        <w:t>№</w:t>
      </w:r>
      <w:r w:rsidRPr="0098051A">
        <w:t>» и т.д.</w:t>
      </w:r>
      <w:r w:rsidRPr="00C12C75">
        <w:t>;</w:t>
      </w:r>
    </w:p>
    <w:p w:rsidR="00C40DE0" w:rsidRDefault="00C40DE0" w:rsidP="00C40DE0">
      <w:pPr>
        <w:pStyle w:val="a1"/>
      </w:pPr>
      <w:r>
        <w:t xml:space="preserve">Обязательные </w:t>
      </w:r>
      <w:r w:rsidR="00AB1FCF">
        <w:t xml:space="preserve">для заполнения </w:t>
      </w:r>
      <w:r>
        <w:t xml:space="preserve">поля отмечены значком </w:t>
      </w:r>
      <w:r>
        <w:rPr>
          <w:noProof/>
        </w:rPr>
        <w:drawing>
          <wp:inline distT="0" distB="0" distL="0" distR="0" wp14:anchorId="50AA7EC1" wp14:editId="37CD80CA">
            <wp:extent cx="142875" cy="152400"/>
            <wp:effectExtent l="0" t="0" r="952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42875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(см.</w:t>
      </w:r>
      <w:r w:rsidR="00E60B5C">
        <w:t xml:space="preserve"> </w:t>
      </w:r>
      <w:r w:rsidR="00CF3CFB">
        <w:fldChar w:fldCharType="begin"/>
      </w:r>
      <w:r w:rsidR="00F452DA">
        <w:instrText xml:space="preserve"> REF _Ref388951949 \h </w:instrText>
      </w:r>
      <w:r w:rsidR="00CF3CFB">
        <w:fldChar w:fldCharType="separate"/>
      </w:r>
      <w:r w:rsidR="005B58E2">
        <w:t xml:space="preserve">Рисунок </w:t>
      </w:r>
      <w:r w:rsidR="005B58E2">
        <w:rPr>
          <w:noProof/>
        </w:rPr>
        <w:t>36</w:t>
      </w:r>
      <w:r w:rsidR="00CF3CFB">
        <w:fldChar w:fldCharType="end"/>
      </w:r>
      <w:r>
        <w:t>).</w:t>
      </w:r>
    </w:p>
    <w:p w:rsidR="00C40DE0" w:rsidRDefault="00C40DE0" w:rsidP="00C40DE0">
      <w:pPr>
        <w:pStyle w:val="a1"/>
      </w:pPr>
      <w:r>
        <w:t xml:space="preserve">Указание о том, что при заполнении полей форм </w:t>
      </w:r>
      <w:r w:rsidR="00D30CFE">
        <w:t xml:space="preserve">следует </w:t>
      </w:r>
      <w:r>
        <w:t xml:space="preserve">использовать кнопку </w:t>
      </w:r>
      <w:r w:rsidR="00A25E43">
        <w:rPr>
          <w:noProof/>
        </w:rPr>
        <w:drawing>
          <wp:inline distT="0" distB="0" distL="0" distR="0" wp14:anchorId="61D29495" wp14:editId="669AF1BE">
            <wp:extent cx="171450" cy="209550"/>
            <wp:effectExtent l="0" t="0" r="0" b="0"/>
            <wp:docPr id="236" name="Рисунок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71450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5E43">
        <w:rPr>
          <w:noProof/>
        </w:rPr>
        <w:t xml:space="preserve"> </w:t>
      </w:r>
      <w:r>
        <w:rPr>
          <w:noProof/>
        </w:rPr>
        <w:t xml:space="preserve">(при ее наличии в поле) не приводится. Кнопка обеспечивает доступ к </w:t>
      </w:r>
      <w:r w:rsidR="00D30CFE">
        <w:rPr>
          <w:noProof/>
        </w:rPr>
        <w:t>записям связанного справочника</w:t>
      </w:r>
      <w:r w:rsidRPr="00A25E43">
        <w:rPr>
          <w:noProof/>
        </w:rPr>
        <w:t>;</w:t>
      </w:r>
    </w:p>
    <w:p w:rsidR="004F3527" w:rsidRPr="004F3527" w:rsidRDefault="004F3527" w:rsidP="00C40DE0">
      <w:pPr>
        <w:pStyle w:val="a1"/>
      </w:pPr>
      <w:r>
        <w:t xml:space="preserve">Указание о том, что для просмотра состава группы справочников </w:t>
      </w:r>
      <w:r w:rsidR="00367619">
        <w:t>сл</w:t>
      </w:r>
      <w:r w:rsidR="00367619">
        <w:t>е</w:t>
      </w:r>
      <w:r w:rsidR="00367619">
        <w:t xml:space="preserve">дует </w:t>
      </w:r>
      <w:r w:rsidR="00922F5A">
        <w:t>использовать кнопку</w:t>
      </w:r>
      <w:r w:rsidR="00922F5A">
        <w:rPr>
          <w:noProof/>
        </w:rPr>
        <w:t xml:space="preserve"> </w:t>
      </w:r>
      <w:r>
        <w:rPr>
          <w:noProof/>
        </w:rPr>
        <w:drawing>
          <wp:inline distT="0" distB="0" distL="0" distR="0" wp14:anchorId="6138E927" wp14:editId="5F5562EB">
            <wp:extent cx="200025" cy="238125"/>
            <wp:effectExtent l="0" t="0" r="9525" b="9525"/>
            <wp:docPr id="269" name="Рисунок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00025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67619">
        <w:rPr>
          <w:noProof/>
        </w:rPr>
        <w:t>,</w:t>
      </w:r>
      <w:r>
        <w:t xml:space="preserve"> не приводится</w:t>
      </w:r>
      <w:r w:rsidRPr="004F3527">
        <w:t>;</w:t>
      </w:r>
    </w:p>
    <w:p w:rsidR="004F3527" w:rsidRPr="00B03F6D" w:rsidRDefault="004F3527" w:rsidP="00C40DE0">
      <w:pPr>
        <w:pStyle w:val="a1"/>
      </w:pPr>
      <w:r>
        <w:t>Указание о том, что для «скрытия» состава группы справочников</w:t>
      </w:r>
      <w:r w:rsidRPr="004F3527">
        <w:t xml:space="preserve"> </w:t>
      </w:r>
      <w:r w:rsidR="00630D47">
        <w:t>сл</w:t>
      </w:r>
      <w:r w:rsidR="00630D47">
        <w:t>е</w:t>
      </w:r>
      <w:r w:rsidR="00630D47">
        <w:t xml:space="preserve">дует </w:t>
      </w:r>
      <w:r w:rsidR="00922F5A">
        <w:t>использовать кнопку</w:t>
      </w:r>
      <w:r w:rsidR="00922F5A">
        <w:rPr>
          <w:noProof/>
        </w:rPr>
        <w:t xml:space="preserve"> </w:t>
      </w:r>
      <w:r>
        <w:rPr>
          <w:noProof/>
        </w:rPr>
        <w:drawing>
          <wp:inline distT="0" distB="0" distL="0" distR="0" wp14:anchorId="69C0C4D5" wp14:editId="234C1C10">
            <wp:extent cx="228600" cy="257175"/>
            <wp:effectExtent l="0" t="0" r="0" b="9525"/>
            <wp:docPr id="271" name="Рисунок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5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30D47">
        <w:rPr>
          <w:noProof/>
        </w:rPr>
        <w:t>,</w:t>
      </w:r>
      <w:r w:rsidR="00B03F6D">
        <w:t xml:space="preserve"> не приводится</w:t>
      </w:r>
      <w:r w:rsidR="00B03F6D" w:rsidRPr="00B03F6D">
        <w:t>;</w:t>
      </w:r>
    </w:p>
    <w:p w:rsidR="00B03F6D" w:rsidRPr="00044686" w:rsidRDefault="00B03F6D" w:rsidP="00C40DE0">
      <w:pPr>
        <w:pStyle w:val="a1"/>
      </w:pPr>
      <w:r>
        <w:t>Для выбора периода времени используется стандартный набор и</w:t>
      </w:r>
      <w:r>
        <w:t>н</w:t>
      </w:r>
      <w:r>
        <w:t xml:space="preserve">струментов </w:t>
      </w:r>
      <w:r>
        <w:rPr>
          <w:noProof/>
        </w:rPr>
        <w:drawing>
          <wp:inline distT="0" distB="0" distL="0" distR="0" wp14:anchorId="39DD4EE1" wp14:editId="7A27E8FF">
            <wp:extent cx="3581400" cy="24765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581400" cy="24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. Поля начала и окончания периода допускают прямое редактирование даты и времени. </w:t>
      </w:r>
      <w:r w:rsidR="004D01D6">
        <w:rPr>
          <w:bCs/>
          <w:szCs w:val="28"/>
        </w:rPr>
        <w:t>Кнопки</w:t>
      </w:r>
      <w:r w:rsidR="004D01D6" w:rsidRPr="009A75F8">
        <w:rPr>
          <w:bCs/>
          <w:szCs w:val="28"/>
        </w:rPr>
        <w:t xml:space="preserve"> перелистывания </w:t>
      </w:r>
      <w:r w:rsidR="004D01D6">
        <w:rPr>
          <w:bCs/>
          <w:szCs w:val="28"/>
        </w:rPr>
        <w:t>позволяют изменять дату на сутки (предыдущие</w:t>
      </w:r>
      <w:r w:rsidR="004D01D6" w:rsidRPr="009A75F8">
        <w:rPr>
          <w:bCs/>
          <w:szCs w:val="28"/>
        </w:rPr>
        <w:t xml:space="preserve"> </w:t>
      </w:r>
      <w:r w:rsidR="004D01D6">
        <w:rPr>
          <w:bCs/>
          <w:szCs w:val="28"/>
        </w:rPr>
        <w:t>сутки</w:t>
      </w:r>
      <w:r w:rsidR="004D01D6" w:rsidRPr="009A75F8">
        <w:rPr>
          <w:bCs/>
          <w:szCs w:val="28"/>
        </w:rPr>
        <w:t xml:space="preserve"> </w:t>
      </w:r>
      <w:r w:rsidR="004D01D6">
        <w:rPr>
          <w:noProof/>
        </w:rPr>
        <w:drawing>
          <wp:inline distT="0" distB="0" distL="0" distR="0" wp14:anchorId="682287FA" wp14:editId="0FC78014">
            <wp:extent cx="152400" cy="266700"/>
            <wp:effectExtent l="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D01D6" w:rsidRPr="009A75F8">
        <w:rPr>
          <w:bCs/>
          <w:szCs w:val="28"/>
        </w:rPr>
        <w:t>, следую</w:t>
      </w:r>
      <w:r w:rsidR="004D01D6">
        <w:rPr>
          <w:bCs/>
          <w:szCs w:val="28"/>
        </w:rPr>
        <w:t>щие</w:t>
      </w:r>
      <w:r w:rsidR="004D01D6" w:rsidRPr="009A75F8">
        <w:rPr>
          <w:bCs/>
          <w:szCs w:val="28"/>
        </w:rPr>
        <w:t xml:space="preserve"> </w:t>
      </w:r>
      <w:r w:rsidR="004D01D6">
        <w:rPr>
          <w:bCs/>
          <w:szCs w:val="28"/>
        </w:rPr>
        <w:t>сутки</w:t>
      </w:r>
      <w:r w:rsidR="004D01D6" w:rsidRPr="009A75F8">
        <w:rPr>
          <w:bCs/>
          <w:szCs w:val="28"/>
        </w:rPr>
        <w:t xml:space="preserve"> </w:t>
      </w:r>
      <w:r w:rsidR="004D01D6">
        <w:rPr>
          <w:noProof/>
        </w:rPr>
        <w:drawing>
          <wp:inline distT="0" distB="0" distL="0" distR="0" wp14:anchorId="73893536" wp14:editId="71CB506D">
            <wp:extent cx="152400" cy="219075"/>
            <wp:effectExtent l="0" t="0" r="0" b="9525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21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D01D6">
        <w:rPr>
          <w:bCs/>
          <w:szCs w:val="28"/>
        </w:rPr>
        <w:t>). Доступ к стандартной форме календаря в</w:t>
      </w:r>
      <w:r w:rsidR="004D01D6">
        <w:rPr>
          <w:bCs/>
          <w:szCs w:val="28"/>
        </w:rPr>
        <w:t>ы</w:t>
      </w:r>
      <w:r w:rsidR="004D01D6">
        <w:rPr>
          <w:bCs/>
          <w:szCs w:val="28"/>
        </w:rPr>
        <w:t xml:space="preserve">полняется с использованием кнопки </w:t>
      </w:r>
      <w:r w:rsidR="004D01D6" w:rsidRPr="004D01D6">
        <w:rPr>
          <w:bCs/>
          <w:szCs w:val="28"/>
        </w:rPr>
        <w:t>[</w:t>
      </w:r>
      <w:r w:rsidR="004D01D6">
        <w:rPr>
          <w:bCs/>
          <w:szCs w:val="28"/>
        </w:rPr>
        <w:t xml:space="preserve">Календарь </w:t>
      </w:r>
      <w:r w:rsidR="004D01D6">
        <w:rPr>
          <w:noProof/>
        </w:rPr>
        <w:drawing>
          <wp:inline distT="0" distB="0" distL="0" distR="0" wp14:anchorId="1FD95086" wp14:editId="6EF2DFF2">
            <wp:extent cx="228600" cy="228600"/>
            <wp:effectExtent l="0" t="0" r="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D01D6">
        <w:rPr>
          <w:bCs/>
          <w:szCs w:val="28"/>
        </w:rPr>
        <w:t xml:space="preserve"> </w:t>
      </w:r>
      <w:r w:rsidR="004D01D6" w:rsidRPr="004D01D6">
        <w:rPr>
          <w:bCs/>
          <w:szCs w:val="28"/>
        </w:rPr>
        <w:t>]</w:t>
      </w:r>
      <w:r w:rsidR="00044686">
        <w:rPr>
          <w:bCs/>
          <w:szCs w:val="28"/>
        </w:rPr>
        <w:t xml:space="preserve"> (см</w:t>
      </w:r>
      <w:r w:rsidR="004D01D6" w:rsidRPr="004D01D6">
        <w:rPr>
          <w:bCs/>
          <w:szCs w:val="28"/>
        </w:rPr>
        <w:t xml:space="preserve">. </w:t>
      </w:r>
      <w:r w:rsidR="00CF3CFB">
        <w:rPr>
          <w:bCs/>
          <w:szCs w:val="28"/>
        </w:rPr>
        <w:fldChar w:fldCharType="begin"/>
      </w:r>
      <w:r w:rsidR="00282E59">
        <w:rPr>
          <w:bCs/>
          <w:szCs w:val="28"/>
        </w:rPr>
        <w:instrText xml:space="preserve"> REF _Ref393970446 \h </w:instrText>
      </w:r>
      <w:r w:rsidR="00CF3CFB">
        <w:rPr>
          <w:bCs/>
          <w:szCs w:val="28"/>
        </w:rPr>
      </w:r>
      <w:r w:rsidR="00CF3CFB">
        <w:rPr>
          <w:bCs/>
          <w:szCs w:val="28"/>
        </w:rPr>
        <w:fldChar w:fldCharType="separate"/>
      </w:r>
      <w:r w:rsidR="005B58E2" w:rsidRPr="00B675E9">
        <w:t xml:space="preserve">Рисунок </w:t>
      </w:r>
      <w:r w:rsidR="005B58E2">
        <w:rPr>
          <w:noProof/>
        </w:rPr>
        <w:t>1</w:t>
      </w:r>
      <w:r w:rsidR="00CF3CFB">
        <w:rPr>
          <w:bCs/>
          <w:szCs w:val="28"/>
        </w:rPr>
        <w:fldChar w:fldCharType="end"/>
      </w:r>
      <w:r w:rsidR="00044686">
        <w:rPr>
          <w:bCs/>
          <w:szCs w:val="28"/>
        </w:rPr>
        <w:t>).</w:t>
      </w:r>
    </w:p>
    <w:p w:rsidR="00044686" w:rsidRDefault="00044686" w:rsidP="00044686">
      <w:pPr>
        <w:pStyle w:val="af5"/>
      </w:pPr>
    </w:p>
    <w:p w:rsidR="00501AC9" w:rsidRDefault="00501AC9" w:rsidP="00044686">
      <w:pPr>
        <w:pStyle w:val="af5"/>
      </w:pPr>
      <w:r>
        <w:rPr>
          <w:noProof/>
          <w:lang w:eastAsia="ru-RU"/>
        </w:rPr>
        <w:drawing>
          <wp:inline distT="0" distB="0" distL="0" distR="0" wp14:anchorId="76863AC0" wp14:editId="1688D110">
            <wp:extent cx="3762375" cy="3333750"/>
            <wp:effectExtent l="19050" t="19050" r="28575" b="19050"/>
            <wp:docPr id="248" name="Рисунок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762375" cy="33337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044686" w:rsidRDefault="00044686" w:rsidP="00044686">
      <w:pPr>
        <w:pStyle w:val="af8"/>
      </w:pPr>
      <w:bookmarkStart w:id="3" w:name="_Ref393970446"/>
      <w:r w:rsidRPr="00B675E9">
        <w:t xml:space="preserve">Рисунок </w:t>
      </w:r>
      <w:fldSimple w:instr=" SEQ Рисунок \* ARABIC ">
        <w:r w:rsidR="005B58E2">
          <w:rPr>
            <w:noProof/>
          </w:rPr>
          <w:t>1</w:t>
        </w:r>
      </w:fldSimple>
      <w:bookmarkEnd w:id="3"/>
      <w:r w:rsidRPr="00B675E9">
        <w:t xml:space="preserve"> – </w:t>
      </w:r>
      <w:r>
        <w:t xml:space="preserve">Стандартная форма </w:t>
      </w:r>
      <w:r w:rsidR="00501AC9">
        <w:t>календаря</w:t>
      </w:r>
    </w:p>
    <w:p w:rsidR="00501AC9" w:rsidRPr="00274BE2" w:rsidRDefault="002A6A4F" w:rsidP="00C27D92">
      <w:pPr>
        <w:pStyle w:val="a9"/>
      </w:pPr>
      <w:r>
        <w:rPr>
          <w:lang w:eastAsia="zh-CN"/>
        </w:rPr>
        <w:t>В</w:t>
      </w:r>
      <w:r w:rsidR="00274BE2">
        <w:rPr>
          <w:lang w:eastAsia="zh-CN"/>
        </w:rPr>
        <w:t xml:space="preserve"> форме</w:t>
      </w:r>
      <w:r>
        <w:rPr>
          <w:lang w:eastAsia="zh-CN"/>
        </w:rPr>
        <w:t xml:space="preserve"> календаря</w:t>
      </w:r>
      <w:r w:rsidR="00274BE2">
        <w:rPr>
          <w:lang w:eastAsia="zh-CN"/>
        </w:rPr>
        <w:t xml:space="preserve"> предусмотрены инструменты для задания </w:t>
      </w:r>
      <w:r w:rsidR="00274BE2">
        <w:t>стандар</w:t>
      </w:r>
      <w:r w:rsidR="00274BE2">
        <w:t>т</w:t>
      </w:r>
      <w:r w:rsidR="00274BE2">
        <w:t>ных отчетных периодов</w:t>
      </w:r>
      <w:r w:rsidR="00274BE2" w:rsidRPr="00274BE2">
        <w:t>:</w:t>
      </w:r>
    </w:p>
    <w:p w:rsidR="00274BE2" w:rsidRDefault="00274BE2" w:rsidP="00274BE2">
      <w:pPr>
        <w:pStyle w:val="a9"/>
        <w:numPr>
          <w:ilvl w:val="0"/>
          <w:numId w:val="13"/>
        </w:numPr>
      </w:pPr>
      <w:r>
        <w:t xml:space="preserve">За сегодня </w:t>
      </w:r>
      <w:r>
        <w:rPr>
          <w:noProof/>
        </w:rPr>
        <w:drawing>
          <wp:inline distT="0" distB="0" distL="0" distR="0" wp14:anchorId="19C9094A" wp14:editId="50761162">
            <wp:extent cx="361950" cy="257175"/>
            <wp:effectExtent l="0" t="0" r="0" b="9525"/>
            <wp:docPr id="329" name="Рисунок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61950" cy="25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 Задает период с начала текущих суток по текущее время</w:t>
      </w:r>
      <w:r w:rsidRPr="00AD0FF4">
        <w:t>;</w:t>
      </w:r>
    </w:p>
    <w:p w:rsidR="00274BE2" w:rsidRPr="00274BE2" w:rsidRDefault="00274BE2" w:rsidP="00274BE2">
      <w:pPr>
        <w:pStyle w:val="a9"/>
        <w:numPr>
          <w:ilvl w:val="0"/>
          <w:numId w:val="13"/>
        </w:numPr>
      </w:pPr>
      <w:r>
        <w:t xml:space="preserve">За вчерашние сутки </w:t>
      </w:r>
      <w:r>
        <w:rPr>
          <w:noProof/>
        </w:rPr>
        <w:drawing>
          <wp:inline distT="0" distB="0" distL="0" distR="0" wp14:anchorId="5C85AA9A" wp14:editId="0EEEB329">
            <wp:extent cx="323850" cy="257175"/>
            <wp:effectExtent l="0" t="0" r="0" b="9525"/>
            <wp:docPr id="346" name="Рисунок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25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en-US"/>
        </w:rPr>
        <w:t>;</w:t>
      </w:r>
    </w:p>
    <w:p w:rsidR="00274BE2" w:rsidRDefault="00274BE2" w:rsidP="00274BE2">
      <w:pPr>
        <w:pStyle w:val="a9"/>
        <w:numPr>
          <w:ilvl w:val="0"/>
          <w:numId w:val="13"/>
        </w:numPr>
      </w:pPr>
      <w:r>
        <w:t>За произвольн</w:t>
      </w:r>
      <w:r w:rsidR="00DC6009">
        <w:t>ое количество</w:t>
      </w:r>
      <w:r>
        <w:t xml:space="preserve"> сут</w:t>
      </w:r>
      <w:r w:rsidR="00DC6009">
        <w:t>ок от текущего момента времени</w:t>
      </w:r>
      <w:r>
        <w:t xml:space="preserve"> </w:t>
      </w:r>
      <w:r w:rsidR="00DC6009">
        <w:rPr>
          <w:noProof/>
        </w:rPr>
        <w:drawing>
          <wp:inline distT="0" distB="0" distL="0" distR="0" wp14:anchorId="765BDDDE" wp14:editId="3D5B93C5">
            <wp:extent cx="304800" cy="238125"/>
            <wp:effectExtent l="0" t="0" r="0" b="9525"/>
            <wp:docPr id="347" name="Рисунок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C6009">
        <w:t xml:space="preserve">. После щелчка мыши по кнопке ПО </w:t>
      </w:r>
      <w:r w:rsidR="00DC6009">
        <w:rPr>
          <w:lang w:val="en-US"/>
        </w:rPr>
        <w:t>WEB</w:t>
      </w:r>
      <w:r w:rsidR="00DC6009">
        <w:t xml:space="preserve"> предоставляет поле </w:t>
      </w:r>
      <w:r w:rsidR="00DC6009">
        <w:rPr>
          <w:noProof/>
        </w:rPr>
        <w:drawing>
          <wp:inline distT="0" distB="0" distL="0" distR="0" wp14:anchorId="7D40CBCC" wp14:editId="39D74C24">
            <wp:extent cx="352425" cy="466725"/>
            <wp:effectExtent l="0" t="0" r="9525" b="9525"/>
            <wp:docPr id="349" name="Рисунок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52425" cy="466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C6009">
        <w:t xml:space="preserve">. Для задания периода указать требуемое количество суток и нажать кнопку </w:t>
      </w:r>
      <w:r w:rsidR="00DC6009">
        <w:rPr>
          <w:noProof/>
        </w:rPr>
        <w:drawing>
          <wp:inline distT="0" distB="0" distL="0" distR="0" wp14:anchorId="1390E4D0" wp14:editId="38A6A9F9">
            <wp:extent cx="114300" cy="180975"/>
            <wp:effectExtent l="0" t="0" r="0" b="9525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14300" cy="18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C6009">
        <w:t>.</w:t>
      </w:r>
    </w:p>
    <w:p w:rsidR="00274BE2" w:rsidRPr="00F66A86" w:rsidRDefault="00F66A86" w:rsidP="00D91DA7">
      <w:pPr>
        <w:pStyle w:val="a9"/>
        <w:numPr>
          <w:ilvl w:val="0"/>
          <w:numId w:val="13"/>
        </w:numPr>
        <w:rPr>
          <w:lang w:eastAsia="zh-CN"/>
        </w:rPr>
      </w:pPr>
      <w:r>
        <w:rPr>
          <w:lang w:eastAsia="zh-CN"/>
        </w:rPr>
        <w:t xml:space="preserve">С начала текущей недели (с понедельника) </w:t>
      </w:r>
      <w:r>
        <w:rPr>
          <w:noProof/>
        </w:rPr>
        <w:drawing>
          <wp:inline distT="0" distB="0" distL="0" distR="0" wp14:anchorId="6CD387F3" wp14:editId="0A1374F5">
            <wp:extent cx="323850" cy="266700"/>
            <wp:effectExtent l="0" t="0" r="0" b="0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66A86">
        <w:rPr>
          <w:lang w:eastAsia="zh-CN"/>
        </w:rPr>
        <w:t>;</w:t>
      </w:r>
    </w:p>
    <w:p w:rsidR="00F66A86" w:rsidRPr="00F66A86" w:rsidRDefault="00F66A86" w:rsidP="00D91DA7">
      <w:pPr>
        <w:pStyle w:val="a9"/>
        <w:numPr>
          <w:ilvl w:val="0"/>
          <w:numId w:val="13"/>
        </w:numPr>
        <w:rPr>
          <w:lang w:eastAsia="zh-CN"/>
        </w:rPr>
      </w:pPr>
      <w:r>
        <w:rPr>
          <w:lang w:eastAsia="zh-CN"/>
        </w:rPr>
        <w:t xml:space="preserve">С начала текущего месяца (с первого числа месяца) </w:t>
      </w:r>
      <w:r>
        <w:rPr>
          <w:noProof/>
        </w:rPr>
        <w:drawing>
          <wp:inline distT="0" distB="0" distL="0" distR="0" wp14:anchorId="277AA243" wp14:editId="26AFB437">
            <wp:extent cx="352425" cy="285750"/>
            <wp:effectExtent l="0" t="0" r="9525" b="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52425" cy="28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66A86">
        <w:rPr>
          <w:lang w:eastAsia="zh-CN"/>
        </w:rPr>
        <w:t>;</w:t>
      </w:r>
    </w:p>
    <w:p w:rsidR="00F66A86" w:rsidRDefault="00F66A86" w:rsidP="00D91DA7">
      <w:pPr>
        <w:pStyle w:val="a9"/>
        <w:numPr>
          <w:ilvl w:val="0"/>
          <w:numId w:val="13"/>
        </w:numPr>
        <w:rPr>
          <w:lang w:eastAsia="zh-CN"/>
        </w:rPr>
      </w:pPr>
      <w:r>
        <w:lastRenderedPageBreak/>
        <w:t xml:space="preserve">За произвольное количество часов от текущего момента времени </w:t>
      </w:r>
      <w:r w:rsidR="00413737">
        <w:rPr>
          <w:noProof/>
        </w:rPr>
        <w:drawing>
          <wp:inline distT="0" distB="0" distL="0" distR="0" wp14:anchorId="3DA16D95" wp14:editId="74F5D188">
            <wp:extent cx="371475" cy="266700"/>
            <wp:effectExtent l="0" t="0" r="9525" b="0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71475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13737" w:rsidRPr="00413737">
        <w:t xml:space="preserve">; </w:t>
      </w:r>
      <w:r w:rsidR="00413737">
        <w:t xml:space="preserve">После щелчка мыши по кнопке ПО </w:t>
      </w:r>
      <w:r w:rsidR="00413737">
        <w:rPr>
          <w:lang w:val="en-US"/>
        </w:rPr>
        <w:t>WEB</w:t>
      </w:r>
      <w:r w:rsidR="00413737">
        <w:t xml:space="preserve"> предоставляет поле</w:t>
      </w:r>
      <w:r w:rsidR="00413737" w:rsidRPr="00413737">
        <w:t xml:space="preserve"> </w:t>
      </w:r>
      <w:r w:rsidR="00413737">
        <w:rPr>
          <w:noProof/>
        </w:rPr>
        <w:drawing>
          <wp:inline distT="0" distB="0" distL="0" distR="0" wp14:anchorId="15743789" wp14:editId="26833041">
            <wp:extent cx="371475" cy="438150"/>
            <wp:effectExtent l="0" t="0" r="9525" b="0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71475" cy="43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13737" w:rsidRPr="00413737">
        <w:t xml:space="preserve">. </w:t>
      </w:r>
      <w:r w:rsidR="00413737">
        <w:t xml:space="preserve">Для задания периода указать требуемое количество часов и нажать кнопку </w:t>
      </w:r>
      <w:r w:rsidR="00413737">
        <w:rPr>
          <w:noProof/>
        </w:rPr>
        <w:drawing>
          <wp:inline distT="0" distB="0" distL="0" distR="0" wp14:anchorId="11DEEAE8" wp14:editId="2FE69016">
            <wp:extent cx="114300" cy="180975"/>
            <wp:effectExtent l="0" t="0" r="0" b="9525"/>
            <wp:docPr id="354" name="Рисунок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14300" cy="18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13737">
        <w:t>.</w:t>
      </w:r>
    </w:p>
    <w:p w:rsidR="00755AB6" w:rsidRPr="00755AB6" w:rsidRDefault="00755AB6" w:rsidP="00755AB6">
      <w:pPr>
        <w:pStyle w:val="a9"/>
      </w:pPr>
      <w:r>
        <w:t>Для всех перечисленных инструме</w:t>
      </w:r>
      <w:r w:rsidR="00EE2929">
        <w:t>нтов задания типового периода спр</w:t>
      </w:r>
      <w:r w:rsidR="00EE2929">
        <w:t>а</w:t>
      </w:r>
      <w:r w:rsidR="00EE2929">
        <w:t>ведливо следующее</w:t>
      </w:r>
      <w:r w:rsidR="00EE2929" w:rsidRPr="00EE2929">
        <w:t xml:space="preserve">: </w:t>
      </w:r>
      <w:r w:rsidR="00EE2929">
        <w:t>щелчок ЛКМ по вышеперечисленным кнопкам приводит к закрытию стандартной формы календаря</w:t>
      </w:r>
      <w:r w:rsidR="00EE2929" w:rsidRPr="00EE2929">
        <w:t xml:space="preserve">; </w:t>
      </w:r>
      <w:r w:rsidR="00EE2929">
        <w:t xml:space="preserve">при этом считается, что в календаре нажата кнопка </w:t>
      </w:r>
      <w:r w:rsidR="00EE2929" w:rsidRPr="00EE2929">
        <w:t>[</w:t>
      </w:r>
      <w:r w:rsidR="00EE2929">
        <w:t xml:space="preserve">Принять] и данные по </w:t>
      </w:r>
      <w:r w:rsidR="002D5AF7">
        <w:t>задаче перестраиваются в соответ</w:t>
      </w:r>
      <w:r w:rsidR="00B05EB0">
        <w:t>ствии с заданным периодом.</w:t>
      </w:r>
    </w:p>
    <w:p w:rsidR="0013527B" w:rsidRPr="00C84CE5" w:rsidRDefault="0013527B" w:rsidP="0013527B">
      <w:pPr>
        <w:pStyle w:val="a1"/>
      </w:pPr>
      <w:r>
        <w:t xml:space="preserve">Для обновления текущей информации по выбранной задаче в строке задания параметров задачи расположена кнопка </w:t>
      </w:r>
      <w:r w:rsidRPr="0013527B">
        <w:t>[</w:t>
      </w:r>
      <w:r>
        <w:t xml:space="preserve">Обновить </w:t>
      </w:r>
      <w:r>
        <w:rPr>
          <w:noProof/>
        </w:rPr>
        <w:drawing>
          <wp:inline distT="0" distB="0" distL="0" distR="0" wp14:anchorId="3B32729C" wp14:editId="1963A39D">
            <wp:extent cx="238125" cy="209550"/>
            <wp:effectExtent l="0" t="0" r="9525" b="0"/>
            <wp:docPr id="256" name="Рисунок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38125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3527B">
        <w:t xml:space="preserve">]. </w:t>
      </w:r>
      <w:r w:rsidR="004F767A">
        <w:t xml:space="preserve">Примером может служить изменение периода отчета, типа дискретного датчика и т. д. </w:t>
      </w:r>
      <w:r>
        <w:t xml:space="preserve">Упоминание о нажатии на эту кнопку после изменения </w:t>
      </w:r>
      <w:r w:rsidR="00C84CE5">
        <w:t>параметров задачи не приводится</w:t>
      </w:r>
      <w:r w:rsidR="00C84CE5" w:rsidRPr="00C84CE5">
        <w:t>;</w:t>
      </w:r>
    </w:p>
    <w:p w:rsidR="00C84CE5" w:rsidRDefault="008843FC" w:rsidP="0013527B">
      <w:pPr>
        <w:pStyle w:val="a1"/>
      </w:pPr>
      <w:r>
        <w:t>Отдельные з</w:t>
      </w:r>
      <w:r w:rsidR="00C84CE5">
        <w:t xml:space="preserve">адачи, решаемые ПО </w:t>
      </w:r>
      <w:r w:rsidR="00C84CE5">
        <w:rPr>
          <w:lang w:val="en-US"/>
        </w:rPr>
        <w:t>WEB</w:t>
      </w:r>
      <w:r w:rsidR="00C84CE5">
        <w:t>, выполняются относительно того или ино</w:t>
      </w:r>
      <w:r>
        <w:t>го объекта мониторинг</w:t>
      </w:r>
      <w:r w:rsidR="00B04D30">
        <w:t>а</w:t>
      </w:r>
      <w:r w:rsidRPr="008843FC">
        <w:t xml:space="preserve">: </w:t>
      </w:r>
      <w:r w:rsidR="00B04D30">
        <w:t>«История перемещения</w:t>
      </w:r>
      <w:r>
        <w:t xml:space="preserve">», </w:t>
      </w:r>
      <w:r w:rsidR="00A81E4C">
        <w:t>«Местопол</w:t>
      </w:r>
      <w:r w:rsidR="00A81E4C">
        <w:t>о</w:t>
      </w:r>
      <w:r w:rsidR="00B04D30">
        <w:t>жение</w:t>
      </w:r>
      <w:r w:rsidR="00A81E4C">
        <w:t>», «Датчик и расход топлива», «Расход топлива (сливы и заправки)»</w:t>
      </w:r>
      <w:r w:rsidR="00E220A5">
        <w:t>, «Сводный отчет», «Отчет о стоянках ТС»</w:t>
      </w:r>
      <w:r w:rsidR="0062070B">
        <w:t>, «Журнал навигации», «Слеж</w:t>
      </w:r>
      <w:r w:rsidR="0062070B">
        <w:t>е</w:t>
      </w:r>
      <w:r w:rsidR="0062070B">
        <w:t>ние»</w:t>
      </w:r>
      <w:r w:rsidR="00E220A5">
        <w:t>, «График аналоговых датчиков»</w:t>
      </w:r>
      <w:r w:rsidR="00A81E4C">
        <w:t>.</w:t>
      </w:r>
      <w:r w:rsidR="00C84CE5">
        <w:t xml:space="preserve"> </w:t>
      </w:r>
      <w:r w:rsidR="00A81E4C">
        <w:t xml:space="preserve">Для решения этих задач необходимо выбрать на панели объектов требуемый объект. В случае </w:t>
      </w:r>
      <w:r w:rsidR="00E60B5C">
        <w:t xml:space="preserve">отсутствия выбора, </w:t>
      </w:r>
      <w:r w:rsidR="00A81E4C">
        <w:t xml:space="preserve">объекта ПО </w:t>
      </w:r>
      <w:r w:rsidR="00A81E4C">
        <w:rPr>
          <w:lang w:val="en-US"/>
        </w:rPr>
        <w:t>WEB</w:t>
      </w:r>
      <w:r w:rsidR="00A81E4C">
        <w:t xml:space="preserve"> формирует сообщение (см. </w:t>
      </w:r>
      <w:r w:rsidR="00A81E4C">
        <w:fldChar w:fldCharType="begin"/>
      </w:r>
      <w:r w:rsidR="00A81E4C">
        <w:instrText xml:space="preserve"> REF _Ref394304464 \h </w:instrText>
      </w:r>
      <w:r w:rsidR="00A81E4C">
        <w:fldChar w:fldCharType="separate"/>
      </w:r>
      <w:r w:rsidR="005B58E2" w:rsidRPr="00B675E9">
        <w:t xml:space="preserve">Рисунок </w:t>
      </w:r>
      <w:r w:rsidR="005B58E2">
        <w:rPr>
          <w:noProof/>
        </w:rPr>
        <w:t>2</w:t>
      </w:r>
      <w:r w:rsidR="00A81E4C">
        <w:fldChar w:fldCharType="end"/>
      </w:r>
      <w:r w:rsidR="00A81E4C">
        <w:t>)</w:t>
      </w:r>
      <w:r w:rsidR="00574EA4">
        <w:t xml:space="preserve">. </w:t>
      </w:r>
      <w:r w:rsidR="00A81E4C">
        <w:t>Упоминание о</w:t>
      </w:r>
      <w:r w:rsidR="00C84CE5">
        <w:t xml:space="preserve"> </w:t>
      </w:r>
      <w:r w:rsidR="00A81E4C">
        <w:t>да</w:t>
      </w:r>
      <w:r w:rsidR="00A81E4C">
        <w:t>н</w:t>
      </w:r>
      <w:r w:rsidR="00A81E4C">
        <w:t>ном</w:t>
      </w:r>
      <w:r w:rsidR="00C84CE5">
        <w:t xml:space="preserve"> сообще</w:t>
      </w:r>
      <w:r w:rsidR="00A81E4C">
        <w:t>нии при описании</w:t>
      </w:r>
      <w:r w:rsidR="00C84CE5">
        <w:t xml:space="preserve"> для каждой из </w:t>
      </w:r>
      <w:r w:rsidR="00D437EF">
        <w:t>выше</w:t>
      </w:r>
      <w:r w:rsidR="00A81E4C">
        <w:t>перечисленн</w:t>
      </w:r>
      <w:r w:rsidR="0009020B">
        <w:t>ых задач не приводится</w:t>
      </w:r>
      <w:r w:rsidR="0009020B" w:rsidRPr="0009020B">
        <w:t>;</w:t>
      </w:r>
    </w:p>
    <w:p w:rsidR="00C84CE5" w:rsidRDefault="0062070B" w:rsidP="00C84CE5">
      <w:pPr>
        <w:pStyle w:val="af5"/>
      </w:pPr>
      <w:r>
        <w:rPr>
          <w:noProof/>
          <w:lang w:eastAsia="ru-RU"/>
        </w:rPr>
        <w:lastRenderedPageBreak/>
        <w:drawing>
          <wp:inline distT="0" distB="0" distL="0" distR="0" wp14:anchorId="1E8888D1" wp14:editId="76F5780A">
            <wp:extent cx="3867690" cy="1181265"/>
            <wp:effectExtent l="0" t="0" r="0" b="0"/>
            <wp:docPr id="516" name="Рисунок 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е выбрано объекта.PN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67690" cy="118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4CE5" w:rsidRDefault="00C84CE5" w:rsidP="00C84CE5">
      <w:pPr>
        <w:pStyle w:val="af8"/>
      </w:pPr>
      <w:bookmarkStart w:id="4" w:name="_Ref394304464"/>
      <w:r w:rsidRPr="00B675E9">
        <w:t xml:space="preserve">Рисунок </w:t>
      </w:r>
      <w:fldSimple w:instr=" SEQ Рисунок \* ARABIC ">
        <w:r w:rsidR="005B58E2">
          <w:rPr>
            <w:noProof/>
          </w:rPr>
          <w:t>2</w:t>
        </w:r>
      </w:fldSimple>
      <w:bookmarkEnd w:id="4"/>
      <w:r w:rsidRPr="00B675E9">
        <w:t xml:space="preserve"> – </w:t>
      </w:r>
      <w:r w:rsidR="0044754E">
        <w:t xml:space="preserve">Сообщение ПО </w:t>
      </w:r>
      <w:r w:rsidR="0044754E">
        <w:rPr>
          <w:lang w:val="en-US"/>
        </w:rPr>
        <w:t>WEB</w:t>
      </w:r>
      <w:r w:rsidR="0044754E">
        <w:t xml:space="preserve"> в случае отсутствия выбора </w:t>
      </w:r>
      <w:r w:rsidR="0062070B">
        <w:t>объекта</w:t>
      </w:r>
      <w:r w:rsidR="0044754E">
        <w:t>, о</w:t>
      </w:r>
      <w:r w:rsidR="0044754E">
        <w:t>т</w:t>
      </w:r>
      <w:r w:rsidR="0044754E">
        <w:t>носительно которых будет решаться задача</w:t>
      </w:r>
    </w:p>
    <w:p w:rsidR="0009020B" w:rsidRPr="0009020B" w:rsidRDefault="0009020B" w:rsidP="00532C52">
      <w:pPr>
        <w:pStyle w:val="a1"/>
        <w:rPr>
          <w:lang w:eastAsia="zh-CN"/>
        </w:rPr>
      </w:pPr>
      <w:r>
        <w:rPr>
          <w:lang w:eastAsia="zh-CN"/>
        </w:rPr>
        <w:t>Указание о том,</w:t>
      </w:r>
      <w:r w:rsidRPr="0009020B">
        <w:rPr>
          <w:lang w:eastAsia="zh-CN"/>
        </w:rPr>
        <w:t xml:space="preserve"> </w:t>
      </w:r>
      <w:r>
        <w:rPr>
          <w:lang w:eastAsia="zh-CN"/>
        </w:rPr>
        <w:t>что инструменты задания геометрии зоны на ЭКМ п</w:t>
      </w:r>
      <w:r>
        <w:rPr>
          <w:lang w:eastAsia="zh-CN"/>
        </w:rPr>
        <w:t>о</w:t>
      </w:r>
      <w:r>
        <w:rPr>
          <w:lang w:eastAsia="zh-CN"/>
        </w:rPr>
        <w:t>сле нажатия переходят в активное состояние и меняют цвет</w:t>
      </w:r>
      <w:r w:rsidR="00E60B5C">
        <w:rPr>
          <w:lang w:eastAsia="zh-CN"/>
        </w:rPr>
        <w:t xml:space="preserve"> - </w:t>
      </w:r>
      <w:r>
        <w:rPr>
          <w:lang w:eastAsia="zh-CN"/>
        </w:rPr>
        <w:t xml:space="preserve"> не приводится. Например, кнопка задания геозоны типа «Коридор» в не активном состоянии имеет вид </w:t>
      </w:r>
      <w:r>
        <w:rPr>
          <w:noProof/>
        </w:rPr>
        <w:drawing>
          <wp:inline distT="0" distB="0" distL="0" distR="0" wp14:anchorId="420B07BA" wp14:editId="3C343A38">
            <wp:extent cx="228600" cy="209550"/>
            <wp:effectExtent l="19050" t="19050" r="19050" b="19050"/>
            <wp:docPr id="340" name="Рисунок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095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lang w:eastAsia="zh-CN"/>
        </w:rPr>
        <w:t xml:space="preserve">. </w:t>
      </w:r>
      <w:r w:rsidR="00633CB2">
        <w:rPr>
          <w:lang w:eastAsia="zh-CN"/>
        </w:rPr>
        <w:t xml:space="preserve">В активном состоянии </w:t>
      </w:r>
      <w:r w:rsidR="00633CB2">
        <w:rPr>
          <w:noProof/>
        </w:rPr>
        <w:drawing>
          <wp:inline distT="0" distB="0" distL="0" distR="0" wp14:anchorId="3AAA5368" wp14:editId="334E8730">
            <wp:extent cx="209550" cy="228600"/>
            <wp:effectExtent l="0" t="0" r="0" b="0"/>
            <wp:docPr id="341" name="Рисунок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33CB2">
        <w:rPr>
          <w:lang w:val="en-US" w:eastAsia="zh-CN"/>
        </w:rPr>
        <w:t>;</w:t>
      </w:r>
    </w:p>
    <w:p w:rsidR="00532C52" w:rsidRPr="00532C52" w:rsidRDefault="00532C52" w:rsidP="00532C52">
      <w:pPr>
        <w:pStyle w:val="a1"/>
        <w:rPr>
          <w:lang w:eastAsia="zh-CN"/>
        </w:rPr>
      </w:pPr>
      <w:r>
        <w:rPr>
          <w:lang w:eastAsia="zh-CN"/>
        </w:rPr>
        <w:t>Указание о том, что описываемые области интерфейса выделены кра</w:t>
      </w:r>
      <w:r>
        <w:rPr>
          <w:lang w:eastAsia="zh-CN"/>
        </w:rPr>
        <w:t>с</w:t>
      </w:r>
      <w:r>
        <w:rPr>
          <w:lang w:eastAsia="zh-CN"/>
        </w:rPr>
        <w:t>ным контуром, не приводится. Например, так отмечен набор инструментов по управлению записями справочника «Геозоны»</w:t>
      </w:r>
      <w:r w:rsidRPr="00532C52">
        <w:rPr>
          <w:lang w:eastAsia="zh-CN"/>
        </w:rPr>
        <w:t>:</w:t>
      </w:r>
    </w:p>
    <w:p w:rsidR="00532C52" w:rsidRDefault="00532C52" w:rsidP="00532C52">
      <w:pPr>
        <w:pStyle w:val="a1"/>
        <w:numPr>
          <w:ilvl w:val="0"/>
          <w:numId w:val="0"/>
        </w:numPr>
        <w:ind w:left="851"/>
        <w:rPr>
          <w:lang w:val="en-US" w:eastAsia="zh-CN"/>
        </w:rPr>
      </w:pPr>
      <w:r>
        <w:rPr>
          <w:noProof/>
        </w:rPr>
        <w:drawing>
          <wp:inline distT="0" distB="0" distL="0" distR="0" wp14:anchorId="66A4FE13" wp14:editId="62B3FD3C">
            <wp:extent cx="1753235" cy="286385"/>
            <wp:effectExtent l="0" t="0" r="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3235" cy="286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F3A76">
        <w:rPr>
          <w:lang w:val="en-US" w:eastAsia="zh-CN"/>
        </w:rPr>
        <w:t>;</w:t>
      </w:r>
    </w:p>
    <w:p w:rsidR="008D1E15" w:rsidRDefault="008D1E15" w:rsidP="00DF3A76">
      <w:pPr>
        <w:pStyle w:val="a1"/>
        <w:rPr>
          <w:lang w:eastAsia="zh-CN"/>
        </w:rPr>
      </w:pPr>
      <w:r>
        <w:rPr>
          <w:lang w:eastAsia="zh-CN"/>
        </w:rPr>
        <w:t xml:space="preserve">В описании </w:t>
      </w:r>
      <w:r w:rsidR="00DF3A76">
        <w:rPr>
          <w:lang w:eastAsia="zh-CN"/>
        </w:rPr>
        <w:t xml:space="preserve"> возможности сортировки</w:t>
      </w:r>
      <w:r w:rsidR="00DE7D00">
        <w:rPr>
          <w:lang w:eastAsia="zh-CN"/>
        </w:rPr>
        <w:t>,</w:t>
      </w:r>
      <w:r w:rsidR="00DF3A76">
        <w:rPr>
          <w:lang w:eastAsia="zh-CN"/>
        </w:rPr>
        <w:t xml:space="preserve"> выбора полей в </w:t>
      </w:r>
      <w:r w:rsidR="00A75EE1">
        <w:rPr>
          <w:lang w:eastAsia="zh-CN"/>
        </w:rPr>
        <w:t>ок</w:t>
      </w:r>
      <w:r w:rsidR="00DF3A76">
        <w:rPr>
          <w:lang w:eastAsia="zh-CN"/>
        </w:rPr>
        <w:t xml:space="preserve">нах </w:t>
      </w:r>
      <w:r w:rsidR="00DE7D00">
        <w:rPr>
          <w:lang w:eastAsia="zh-CN"/>
        </w:rPr>
        <w:t>справо</w:t>
      </w:r>
      <w:r w:rsidR="00DE7D00">
        <w:rPr>
          <w:lang w:eastAsia="zh-CN"/>
        </w:rPr>
        <w:t>ч</w:t>
      </w:r>
      <w:r w:rsidR="00DE7D00">
        <w:rPr>
          <w:lang w:eastAsia="zh-CN"/>
        </w:rPr>
        <w:t>ников и</w:t>
      </w:r>
      <w:r w:rsidR="00DF3A76">
        <w:rPr>
          <w:lang w:eastAsia="zh-CN"/>
        </w:rPr>
        <w:t xml:space="preserve"> задач ПО </w:t>
      </w:r>
      <w:r w:rsidR="00DF3A76">
        <w:rPr>
          <w:lang w:val="en-US" w:eastAsia="zh-CN"/>
        </w:rPr>
        <w:t>WEB</w:t>
      </w:r>
      <w:r w:rsidR="00DF3A76" w:rsidRPr="00DF3A76">
        <w:rPr>
          <w:lang w:eastAsia="zh-CN"/>
        </w:rPr>
        <w:t xml:space="preserve"> </w:t>
      </w:r>
      <w:r w:rsidR="00DF3A76">
        <w:rPr>
          <w:lang w:eastAsia="zh-CN"/>
        </w:rPr>
        <w:t xml:space="preserve">не приводится. Например, так выглядит сортировка и выбор полей для задачи </w:t>
      </w:r>
      <w:r w:rsidR="00DF3A76">
        <w:t xml:space="preserve">«Пробег и расход топлива» (см. </w:t>
      </w:r>
      <w:r w:rsidR="005556B7">
        <w:fldChar w:fldCharType="begin"/>
      </w:r>
      <w:r w:rsidR="005556B7">
        <w:instrText xml:space="preserve"> REF _Ref389144177 \h </w:instrText>
      </w:r>
      <w:r w:rsidR="005556B7">
        <w:fldChar w:fldCharType="separate"/>
      </w:r>
      <w:r w:rsidR="005B58E2">
        <w:t xml:space="preserve">Рисунок </w:t>
      </w:r>
      <w:r w:rsidR="005B58E2">
        <w:rPr>
          <w:noProof/>
        </w:rPr>
        <w:t>3</w:t>
      </w:r>
      <w:r w:rsidR="005556B7">
        <w:fldChar w:fldCharType="end"/>
      </w:r>
      <w:r w:rsidR="00DF3A76">
        <w:t>).</w:t>
      </w:r>
      <w:r w:rsidR="00DE7D00">
        <w:t xml:space="preserve"> </w:t>
      </w:r>
    </w:p>
    <w:p w:rsidR="00DF3A76" w:rsidRPr="0089119F" w:rsidRDefault="008D1E15" w:rsidP="00DF3A76">
      <w:pPr>
        <w:pStyle w:val="a1"/>
        <w:rPr>
          <w:lang w:eastAsia="zh-CN"/>
        </w:rPr>
      </w:pPr>
      <w:r>
        <w:t>Для</w:t>
      </w:r>
      <w:r w:rsidR="00DE7D00">
        <w:t xml:space="preserve"> некоторы</w:t>
      </w:r>
      <w:r>
        <w:t>х</w:t>
      </w:r>
      <w:r w:rsidR="00F016E8">
        <w:t xml:space="preserve"> пол</w:t>
      </w:r>
      <w:r>
        <w:t>ей</w:t>
      </w:r>
      <w:r w:rsidR="00DE7D00">
        <w:t xml:space="preserve"> </w:t>
      </w:r>
      <w:r w:rsidR="00DA4EE9">
        <w:t xml:space="preserve">предусмотрена возможность фильтрации </w:t>
      </w:r>
      <w:r w:rsidR="00F016E8">
        <w:t>зап</w:t>
      </w:r>
      <w:r w:rsidR="00F016E8">
        <w:t>и</w:t>
      </w:r>
      <w:r w:rsidR="00F016E8">
        <w:t xml:space="preserve">сей справочника (см. </w:t>
      </w:r>
      <w:r w:rsidR="00A75EE1">
        <w:fldChar w:fldCharType="begin"/>
      </w:r>
      <w:r w:rsidR="00A75EE1">
        <w:instrText xml:space="preserve"> REF _Ref397961677 \h </w:instrText>
      </w:r>
      <w:r w:rsidR="00A75EE1">
        <w:fldChar w:fldCharType="separate"/>
      </w:r>
      <w:r w:rsidR="005B58E2">
        <w:t xml:space="preserve">Рисунок </w:t>
      </w:r>
      <w:r w:rsidR="005B58E2">
        <w:rPr>
          <w:noProof/>
        </w:rPr>
        <w:t>4</w:t>
      </w:r>
      <w:r w:rsidR="00A75EE1">
        <w:fldChar w:fldCharType="end"/>
      </w:r>
      <w:r w:rsidR="0089119F">
        <w:t>)</w:t>
      </w:r>
      <w:r>
        <w:t xml:space="preserve">, в описании приводятся названия полей справочников, для которых возможна фильтрация. </w:t>
      </w:r>
    </w:p>
    <w:p w:rsidR="0089119F" w:rsidRDefault="0089119F" w:rsidP="0089119F">
      <w:pPr>
        <w:pStyle w:val="a1"/>
        <w:numPr>
          <w:ilvl w:val="0"/>
          <w:numId w:val="0"/>
        </w:numPr>
        <w:ind w:left="284" w:firstLine="567"/>
        <w:rPr>
          <w:lang w:eastAsia="zh-CN"/>
        </w:rPr>
      </w:pPr>
    </w:p>
    <w:p w:rsidR="00DF3A76" w:rsidRDefault="00DF3A76" w:rsidP="00DF3A76">
      <w:pPr>
        <w:pStyle w:val="a1"/>
        <w:numPr>
          <w:ilvl w:val="0"/>
          <w:numId w:val="0"/>
        </w:numPr>
        <w:ind w:left="851"/>
        <w:rPr>
          <w:lang w:eastAsia="zh-CN"/>
        </w:rPr>
        <w:sectPr w:rsidR="00DF3A76" w:rsidSect="00582569">
          <w:headerReference w:type="default" r:id="rId34"/>
          <w:footerReference w:type="default" r:id="rId35"/>
          <w:pgSz w:w="11906" w:h="16838" w:code="9"/>
          <w:pgMar w:top="1134" w:right="851" w:bottom="1134" w:left="1418" w:header="709" w:footer="709" w:gutter="0"/>
          <w:pgNumType w:start="1"/>
          <w:cols w:space="708"/>
          <w:titlePg/>
          <w:docGrid w:linePitch="360"/>
        </w:sectPr>
      </w:pPr>
    </w:p>
    <w:p w:rsidR="00DF3A76" w:rsidRDefault="002B5F7B" w:rsidP="00DF3A76">
      <w:pPr>
        <w:pStyle w:val="af5"/>
      </w:pPr>
      <w:r>
        <w:rPr>
          <w:noProof/>
          <w:lang w:eastAsia="ru-RU"/>
        </w:rPr>
        <w:lastRenderedPageBreak/>
        <w:drawing>
          <wp:inline distT="0" distB="0" distL="0" distR="0" wp14:anchorId="2E06DAF0" wp14:editId="5809F17E">
            <wp:extent cx="6152515" cy="1214120"/>
            <wp:effectExtent l="19050" t="19050" r="19685" b="2413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121412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101EA1" w:rsidRDefault="00101EA1" w:rsidP="00101EA1">
      <w:pPr>
        <w:pStyle w:val="af8"/>
      </w:pPr>
      <w:bookmarkStart w:id="5" w:name="_Ref389144177"/>
      <w:r>
        <w:t xml:space="preserve">Рисунок </w:t>
      </w:r>
      <w:fldSimple w:instr=" SEQ Рисунок \* ARABIC ">
        <w:r w:rsidR="005B58E2">
          <w:rPr>
            <w:noProof/>
          </w:rPr>
          <w:t>3</w:t>
        </w:r>
      </w:fldSimple>
      <w:bookmarkEnd w:id="5"/>
      <w:r>
        <w:t xml:space="preserve"> </w:t>
      </w:r>
      <w:r w:rsidRPr="00930EB8">
        <w:t>–</w:t>
      </w:r>
      <w:r>
        <w:t xml:space="preserve"> Пример сортировки и выбора полей отчета «Пробег и расход топлива»</w:t>
      </w:r>
    </w:p>
    <w:p w:rsidR="00F016E8" w:rsidRDefault="00F016E8" w:rsidP="00F016E8">
      <w:pPr>
        <w:pStyle w:val="af5"/>
      </w:pPr>
      <w:r>
        <w:rPr>
          <w:noProof/>
          <w:lang w:eastAsia="ru-RU"/>
        </w:rPr>
        <w:drawing>
          <wp:inline distT="0" distB="0" distL="0" distR="0" wp14:anchorId="1082537B" wp14:editId="72C94DF4">
            <wp:extent cx="6152515" cy="1790700"/>
            <wp:effectExtent l="19050" t="19050" r="19685" b="190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17907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F016E8" w:rsidRDefault="00F016E8" w:rsidP="00F016E8">
      <w:pPr>
        <w:pStyle w:val="af8"/>
      </w:pPr>
      <w:bookmarkStart w:id="6" w:name="_Ref397961677"/>
      <w:r>
        <w:t xml:space="preserve">Рисунок </w:t>
      </w:r>
      <w:fldSimple w:instr=" SEQ Рисунок \* ARABIC ">
        <w:r w:rsidR="005B58E2">
          <w:rPr>
            <w:noProof/>
          </w:rPr>
          <w:t>4</w:t>
        </w:r>
      </w:fldSimple>
      <w:bookmarkEnd w:id="6"/>
      <w:r>
        <w:t xml:space="preserve"> </w:t>
      </w:r>
      <w:r w:rsidRPr="00930EB8">
        <w:t>–</w:t>
      </w:r>
      <w:r>
        <w:t xml:space="preserve"> Пример фильтрации записей справочника «Абонентские терминалы» по заданному фрагменту зн</w:t>
      </w:r>
      <w:r>
        <w:t>а</w:t>
      </w:r>
      <w:r>
        <w:t>чений поля («Идентификатор АТ» = «38»)</w:t>
      </w:r>
    </w:p>
    <w:p w:rsidR="00F016E8" w:rsidRPr="00F016E8" w:rsidRDefault="00F016E8" w:rsidP="00F016E8">
      <w:pPr>
        <w:pStyle w:val="af5"/>
      </w:pPr>
    </w:p>
    <w:p w:rsidR="00DF3A76" w:rsidRDefault="00DF3A76" w:rsidP="00DF3A76">
      <w:pPr>
        <w:pStyle w:val="a1"/>
        <w:numPr>
          <w:ilvl w:val="0"/>
          <w:numId w:val="0"/>
        </w:numPr>
        <w:ind w:left="851"/>
        <w:rPr>
          <w:lang w:eastAsia="zh-CN"/>
        </w:rPr>
      </w:pPr>
    </w:p>
    <w:p w:rsidR="00DF3A76" w:rsidRDefault="00DF3A76" w:rsidP="00DF3A76">
      <w:pPr>
        <w:pStyle w:val="a1"/>
        <w:numPr>
          <w:ilvl w:val="0"/>
          <w:numId w:val="0"/>
        </w:numPr>
        <w:ind w:left="851"/>
        <w:rPr>
          <w:lang w:eastAsia="zh-CN"/>
        </w:rPr>
        <w:sectPr w:rsidR="00DF3A76" w:rsidSect="005A2E79">
          <w:pgSz w:w="16838" w:h="11906" w:orient="landscape" w:code="9"/>
          <w:pgMar w:top="1418" w:right="1134" w:bottom="851" w:left="1134" w:header="709" w:footer="709" w:gutter="0"/>
          <w:pgNumType w:start="6"/>
          <w:cols w:space="708"/>
          <w:docGrid w:linePitch="381"/>
        </w:sectPr>
      </w:pPr>
    </w:p>
    <w:p w:rsidR="00E33AA1" w:rsidRDefault="00E33AA1" w:rsidP="00E33AA1">
      <w:pPr>
        <w:pStyle w:val="a1"/>
        <w:rPr>
          <w:lang w:eastAsia="zh-CN"/>
        </w:rPr>
      </w:pPr>
      <w:r>
        <w:rPr>
          <w:lang w:eastAsia="zh-CN"/>
        </w:rPr>
        <w:lastRenderedPageBreak/>
        <w:t>Заголовки некоторых итоговых отчетных форм двухуровневые</w:t>
      </w:r>
      <w:r w:rsidRPr="0089119F">
        <w:rPr>
          <w:lang w:eastAsia="zh-CN"/>
        </w:rPr>
        <w:t>:</w:t>
      </w:r>
      <w:r>
        <w:rPr>
          <w:lang w:eastAsia="zh-CN"/>
        </w:rPr>
        <w:t xml:space="preserve"> </w:t>
      </w:r>
    </w:p>
    <w:p w:rsidR="00E33AA1" w:rsidRPr="002A4D81" w:rsidRDefault="00E33AA1" w:rsidP="00E33AA1">
      <w:pPr>
        <w:pStyle w:val="10"/>
      </w:pPr>
      <w:r w:rsidRPr="002A4D81">
        <w:t>Первый уровень задает «Наименование группы полей».</w:t>
      </w:r>
    </w:p>
    <w:p w:rsidR="00E33AA1" w:rsidRDefault="00E33AA1" w:rsidP="00E33AA1">
      <w:pPr>
        <w:pStyle w:val="10"/>
      </w:pPr>
      <w:r w:rsidRPr="002A4D81">
        <w:t>Второй уровень задает «Наименование полей группы».</w:t>
      </w:r>
    </w:p>
    <w:p w:rsidR="00E33AA1" w:rsidRPr="002A4D81" w:rsidRDefault="00E33AA1" w:rsidP="00E33AA1">
      <w:pPr>
        <w:pStyle w:val="a9"/>
        <w:rPr>
          <w:rFonts w:eastAsia="Calibri"/>
        </w:rPr>
      </w:pPr>
      <w:r>
        <w:rPr>
          <w:rFonts w:eastAsia="Calibri"/>
        </w:rPr>
        <w:t xml:space="preserve">В ПО </w:t>
      </w:r>
      <w:r>
        <w:rPr>
          <w:rFonts w:eastAsia="Calibri"/>
          <w:lang w:val="en-US"/>
        </w:rPr>
        <w:t>WEB</w:t>
      </w:r>
      <w:r>
        <w:rPr>
          <w:rFonts w:eastAsia="Calibri"/>
        </w:rPr>
        <w:t xml:space="preserve"> имеются особенности переноса колонок с </w:t>
      </w:r>
      <w:r>
        <w:rPr>
          <w:lang w:eastAsia="zh-CN"/>
        </w:rPr>
        <w:t>двухуро</w:t>
      </w:r>
      <w:r>
        <w:t>вневыми заголовками</w:t>
      </w:r>
      <w:r w:rsidRPr="002A4D81">
        <w:rPr>
          <w:rFonts w:eastAsia="Calibri"/>
        </w:rPr>
        <w:t>:</w:t>
      </w:r>
    </w:p>
    <w:p w:rsidR="00E33AA1" w:rsidRDefault="00E33AA1" w:rsidP="00D97EDF">
      <w:pPr>
        <w:pStyle w:val="10"/>
        <w:numPr>
          <w:ilvl w:val="0"/>
          <w:numId w:val="58"/>
        </w:numPr>
      </w:pPr>
      <w:r w:rsidRPr="002A4D81">
        <w:t>Перенос</w:t>
      </w:r>
      <w:r>
        <w:t xml:space="preserve"> колонок реализован</w:t>
      </w:r>
      <w:r w:rsidRPr="002A4D81">
        <w:t xml:space="preserve"> только </w:t>
      </w:r>
      <w:r>
        <w:t xml:space="preserve">для заголовка </w:t>
      </w:r>
      <w:r w:rsidRPr="002A4D81">
        <w:t>колонки «Наим</w:t>
      </w:r>
      <w:r w:rsidRPr="002A4D81">
        <w:t>е</w:t>
      </w:r>
      <w:r w:rsidRPr="002A4D81">
        <w:t xml:space="preserve">нование группы полей» (все </w:t>
      </w:r>
      <w:r>
        <w:t xml:space="preserve">заголовки колонок второго уровня </w:t>
      </w:r>
      <w:r w:rsidRPr="002A4D81">
        <w:t>«Наимен</w:t>
      </w:r>
      <w:r w:rsidRPr="002A4D81">
        <w:t>о</w:t>
      </w:r>
      <w:r w:rsidRPr="002A4D81">
        <w:t>вание полей группы» перенос</w:t>
      </w:r>
      <w:r>
        <w:t>я</w:t>
      </w:r>
      <w:r w:rsidRPr="002A4D81">
        <w:t>тся автоматически)</w:t>
      </w:r>
      <w:r>
        <w:t>.</w:t>
      </w:r>
    </w:p>
    <w:p w:rsidR="00E33AA1" w:rsidRPr="002A4D81" w:rsidRDefault="00E33AA1" w:rsidP="00D97EDF">
      <w:pPr>
        <w:pStyle w:val="10"/>
        <w:numPr>
          <w:ilvl w:val="0"/>
          <w:numId w:val="58"/>
        </w:numPr>
      </w:pPr>
      <w:r>
        <w:t>Группы полей нельзя «смешивать» с именами полей,</w:t>
      </w:r>
      <w:r w:rsidR="00EF6029">
        <w:t xml:space="preserve"> а именно - </w:t>
      </w:r>
      <w:r>
        <w:t xml:space="preserve"> ПО </w:t>
      </w:r>
      <w:r w:rsidRPr="00313100">
        <w:rPr>
          <w:rFonts w:eastAsia="Calibri"/>
          <w:lang w:val="en-US"/>
        </w:rPr>
        <w:t>WEB</w:t>
      </w:r>
      <w:r w:rsidRPr="00313100">
        <w:rPr>
          <w:rFonts w:eastAsia="Calibri"/>
        </w:rPr>
        <w:t xml:space="preserve"> не позволяет </w:t>
      </w:r>
      <w:r>
        <w:rPr>
          <w:rFonts w:eastAsia="Calibri"/>
        </w:rPr>
        <w:t>«переносить»</w:t>
      </w:r>
      <w:r w:rsidRPr="00313100">
        <w:rPr>
          <w:rFonts w:eastAsia="Calibri"/>
        </w:rPr>
        <w:t xml:space="preserve"> колонки </w:t>
      </w:r>
      <w:r>
        <w:rPr>
          <w:rFonts w:eastAsia="Calibri"/>
        </w:rPr>
        <w:t>верхнего уровня (</w:t>
      </w:r>
      <w:r w:rsidRPr="002A4D81">
        <w:t>«Наименование группы полей»</w:t>
      </w:r>
      <w:r>
        <w:t>) на нижний</w:t>
      </w:r>
      <w:r w:rsidR="00EF6029">
        <w:t xml:space="preserve"> уровень</w:t>
      </w:r>
      <w:r>
        <w:t xml:space="preserve"> (</w:t>
      </w:r>
      <w:r w:rsidRPr="002A4D81">
        <w:t>«Наименование полей группы»</w:t>
      </w:r>
      <w:r>
        <w:t>)</w:t>
      </w:r>
      <w:r w:rsidRPr="00313100">
        <w:rPr>
          <w:rFonts w:eastAsia="Calibri"/>
        </w:rPr>
        <w:t>.</w:t>
      </w:r>
      <w:r>
        <w:rPr>
          <w:rFonts w:eastAsia="Calibri"/>
        </w:rPr>
        <w:t xml:space="preserve"> Др</w:t>
      </w:r>
      <w:r>
        <w:rPr>
          <w:rFonts w:eastAsia="Calibri"/>
        </w:rPr>
        <w:t>у</w:t>
      </w:r>
      <w:r>
        <w:rPr>
          <w:rFonts w:eastAsia="Calibri"/>
        </w:rPr>
        <w:t xml:space="preserve">гими словами, перенос допустим только всей колонки </w:t>
      </w:r>
      <w:r w:rsidRPr="002A4D81">
        <w:t>«Наименование группы полей»</w:t>
      </w:r>
      <w:r>
        <w:t xml:space="preserve"> в пределах колонок верхнего уровня отчета.</w:t>
      </w:r>
    </w:p>
    <w:p w:rsidR="00E33AA1" w:rsidRPr="0089119F" w:rsidRDefault="00E33AA1" w:rsidP="00E33AA1">
      <w:pPr>
        <w:pStyle w:val="a9"/>
        <w:rPr>
          <w:lang w:eastAsia="zh-CN"/>
        </w:rPr>
      </w:pPr>
      <w:r>
        <w:rPr>
          <w:lang w:eastAsia="zh-CN"/>
        </w:rPr>
        <w:t>При описании каждого из отчетов с двухуро</w:t>
      </w:r>
      <w:r>
        <w:t>вневыми заголовками ук</w:t>
      </w:r>
      <w:r>
        <w:t>а</w:t>
      </w:r>
      <w:r>
        <w:t>занные подробности переноса колонок заголовка не приводятся.</w:t>
      </w:r>
    </w:p>
    <w:p w:rsidR="00C40DE0" w:rsidRDefault="00C40DE0" w:rsidP="00532C52">
      <w:pPr>
        <w:pStyle w:val="a9"/>
        <w:rPr>
          <w:b/>
        </w:rPr>
      </w:pPr>
      <w:r w:rsidRPr="00A2092D">
        <w:t xml:space="preserve">В случае обнаружения </w:t>
      </w:r>
      <w:r>
        <w:t>ошибок</w:t>
      </w:r>
      <w:r w:rsidRPr="00A2092D">
        <w:t xml:space="preserve"> в работе </w:t>
      </w:r>
      <w:r>
        <w:t>П</w:t>
      </w:r>
      <w:r w:rsidRPr="00A2092D">
        <w:t>рограммы компания «</w:t>
      </w:r>
      <w:r w:rsidRPr="00E331BD">
        <w:t>СТ</w:t>
      </w:r>
      <w:r w:rsidR="004F775E">
        <w:t xml:space="preserve"> Те</w:t>
      </w:r>
      <w:r w:rsidR="004F775E">
        <w:t>х</w:t>
      </w:r>
      <w:r w:rsidR="004F775E">
        <w:t>нолоджи</w:t>
      </w:r>
      <w:r w:rsidRPr="00A2092D">
        <w:t>» будет благодарна, если Вы отправите письмо</w:t>
      </w:r>
      <w:r>
        <w:t xml:space="preserve"> с описанием ошибки на электронный </w:t>
      </w:r>
      <w:r w:rsidRPr="00A2092D">
        <w:t>адрес</w:t>
      </w:r>
      <w:r w:rsidRPr="003E5B1C">
        <w:t>:</w:t>
      </w:r>
      <w:r w:rsidRPr="003C5092">
        <w:t xml:space="preserve"> </w:t>
      </w:r>
      <w:hyperlink r:id="rId38" w:history="1">
        <w:r w:rsidR="00A5768D" w:rsidRPr="00CB21C8">
          <w:rPr>
            <w:rStyle w:val="af2"/>
            <w:lang w:val="en-US"/>
          </w:rPr>
          <w:t>support</w:t>
        </w:r>
        <w:r w:rsidR="00A5768D" w:rsidRPr="00CB21C8">
          <w:rPr>
            <w:rStyle w:val="af2"/>
          </w:rPr>
          <w:t>@st-hld.ru</w:t>
        </w:r>
      </w:hyperlink>
      <w:r w:rsidRPr="00D81A0E">
        <w:t>.</w:t>
      </w:r>
      <w:r>
        <w:rPr>
          <w:b/>
        </w:rPr>
        <w:br w:type="page"/>
      </w:r>
    </w:p>
    <w:p w:rsidR="00E54A54" w:rsidRPr="00F97A64" w:rsidRDefault="0095157F" w:rsidP="0095157F">
      <w:pPr>
        <w:spacing w:before="360" w:after="240"/>
        <w:jc w:val="center"/>
        <w:rPr>
          <w:b/>
        </w:rPr>
      </w:pPr>
      <w:r w:rsidRPr="00F97A64">
        <w:rPr>
          <w:b/>
        </w:rPr>
        <w:lastRenderedPageBreak/>
        <w:t>СОДЕРЖАНИЕ</w:t>
      </w:r>
    </w:p>
    <w:p w:rsidR="00E54A54" w:rsidRPr="00AE7F53" w:rsidRDefault="00E54A54" w:rsidP="007C10AC">
      <w:pPr>
        <w:tabs>
          <w:tab w:val="left" w:pos="480"/>
          <w:tab w:val="right" w:leader="dot" w:pos="10065"/>
        </w:tabs>
        <w:ind w:firstLine="567"/>
        <w:rPr>
          <w:sz w:val="2"/>
          <w:szCs w:val="2"/>
        </w:rPr>
      </w:pPr>
    </w:p>
    <w:bookmarkStart w:id="7" w:name="_Toc225750033"/>
    <w:bookmarkStart w:id="8" w:name="_Toc259719416"/>
    <w:p w:rsidR="005B58E2" w:rsidRDefault="00E47051">
      <w:pPr>
        <w:pStyle w:val="13"/>
        <w:rPr>
          <w:rFonts w:asciiTheme="minorHAnsi" w:eastAsiaTheme="minorEastAsia" w:hAnsiTheme="minorHAnsi" w:cstheme="minorBidi"/>
          <w:b w:val="0"/>
          <w:bCs w:val="0"/>
          <w:caps w:val="0"/>
          <w:noProof/>
          <w:sz w:val="22"/>
          <w:szCs w:val="22"/>
        </w:rPr>
      </w:pPr>
      <w:r>
        <w:rPr>
          <w:noProof/>
          <w:szCs w:val="22"/>
        </w:rPr>
        <w:fldChar w:fldCharType="begin"/>
      </w:r>
      <w:r>
        <w:instrText xml:space="preserve"> TOC \o "1-3" \h \z \t "Заголовок 4;4;Приложение;2" </w:instrText>
      </w:r>
      <w:r>
        <w:rPr>
          <w:noProof/>
          <w:szCs w:val="22"/>
        </w:rPr>
        <w:fldChar w:fldCharType="separate"/>
      </w:r>
      <w:hyperlink w:anchor="_Toc16581513" w:history="1">
        <w:r w:rsidR="005B58E2" w:rsidRPr="00B831DB">
          <w:rPr>
            <w:rStyle w:val="af2"/>
            <w:noProof/>
          </w:rPr>
          <w:t>АННОТАЦИЯ</w:t>
        </w:r>
        <w:r w:rsidR="005B58E2">
          <w:rPr>
            <w:noProof/>
            <w:webHidden/>
          </w:rPr>
          <w:tab/>
        </w:r>
        <w:r w:rsidR="005B58E2">
          <w:rPr>
            <w:noProof/>
            <w:webHidden/>
          </w:rPr>
          <w:fldChar w:fldCharType="begin"/>
        </w:r>
        <w:r w:rsidR="005B58E2">
          <w:rPr>
            <w:noProof/>
            <w:webHidden/>
          </w:rPr>
          <w:instrText xml:space="preserve"> PAGEREF _Toc16581513 \h </w:instrText>
        </w:r>
        <w:r w:rsidR="005B58E2">
          <w:rPr>
            <w:noProof/>
            <w:webHidden/>
          </w:rPr>
        </w:r>
        <w:r w:rsidR="005B58E2">
          <w:rPr>
            <w:noProof/>
            <w:webHidden/>
          </w:rPr>
          <w:fldChar w:fldCharType="separate"/>
        </w:r>
        <w:r w:rsidR="005B58E2">
          <w:rPr>
            <w:noProof/>
            <w:webHidden/>
          </w:rPr>
          <w:t>2</w:t>
        </w:r>
        <w:r w:rsidR="005B58E2">
          <w:rPr>
            <w:noProof/>
            <w:webHidden/>
          </w:rPr>
          <w:fldChar w:fldCharType="end"/>
        </w:r>
      </w:hyperlink>
    </w:p>
    <w:p w:rsidR="005B58E2" w:rsidRDefault="005B58E2">
      <w:pPr>
        <w:pStyle w:val="13"/>
        <w:rPr>
          <w:rFonts w:asciiTheme="minorHAnsi" w:eastAsiaTheme="minorEastAsia" w:hAnsiTheme="minorHAnsi" w:cstheme="minorBidi"/>
          <w:b w:val="0"/>
          <w:bCs w:val="0"/>
          <w:caps w:val="0"/>
          <w:noProof/>
          <w:sz w:val="22"/>
          <w:szCs w:val="22"/>
        </w:rPr>
      </w:pPr>
      <w:hyperlink w:anchor="_Toc16581514" w:history="1">
        <w:r w:rsidRPr="00B831DB">
          <w:rPr>
            <w:rStyle w:val="af2"/>
            <w:noProof/>
          </w:rPr>
          <w:t>1</w:t>
        </w:r>
        <w:r>
          <w:rPr>
            <w:rFonts w:asciiTheme="minorHAnsi" w:eastAsiaTheme="minorEastAsia" w:hAnsiTheme="minorHAnsi" w:cstheme="minorBidi"/>
            <w:b w:val="0"/>
            <w:bCs w:val="0"/>
            <w:caps w:val="0"/>
            <w:noProof/>
            <w:sz w:val="22"/>
            <w:szCs w:val="22"/>
          </w:rPr>
          <w:tab/>
        </w:r>
        <w:r w:rsidRPr="00B831DB">
          <w:rPr>
            <w:rStyle w:val="af2"/>
            <w:noProof/>
          </w:rPr>
          <w:t>назначение программы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_Toc16581514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:rsidR="005B58E2" w:rsidRDefault="005B58E2">
      <w:pPr>
        <w:pStyle w:val="23"/>
        <w:tabs>
          <w:tab w:val="right" w:leader="dot" w:pos="9627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16581515" w:history="1">
        <w:r w:rsidRPr="00B831DB">
          <w:rPr>
            <w:rStyle w:val="af2"/>
            <w:noProof/>
          </w:rPr>
          <w:t>1.1 Наименование и обозначение Программы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_Toc16581515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:rsidR="005B58E2" w:rsidRDefault="005B58E2">
      <w:pPr>
        <w:pStyle w:val="23"/>
        <w:tabs>
          <w:tab w:val="right" w:leader="dot" w:pos="9627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16581516" w:history="1">
        <w:r w:rsidRPr="00B831DB">
          <w:rPr>
            <w:rStyle w:val="af2"/>
            <w:noProof/>
          </w:rPr>
          <w:t>1.2 Назначение Программы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_Toc16581516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:rsidR="005B58E2" w:rsidRDefault="005B58E2">
      <w:pPr>
        <w:pStyle w:val="32"/>
        <w:tabs>
          <w:tab w:val="right" w:leader="dot" w:pos="9627"/>
        </w:tabs>
        <w:rPr>
          <w:rFonts w:asciiTheme="minorHAnsi" w:eastAsiaTheme="minorEastAsia" w:hAnsiTheme="minorHAnsi" w:cstheme="minorBidi"/>
          <w:iCs w:val="0"/>
          <w:noProof/>
          <w:sz w:val="22"/>
          <w:szCs w:val="22"/>
        </w:rPr>
      </w:pPr>
      <w:hyperlink w:anchor="_Toc16581517" w:history="1">
        <w:r w:rsidRPr="00B831DB">
          <w:rPr>
            <w:rStyle w:val="af2"/>
            <w:noProof/>
          </w:rPr>
          <w:t>1.2.1 Функциональное назначение Программы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_Toc16581517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:rsidR="005B58E2" w:rsidRDefault="005B58E2">
      <w:pPr>
        <w:pStyle w:val="32"/>
        <w:tabs>
          <w:tab w:val="right" w:leader="dot" w:pos="9627"/>
        </w:tabs>
        <w:rPr>
          <w:rFonts w:asciiTheme="minorHAnsi" w:eastAsiaTheme="minorEastAsia" w:hAnsiTheme="minorHAnsi" w:cstheme="minorBidi"/>
          <w:iCs w:val="0"/>
          <w:noProof/>
          <w:sz w:val="22"/>
          <w:szCs w:val="22"/>
        </w:rPr>
      </w:pPr>
      <w:hyperlink w:anchor="_Toc16581518" w:history="1">
        <w:r w:rsidRPr="00B831DB">
          <w:rPr>
            <w:rStyle w:val="af2"/>
            <w:noProof/>
          </w:rPr>
          <w:t>1.2.2 Эксплуатационное назначение Программы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_Toc16581518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:rsidR="005B58E2" w:rsidRDefault="005B58E2">
      <w:pPr>
        <w:pStyle w:val="13"/>
        <w:rPr>
          <w:rFonts w:asciiTheme="minorHAnsi" w:eastAsiaTheme="minorEastAsia" w:hAnsiTheme="minorHAnsi" w:cstheme="minorBidi"/>
          <w:b w:val="0"/>
          <w:bCs w:val="0"/>
          <w:caps w:val="0"/>
          <w:noProof/>
          <w:sz w:val="22"/>
          <w:szCs w:val="22"/>
        </w:rPr>
      </w:pPr>
      <w:hyperlink w:anchor="_Toc16581519" w:history="1">
        <w:r w:rsidRPr="00B831DB">
          <w:rPr>
            <w:rStyle w:val="af2"/>
            <w:noProof/>
          </w:rPr>
          <w:t>2</w:t>
        </w:r>
        <w:r>
          <w:rPr>
            <w:rFonts w:asciiTheme="minorHAnsi" w:eastAsiaTheme="minorEastAsia" w:hAnsiTheme="minorHAnsi" w:cstheme="minorBidi"/>
            <w:b w:val="0"/>
            <w:bCs w:val="0"/>
            <w:caps w:val="0"/>
            <w:noProof/>
            <w:sz w:val="22"/>
            <w:szCs w:val="22"/>
          </w:rPr>
          <w:tab/>
        </w:r>
        <w:r w:rsidRPr="00B831DB">
          <w:rPr>
            <w:rStyle w:val="af2"/>
            <w:noProof/>
          </w:rPr>
          <w:t>УСЛОВИЯ ВЫПОЛНЕНИЯ ПРОГРАММЫ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_Toc16581519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:rsidR="005B58E2" w:rsidRDefault="005B58E2">
      <w:pPr>
        <w:pStyle w:val="23"/>
        <w:tabs>
          <w:tab w:val="right" w:leader="dot" w:pos="9627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16581520" w:history="1">
        <w:r w:rsidRPr="00B831DB">
          <w:rPr>
            <w:rStyle w:val="af2"/>
            <w:noProof/>
          </w:rPr>
          <w:t xml:space="preserve">2.1 Состав и характеристики вычислительной техники ПО </w:t>
        </w:r>
        <w:r w:rsidRPr="00B831DB">
          <w:rPr>
            <w:rStyle w:val="af2"/>
            <w:noProof/>
            <w:lang w:val="en-US"/>
          </w:rPr>
          <w:t>WEB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_Toc16581520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:rsidR="005B58E2" w:rsidRDefault="005B58E2">
      <w:pPr>
        <w:pStyle w:val="23"/>
        <w:tabs>
          <w:tab w:val="right" w:leader="dot" w:pos="9627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16581521" w:history="1">
        <w:r w:rsidRPr="00B831DB">
          <w:rPr>
            <w:rStyle w:val="af2"/>
            <w:noProof/>
          </w:rPr>
          <w:t xml:space="preserve">2.2 Необходимое программное обеспечение для ПО </w:t>
        </w:r>
        <w:r w:rsidRPr="00B831DB">
          <w:rPr>
            <w:rStyle w:val="af2"/>
            <w:noProof/>
            <w:lang w:val="en-US"/>
          </w:rPr>
          <w:t>WEB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_Toc16581521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:rsidR="005B58E2" w:rsidRDefault="005B58E2">
      <w:pPr>
        <w:pStyle w:val="32"/>
        <w:tabs>
          <w:tab w:val="right" w:leader="dot" w:pos="9627"/>
        </w:tabs>
        <w:rPr>
          <w:rFonts w:asciiTheme="minorHAnsi" w:eastAsiaTheme="minorEastAsia" w:hAnsiTheme="minorHAnsi" w:cstheme="minorBidi"/>
          <w:iCs w:val="0"/>
          <w:noProof/>
          <w:sz w:val="22"/>
          <w:szCs w:val="22"/>
        </w:rPr>
      </w:pPr>
      <w:hyperlink w:anchor="_Toc16581522" w:history="1">
        <w:r w:rsidRPr="00B831DB">
          <w:rPr>
            <w:rStyle w:val="af2"/>
            <w:noProof/>
          </w:rPr>
          <w:t>2.2.1 Общее ПО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_Toc16581522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:rsidR="005B58E2" w:rsidRDefault="005B58E2">
      <w:pPr>
        <w:pStyle w:val="32"/>
        <w:tabs>
          <w:tab w:val="right" w:leader="dot" w:pos="9627"/>
        </w:tabs>
        <w:rPr>
          <w:rFonts w:asciiTheme="minorHAnsi" w:eastAsiaTheme="minorEastAsia" w:hAnsiTheme="minorHAnsi" w:cstheme="minorBidi"/>
          <w:iCs w:val="0"/>
          <w:noProof/>
          <w:sz w:val="22"/>
          <w:szCs w:val="22"/>
        </w:rPr>
      </w:pPr>
      <w:hyperlink w:anchor="_Toc16581523" w:history="1">
        <w:r w:rsidRPr="00B831DB">
          <w:rPr>
            <w:rStyle w:val="af2"/>
            <w:noProof/>
          </w:rPr>
          <w:t>2.2.2 Специальное ПО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_Toc16581523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:rsidR="005B58E2" w:rsidRDefault="005B58E2">
      <w:pPr>
        <w:pStyle w:val="13"/>
        <w:rPr>
          <w:rFonts w:asciiTheme="minorHAnsi" w:eastAsiaTheme="minorEastAsia" w:hAnsiTheme="minorHAnsi" w:cstheme="minorBidi"/>
          <w:b w:val="0"/>
          <w:bCs w:val="0"/>
          <w:caps w:val="0"/>
          <w:noProof/>
          <w:sz w:val="22"/>
          <w:szCs w:val="22"/>
        </w:rPr>
      </w:pPr>
      <w:hyperlink w:anchor="_Toc16581524" w:history="1">
        <w:r w:rsidRPr="00B831DB">
          <w:rPr>
            <w:rStyle w:val="af2"/>
            <w:noProof/>
          </w:rPr>
          <w:t>3</w:t>
        </w:r>
        <w:r>
          <w:rPr>
            <w:rFonts w:asciiTheme="minorHAnsi" w:eastAsiaTheme="minorEastAsia" w:hAnsiTheme="minorHAnsi" w:cstheme="minorBidi"/>
            <w:b w:val="0"/>
            <w:bCs w:val="0"/>
            <w:caps w:val="0"/>
            <w:noProof/>
            <w:sz w:val="22"/>
            <w:szCs w:val="22"/>
          </w:rPr>
          <w:tab/>
        </w:r>
        <w:r w:rsidRPr="00B831DB">
          <w:rPr>
            <w:rStyle w:val="af2"/>
            <w:noProof/>
          </w:rPr>
          <w:t>ВЫПОЛНЕНИЕ ПРОГРАММЫ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_Toc16581524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:rsidR="005B58E2" w:rsidRDefault="005B58E2">
      <w:pPr>
        <w:pStyle w:val="23"/>
        <w:tabs>
          <w:tab w:val="right" w:leader="dot" w:pos="9627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16581525" w:history="1">
        <w:r w:rsidRPr="00B831DB">
          <w:rPr>
            <w:rStyle w:val="af2"/>
            <w:noProof/>
          </w:rPr>
          <w:t>3.1 Подготовительные операции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_Toc16581525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:rsidR="005B58E2" w:rsidRDefault="005B58E2">
      <w:pPr>
        <w:pStyle w:val="32"/>
        <w:tabs>
          <w:tab w:val="right" w:leader="dot" w:pos="9627"/>
        </w:tabs>
        <w:rPr>
          <w:rFonts w:asciiTheme="minorHAnsi" w:eastAsiaTheme="minorEastAsia" w:hAnsiTheme="minorHAnsi" w:cstheme="minorBidi"/>
          <w:iCs w:val="0"/>
          <w:noProof/>
          <w:sz w:val="22"/>
          <w:szCs w:val="22"/>
        </w:rPr>
      </w:pPr>
      <w:hyperlink w:anchor="_Toc16581526" w:history="1">
        <w:r w:rsidRPr="00B831DB">
          <w:rPr>
            <w:rStyle w:val="af2"/>
            <w:noProof/>
          </w:rPr>
          <w:t>3.1.1 Запуск и отображение Главного окна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_Toc16581526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:rsidR="005B58E2" w:rsidRDefault="005B58E2">
      <w:pPr>
        <w:pStyle w:val="32"/>
        <w:tabs>
          <w:tab w:val="right" w:leader="dot" w:pos="9627"/>
        </w:tabs>
        <w:rPr>
          <w:rFonts w:asciiTheme="minorHAnsi" w:eastAsiaTheme="minorEastAsia" w:hAnsiTheme="minorHAnsi" w:cstheme="minorBidi"/>
          <w:iCs w:val="0"/>
          <w:noProof/>
          <w:sz w:val="22"/>
          <w:szCs w:val="22"/>
        </w:rPr>
      </w:pPr>
      <w:hyperlink w:anchor="_Toc16581527" w:history="1">
        <w:r w:rsidRPr="00B831DB">
          <w:rPr>
            <w:rStyle w:val="af2"/>
            <w:noProof/>
          </w:rPr>
          <w:t>3.1.2 Настройки Программы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_Toc16581527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:rsidR="005B58E2" w:rsidRDefault="005B58E2">
      <w:pPr>
        <w:pStyle w:val="44"/>
        <w:rPr>
          <w:rFonts w:asciiTheme="minorHAnsi" w:eastAsiaTheme="minorEastAsia" w:hAnsiTheme="minorHAnsi" w:cstheme="minorBidi"/>
          <w:sz w:val="22"/>
        </w:rPr>
      </w:pPr>
      <w:hyperlink w:anchor="_Toc16581528" w:history="1">
        <w:r w:rsidRPr="00B831DB">
          <w:rPr>
            <w:rStyle w:val="af2"/>
          </w:rPr>
          <w:t>3.1.2.1 Задание шаблона набора задач и выбор его для работы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_Toc16581528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23</w:t>
        </w:r>
        <w:r>
          <w:rPr>
            <w:webHidden/>
          </w:rPr>
          <w:fldChar w:fldCharType="end"/>
        </w:r>
      </w:hyperlink>
    </w:p>
    <w:p w:rsidR="005B58E2" w:rsidRDefault="005B58E2">
      <w:pPr>
        <w:pStyle w:val="44"/>
        <w:rPr>
          <w:rFonts w:asciiTheme="minorHAnsi" w:eastAsiaTheme="minorEastAsia" w:hAnsiTheme="minorHAnsi" w:cstheme="minorBidi"/>
          <w:sz w:val="22"/>
        </w:rPr>
      </w:pPr>
      <w:hyperlink w:anchor="_Toc16581529" w:history="1">
        <w:r w:rsidRPr="00B831DB">
          <w:rPr>
            <w:rStyle w:val="af2"/>
          </w:rPr>
          <w:t>3.1.2.2 Задание временной зоны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_Toc16581529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26</w:t>
        </w:r>
        <w:r>
          <w:rPr>
            <w:webHidden/>
          </w:rPr>
          <w:fldChar w:fldCharType="end"/>
        </w:r>
      </w:hyperlink>
    </w:p>
    <w:p w:rsidR="005B58E2" w:rsidRDefault="005B58E2">
      <w:pPr>
        <w:pStyle w:val="32"/>
        <w:tabs>
          <w:tab w:val="right" w:leader="dot" w:pos="9627"/>
        </w:tabs>
        <w:rPr>
          <w:rFonts w:asciiTheme="minorHAnsi" w:eastAsiaTheme="minorEastAsia" w:hAnsiTheme="minorHAnsi" w:cstheme="minorBidi"/>
          <w:iCs w:val="0"/>
          <w:noProof/>
          <w:sz w:val="22"/>
          <w:szCs w:val="22"/>
        </w:rPr>
      </w:pPr>
      <w:hyperlink w:anchor="_Toc16581530" w:history="1">
        <w:r w:rsidRPr="00B831DB">
          <w:rPr>
            <w:rStyle w:val="af2"/>
            <w:noProof/>
            <w:lang w:eastAsia="zh-CN"/>
          </w:rPr>
          <w:t>3.1.3 Описание функций левой панели (панели объектов и справочников)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_Toc16581530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:rsidR="005B58E2" w:rsidRDefault="005B58E2">
      <w:pPr>
        <w:pStyle w:val="44"/>
        <w:rPr>
          <w:rFonts w:asciiTheme="minorHAnsi" w:eastAsiaTheme="minorEastAsia" w:hAnsiTheme="minorHAnsi" w:cstheme="minorBidi"/>
          <w:sz w:val="22"/>
        </w:rPr>
      </w:pPr>
      <w:hyperlink w:anchor="_Toc16581531" w:history="1">
        <w:r w:rsidRPr="00B831DB">
          <w:rPr>
            <w:rStyle w:val="af2"/>
          </w:rPr>
          <w:t>3.1.3.1 Просмотр телематических данных, изменение статуса объекта и отправка команды на АТ-терминал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_Toc16581531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34</w:t>
        </w:r>
        <w:r>
          <w:rPr>
            <w:webHidden/>
          </w:rPr>
          <w:fldChar w:fldCharType="end"/>
        </w:r>
      </w:hyperlink>
    </w:p>
    <w:p w:rsidR="005B58E2" w:rsidRDefault="005B58E2">
      <w:pPr>
        <w:pStyle w:val="32"/>
        <w:tabs>
          <w:tab w:val="right" w:leader="dot" w:pos="9627"/>
        </w:tabs>
        <w:rPr>
          <w:rFonts w:asciiTheme="minorHAnsi" w:eastAsiaTheme="minorEastAsia" w:hAnsiTheme="minorHAnsi" w:cstheme="minorBidi"/>
          <w:iCs w:val="0"/>
          <w:noProof/>
          <w:sz w:val="22"/>
          <w:szCs w:val="22"/>
        </w:rPr>
      </w:pPr>
      <w:hyperlink w:anchor="_Toc16581532" w:history="1">
        <w:r w:rsidRPr="00B831DB">
          <w:rPr>
            <w:rStyle w:val="af2"/>
            <w:noProof/>
            <w:lang w:eastAsia="zh-CN"/>
          </w:rPr>
          <w:t>3.1.4 Описание функций правой панели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_Toc16581532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37</w:t>
        </w:r>
        <w:r>
          <w:rPr>
            <w:noProof/>
            <w:webHidden/>
          </w:rPr>
          <w:fldChar w:fldCharType="end"/>
        </w:r>
      </w:hyperlink>
    </w:p>
    <w:p w:rsidR="005B58E2" w:rsidRDefault="005B58E2">
      <w:pPr>
        <w:pStyle w:val="32"/>
        <w:tabs>
          <w:tab w:val="right" w:leader="dot" w:pos="9627"/>
        </w:tabs>
        <w:rPr>
          <w:rFonts w:asciiTheme="minorHAnsi" w:eastAsiaTheme="minorEastAsia" w:hAnsiTheme="minorHAnsi" w:cstheme="minorBidi"/>
          <w:iCs w:val="0"/>
          <w:noProof/>
          <w:sz w:val="22"/>
          <w:szCs w:val="22"/>
        </w:rPr>
      </w:pPr>
      <w:hyperlink w:anchor="_Toc16581533" w:history="1">
        <w:r w:rsidRPr="00B831DB">
          <w:rPr>
            <w:rStyle w:val="af2"/>
            <w:noProof/>
          </w:rPr>
          <w:t>3.1.5 Работа со справочниками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_Toc16581533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37</w:t>
        </w:r>
        <w:r>
          <w:rPr>
            <w:noProof/>
            <w:webHidden/>
          </w:rPr>
          <w:fldChar w:fldCharType="end"/>
        </w:r>
      </w:hyperlink>
    </w:p>
    <w:p w:rsidR="005B58E2" w:rsidRDefault="005B58E2">
      <w:pPr>
        <w:pStyle w:val="44"/>
        <w:rPr>
          <w:rFonts w:asciiTheme="minorHAnsi" w:eastAsiaTheme="minorEastAsia" w:hAnsiTheme="minorHAnsi" w:cstheme="minorBidi"/>
          <w:sz w:val="22"/>
        </w:rPr>
      </w:pPr>
      <w:hyperlink w:anchor="_Toc16581534" w:history="1">
        <w:r w:rsidRPr="00B831DB">
          <w:rPr>
            <w:rStyle w:val="af2"/>
          </w:rPr>
          <w:t>3.1.6 Создание нового объекта в справочнике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_Toc16581534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41</w:t>
        </w:r>
        <w:r>
          <w:rPr>
            <w:webHidden/>
          </w:rPr>
          <w:fldChar w:fldCharType="end"/>
        </w:r>
      </w:hyperlink>
    </w:p>
    <w:p w:rsidR="005B58E2" w:rsidRDefault="005B58E2">
      <w:pPr>
        <w:pStyle w:val="44"/>
        <w:rPr>
          <w:rFonts w:asciiTheme="minorHAnsi" w:eastAsiaTheme="minorEastAsia" w:hAnsiTheme="minorHAnsi" w:cstheme="minorBidi"/>
          <w:sz w:val="22"/>
        </w:rPr>
      </w:pPr>
      <w:hyperlink w:anchor="_Toc16581535" w:history="1">
        <w:r w:rsidRPr="00B831DB">
          <w:rPr>
            <w:rStyle w:val="af2"/>
          </w:rPr>
          <w:t>3.1.7 Редактирование объекта в справочнике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_Toc16581535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45</w:t>
        </w:r>
        <w:r>
          <w:rPr>
            <w:webHidden/>
          </w:rPr>
          <w:fldChar w:fldCharType="end"/>
        </w:r>
      </w:hyperlink>
    </w:p>
    <w:p w:rsidR="005B58E2" w:rsidRDefault="005B58E2">
      <w:pPr>
        <w:pStyle w:val="44"/>
        <w:rPr>
          <w:rFonts w:asciiTheme="minorHAnsi" w:eastAsiaTheme="minorEastAsia" w:hAnsiTheme="minorHAnsi" w:cstheme="minorBidi"/>
          <w:sz w:val="22"/>
        </w:rPr>
      </w:pPr>
      <w:hyperlink w:anchor="_Toc16581536" w:history="1">
        <w:r w:rsidRPr="00B831DB">
          <w:rPr>
            <w:rStyle w:val="af2"/>
          </w:rPr>
          <w:t>3.1.8 Удаление объекта из справочника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_Toc16581536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47</w:t>
        </w:r>
        <w:r>
          <w:rPr>
            <w:webHidden/>
          </w:rPr>
          <w:fldChar w:fldCharType="end"/>
        </w:r>
      </w:hyperlink>
    </w:p>
    <w:p w:rsidR="005B58E2" w:rsidRDefault="005B58E2">
      <w:pPr>
        <w:pStyle w:val="32"/>
        <w:tabs>
          <w:tab w:val="right" w:leader="dot" w:pos="9627"/>
        </w:tabs>
        <w:rPr>
          <w:rFonts w:asciiTheme="minorHAnsi" w:eastAsiaTheme="minorEastAsia" w:hAnsiTheme="minorHAnsi" w:cstheme="minorBidi"/>
          <w:iCs w:val="0"/>
          <w:noProof/>
          <w:sz w:val="22"/>
          <w:szCs w:val="22"/>
        </w:rPr>
      </w:pPr>
      <w:hyperlink w:anchor="_Toc16581537" w:history="1">
        <w:r w:rsidRPr="00B831DB">
          <w:rPr>
            <w:rStyle w:val="af2"/>
            <w:noProof/>
          </w:rPr>
          <w:t>3.1.9 Группа справочников «Объекты мониторинга»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_Toc16581537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47</w:t>
        </w:r>
        <w:r>
          <w:rPr>
            <w:noProof/>
            <w:webHidden/>
          </w:rPr>
          <w:fldChar w:fldCharType="end"/>
        </w:r>
      </w:hyperlink>
    </w:p>
    <w:p w:rsidR="005B58E2" w:rsidRDefault="005B58E2">
      <w:pPr>
        <w:pStyle w:val="44"/>
        <w:rPr>
          <w:rFonts w:asciiTheme="minorHAnsi" w:eastAsiaTheme="minorEastAsia" w:hAnsiTheme="minorHAnsi" w:cstheme="minorBidi"/>
          <w:sz w:val="22"/>
        </w:rPr>
      </w:pPr>
      <w:hyperlink w:anchor="_Toc16581538" w:history="1">
        <w:r w:rsidRPr="00B831DB">
          <w:rPr>
            <w:rStyle w:val="af2"/>
          </w:rPr>
          <w:t>3.1.10 Справочник «Объекты»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_Toc16581538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48</w:t>
        </w:r>
        <w:r>
          <w:rPr>
            <w:webHidden/>
          </w:rPr>
          <w:fldChar w:fldCharType="end"/>
        </w:r>
      </w:hyperlink>
    </w:p>
    <w:p w:rsidR="005B58E2" w:rsidRDefault="005B58E2">
      <w:pPr>
        <w:pStyle w:val="44"/>
        <w:rPr>
          <w:rFonts w:asciiTheme="minorHAnsi" w:eastAsiaTheme="minorEastAsia" w:hAnsiTheme="minorHAnsi" w:cstheme="minorBidi"/>
          <w:sz w:val="22"/>
        </w:rPr>
      </w:pPr>
      <w:hyperlink w:anchor="_Toc16581539" w:history="1">
        <w:r w:rsidRPr="00B831DB">
          <w:rPr>
            <w:rStyle w:val="af2"/>
          </w:rPr>
          <w:t>3.1.10.1 Вкладки «Дискретные состояния» и «Аналоговые измерения»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_Toc16581539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53</w:t>
        </w:r>
        <w:r>
          <w:rPr>
            <w:webHidden/>
          </w:rPr>
          <w:fldChar w:fldCharType="end"/>
        </w:r>
      </w:hyperlink>
    </w:p>
    <w:p w:rsidR="005B58E2" w:rsidRDefault="005B58E2">
      <w:pPr>
        <w:pStyle w:val="44"/>
        <w:rPr>
          <w:rFonts w:asciiTheme="minorHAnsi" w:eastAsiaTheme="minorEastAsia" w:hAnsiTheme="minorHAnsi" w:cstheme="minorBidi"/>
          <w:sz w:val="22"/>
        </w:rPr>
      </w:pPr>
      <w:hyperlink w:anchor="_Toc16581540" w:history="1">
        <w:r w:rsidRPr="00B831DB">
          <w:rPr>
            <w:rStyle w:val="af2"/>
          </w:rPr>
          <w:t>3.1.11 Справочник «Группы объектов»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_Toc16581540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55</w:t>
        </w:r>
        <w:r>
          <w:rPr>
            <w:webHidden/>
          </w:rPr>
          <w:fldChar w:fldCharType="end"/>
        </w:r>
      </w:hyperlink>
    </w:p>
    <w:p w:rsidR="005B58E2" w:rsidRDefault="005B58E2">
      <w:pPr>
        <w:pStyle w:val="44"/>
        <w:rPr>
          <w:rFonts w:asciiTheme="minorHAnsi" w:eastAsiaTheme="minorEastAsia" w:hAnsiTheme="minorHAnsi" w:cstheme="minorBidi"/>
          <w:sz w:val="22"/>
        </w:rPr>
      </w:pPr>
      <w:hyperlink w:anchor="_Toc16581541" w:history="1">
        <w:r w:rsidRPr="00B831DB">
          <w:rPr>
            <w:rStyle w:val="af2"/>
          </w:rPr>
          <w:t>3.1.12 Справочник «Состав групп объектов»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_Toc16581541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60</w:t>
        </w:r>
        <w:r>
          <w:rPr>
            <w:webHidden/>
          </w:rPr>
          <w:fldChar w:fldCharType="end"/>
        </w:r>
      </w:hyperlink>
    </w:p>
    <w:p w:rsidR="005B58E2" w:rsidRDefault="005B58E2">
      <w:pPr>
        <w:pStyle w:val="44"/>
        <w:rPr>
          <w:rFonts w:asciiTheme="minorHAnsi" w:eastAsiaTheme="minorEastAsia" w:hAnsiTheme="minorHAnsi" w:cstheme="minorBidi"/>
          <w:sz w:val="22"/>
        </w:rPr>
      </w:pPr>
      <w:hyperlink w:anchor="_Toc16581542" w:history="1">
        <w:r w:rsidRPr="00B831DB">
          <w:rPr>
            <w:rStyle w:val="af2"/>
          </w:rPr>
          <w:t>3.1.13 Справочник «Абонентские терминалы»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_Toc16581542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62</w:t>
        </w:r>
        <w:r>
          <w:rPr>
            <w:webHidden/>
          </w:rPr>
          <w:fldChar w:fldCharType="end"/>
        </w:r>
      </w:hyperlink>
    </w:p>
    <w:p w:rsidR="005B58E2" w:rsidRDefault="005B58E2">
      <w:pPr>
        <w:pStyle w:val="44"/>
        <w:rPr>
          <w:rFonts w:asciiTheme="minorHAnsi" w:eastAsiaTheme="minorEastAsia" w:hAnsiTheme="minorHAnsi" w:cstheme="minorBidi"/>
          <w:sz w:val="22"/>
        </w:rPr>
      </w:pPr>
      <w:hyperlink w:anchor="_Toc16581543" w:history="1">
        <w:r w:rsidRPr="00B831DB">
          <w:rPr>
            <w:rStyle w:val="af2"/>
          </w:rPr>
          <w:t>3.1.13.1 Справочник «Дискретные датчики»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_Toc16581543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65</w:t>
        </w:r>
        <w:r>
          <w:rPr>
            <w:webHidden/>
          </w:rPr>
          <w:fldChar w:fldCharType="end"/>
        </w:r>
      </w:hyperlink>
    </w:p>
    <w:p w:rsidR="005B58E2" w:rsidRDefault="005B58E2">
      <w:pPr>
        <w:pStyle w:val="44"/>
        <w:rPr>
          <w:rFonts w:asciiTheme="minorHAnsi" w:eastAsiaTheme="minorEastAsia" w:hAnsiTheme="minorHAnsi" w:cstheme="minorBidi"/>
          <w:sz w:val="22"/>
        </w:rPr>
      </w:pPr>
      <w:hyperlink w:anchor="_Toc16581544" w:history="1">
        <w:r w:rsidRPr="00B831DB">
          <w:rPr>
            <w:rStyle w:val="af2"/>
          </w:rPr>
          <w:t>3.1.13.2 Особенности работы со справочником «Дискретные датчики»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_Toc16581544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71</w:t>
        </w:r>
        <w:r>
          <w:rPr>
            <w:webHidden/>
          </w:rPr>
          <w:fldChar w:fldCharType="end"/>
        </w:r>
      </w:hyperlink>
    </w:p>
    <w:p w:rsidR="005B58E2" w:rsidRDefault="005B58E2">
      <w:pPr>
        <w:pStyle w:val="44"/>
        <w:rPr>
          <w:rFonts w:asciiTheme="minorHAnsi" w:eastAsiaTheme="minorEastAsia" w:hAnsiTheme="minorHAnsi" w:cstheme="minorBidi"/>
          <w:sz w:val="22"/>
        </w:rPr>
      </w:pPr>
      <w:hyperlink w:anchor="_Toc16581545" w:history="1">
        <w:r w:rsidRPr="00B831DB">
          <w:rPr>
            <w:rStyle w:val="af2"/>
          </w:rPr>
          <w:t>3.1.13.3 Аналоговые датчики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_Toc16581545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72</w:t>
        </w:r>
        <w:r>
          <w:rPr>
            <w:webHidden/>
          </w:rPr>
          <w:fldChar w:fldCharType="end"/>
        </w:r>
      </w:hyperlink>
    </w:p>
    <w:p w:rsidR="005B58E2" w:rsidRDefault="005B58E2">
      <w:pPr>
        <w:pStyle w:val="44"/>
        <w:rPr>
          <w:rFonts w:asciiTheme="minorHAnsi" w:eastAsiaTheme="minorEastAsia" w:hAnsiTheme="minorHAnsi" w:cstheme="minorBidi"/>
          <w:sz w:val="22"/>
        </w:rPr>
      </w:pPr>
      <w:hyperlink w:anchor="_Toc16581546" w:history="1">
        <w:r w:rsidRPr="00B831DB">
          <w:rPr>
            <w:rStyle w:val="af2"/>
          </w:rPr>
          <w:t>3.1.13.4 Особенности работы со справочником «Аналоговые датчики»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_Toc16581546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79</w:t>
        </w:r>
        <w:r>
          <w:rPr>
            <w:webHidden/>
          </w:rPr>
          <w:fldChar w:fldCharType="end"/>
        </w:r>
      </w:hyperlink>
    </w:p>
    <w:p w:rsidR="005B58E2" w:rsidRDefault="005B58E2">
      <w:pPr>
        <w:pStyle w:val="32"/>
        <w:tabs>
          <w:tab w:val="right" w:leader="dot" w:pos="9627"/>
        </w:tabs>
        <w:rPr>
          <w:rFonts w:asciiTheme="minorHAnsi" w:eastAsiaTheme="minorEastAsia" w:hAnsiTheme="minorHAnsi" w:cstheme="minorBidi"/>
          <w:iCs w:val="0"/>
          <w:noProof/>
          <w:sz w:val="22"/>
          <w:szCs w:val="22"/>
        </w:rPr>
      </w:pPr>
      <w:hyperlink w:anchor="_Toc16581547" w:history="1">
        <w:r w:rsidRPr="00B831DB">
          <w:rPr>
            <w:rStyle w:val="af2"/>
            <w:noProof/>
          </w:rPr>
          <w:t>3.1.14 Группа справочников «Классификаторы»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_Toc16581547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87</w:t>
        </w:r>
        <w:r>
          <w:rPr>
            <w:noProof/>
            <w:webHidden/>
          </w:rPr>
          <w:fldChar w:fldCharType="end"/>
        </w:r>
      </w:hyperlink>
    </w:p>
    <w:p w:rsidR="005B58E2" w:rsidRDefault="005B58E2">
      <w:pPr>
        <w:pStyle w:val="44"/>
        <w:rPr>
          <w:rFonts w:asciiTheme="minorHAnsi" w:eastAsiaTheme="minorEastAsia" w:hAnsiTheme="minorHAnsi" w:cstheme="minorBidi"/>
          <w:sz w:val="22"/>
        </w:rPr>
      </w:pPr>
      <w:hyperlink w:anchor="_Toc16581548" w:history="1">
        <w:r w:rsidRPr="00B831DB">
          <w:rPr>
            <w:rStyle w:val="af2"/>
          </w:rPr>
          <w:t>3.1.14.1 Классификатор «Марки»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_Toc16581548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87</w:t>
        </w:r>
        <w:r>
          <w:rPr>
            <w:webHidden/>
          </w:rPr>
          <w:fldChar w:fldCharType="end"/>
        </w:r>
      </w:hyperlink>
    </w:p>
    <w:p w:rsidR="005B58E2" w:rsidRDefault="005B58E2">
      <w:pPr>
        <w:pStyle w:val="44"/>
        <w:rPr>
          <w:rFonts w:asciiTheme="minorHAnsi" w:eastAsiaTheme="minorEastAsia" w:hAnsiTheme="minorHAnsi" w:cstheme="minorBidi"/>
          <w:sz w:val="22"/>
        </w:rPr>
      </w:pPr>
      <w:hyperlink w:anchor="_Toc16581549" w:history="1">
        <w:r w:rsidRPr="00B831DB">
          <w:rPr>
            <w:rStyle w:val="af2"/>
          </w:rPr>
          <w:t>3.1.14.2 Классификатор «Типы техники»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_Toc16581549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91</w:t>
        </w:r>
        <w:r>
          <w:rPr>
            <w:webHidden/>
          </w:rPr>
          <w:fldChar w:fldCharType="end"/>
        </w:r>
      </w:hyperlink>
    </w:p>
    <w:p w:rsidR="005B58E2" w:rsidRDefault="005B58E2">
      <w:pPr>
        <w:pStyle w:val="44"/>
        <w:rPr>
          <w:rFonts w:asciiTheme="minorHAnsi" w:eastAsiaTheme="minorEastAsia" w:hAnsiTheme="minorHAnsi" w:cstheme="minorBidi"/>
          <w:sz w:val="22"/>
        </w:rPr>
      </w:pPr>
      <w:hyperlink w:anchor="_Toc16581550" w:history="1">
        <w:r w:rsidRPr="00B831DB">
          <w:rPr>
            <w:rStyle w:val="af2"/>
          </w:rPr>
          <w:t>3.1.14.3 Классификатор «Внешние статусы»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_Toc16581550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93</w:t>
        </w:r>
        <w:r>
          <w:rPr>
            <w:webHidden/>
          </w:rPr>
          <w:fldChar w:fldCharType="end"/>
        </w:r>
      </w:hyperlink>
    </w:p>
    <w:p w:rsidR="005B58E2" w:rsidRDefault="005B58E2">
      <w:pPr>
        <w:pStyle w:val="44"/>
        <w:rPr>
          <w:rFonts w:asciiTheme="minorHAnsi" w:eastAsiaTheme="minorEastAsia" w:hAnsiTheme="minorHAnsi" w:cstheme="minorBidi"/>
          <w:sz w:val="22"/>
        </w:rPr>
      </w:pPr>
      <w:hyperlink w:anchor="_Toc16581551" w:history="1">
        <w:r w:rsidRPr="00B831DB">
          <w:rPr>
            <w:rStyle w:val="af2"/>
          </w:rPr>
          <w:t>3.1.14.4 Классификатор «Часовые пояса»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_Toc16581551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95</w:t>
        </w:r>
        <w:r>
          <w:rPr>
            <w:webHidden/>
          </w:rPr>
          <w:fldChar w:fldCharType="end"/>
        </w:r>
      </w:hyperlink>
    </w:p>
    <w:p w:rsidR="005B58E2" w:rsidRDefault="005B58E2">
      <w:pPr>
        <w:pStyle w:val="44"/>
        <w:rPr>
          <w:rFonts w:asciiTheme="minorHAnsi" w:eastAsiaTheme="minorEastAsia" w:hAnsiTheme="minorHAnsi" w:cstheme="minorBidi"/>
          <w:sz w:val="22"/>
        </w:rPr>
      </w:pPr>
      <w:hyperlink w:anchor="_Toc16581552" w:history="1">
        <w:r w:rsidRPr="00B831DB">
          <w:rPr>
            <w:rStyle w:val="af2"/>
          </w:rPr>
          <w:t>3.1.14.5 Классификатор «Должности»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_Toc16581552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97</w:t>
        </w:r>
        <w:r>
          <w:rPr>
            <w:webHidden/>
          </w:rPr>
          <w:fldChar w:fldCharType="end"/>
        </w:r>
      </w:hyperlink>
    </w:p>
    <w:p w:rsidR="005B58E2" w:rsidRDefault="005B58E2">
      <w:pPr>
        <w:pStyle w:val="44"/>
        <w:rPr>
          <w:rFonts w:asciiTheme="minorHAnsi" w:eastAsiaTheme="minorEastAsia" w:hAnsiTheme="minorHAnsi" w:cstheme="minorBidi"/>
          <w:sz w:val="22"/>
        </w:rPr>
      </w:pPr>
      <w:hyperlink w:anchor="_Toc16581553" w:history="1">
        <w:r w:rsidRPr="00B831DB">
          <w:rPr>
            <w:rStyle w:val="af2"/>
          </w:rPr>
          <w:t>3.1.14.6 Классификатор «Смены»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_Toc16581553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97</w:t>
        </w:r>
        <w:r>
          <w:rPr>
            <w:webHidden/>
          </w:rPr>
          <w:fldChar w:fldCharType="end"/>
        </w:r>
      </w:hyperlink>
    </w:p>
    <w:p w:rsidR="005B58E2" w:rsidRDefault="005B58E2">
      <w:pPr>
        <w:pStyle w:val="32"/>
        <w:tabs>
          <w:tab w:val="right" w:leader="dot" w:pos="9627"/>
        </w:tabs>
        <w:rPr>
          <w:rFonts w:asciiTheme="minorHAnsi" w:eastAsiaTheme="minorEastAsia" w:hAnsiTheme="minorHAnsi" w:cstheme="minorBidi"/>
          <w:iCs w:val="0"/>
          <w:noProof/>
          <w:sz w:val="22"/>
          <w:szCs w:val="22"/>
        </w:rPr>
      </w:pPr>
      <w:hyperlink w:anchor="_Toc16581554" w:history="1">
        <w:r w:rsidRPr="00B831DB">
          <w:rPr>
            <w:rStyle w:val="af2"/>
            <w:noProof/>
          </w:rPr>
          <w:t>3.1.15 Группа справочников «Оргструктура»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_Toc16581554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98</w:t>
        </w:r>
        <w:r>
          <w:rPr>
            <w:noProof/>
            <w:webHidden/>
          </w:rPr>
          <w:fldChar w:fldCharType="end"/>
        </w:r>
      </w:hyperlink>
    </w:p>
    <w:p w:rsidR="005B58E2" w:rsidRDefault="005B58E2">
      <w:pPr>
        <w:pStyle w:val="44"/>
        <w:rPr>
          <w:rFonts w:asciiTheme="minorHAnsi" w:eastAsiaTheme="minorEastAsia" w:hAnsiTheme="minorHAnsi" w:cstheme="minorBidi"/>
          <w:sz w:val="22"/>
        </w:rPr>
      </w:pPr>
      <w:hyperlink w:anchor="_Toc16581555" w:history="1">
        <w:r w:rsidRPr="00B831DB">
          <w:rPr>
            <w:rStyle w:val="af2"/>
          </w:rPr>
          <w:t>3.1.15.1 Справочник «Организации»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_Toc16581555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99</w:t>
        </w:r>
        <w:r>
          <w:rPr>
            <w:webHidden/>
          </w:rPr>
          <w:fldChar w:fldCharType="end"/>
        </w:r>
      </w:hyperlink>
    </w:p>
    <w:p w:rsidR="005B58E2" w:rsidRDefault="005B58E2">
      <w:pPr>
        <w:pStyle w:val="44"/>
        <w:rPr>
          <w:rFonts w:asciiTheme="minorHAnsi" w:eastAsiaTheme="minorEastAsia" w:hAnsiTheme="minorHAnsi" w:cstheme="minorBidi"/>
          <w:sz w:val="22"/>
        </w:rPr>
      </w:pPr>
      <w:hyperlink w:anchor="_Toc16581556" w:history="1">
        <w:r w:rsidRPr="00B831DB">
          <w:rPr>
            <w:rStyle w:val="af2"/>
          </w:rPr>
          <w:t>3.1.15.2 Справочник «Подразделения»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_Toc16581556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102</w:t>
        </w:r>
        <w:r>
          <w:rPr>
            <w:webHidden/>
          </w:rPr>
          <w:fldChar w:fldCharType="end"/>
        </w:r>
      </w:hyperlink>
    </w:p>
    <w:p w:rsidR="005B58E2" w:rsidRDefault="005B58E2">
      <w:pPr>
        <w:pStyle w:val="44"/>
        <w:rPr>
          <w:rFonts w:asciiTheme="minorHAnsi" w:eastAsiaTheme="minorEastAsia" w:hAnsiTheme="minorHAnsi" w:cstheme="minorBidi"/>
          <w:sz w:val="22"/>
        </w:rPr>
      </w:pPr>
      <w:hyperlink w:anchor="_Toc16581557" w:history="1">
        <w:r w:rsidRPr="00B831DB">
          <w:rPr>
            <w:rStyle w:val="af2"/>
          </w:rPr>
          <w:t>3.1.15.3 Справочник «Пользователи»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_Toc16581557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103</w:t>
        </w:r>
        <w:r>
          <w:rPr>
            <w:webHidden/>
          </w:rPr>
          <w:fldChar w:fldCharType="end"/>
        </w:r>
      </w:hyperlink>
    </w:p>
    <w:p w:rsidR="005B58E2" w:rsidRDefault="005B58E2">
      <w:pPr>
        <w:pStyle w:val="44"/>
        <w:rPr>
          <w:rFonts w:asciiTheme="minorHAnsi" w:eastAsiaTheme="minorEastAsia" w:hAnsiTheme="minorHAnsi" w:cstheme="minorBidi"/>
          <w:sz w:val="22"/>
        </w:rPr>
      </w:pPr>
      <w:hyperlink w:anchor="_Toc16581558" w:history="1">
        <w:r w:rsidRPr="00B831DB">
          <w:rPr>
            <w:rStyle w:val="af2"/>
          </w:rPr>
          <w:t>3.1.15.4 Справочник «Сотрудники»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_Toc16581558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107</w:t>
        </w:r>
        <w:r>
          <w:rPr>
            <w:webHidden/>
          </w:rPr>
          <w:fldChar w:fldCharType="end"/>
        </w:r>
      </w:hyperlink>
    </w:p>
    <w:p w:rsidR="005B58E2" w:rsidRDefault="005B58E2">
      <w:pPr>
        <w:pStyle w:val="32"/>
        <w:tabs>
          <w:tab w:val="right" w:leader="dot" w:pos="9627"/>
        </w:tabs>
        <w:rPr>
          <w:rFonts w:asciiTheme="minorHAnsi" w:eastAsiaTheme="minorEastAsia" w:hAnsiTheme="minorHAnsi" w:cstheme="minorBidi"/>
          <w:iCs w:val="0"/>
          <w:noProof/>
          <w:sz w:val="22"/>
          <w:szCs w:val="22"/>
        </w:rPr>
      </w:pPr>
      <w:hyperlink w:anchor="_Toc16581559" w:history="1">
        <w:r w:rsidRPr="00B831DB">
          <w:rPr>
            <w:rStyle w:val="af2"/>
            <w:noProof/>
          </w:rPr>
          <w:t>3.1.16 Группа справочников «Задачи в системе»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_Toc16581559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113</w:t>
        </w:r>
        <w:r>
          <w:rPr>
            <w:noProof/>
            <w:webHidden/>
          </w:rPr>
          <w:fldChar w:fldCharType="end"/>
        </w:r>
      </w:hyperlink>
    </w:p>
    <w:p w:rsidR="005B58E2" w:rsidRDefault="005B58E2">
      <w:pPr>
        <w:pStyle w:val="32"/>
        <w:tabs>
          <w:tab w:val="right" w:leader="dot" w:pos="9627"/>
        </w:tabs>
        <w:rPr>
          <w:rFonts w:asciiTheme="minorHAnsi" w:eastAsiaTheme="minorEastAsia" w:hAnsiTheme="minorHAnsi" w:cstheme="minorBidi"/>
          <w:iCs w:val="0"/>
          <w:noProof/>
          <w:sz w:val="22"/>
          <w:szCs w:val="22"/>
        </w:rPr>
      </w:pPr>
      <w:hyperlink w:anchor="_Toc16581560" w:history="1">
        <w:r w:rsidRPr="00B831DB">
          <w:rPr>
            <w:rStyle w:val="af2"/>
            <w:noProof/>
          </w:rPr>
          <w:t>3.1.16.1 Заявки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_Toc16581560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113</w:t>
        </w:r>
        <w:r>
          <w:rPr>
            <w:noProof/>
            <w:webHidden/>
          </w:rPr>
          <w:fldChar w:fldCharType="end"/>
        </w:r>
      </w:hyperlink>
    </w:p>
    <w:p w:rsidR="005B58E2" w:rsidRDefault="005B58E2">
      <w:pPr>
        <w:pStyle w:val="32"/>
        <w:tabs>
          <w:tab w:val="right" w:leader="dot" w:pos="9627"/>
        </w:tabs>
        <w:rPr>
          <w:rFonts w:asciiTheme="minorHAnsi" w:eastAsiaTheme="minorEastAsia" w:hAnsiTheme="minorHAnsi" w:cstheme="minorBidi"/>
          <w:iCs w:val="0"/>
          <w:noProof/>
          <w:sz w:val="22"/>
          <w:szCs w:val="22"/>
        </w:rPr>
      </w:pPr>
      <w:hyperlink w:anchor="_Toc16581561" w:history="1">
        <w:r w:rsidRPr="00B831DB">
          <w:rPr>
            <w:rStyle w:val="af2"/>
            <w:noProof/>
          </w:rPr>
          <w:t>3.1.16.2 Отчеты по расписанию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_Toc16581561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117</w:t>
        </w:r>
        <w:r>
          <w:rPr>
            <w:noProof/>
            <w:webHidden/>
          </w:rPr>
          <w:fldChar w:fldCharType="end"/>
        </w:r>
      </w:hyperlink>
    </w:p>
    <w:p w:rsidR="005B58E2" w:rsidRDefault="005B58E2">
      <w:pPr>
        <w:pStyle w:val="44"/>
        <w:rPr>
          <w:rFonts w:asciiTheme="minorHAnsi" w:eastAsiaTheme="minorEastAsia" w:hAnsiTheme="minorHAnsi" w:cstheme="minorBidi"/>
          <w:sz w:val="22"/>
        </w:rPr>
      </w:pPr>
      <w:hyperlink w:anchor="_Toc16581562" w:history="1">
        <w:r w:rsidRPr="00B831DB">
          <w:rPr>
            <w:rStyle w:val="af2"/>
          </w:rPr>
          <w:t>3.1.17 Группа справочников «ТОиР»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_Toc16581562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122</w:t>
        </w:r>
        <w:r>
          <w:rPr>
            <w:webHidden/>
          </w:rPr>
          <w:fldChar w:fldCharType="end"/>
        </w:r>
      </w:hyperlink>
    </w:p>
    <w:p w:rsidR="005B58E2" w:rsidRDefault="005B58E2">
      <w:pPr>
        <w:pStyle w:val="32"/>
        <w:tabs>
          <w:tab w:val="right" w:leader="dot" w:pos="9627"/>
        </w:tabs>
        <w:rPr>
          <w:rFonts w:asciiTheme="minorHAnsi" w:eastAsiaTheme="minorEastAsia" w:hAnsiTheme="minorHAnsi" w:cstheme="minorBidi"/>
          <w:iCs w:val="0"/>
          <w:noProof/>
          <w:sz w:val="22"/>
          <w:szCs w:val="22"/>
        </w:rPr>
      </w:pPr>
      <w:hyperlink w:anchor="_Toc16581563" w:history="1">
        <w:r w:rsidRPr="00B831DB">
          <w:rPr>
            <w:rStyle w:val="af2"/>
            <w:noProof/>
            <w:lang w:eastAsia="zh-CN"/>
          </w:rPr>
          <w:t>3.1.17.1 Справочник «Тип закрытия ТО»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_Toc16581563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123</w:t>
        </w:r>
        <w:r>
          <w:rPr>
            <w:noProof/>
            <w:webHidden/>
          </w:rPr>
          <w:fldChar w:fldCharType="end"/>
        </w:r>
      </w:hyperlink>
    </w:p>
    <w:p w:rsidR="005B58E2" w:rsidRDefault="005B58E2">
      <w:pPr>
        <w:pStyle w:val="32"/>
        <w:tabs>
          <w:tab w:val="right" w:leader="dot" w:pos="9627"/>
        </w:tabs>
        <w:rPr>
          <w:rFonts w:asciiTheme="minorHAnsi" w:eastAsiaTheme="minorEastAsia" w:hAnsiTheme="minorHAnsi" w:cstheme="minorBidi"/>
          <w:iCs w:val="0"/>
          <w:noProof/>
          <w:sz w:val="22"/>
          <w:szCs w:val="22"/>
        </w:rPr>
      </w:pPr>
      <w:hyperlink w:anchor="_Toc16581564" w:history="1">
        <w:r w:rsidRPr="00B831DB">
          <w:rPr>
            <w:rStyle w:val="af2"/>
            <w:noProof/>
          </w:rPr>
          <w:t>3.1.17.2 Справочник «Описание ТО»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_Toc16581564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124</w:t>
        </w:r>
        <w:r>
          <w:rPr>
            <w:noProof/>
            <w:webHidden/>
          </w:rPr>
          <w:fldChar w:fldCharType="end"/>
        </w:r>
      </w:hyperlink>
    </w:p>
    <w:p w:rsidR="005B58E2" w:rsidRDefault="005B58E2">
      <w:pPr>
        <w:pStyle w:val="32"/>
        <w:tabs>
          <w:tab w:val="right" w:leader="dot" w:pos="9627"/>
        </w:tabs>
        <w:rPr>
          <w:rFonts w:asciiTheme="minorHAnsi" w:eastAsiaTheme="minorEastAsia" w:hAnsiTheme="minorHAnsi" w:cstheme="minorBidi"/>
          <w:iCs w:val="0"/>
          <w:noProof/>
          <w:sz w:val="22"/>
          <w:szCs w:val="22"/>
        </w:rPr>
      </w:pPr>
      <w:hyperlink w:anchor="_Toc16581565" w:history="1">
        <w:r w:rsidRPr="00B831DB">
          <w:rPr>
            <w:rStyle w:val="af2"/>
            <w:noProof/>
            <w:lang w:eastAsia="zh-CN"/>
          </w:rPr>
          <w:t>3.1.17.3 Справочник «Шаблоны ТО»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_Toc16581565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132</w:t>
        </w:r>
        <w:r>
          <w:rPr>
            <w:noProof/>
            <w:webHidden/>
          </w:rPr>
          <w:fldChar w:fldCharType="end"/>
        </w:r>
      </w:hyperlink>
    </w:p>
    <w:p w:rsidR="005B58E2" w:rsidRDefault="005B58E2">
      <w:pPr>
        <w:pStyle w:val="32"/>
        <w:tabs>
          <w:tab w:val="right" w:leader="dot" w:pos="9627"/>
        </w:tabs>
        <w:rPr>
          <w:rFonts w:asciiTheme="minorHAnsi" w:eastAsiaTheme="minorEastAsia" w:hAnsiTheme="minorHAnsi" w:cstheme="minorBidi"/>
          <w:iCs w:val="0"/>
          <w:noProof/>
          <w:sz w:val="22"/>
          <w:szCs w:val="22"/>
        </w:rPr>
      </w:pPr>
      <w:hyperlink w:anchor="_Toc16581566" w:history="1">
        <w:r w:rsidRPr="00B831DB">
          <w:rPr>
            <w:rStyle w:val="af2"/>
            <w:noProof/>
            <w:lang w:eastAsia="zh-CN"/>
          </w:rPr>
          <w:t>3.1.17.4 Справочник «Категории затрат»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_Toc16581566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133</w:t>
        </w:r>
        <w:r>
          <w:rPr>
            <w:noProof/>
            <w:webHidden/>
          </w:rPr>
          <w:fldChar w:fldCharType="end"/>
        </w:r>
      </w:hyperlink>
    </w:p>
    <w:p w:rsidR="005B58E2" w:rsidRDefault="005B58E2">
      <w:pPr>
        <w:pStyle w:val="32"/>
        <w:tabs>
          <w:tab w:val="right" w:leader="dot" w:pos="9627"/>
        </w:tabs>
        <w:rPr>
          <w:rFonts w:asciiTheme="minorHAnsi" w:eastAsiaTheme="minorEastAsia" w:hAnsiTheme="minorHAnsi" w:cstheme="minorBidi"/>
          <w:iCs w:val="0"/>
          <w:noProof/>
          <w:sz w:val="22"/>
          <w:szCs w:val="22"/>
        </w:rPr>
      </w:pPr>
      <w:hyperlink w:anchor="_Toc16581567" w:history="1">
        <w:r w:rsidRPr="00B831DB">
          <w:rPr>
            <w:rStyle w:val="af2"/>
            <w:noProof/>
            <w:lang w:eastAsia="zh-CN"/>
          </w:rPr>
          <w:t>3.1.17.5 Справочник «Источники затрат»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_Toc16581567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134</w:t>
        </w:r>
        <w:r>
          <w:rPr>
            <w:noProof/>
            <w:webHidden/>
          </w:rPr>
          <w:fldChar w:fldCharType="end"/>
        </w:r>
      </w:hyperlink>
    </w:p>
    <w:p w:rsidR="005B58E2" w:rsidRDefault="005B58E2">
      <w:pPr>
        <w:pStyle w:val="32"/>
        <w:tabs>
          <w:tab w:val="right" w:leader="dot" w:pos="9627"/>
        </w:tabs>
        <w:rPr>
          <w:rFonts w:asciiTheme="minorHAnsi" w:eastAsiaTheme="minorEastAsia" w:hAnsiTheme="minorHAnsi" w:cstheme="minorBidi"/>
          <w:iCs w:val="0"/>
          <w:noProof/>
          <w:sz w:val="22"/>
          <w:szCs w:val="22"/>
        </w:rPr>
      </w:pPr>
      <w:hyperlink w:anchor="_Toc16581568" w:history="1">
        <w:r w:rsidRPr="00B831DB">
          <w:rPr>
            <w:rStyle w:val="af2"/>
            <w:noProof/>
          </w:rPr>
          <w:t>3.1.18 Справочник «Геозоны»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_Toc16581568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135</w:t>
        </w:r>
        <w:r>
          <w:rPr>
            <w:noProof/>
            <w:webHidden/>
          </w:rPr>
          <w:fldChar w:fldCharType="end"/>
        </w:r>
      </w:hyperlink>
    </w:p>
    <w:p w:rsidR="005B58E2" w:rsidRDefault="005B58E2">
      <w:pPr>
        <w:pStyle w:val="44"/>
        <w:rPr>
          <w:rFonts w:asciiTheme="minorHAnsi" w:eastAsiaTheme="minorEastAsia" w:hAnsiTheme="minorHAnsi" w:cstheme="minorBidi"/>
          <w:sz w:val="22"/>
        </w:rPr>
      </w:pPr>
      <w:hyperlink w:anchor="_Toc16581569" w:history="1">
        <w:r w:rsidRPr="00B831DB">
          <w:rPr>
            <w:rStyle w:val="af2"/>
          </w:rPr>
          <w:t>4.1.1.1 Создание новой геозоны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_Toc16581569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136</w:t>
        </w:r>
        <w:r>
          <w:rPr>
            <w:webHidden/>
          </w:rPr>
          <w:fldChar w:fldCharType="end"/>
        </w:r>
      </w:hyperlink>
    </w:p>
    <w:p w:rsidR="005B58E2" w:rsidRDefault="005B58E2">
      <w:pPr>
        <w:pStyle w:val="44"/>
        <w:rPr>
          <w:rFonts w:asciiTheme="minorHAnsi" w:eastAsiaTheme="minorEastAsia" w:hAnsiTheme="minorHAnsi" w:cstheme="minorBidi"/>
          <w:sz w:val="22"/>
        </w:rPr>
      </w:pPr>
      <w:hyperlink w:anchor="_Toc16581570" w:history="1">
        <w:r w:rsidRPr="00B831DB">
          <w:rPr>
            <w:rStyle w:val="af2"/>
          </w:rPr>
          <w:t>4.1.1.2 Редактирование и удаление зоны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_Toc16581570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139</w:t>
        </w:r>
        <w:r>
          <w:rPr>
            <w:webHidden/>
          </w:rPr>
          <w:fldChar w:fldCharType="end"/>
        </w:r>
      </w:hyperlink>
    </w:p>
    <w:p w:rsidR="005B58E2" w:rsidRDefault="005B58E2">
      <w:pPr>
        <w:pStyle w:val="32"/>
        <w:tabs>
          <w:tab w:val="right" w:leader="dot" w:pos="9627"/>
        </w:tabs>
        <w:rPr>
          <w:rFonts w:asciiTheme="minorHAnsi" w:eastAsiaTheme="minorEastAsia" w:hAnsiTheme="minorHAnsi" w:cstheme="minorBidi"/>
          <w:iCs w:val="0"/>
          <w:noProof/>
          <w:sz w:val="22"/>
          <w:szCs w:val="22"/>
        </w:rPr>
      </w:pPr>
      <w:hyperlink w:anchor="_Toc16581571" w:history="1">
        <w:r w:rsidRPr="00B831DB">
          <w:rPr>
            <w:rStyle w:val="af2"/>
            <w:noProof/>
          </w:rPr>
          <w:t>4.1.2 Справочник «Объекты пользователя»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_Toc16581571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142</w:t>
        </w:r>
        <w:r>
          <w:rPr>
            <w:noProof/>
            <w:webHidden/>
          </w:rPr>
          <w:fldChar w:fldCharType="end"/>
        </w:r>
      </w:hyperlink>
    </w:p>
    <w:p w:rsidR="005B58E2" w:rsidRDefault="005B58E2">
      <w:pPr>
        <w:pStyle w:val="23"/>
        <w:tabs>
          <w:tab w:val="right" w:leader="dot" w:pos="9627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16581572" w:history="1">
        <w:r w:rsidRPr="00B831DB">
          <w:rPr>
            <w:rStyle w:val="af2"/>
            <w:noProof/>
          </w:rPr>
          <w:t>4.2 Основные операции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_Toc16581572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146</w:t>
        </w:r>
        <w:r>
          <w:rPr>
            <w:noProof/>
            <w:webHidden/>
          </w:rPr>
          <w:fldChar w:fldCharType="end"/>
        </w:r>
      </w:hyperlink>
    </w:p>
    <w:p w:rsidR="005B58E2" w:rsidRDefault="005B58E2">
      <w:pPr>
        <w:pStyle w:val="32"/>
        <w:tabs>
          <w:tab w:val="right" w:leader="dot" w:pos="9627"/>
        </w:tabs>
        <w:rPr>
          <w:rFonts w:asciiTheme="minorHAnsi" w:eastAsiaTheme="minorEastAsia" w:hAnsiTheme="minorHAnsi" w:cstheme="minorBidi"/>
          <w:iCs w:val="0"/>
          <w:noProof/>
          <w:sz w:val="22"/>
          <w:szCs w:val="22"/>
        </w:rPr>
      </w:pPr>
      <w:hyperlink w:anchor="_Toc16581573" w:history="1">
        <w:r w:rsidRPr="00B831DB">
          <w:rPr>
            <w:rStyle w:val="af2"/>
            <w:noProof/>
          </w:rPr>
          <w:t>4.2.1 Задачи группы «Мониторинг»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_Toc16581573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147</w:t>
        </w:r>
        <w:r>
          <w:rPr>
            <w:noProof/>
            <w:webHidden/>
          </w:rPr>
          <w:fldChar w:fldCharType="end"/>
        </w:r>
      </w:hyperlink>
    </w:p>
    <w:p w:rsidR="005B58E2" w:rsidRDefault="005B58E2">
      <w:pPr>
        <w:pStyle w:val="32"/>
        <w:tabs>
          <w:tab w:val="right" w:leader="dot" w:pos="9627"/>
        </w:tabs>
        <w:rPr>
          <w:rFonts w:asciiTheme="minorHAnsi" w:eastAsiaTheme="minorEastAsia" w:hAnsiTheme="minorHAnsi" w:cstheme="minorBidi"/>
          <w:iCs w:val="0"/>
          <w:noProof/>
          <w:sz w:val="22"/>
          <w:szCs w:val="22"/>
        </w:rPr>
      </w:pPr>
      <w:hyperlink w:anchor="_Toc16581574" w:history="1">
        <w:r w:rsidRPr="00B831DB">
          <w:rPr>
            <w:rStyle w:val="af2"/>
            <w:noProof/>
          </w:rPr>
          <w:t>4.2.1.1 Слежение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_Toc16581574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148</w:t>
        </w:r>
        <w:r>
          <w:rPr>
            <w:noProof/>
            <w:webHidden/>
          </w:rPr>
          <w:fldChar w:fldCharType="end"/>
        </w:r>
      </w:hyperlink>
    </w:p>
    <w:p w:rsidR="005B58E2" w:rsidRDefault="005B58E2">
      <w:pPr>
        <w:pStyle w:val="32"/>
        <w:tabs>
          <w:tab w:val="right" w:leader="dot" w:pos="9627"/>
        </w:tabs>
        <w:rPr>
          <w:rFonts w:asciiTheme="minorHAnsi" w:eastAsiaTheme="minorEastAsia" w:hAnsiTheme="minorHAnsi" w:cstheme="minorBidi"/>
          <w:iCs w:val="0"/>
          <w:noProof/>
          <w:sz w:val="22"/>
          <w:szCs w:val="22"/>
        </w:rPr>
      </w:pPr>
      <w:hyperlink w:anchor="_Toc16581575" w:history="1">
        <w:r w:rsidRPr="00B831DB">
          <w:rPr>
            <w:rStyle w:val="af2"/>
            <w:noProof/>
          </w:rPr>
          <w:t>4.2.1.2 История перемещения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_Toc16581575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152</w:t>
        </w:r>
        <w:r>
          <w:rPr>
            <w:noProof/>
            <w:webHidden/>
          </w:rPr>
          <w:fldChar w:fldCharType="end"/>
        </w:r>
      </w:hyperlink>
    </w:p>
    <w:p w:rsidR="005B58E2" w:rsidRDefault="005B58E2">
      <w:pPr>
        <w:pStyle w:val="32"/>
        <w:tabs>
          <w:tab w:val="right" w:leader="dot" w:pos="9627"/>
        </w:tabs>
        <w:rPr>
          <w:rFonts w:asciiTheme="minorHAnsi" w:eastAsiaTheme="minorEastAsia" w:hAnsiTheme="minorHAnsi" w:cstheme="minorBidi"/>
          <w:iCs w:val="0"/>
          <w:noProof/>
          <w:sz w:val="22"/>
          <w:szCs w:val="22"/>
        </w:rPr>
      </w:pPr>
      <w:hyperlink w:anchor="_Toc16581576" w:history="1">
        <w:r w:rsidRPr="00B831DB">
          <w:rPr>
            <w:rStyle w:val="af2"/>
            <w:noProof/>
          </w:rPr>
          <w:t>4.2.1.3 Журнал навигации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_Toc16581576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166</w:t>
        </w:r>
        <w:r>
          <w:rPr>
            <w:noProof/>
            <w:webHidden/>
          </w:rPr>
          <w:fldChar w:fldCharType="end"/>
        </w:r>
      </w:hyperlink>
    </w:p>
    <w:p w:rsidR="005B58E2" w:rsidRDefault="005B58E2">
      <w:pPr>
        <w:pStyle w:val="32"/>
        <w:tabs>
          <w:tab w:val="right" w:leader="dot" w:pos="9627"/>
        </w:tabs>
        <w:rPr>
          <w:rFonts w:asciiTheme="minorHAnsi" w:eastAsiaTheme="minorEastAsia" w:hAnsiTheme="minorHAnsi" w:cstheme="minorBidi"/>
          <w:iCs w:val="0"/>
          <w:noProof/>
          <w:sz w:val="22"/>
          <w:szCs w:val="22"/>
        </w:rPr>
      </w:pPr>
      <w:hyperlink w:anchor="_Toc16581577" w:history="1">
        <w:r w:rsidRPr="00B831DB">
          <w:rPr>
            <w:rStyle w:val="af2"/>
            <w:noProof/>
          </w:rPr>
          <w:t>4.2.1.4 Местоположение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_Toc16581577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173</w:t>
        </w:r>
        <w:r>
          <w:rPr>
            <w:noProof/>
            <w:webHidden/>
          </w:rPr>
          <w:fldChar w:fldCharType="end"/>
        </w:r>
      </w:hyperlink>
    </w:p>
    <w:p w:rsidR="005B58E2" w:rsidRDefault="005B58E2">
      <w:pPr>
        <w:pStyle w:val="32"/>
        <w:tabs>
          <w:tab w:val="right" w:leader="dot" w:pos="9627"/>
        </w:tabs>
        <w:rPr>
          <w:rFonts w:asciiTheme="minorHAnsi" w:eastAsiaTheme="minorEastAsia" w:hAnsiTheme="minorHAnsi" w:cstheme="minorBidi"/>
          <w:iCs w:val="0"/>
          <w:noProof/>
          <w:sz w:val="22"/>
          <w:szCs w:val="22"/>
        </w:rPr>
      </w:pPr>
      <w:hyperlink w:anchor="_Toc16581578" w:history="1">
        <w:r w:rsidRPr="00B831DB">
          <w:rPr>
            <w:rStyle w:val="af2"/>
            <w:noProof/>
          </w:rPr>
          <w:t>4.2.1.5 График аналоговых датчиков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_Toc16581578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178</w:t>
        </w:r>
        <w:r>
          <w:rPr>
            <w:noProof/>
            <w:webHidden/>
          </w:rPr>
          <w:fldChar w:fldCharType="end"/>
        </w:r>
      </w:hyperlink>
    </w:p>
    <w:p w:rsidR="005B58E2" w:rsidRDefault="005B58E2">
      <w:pPr>
        <w:pStyle w:val="32"/>
        <w:tabs>
          <w:tab w:val="right" w:leader="dot" w:pos="9627"/>
        </w:tabs>
        <w:rPr>
          <w:rFonts w:asciiTheme="minorHAnsi" w:eastAsiaTheme="minorEastAsia" w:hAnsiTheme="minorHAnsi" w:cstheme="minorBidi"/>
          <w:iCs w:val="0"/>
          <w:noProof/>
          <w:sz w:val="22"/>
          <w:szCs w:val="22"/>
        </w:rPr>
      </w:pPr>
      <w:hyperlink w:anchor="_Toc16581579" w:history="1">
        <w:r w:rsidRPr="00B831DB">
          <w:rPr>
            <w:rStyle w:val="af2"/>
            <w:noProof/>
          </w:rPr>
          <w:t>4.2.1.6 Журнал ТО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_Toc16581579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190</w:t>
        </w:r>
        <w:r>
          <w:rPr>
            <w:noProof/>
            <w:webHidden/>
          </w:rPr>
          <w:fldChar w:fldCharType="end"/>
        </w:r>
      </w:hyperlink>
    </w:p>
    <w:p w:rsidR="005B58E2" w:rsidRDefault="005B58E2">
      <w:pPr>
        <w:pStyle w:val="32"/>
        <w:tabs>
          <w:tab w:val="right" w:leader="dot" w:pos="9627"/>
        </w:tabs>
        <w:rPr>
          <w:rFonts w:asciiTheme="minorHAnsi" w:eastAsiaTheme="minorEastAsia" w:hAnsiTheme="minorHAnsi" w:cstheme="minorBidi"/>
          <w:iCs w:val="0"/>
          <w:noProof/>
          <w:sz w:val="22"/>
          <w:szCs w:val="22"/>
        </w:rPr>
      </w:pPr>
      <w:hyperlink w:anchor="_Toc16581580" w:history="1">
        <w:r w:rsidRPr="00B831DB">
          <w:rPr>
            <w:rStyle w:val="af2"/>
            <w:noProof/>
            <w:lang w:eastAsia="zh-CN"/>
          </w:rPr>
          <w:t>4.2.1.7 Примеры использования функций ТоиР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_Toc16581580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197</w:t>
        </w:r>
        <w:r>
          <w:rPr>
            <w:noProof/>
            <w:webHidden/>
          </w:rPr>
          <w:fldChar w:fldCharType="end"/>
        </w:r>
      </w:hyperlink>
    </w:p>
    <w:p w:rsidR="005B58E2" w:rsidRDefault="005B58E2">
      <w:pPr>
        <w:pStyle w:val="32"/>
        <w:tabs>
          <w:tab w:val="right" w:leader="dot" w:pos="9627"/>
        </w:tabs>
        <w:rPr>
          <w:rFonts w:asciiTheme="minorHAnsi" w:eastAsiaTheme="minorEastAsia" w:hAnsiTheme="minorHAnsi" w:cstheme="minorBidi"/>
          <w:iCs w:val="0"/>
          <w:noProof/>
          <w:sz w:val="22"/>
          <w:szCs w:val="22"/>
        </w:rPr>
      </w:pPr>
      <w:hyperlink w:anchor="_Toc16581581" w:history="1">
        <w:r w:rsidRPr="00B831DB">
          <w:rPr>
            <w:rStyle w:val="af2"/>
            <w:noProof/>
          </w:rPr>
          <w:t>4.2.2 Задачи группы «Отчеты»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_Toc16581581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207</w:t>
        </w:r>
        <w:r>
          <w:rPr>
            <w:noProof/>
            <w:webHidden/>
          </w:rPr>
          <w:fldChar w:fldCharType="end"/>
        </w:r>
      </w:hyperlink>
    </w:p>
    <w:p w:rsidR="005B58E2" w:rsidRDefault="005B58E2">
      <w:pPr>
        <w:pStyle w:val="32"/>
        <w:tabs>
          <w:tab w:val="right" w:leader="dot" w:pos="9627"/>
        </w:tabs>
        <w:rPr>
          <w:rFonts w:asciiTheme="minorHAnsi" w:eastAsiaTheme="minorEastAsia" w:hAnsiTheme="minorHAnsi" w:cstheme="minorBidi"/>
          <w:iCs w:val="0"/>
          <w:noProof/>
          <w:sz w:val="22"/>
          <w:szCs w:val="22"/>
        </w:rPr>
      </w:pPr>
      <w:hyperlink w:anchor="_Toc16581582" w:history="1">
        <w:r w:rsidRPr="00B831DB">
          <w:rPr>
            <w:rStyle w:val="af2"/>
            <w:noProof/>
          </w:rPr>
          <w:t>4.2.2.1 Выгрузка, печать и настройка отправки отчетов по электронной почте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_Toc16581582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208</w:t>
        </w:r>
        <w:r>
          <w:rPr>
            <w:noProof/>
            <w:webHidden/>
          </w:rPr>
          <w:fldChar w:fldCharType="end"/>
        </w:r>
      </w:hyperlink>
    </w:p>
    <w:p w:rsidR="005B58E2" w:rsidRDefault="005B58E2">
      <w:pPr>
        <w:pStyle w:val="32"/>
        <w:tabs>
          <w:tab w:val="right" w:leader="dot" w:pos="9627"/>
        </w:tabs>
        <w:rPr>
          <w:rFonts w:asciiTheme="minorHAnsi" w:eastAsiaTheme="minorEastAsia" w:hAnsiTheme="minorHAnsi" w:cstheme="minorBidi"/>
          <w:iCs w:val="0"/>
          <w:noProof/>
          <w:sz w:val="22"/>
          <w:szCs w:val="22"/>
        </w:rPr>
      </w:pPr>
      <w:hyperlink w:anchor="_Toc16581583" w:history="1">
        <w:r w:rsidRPr="00B831DB">
          <w:rPr>
            <w:rStyle w:val="af2"/>
            <w:noProof/>
          </w:rPr>
          <w:t>4.2.2.2 Пробег и расход топлива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_Toc16581583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215</w:t>
        </w:r>
        <w:r>
          <w:rPr>
            <w:noProof/>
            <w:webHidden/>
          </w:rPr>
          <w:fldChar w:fldCharType="end"/>
        </w:r>
      </w:hyperlink>
    </w:p>
    <w:p w:rsidR="005B58E2" w:rsidRDefault="005B58E2">
      <w:pPr>
        <w:pStyle w:val="32"/>
        <w:tabs>
          <w:tab w:val="right" w:leader="dot" w:pos="9627"/>
        </w:tabs>
        <w:rPr>
          <w:rFonts w:asciiTheme="minorHAnsi" w:eastAsiaTheme="minorEastAsia" w:hAnsiTheme="minorHAnsi" w:cstheme="minorBidi"/>
          <w:iCs w:val="0"/>
          <w:noProof/>
          <w:sz w:val="22"/>
          <w:szCs w:val="22"/>
        </w:rPr>
      </w:pPr>
      <w:hyperlink w:anchor="_Toc16581584" w:history="1">
        <w:r w:rsidRPr="00B831DB">
          <w:rPr>
            <w:rStyle w:val="af2"/>
            <w:noProof/>
            <w:lang w:val="en-US"/>
          </w:rPr>
          <w:t>4.2.2.3</w:t>
        </w:r>
        <w:r w:rsidRPr="00B831DB">
          <w:rPr>
            <w:rStyle w:val="af2"/>
            <w:noProof/>
          </w:rPr>
          <w:t xml:space="preserve"> Датчик и расход топлива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_Toc16581584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218</w:t>
        </w:r>
        <w:r>
          <w:rPr>
            <w:noProof/>
            <w:webHidden/>
          </w:rPr>
          <w:fldChar w:fldCharType="end"/>
        </w:r>
      </w:hyperlink>
    </w:p>
    <w:p w:rsidR="005B58E2" w:rsidRDefault="005B58E2">
      <w:pPr>
        <w:pStyle w:val="32"/>
        <w:tabs>
          <w:tab w:val="right" w:leader="dot" w:pos="9627"/>
        </w:tabs>
        <w:rPr>
          <w:rFonts w:asciiTheme="minorHAnsi" w:eastAsiaTheme="minorEastAsia" w:hAnsiTheme="minorHAnsi" w:cstheme="minorBidi"/>
          <w:iCs w:val="0"/>
          <w:noProof/>
          <w:sz w:val="22"/>
          <w:szCs w:val="22"/>
        </w:rPr>
      </w:pPr>
      <w:hyperlink w:anchor="_Toc16581585" w:history="1">
        <w:r w:rsidRPr="00B831DB">
          <w:rPr>
            <w:rStyle w:val="af2"/>
            <w:noProof/>
          </w:rPr>
          <w:t>4.2.2.4 Расход топлива (сливы и заправки)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_Toc16581585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222</w:t>
        </w:r>
        <w:r>
          <w:rPr>
            <w:noProof/>
            <w:webHidden/>
          </w:rPr>
          <w:fldChar w:fldCharType="end"/>
        </w:r>
      </w:hyperlink>
    </w:p>
    <w:p w:rsidR="005B58E2" w:rsidRDefault="005B58E2">
      <w:pPr>
        <w:pStyle w:val="32"/>
        <w:tabs>
          <w:tab w:val="right" w:leader="dot" w:pos="9627"/>
        </w:tabs>
        <w:rPr>
          <w:rFonts w:asciiTheme="minorHAnsi" w:eastAsiaTheme="minorEastAsia" w:hAnsiTheme="minorHAnsi" w:cstheme="minorBidi"/>
          <w:iCs w:val="0"/>
          <w:noProof/>
          <w:sz w:val="22"/>
          <w:szCs w:val="22"/>
        </w:rPr>
      </w:pPr>
      <w:hyperlink w:anchor="_Toc16581586" w:history="1">
        <w:r w:rsidRPr="00B831DB">
          <w:rPr>
            <w:rStyle w:val="af2"/>
            <w:noProof/>
            <w:lang w:eastAsia="zh-CN"/>
          </w:rPr>
          <w:t>4.2.2.5 Сводный отчет по одному ТС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_Toc16581586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227</w:t>
        </w:r>
        <w:r>
          <w:rPr>
            <w:noProof/>
            <w:webHidden/>
          </w:rPr>
          <w:fldChar w:fldCharType="end"/>
        </w:r>
      </w:hyperlink>
    </w:p>
    <w:p w:rsidR="005B58E2" w:rsidRDefault="005B58E2">
      <w:pPr>
        <w:pStyle w:val="32"/>
        <w:tabs>
          <w:tab w:val="right" w:leader="dot" w:pos="9627"/>
        </w:tabs>
        <w:rPr>
          <w:rFonts w:asciiTheme="minorHAnsi" w:eastAsiaTheme="minorEastAsia" w:hAnsiTheme="minorHAnsi" w:cstheme="minorBidi"/>
          <w:iCs w:val="0"/>
          <w:noProof/>
          <w:sz w:val="22"/>
          <w:szCs w:val="22"/>
        </w:rPr>
      </w:pPr>
      <w:hyperlink w:anchor="_Toc16581587" w:history="1">
        <w:r w:rsidRPr="00B831DB">
          <w:rPr>
            <w:rStyle w:val="af2"/>
            <w:noProof/>
            <w:lang w:eastAsia="zh-CN"/>
          </w:rPr>
          <w:t>4.2.2.6 Сводный отчет по нескольким ТС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_Toc16581587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232</w:t>
        </w:r>
        <w:r>
          <w:rPr>
            <w:noProof/>
            <w:webHidden/>
          </w:rPr>
          <w:fldChar w:fldCharType="end"/>
        </w:r>
      </w:hyperlink>
    </w:p>
    <w:p w:rsidR="005B58E2" w:rsidRDefault="005B58E2">
      <w:pPr>
        <w:pStyle w:val="32"/>
        <w:tabs>
          <w:tab w:val="right" w:leader="dot" w:pos="9627"/>
        </w:tabs>
        <w:rPr>
          <w:rFonts w:asciiTheme="minorHAnsi" w:eastAsiaTheme="minorEastAsia" w:hAnsiTheme="minorHAnsi" w:cstheme="minorBidi"/>
          <w:iCs w:val="0"/>
          <w:noProof/>
          <w:sz w:val="22"/>
          <w:szCs w:val="22"/>
        </w:rPr>
      </w:pPr>
      <w:hyperlink w:anchor="_Toc16581588" w:history="1">
        <w:r w:rsidRPr="00B831DB">
          <w:rPr>
            <w:rStyle w:val="af2"/>
            <w:noProof/>
            <w:lang w:eastAsia="zh-CN"/>
          </w:rPr>
          <w:t>4.2.2.7 Отчет о стоянках ТС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_Toc16581588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237</w:t>
        </w:r>
        <w:r>
          <w:rPr>
            <w:noProof/>
            <w:webHidden/>
          </w:rPr>
          <w:fldChar w:fldCharType="end"/>
        </w:r>
      </w:hyperlink>
    </w:p>
    <w:p w:rsidR="005B58E2" w:rsidRDefault="005B58E2">
      <w:pPr>
        <w:pStyle w:val="32"/>
        <w:tabs>
          <w:tab w:val="right" w:leader="dot" w:pos="9627"/>
        </w:tabs>
        <w:rPr>
          <w:rFonts w:asciiTheme="minorHAnsi" w:eastAsiaTheme="minorEastAsia" w:hAnsiTheme="minorHAnsi" w:cstheme="minorBidi"/>
          <w:iCs w:val="0"/>
          <w:noProof/>
          <w:sz w:val="22"/>
          <w:szCs w:val="22"/>
        </w:rPr>
      </w:pPr>
      <w:hyperlink w:anchor="_Toc16581589" w:history="1">
        <w:r w:rsidRPr="00B831DB">
          <w:rPr>
            <w:rStyle w:val="af2"/>
            <w:noProof/>
            <w:lang w:eastAsia="zh-CN"/>
          </w:rPr>
          <w:t>4.2.2.8 Отчет о посещении зон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_Toc16581589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240</w:t>
        </w:r>
        <w:r>
          <w:rPr>
            <w:noProof/>
            <w:webHidden/>
          </w:rPr>
          <w:fldChar w:fldCharType="end"/>
        </w:r>
      </w:hyperlink>
    </w:p>
    <w:p w:rsidR="005B58E2" w:rsidRDefault="005B58E2">
      <w:pPr>
        <w:pStyle w:val="32"/>
        <w:tabs>
          <w:tab w:val="right" w:leader="dot" w:pos="9627"/>
        </w:tabs>
        <w:rPr>
          <w:rFonts w:asciiTheme="minorHAnsi" w:eastAsiaTheme="minorEastAsia" w:hAnsiTheme="minorHAnsi" w:cstheme="minorBidi"/>
          <w:iCs w:val="0"/>
          <w:noProof/>
          <w:sz w:val="22"/>
          <w:szCs w:val="22"/>
        </w:rPr>
      </w:pPr>
      <w:hyperlink w:anchor="_Toc16581590" w:history="1">
        <w:r w:rsidRPr="00B831DB">
          <w:rPr>
            <w:rStyle w:val="af2"/>
            <w:noProof/>
            <w:lang w:eastAsia="zh-CN"/>
          </w:rPr>
          <w:t>4.2.2.9 Отчет о посещении зон по ТС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_Toc16581590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246</w:t>
        </w:r>
        <w:r>
          <w:rPr>
            <w:noProof/>
            <w:webHidden/>
          </w:rPr>
          <w:fldChar w:fldCharType="end"/>
        </w:r>
      </w:hyperlink>
    </w:p>
    <w:p w:rsidR="005B58E2" w:rsidRDefault="005B58E2">
      <w:pPr>
        <w:pStyle w:val="32"/>
        <w:tabs>
          <w:tab w:val="right" w:leader="dot" w:pos="9627"/>
        </w:tabs>
        <w:rPr>
          <w:rFonts w:asciiTheme="minorHAnsi" w:eastAsiaTheme="minorEastAsia" w:hAnsiTheme="minorHAnsi" w:cstheme="minorBidi"/>
          <w:iCs w:val="0"/>
          <w:noProof/>
          <w:sz w:val="22"/>
          <w:szCs w:val="22"/>
        </w:rPr>
      </w:pPr>
      <w:hyperlink w:anchor="_Toc16581591" w:history="1">
        <w:r w:rsidRPr="00B831DB">
          <w:rPr>
            <w:rStyle w:val="af2"/>
            <w:noProof/>
          </w:rPr>
          <w:t>4.2.2.10 Отчет о рейсах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_Toc16581591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247</w:t>
        </w:r>
        <w:r>
          <w:rPr>
            <w:noProof/>
            <w:webHidden/>
          </w:rPr>
          <w:fldChar w:fldCharType="end"/>
        </w:r>
      </w:hyperlink>
    </w:p>
    <w:p w:rsidR="005B58E2" w:rsidRDefault="005B58E2">
      <w:pPr>
        <w:pStyle w:val="44"/>
        <w:rPr>
          <w:rFonts w:asciiTheme="minorHAnsi" w:eastAsiaTheme="minorEastAsia" w:hAnsiTheme="minorHAnsi" w:cstheme="minorBidi"/>
          <w:sz w:val="22"/>
        </w:rPr>
      </w:pPr>
      <w:hyperlink w:anchor="_Toc16581592" w:history="1">
        <w:r w:rsidRPr="00B831DB">
          <w:rPr>
            <w:rStyle w:val="af2"/>
          </w:rPr>
          <w:t>4.2.2.11 Отчет о работе водителей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_Toc16581592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251</w:t>
        </w:r>
        <w:r>
          <w:rPr>
            <w:webHidden/>
          </w:rPr>
          <w:fldChar w:fldCharType="end"/>
        </w:r>
      </w:hyperlink>
    </w:p>
    <w:p w:rsidR="005B58E2" w:rsidRDefault="005B58E2">
      <w:pPr>
        <w:pStyle w:val="32"/>
        <w:tabs>
          <w:tab w:val="right" w:leader="dot" w:pos="9627"/>
        </w:tabs>
        <w:rPr>
          <w:rFonts w:asciiTheme="minorHAnsi" w:eastAsiaTheme="minorEastAsia" w:hAnsiTheme="minorHAnsi" w:cstheme="minorBidi"/>
          <w:iCs w:val="0"/>
          <w:noProof/>
          <w:sz w:val="22"/>
          <w:szCs w:val="22"/>
        </w:rPr>
      </w:pPr>
      <w:hyperlink w:anchor="_Toc16581593" w:history="1">
        <w:r w:rsidRPr="00B831DB">
          <w:rPr>
            <w:rStyle w:val="af2"/>
            <w:noProof/>
            <w:lang w:eastAsia="zh-CN"/>
          </w:rPr>
          <w:t>4.2.2.12 Отчет о нарушении скорости по ТС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_Toc16581593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254</w:t>
        </w:r>
        <w:r>
          <w:rPr>
            <w:noProof/>
            <w:webHidden/>
          </w:rPr>
          <w:fldChar w:fldCharType="end"/>
        </w:r>
      </w:hyperlink>
    </w:p>
    <w:p w:rsidR="005B58E2" w:rsidRDefault="005B58E2">
      <w:pPr>
        <w:pStyle w:val="32"/>
        <w:tabs>
          <w:tab w:val="right" w:leader="dot" w:pos="9627"/>
        </w:tabs>
        <w:rPr>
          <w:rFonts w:asciiTheme="minorHAnsi" w:eastAsiaTheme="minorEastAsia" w:hAnsiTheme="minorHAnsi" w:cstheme="minorBidi"/>
          <w:iCs w:val="0"/>
          <w:noProof/>
          <w:sz w:val="22"/>
          <w:szCs w:val="22"/>
        </w:rPr>
      </w:pPr>
      <w:hyperlink w:anchor="_Toc16581594" w:history="1">
        <w:r w:rsidRPr="00B831DB">
          <w:rPr>
            <w:rStyle w:val="af2"/>
            <w:noProof/>
            <w:lang w:eastAsia="zh-CN"/>
          </w:rPr>
          <w:t>4.2.2.13 Отчет о нарушении скорости группой ТС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_Toc16581594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257</w:t>
        </w:r>
        <w:r>
          <w:rPr>
            <w:noProof/>
            <w:webHidden/>
          </w:rPr>
          <w:fldChar w:fldCharType="end"/>
        </w:r>
      </w:hyperlink>
    </w:p>
    <w:p w:rsidR="005B58E2" w:rsidRDefault="005B58E2">
      <w:pPr>
        <w:pStyle w:val="32"/>
        <w:tabs>
          <w:tab w:val="right" w:leader="dot" w:pos="9627"/>
        </w:tabs>
        <w:rPr>
          <w:rFonts w:asciiTheme="minorHAnsi" w:eastAsiaTheme="minorEastAsia" w:hAnsiTheme="minorHAnsi" w:cstheme="minorBidi"/>
          <w:iCs w:val="0"/>
          <w:noProof/>
          <w:sz w:val="22"/>
          <w:szCs w:val="22"/>
        </w:rPr>
      </w:pPr>
      <w:hyperlink w:anchor="_Toc16581595" w:history="1">
        <w:r w:rsidRPr="00B831DB">
          <w:rPr>
            <w:rStyle w:val="af2"/>
            <w:noProof/>
            <w:lang w:eastAsia="zh-CN"/>
          </w:rPr>
          <w:t>4.2.2.14 Журнал затрат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_Toc16581595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259</w:t>
        </w:r>
        <w:r>
          <w:rPr>
            <w:noProof/>
            <w:webHidden/>
          </w:rPr>
          <w:fldChar w:fldCharType="end"/>
        </w:r>
      </w:hyperlink>
    </w:p>
    <w:p w:rsidR="005B58E2" w:rsidRDefault="005B58E2">
      <w:pPr>
        <w:pStyle w:val="32"/>
        <w:tabs>
          <w:tab w:val="right" w:leader="dot" w:pos="9627"/>
        </w:tabs>
        <w:rPr>
          <w:rFonts w:asciiTheme="minorHAnsi" w:eastAsiaTheme="minorEastAsia" w:hAnsiTheme="minorHAnsi" w:cstheme="minorBidi"/>
          <w:iCs w:val="0"/>
          <w:noProof/>
          <w:sz w:val="22"/>
          <w:szCs w:val="22"/>
        </w:rPr>
      </w:pPr>
      <w:hyperlink w:anchor="_Toc16581596" w:history="1">
        <w:r w:rsidRPr="00B831DB">
          <w:rPr>
            <w:rStyle w:val="af2"/>
            <w:noProof/>
          </w:rPr>
          <w:t>4.2.3 Задачи группы «События»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_Toc16581596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264</w:t>
        </w:r>
        <w:r>
          <w:rPr>
            <w:noProof/>
            <w:webHidden/>
          </w:rPr>
          <w:fldChar w:fldCharType="end"/>
        </w:r>
      </w:hyperlink>
    </w:p>
    <w:p w:rsidR="005B58E2" w:rsidRDefault="005B58E2">
      <w:pPr>
        <w:pStyle w:val="32"/>
        <w:tabs>
          <w:tab w:val="right" w:leader="dot" w:pos="9627"/>
        </w:tabs>
        <w:rPr>
          <w:rFonts w:asciiTheme="minorHAnsi" w:eastAsiaTheme="minorEastAsia" w:hAnsiTheme="minorHAnsi" w:cstheme="minorBidi"/>
          <w:iCs w:val="0"/>
          <w:noProof/>
          <w:sz w:val="22"/>
          <w:szCs w:val="22"/>
        </w:rPr>
      </w:pPr>
      <w:hyperlink w:anchor="_Toc16581597" w:history="1">
        <w:r w:rsidRPr="00B831DB">
          <w:rPr>
            <w:rStyle w:val="af2"/>
            <w:noProof/>
          </w:rPr>
          <w:t>4.2.3.1 Тревожные события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_Toc16581597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264</w:t>
        </w:r>
        <w:r>
          <w:rPr>
            <w:noProof/>
            <w:webHidden/>
          </w:rPr>
          <w:fldChar w:fldCharType="end"/>
        </w:r>
      </w:hyperlink>
    </w:p>
    <w:p w:rsidR="005B58E2" w:rsidRDefault="005B58E2">
      <w:pPr>
        <w:pStyle w:val="32"/>
        <w:tabs>
          <w:tab w:val="right" w:leader="dot" w:pos="9627"/>
        </w:tabs>
        <w:rPr>
          <w:rFonts w:asciiTheme="minorHAnsi" w:eastAsiaTheme="minorEastAsia" w:hAnsiTheme="minorHAnsi" w:cstheme="minorBidi"/>
          <w:iCs w:val="0"/>
          <w:noProof/>
          <w:sz w:val="22"/>
          <w:szCs w:val="22"/>
        </w:rPr>
      </w:pPr>
      <w:hyperlink w:anchor="_Toc16581598" w:history="1">
        <w:r w:rsidRPr="00B831DB">
          <w:rPr>
            <w:rStyle w:val="af2"/>
            <w:noProof/>
          </w:rPr>
          <w:t>4.2.4 Синхронизация задач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_Toc16581598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274</w:t>
        </w:r>
        <w:r>
          <w:rPr>
            <w:noProof/>
            <w:webHidden/>
          </w:rPr>
          <w:fldChar w:fldCharType="end"/>
        </w:r>
      </w:hyperlink>
    </w:p>
    <w:p w:rsidR="005B58E2" w:rsidRDefault="005B58E2">
      <w:pPr>
        <w:pStyle w:val="13"/>
        <w:rPr>
          <w:rFonts w:asciiTheme="minorHAnsi" w:eastAsiaTheme="minorEastAsia" w:hAnsiTheme="minorHAnsi" w:cstheme="minorBidi"/>
          <w:b w:val="0"/>
          <w:bCs w:val="0"/>
          <w:caps w:val="0"/>
          <w:noProof/>
          <w:sz w:val="22"/>
          <w:szCs w:val="22"/>
        </w:rPr>
      </w:pPr>
      <w:hyperlink w:anchor="_Toc16581599" w:history="1">
        <w:r w:rsidRPr="00B831DB">
          <w:rPr>
            <w:rStyle w:val="af2"/>
            <w:noProof/>
          </w:rPr>
          <w:t>4</w:t>
        </w:r>
        <w:r>
          <w:rPr>
            <w:rFonts w:asciiTheme="minorHAnsi" w:eastAsiaTheme="minorEastAsia" w:hAnsiTheme="minorHAnsi" w:cstheme="minorBidi"/>
            <w:b w:val="0"/>
            <w:bCs w:val="0"/>
            <w:caps w:val="0"/>
            <w:noProof/>
            <w:sz w:val="22"/>
            <w:szCs w:val="22"/>
          </w:rPr>
          <w:tab/>
        </w:r>
        <w:r w:rsidRPr="00B831DB">
          <w:rPr>
            <w:rStyle w:val="af2"/>
            <w:noProof/>
          </w:rPr>
          <w:t>СООБЩЕНИЯ оператору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_Toc16581599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282</w:t>
        </w:r>
        <w:r>
          <w:rPr>
            <w:noProof/>
            <w:webHidden/>
          </w:rPr>
          <w:fldChar w:fldCharType="end"/>
        </w:r>
      </w:hyperlink>
    </w:p>
    <w:p w:rsidR="005B58E2" w:rsidRDefault="005B58E2">
      <w:pPr>
        <w:pStyle w:val="23"/>
        <w:tabs>
          <w:tab w:val="left" w:pos="851"/>
          <w:tab w:val="right" w:leader="dot" w:pos="9627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16581600" w:history="1">
        <w:r w:rsidRPr="00B831DB">
          <w:rPr>
            <w:rStyle w:val="af2"/>
            <w:noProof/>
          </w:rPr>
          <w:t>4.1</w:t>
        </w:r>
        <w:r>
          <w:rPr>
            <w:rFonts w:asciiTheme="minorHAnsi" w:eastAsiaTheme="minorEastAsia" w:hAnsiTheme="minorHAnsi" w:cstheme="minorBidi"/>
            <w:smallCaps w:val="0"/>
            <w:noProof/>
            <w:sz w:val="22"/>
            <w:szCs w:val="22"/>
          </w:rPr>
          <w:tab/>
        </w:r>
        <w:r w:rsidRPr="00B831DB">
          <w:rPr>
            <w:rStyle w:val="af2"/>
            <w:noProof/>
          </w:rPr>
          <w:t>Общие рекомендации по обработке сообщений об ошибках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_Toc16581600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282</w:t>
        </w:r>
        <w:r>
          <w:rPr>
            <w:noProof/>
            <w:webHidden/>
          </w:rPr>
          <w:fldChar w:fldCharType="end"/>
        </w:r>
      </w:hyperlink>
    </w:p>
    <w:p w:rsidR="005B58E2" w:rsidRDefault="005B58E2">
      <w:pPr>
        <w:pStyle w:val="23"/>
        <w:tabs>
          <w:tab w:val="right" w:leader="dot" w:pos="9627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16581601" w:history="1">
        <w:r w:rsidRPr="00B831DB">
          <w:rPr>
            <w:rStyle w:val="af2"/>
            <w:noProof/>
          </w:rPr>
          <w:t>Приложение А Инструменты работы с картой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_Toc16581601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284</w:t>
        </w:r>
        <w:r>
          <w:rPr>
            <w:noProof/>
            <w:webHidden/>
          </w:rPr>
          <w:fldChar w:fldCharType="end"/>
        </w:r>
      </w:hyperlink>
    </w:p>
    <w:p w:rsidR="005B58E2" w:rsidRDefault="005B58E2">
      <w:pPr>
        <w:pStyle w:val="23"/>
        <w:tabs>
          <w:tab w:val="right" w:leader="dot" w:pos="9627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16581602" w:history="1">
        <w:r w:rsidRPr="00B831DB">
          <w:rPr>
            <w:rStyle w:val="af2"/>
            <w:bCs/>
            <w:iCs/>
            <w:noProof/>
          </w:rPr>
          <w:t>Приложение Б Задание геометрии геозоны на ЭКМ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_Toc16581602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286</w:t>
        </w:r>
        <w:r>
          <w:rPr>
            <w:noProof/>
            <w:webHidden/>
          </w:rPr>
          <w:fldChar w:fldCharType="end"/>
        </w:r>
      </w:hyperlink>
    </w:p>
    <w:p w:rsidR="005B58E2" w:rsidRDefault="005B58E2">
      <w:pPr>
        <w:pStyle w:val="23"/>
        <w:tabs>
          <w:tab w:val="right" w:leader="dot" w:pos="9627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16581603" w:history="1">
        <w:r w:rsidRPr="00B831DB">
          <w:rPr>
            <w:rStyle w:val="af2"/>
            <w:bCs/>
            <w:iCs/>
            <w:noProof/>
          </w:rPr>
          <w:t>Приложение В Перечень терминов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_Toc16581603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296</w:t>
        </w:r>
        <w:r>
          <w:rPr>
            <w:noProof/>
            <w:webHidden/>
          </w:rPr>
          <w:fldChar w:fldCharType="end"/>
        </w:r>
      </w:hyperlink>
    </w:p>
    <w:p w:rsidR="005B58E2" w:rsidRDefault="005B58E2">
      <w:pPr>
        <w:pStyle w:val="23"/>
        <w:tabs>
          <w:tab w:val="right" w:leader="dot" w:pos="9627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16581604" w:history="1">
        <w:r w:rsidRPr="00B831DB">
          <w:rPr>
            <w:rStyle w:val="af2"/>
            <w:noProof/>
          </w:rPr>
          <w:t>Приложение Г Перечень сокращений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_Toc16581604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299</w:t>
        </w:r>
        <w:r>
          <w:rPr>
            <w:noProof/>
            <w:webHidden/>
          </w:rPr>
          <w:fldChar w:fldCharType="end"/>
        </w:r>
      </w:hyperlink>
    </w:p>
    <w:p w:rsidR="005B58E2" w:rsidRDefault="005B58E2">
      <w:pPr>
        <w:pStyle w:val="23"/>
        <w:tabs>
          <w:tab w:val="right" w:leader="dot" w:pos="9627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16581605" w:history="1">
        <w:r w:rsidRPr="00B831DB">
          <w:rPr>
            <w:rStyle w:val="af2"/>
            <w:noProof/>
          </w:rPr>
          <w:t>Приложение Д Перечень ссылочных документов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_Toc16581605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300</w:t>
        </w:r>
        <w:r>
          <w:rPr>
            <w:noProof/>
            <w:webHidden/>
          </w:rPr>
          <w:fldChar w:fldCharType="end"/>
        </w:r>
      </w:hyperlink>
    </w:p>
    <w:p w:rsidR="00E54A54" w:rsidRDefault="00E47051" w:rsidP="0089249A">
      <w:pPr>
        <w:pStyle w:val="23"/>
        <w:tabs>
          <w:tab w:val="right" w:leader="dot" w:pos="9627"/>
        </w:tabs>
      </w:pPr>
      <w:r>
        <w:rPr>
          <w:b/>
          <w:bCs/>
          <w:caps/>
        </w:rPr>
        <w:fldChar w:fldCharType="end"/>
      </w:r>
    </w:p>
    <w:p w:rsidR="00634F98" w:rsidRDefault="00914408" w:rsidP="00D97EDF">
      <w:pPr>
        <w:pStyle w:val="11"/>
        <w:numPr>
          <w:ilvl w:val="0"/>
          <w:numId w:val="73"/>
        </w:numPr>
      </w:pPr>
      <w:bookmarkStart w:id="9" w:name="_Toc294203491"/>
      <w:bookmarkStart w:id="10" w:name="_Toc305148613"/>
      <w:bookmarkStart w:id="11" w:name="Назначение_программы"/>
      <w:bookmarkStart w:id="12" w:name="_Toc215036500"/>
      <w:bookmarkStart w:id="13" w:name="_Toc16581514"/>
      <w:bookmarkEnd w:id="7"/>
      <w:bookmarkEnd w:id="8"/>
      <w:r>
        <w:lastRenderedPageBreak/>
        <w:t>назначение</w:t>
      </w:r>
      <w:r w:rsidR="00634F98">
        <w:t xml:space="preserve"> программ</w:t>
      </w:r>
      <w:bookmarkEnd w:id="9"/>
      <w:bookmarkEnd w:id="10"/>
      <w:r>
        <w:t>ы</w:t>
      </w:r>
      <w:bookmarkEnd w:id="11"/>
      <w:bookmarkEnd w:id="13"/>
    </w:p>
    <w:p w:rsidR="00E54A54" w:rsidRDefault="00E54A54" w:rsidP="00683FBB">
      <w:pPr>
        <w:pStyle w:val="21"/>
        <w:numPr>
          <w:ilvl w:val="1"/>
          <w:numId w:val="1"/>
        </w:numPr>
        <w:tabs>
          <w:tab w:val="clear" w:pos="1134"/>
        </w:tabs>
        <w:ind w:left="1156" w:hanging="447"/>
      </w:pPr>
      <w:bookmarkStart w:id="14" w:name="_Toc293590031"/>
      <w:bookmarkStart w:id="15" w:name="_Toc293940849"/>
      <w:bookmarkStart w:id="16" w:name="_Toc16581515"/>
      <w:r>
        <w:t>Наименование и обозначение</w:t>
      </w:r>
      <w:bookmarkEnd w:id="14"/>
      <w:bookmarkEnd w:id="15"/>
      <w:r w:rsidR="00C95F24">
        <w:t xml:space="preserve"> Программы</w:t>
      </w:r>
      <w:bookmarkEnd w:id="16"/>
    </w:p>
    <w:p w:rsidR="00214D27" w:rsidRDefault="00183DBE" w:rsidP="00EF6029">
      <w:pPr>
        <w:pStyle w:val="a9"/>
        <w:numPr>
          <w:ilvl w:val="2"/>
          <w:numId w:val="12"/>
        </w:numPr>
        <w:ind w:left="0" w:firstLine="709"/>
      </w:pPr>
      <w:r w:rsidRPr="005E11AE">
        <w:t>Наименование: «</w:t>
      </w:r>
      <w:r w:rsidR="00F07415">
        <w:rPr>
          <w:lang w:val="en-US"/>
        </w:rPr>
        <w:t>WEB</w:t>
      </w:r>
      <w:r w:rsidR="00F07415" w:rsidRPr="009158A5">
        <w:t xml:space="preserve"> - </w:t>
      </w:r>
      <w:r w:rsidR="00F07415">
        <w:t>приложение</w:t>
      </w:r>
      <w:r w:rsidR="00F07415" w:rsidRPr="00203898">
        <w:t xml:space="preserve"> для автоматизации процесса мониторинга и управления, получения и обработки аналитических данных о подвижных и стационарных объектах «</w:t>
      </w:r>
      <w:r w:rsidR="00F07415" w:rsidRPr="009158A5">
        <w:t>ST</w:t>
      </w:r>
      <w:r w:rsidR="00F07415" w:rsidRPr="00203898">
        <w:t xml:space="preserve"> </w:t>
      </w:r>
      <w:r w:rsidR="00F07415" w:rsidRPr="009158A5">
        <w:t>Flagman Web</w:t>
      </w:r>
      <w:r w:rsidR="00F07415" w:rsidRPr="00203898">
        <w:t>®</w:t>
      </w:r>
      <w:r w:rsidR="00F07415">
        <w:t>»</w:t>
      </w:r>
      <w:r w:rsidR="00DA1D01">
        <w:t>.</w:t>
      </w:r>
    </w:p>
    <w:p w:rsidR="00F07415" w:rsidRPr="004034B3" w:rsidRDefault="00F07415" w:rsidP="00E073E0">
      <w:pPr>
        <w:pStyle w:val="a9"/>
        <w:numPr>
          <w:ilvl w:val="2"/>
          <w:numId w:val="12"/>
        </w:numPr>
      </w:pPr>
      <w:r>
        <w:t>Краткое н</w:t>
      </w:r>
      <w:r w:rsidRPr="004034B3">
        <w:t>аименование</w:t>
      </w:r>
      <w:r w:rsidRPr="00E073E0">
        <w:rPr>
          <w:lang w:val="en-US"/>
        </w:rPr>
        <w:t xml:space="preserve">: </w:t>
      </w:r>
      <w:r w:rsidRPr="00A933B5">
        <w:rPr>
          <w:rStyle w:val="aa"/>
        </w:rPr>
        <w:t>ПО WEB.</w:t>
      </w:r>
    </w:p>
    <w:p w:rsidR="00E54A54" w:rsidRPr="005E11AE" w:rsidRDefault="00E54A54" w:rsidP="00374925">
      <w:pPr>
        <w:pStyle w:val="a9"/>
        <w:numPr>
          <w:ilvl w:val="2"/>
          <w:numId w:val="12"/>
        </w:numPr>
      </w:pPr>
      <w:r w:rsidRPr="005E11AE">
        <w:t>Обозначение:</w:t>
      </w:r>
      <w:r w:rsidR="00567B42">
        <w:t xml:space="preserve"> АБДЕ</w:t>
      </w:r>
      <w:r w:rsidR="00567B42" w:rsidRPr="005E11AE">
        <w:t>.000</w:t>
      </w:r>
      <w:r w:rsidR="00567B42">
        <w:rPr>
          <w:lang w:val="en-US"/>
        </w:rPr>
        <w:t>2</w:t>
      </w:r>
      <w:r w:rsidR="00567B42">
        <w:t>2</w:t>
      </w:r>
      <w:r w:rsidR="00567B42" w:rsidRPr="005E11AE">
        <w:t>-01</w:t>
      </w:r>
      <w:r w:rsidR="00C305EC" w:rsidRPr="005E11AE">
        <w:t>.</w:t>
      </w:r>
    </w:p>
    <w:p w:rsidR="006D4585" w:rsidRDefault="006D4585" w:rsidP="00374925">
      <w:pPr>
        <w:pStyle w:val="a9"/>
        <w:numPr>
          <w:ilvl w:val="2"/>
          <w:numId w:val="12"/>
        </w:numPr>
      </w:pPr>
      <w:r w:rsidRPr="005E11AE">
        <w:t xml:space="preserve">Наименование </w:t>
      </w:r>
      <w:r w:rsidR="004219E8">
        <w:t>компании-разработчика</w:t>
      </w:r>
      <w:r w:rsidRPr="005E11AE">
        <w:t xml:space="preserve">: </w:t>
      </w:r>
      <w:r w:rsidR="00FF6770" w:rsidRPr="005E11AE">
        <w:t>ООО</w:t>
      </w:r>
      <w:r w:rsidR="007B4ECE">
        <w:rPr>
          <w:szCs w:val="28"/>
        </w:rPr>
        <w:t> </w:t>
      </w:r>
      <w:r w:rsidR="004219E8">
        <w:t xml:space="preserve"> «СпейсТимЛаб</w:t>
      </w:r>
      <w:r w:rsidR="00FF6770" w:rsidRPr="005E11AE">
        <w:t>».</w:t>
      </w:r>
    </w:p>
    <w:p w:rsidR="004F775E" w:rsidRPr="005E11AE" w:rsidRDefault="004F775E" w:rsidP="00374925">
      <w:pPr>
        <w:pStyle w:val="a9"/>
        <w:numPr>
          <w:ilvl w:val="2"/>
          <w:numId w:val="12"/>
        </w:numPr>
      </w:pPr>
      <w:r>
        <w:t>Наименование компании-правообладателя: ООО «СТ Технолоджи».</w:t>
      </w:r>
    </w:p>
    <w:p w:rsidR="00E54A54" w:rsidRDefault="006D4585" w:rsidP="003B22C4">
      <w:pPr>
        <w:pStyle w:val="21"/>
        <w:numPr>
          <w:ilvl w:val="1"/>
          <w:numId w:val="1"/>
        </w:numPr>
        <w:tabs>
          <w:tab w:val="clear" w:pos="1134"/>
        </w:tabs>
        <w:ind w:left="1156" w:hanging="447"/>
      </w:pPr>
      <w:bookmarkStart w:id="17" w:name="_Toc305148615"/>
      <w:bookmarkStart w:id="18" w:name="_Toc16581516"/>
      <w:r w:rsidRPr="00085BAA">
        <w:t xml:space="preserve">Назначение </w:t>
      </w:r>
      <w:r w:rsidR="00C95F24">
        <w:t>П</w:t>
      </w:r>
      <w:r w:rsidRPr="00085BAA">
        <w:t>рограммы</w:t>
      </w:r>
      <w:bookmarkEnd w:id="17"/>
      <w:bookmarkEnd w:id="18"/>
    </w:p>
    <w:p w:rsidR="006D4585" w:rsidRPr="00FE0880" w:rsidRDefault="006D4585" w:rsidP="00612B53">
      <w:pPr>
        <w:pStyle w:val="30"/>
        <w:numPr>
          <w:ilvl w:val="2"/>
          <w:numId w:val="1"/>
        </w:numPr>
      </w:pPr>
      <w:bookmarkStart w:id="19" w:name="_Toc305148616"/>
      <w:bookmarkStart w:id="20" w:name="ФУНКЦИОНАЛЬНОЕ_НАЗНАЧЕНИЕ"/>
      <w:bookmarkStart w:id="21" w:name="_Toc16581517"/>
      <w:r w:rsidRPr="00FE0880">
        <w:t xml:space="preserve">Функциональное назначение </w:t>
      </w:r>
      <w:bookmarkEnd w:id="19"/>
      <w:r w:rsidR="00214DC1" w:rsidRPr="00FE0880">
        <w:t>Программы</w:t>
      </w:r>
      <w:bookmarkEnd w:id="20"/>
      <w:bookmarkEnd w:id="21"/>
    </w:p>
    <w:p w:rsidR="006D4585" w:rsidRPr="007B3ABE" w:rsidRDefault="00A06CC2" w:rsidP="00782CB2">
      <w:pPr>
        <w:pStyle w:val="a9"/>
      </w:pPr>
      <w:r w:rsidRPr="007B3ABE">
        <w:t xml:space="preserve">Целевым функциональным назначением </w:t>
      </w:r>
      <w:r w:rsidR="009A4A22">
        <w:t>Программы</w:t>
      </w:r>
      <w:r w:rsidRPr="007B3ABE">
        <w:t xml:space="preserve"> является:</w:t>
      </w:r>
    </w:p>
    <w:p w:rsidR="002323B1" w:rsidRPr="007B3ABE" w:rsidRDefault="007F5F64" w:rsidP="00807ED0">
      <w:pPr>
        <w:pStyle w:val="a"/>
      </w:pPr>
      <w:r>
        <w:t>У</w:t>
      </w:r>
      <w:r w:rsidR="002323B1" w:rsidRPr="007B3ABE">
        <w:t xml:space="preserve">чёт и ведение типовой </w:t>
      </w:r>
      <w:r w:rsidR="009A4A22">
        <w:t>нормативно-справочной информации (</w:t>
      </w:r>
      <w:r w:rsidR="009A4A22" w:rsidRPr="009A4A22">
        <w:rPr>
          <w:i/>
        </w:rPr>
        <w:t>Н</w:t>
      </w:r>
      <w:r w:rsidR="002323B1" w:rsidRPr="009A4A22">
        <w:rPr>
          <w:i/>
        </w:rPr>
        <w:t>СИ</w:t>
      </w:r>
      <w:r w:rsidR="009A4A22">
        <w:t>)</w:t>
      </w:r>
      <w:r w:rsidR="002323B1" w:rsidRPr="007B3ABE">
        <w:t xml:space="preserve"> в </w:t>
      </w:r>
      <w:r w:rsidR="00153819">
        <w:t xml:space="preserve">справочниках и </w:t>
      </w:r>
      <w:r w:rsidR="00153819" w:rsidRPr="00153819">
        <w:rPr>
          <w:i/>
        </w:rPr>
        <w:t>классификаторах</w:t>
      </w:r>
      <w:r w:rsidR="002323B1" w:rsidRPr="007B3ABE">
        <w:t>, а именно:</w:t>
      </w:r>
    </w:p>
    <w:p w:rsidR="00AD0FF4" w:rsidRDefault="00153819" w:rsidP="00D97EDF">
      <w:pPr>
        <w:pStyle w:val="a9"/>
        <w:numPr>
          <w:ilvl w:val="0"/>
          <w:numId w:val="67"/>
        </w:numPr>
      </w:pPr>
      <w:r>
        <w:t>С</w:t>
      </w:r>
      <w:r w:rsidR="00AD0FF4">
        <w:t>правочник «Объекты (</w:t>
      </w:r>
      <w:r w:rsidR="00AD0FF4" w:rsidRPr="00153819">
        <w:rPr>
          <w:i/>
        </w:rPr>
        <w:t>ТС</w:t>
      </w:r>
      <w:r>
        <w:t>)»</w:t>
      </w:r>
      <w:r w:rsidR="00AD0FF4" w:rsidRPr="00AD0FF4">
        <w:t>;</w:t>
      </w:r>
    </w:p>
    <w:p w:rsidR="00AD0FF4" w:rsidRDefault="00153819" w:rsidP="00D97EDF">
      <w:pPr>
        <w:pStyle w:val="a9"/>
        <w:numPr>
          <w:ilvl w:val="0"/>
          <w:numId w:val="67"/>
        </w:numPr>
      </w:pPr>
      <w:r>
        <w:t>С</w:t>
      </w:r>
      <w:r w:rsidR="00AD0FF4">
        <w:t>правочник «Г</w:t>
      </w:r>
      <w:r>
        <w:t>руппы объектов (ТС)»</w:t>
      </w:r>
      <w:r>
        <w:rPr>
          <w:lang w:val="en-US"/>
        </w:rPr>
        <w:t>;</w:t>
      </w:r>
    </w:p>
    <w:p w:rsidR="008869E4" w:rsidRDefault="00153819" w:rsidP="00D97EDF">
      <w:pPr>
        <w:pStyle w:val="a9"/>
        <w:numPr>
          <w:ilvl w:val="0"/>
          <w:numId w:val="67"/>
        </w:numPr>
      </w:pPr>
      <w:r>
        <w:rPr>
          <w:lang w:val="en-US"/>
        </w:rPr>
        <w:t>C</w:t>
      </w:r>
      <w:r w:rsidR="008869E4">
        <w:t>правочник «Состав групп объектов</w:t>
      </w:r>
      <w:r w:rsidR="00BC5AFF">
        <w:t>(ТС)</w:t>
      </w:r>
      <w:r w:rsidR="008869E4">
        <w:t>»</w:t>
      </w:r>
      <w:r w:rsidRPr="00153819">
        <w:t>;</w:t>
      </w:r>
    </w:p>
    <w:p w:rsidR="00F07415" w:rsidRDefault="00153819" w:rsidP="00D97EDF">
      <w:pPr>
        <w:pStyle w:val="a9"/>
        <w:numPr>
          <w:ilvl w:val="0"/>
          <w:numId w:val="67"/>
        </w:numPr>
        <w:tabs>
          <w:tab w:val="left" w:pos="1276"/>
          <w:tab w:val="left" w:pos="1418"/>
          <w:tab w:val="left" w:pos="1560"/>
        </w:tabs>
      </w:pPr>
      <w:r>
        <w:rPr>
          <w:lang w:val="en-US"/>
        </w:rPr>
        <w:t>C</w:t>
      </w:r>
      <w:r w:rsidR="00021C2C">
        <w:t>правочник «Абонентские терминалы»</w:t>
      </w:r>
      <w:r w:rsidR="00F07415" w:rsidRPr="007B3ABE">
        <w:t>;</w:t>
      </w:r>
    </w:p>
    <w:p w:rsidR="00153819" w:rsidRPr="00153819" w:rsidRDefault="00C60CA2" w:rsidP="00D97EDF">
      <w:pPr>
        <w:pStyle w:val="a9"/>
        <w:numPr>
          <w:ilvl w:val="0"/>
          <w:numId w:val="67"/>
        </w:numPr>
        <w:tabs>
          <w:tab w:val="left" w:pos="1418"/>
          <w:tab w:val="left" w:pos="1701"/>
        </w:tabs>
      </w:pPr>
      <w:r>
        <w:t>Классификатор «Марки</w:t>
      </w:r>
      <w:r w:rsidR="00153819">
        <w:t>»</w:t>
      </w:r>
      <w:r w:rsidR="00153819" w:rsidRPr="00153819">
        <w:t>;</w:t>
      </w:r>
    </w:p>
    <w:p w:rsidR="00153819" w:rsidRPr="007B3ABE" w:rsidRDefault="00153819" w:rsidP="00D97EDF">
      <w:pPr>
        <w:pStyle w:val="a9"/>
        <w:numPr>
          <w:ilvl w:val="0"/>
          <w:numId w:val="67"/>
        </w:numPr>
        <w:tabs>
          <w:tab w:val="left" w:pos="1418"/>
          <w:tab w:val="left" w:pos="1701"/>
        </w:tabs>
      </w:pPr>
      <w:r>
        <w:t>Классификатор «Типы техники»</w:t>
      </w:r>
      <w:r w:rsidRPr="00153819">
        <w:t>;</w:t>
      </w:r>
    </w:p>
    <w:p w:rsidR="00153819" w:rsidRDefault="00BB7D75" w:rsidP="00D97EDF">
      <w:pPr>
        <w:pStyle w:val="a9"/>
        <w:numPr>
          <w:ilvl w:val="0"/>
          <w:numId w:val="67"/>
        </w:numPr>
        <w:tabs>
          <w:tab w:val="left" w:pos="1418"/>
          <w:tab w:val="left" w:pos="1701"/>
        </w:tabs>
      </w:pPr>
      <w:r>
        <w:t xml:space="preserve">Классификатор «Внешние </w:t>
      </w:r>
      <w:r w:rsidRPr="007B3ABE">
        <w:t>статус</w:t>
      </w:r>
      <w:r>
        <w:t>ы»</w:t>
      </w:r>
      <w:r w:rsidRPr="00153819">
        <w:t>;</w:t>
      </w:r>
    </w:p>
    <w:p w:rsidR="003766E8" w:rsidRDefault="003766E8" w:rsidP="00D97EDF">
      <w:pPr>
        <w:pStyle w:val="a9"/>
        <w:numPr>
          <w:ilvl w:val="0"/>
          <w:numId w:val="67"/>
        </w:numPr>
        <w:tabs>
          <w:tab w:val="left" w:pos="1418"/>
          <w:tab w:val="left" w:pos="1701"/>
        </w:tabs>
      </w:pPr>
      <w:r>
        <w:t>Классификатор «Часовые пояса»</w:t>
      </w:r>
      <w:r w:rsidRPr="00785CE2">
        <w:t>;</w:t>
      </w:r>
    </w:p>
    <w:p w:rsidR="00785CE2" w:rsidRDefault="00785CE2" w:rsidP="00D97EDF">
      <w:pPr>
        <w:pStyle w:val="a9"/>
        <w:numPr>
          <w:ilvl w:val="0"/>
          <w:numId w:val="67"/>
        </w:numPr>
        <w:tabs>
          <w:tab w:val="left" w:pos="1418"/>
          <w:tab w:val="left" w:pos="1701"/>
        </w:tabs>
      </w:pPr>
      <w:r>
        <w:t>Классификатор «Должности»;</w:t>
      </w:r>
    </w:p>
    <w:p w:rsidR="00785CE2" w:rsidRDefault="00785CE2" w:rsidP="00D97EDF">
      <w:pPr>
        <w:pStyle w:val="a9"/>
        <w:numPr>
          <w:ilvl w:val="0"/>
          <w:numId w:val="67"/>
        </w:numPr>
        <w:tabs>
          <w:tab w:val="left" w:pos="1418"/>
          <w:tab w:val="left" w:pos="1701"/>
        </w:tabs>
      </w:pPr>
      <w:r>
        <w:t>Справочник «Организации»</w:t>
      </w:r>
      <w:r w:rsidRPr="00AD0FF4">
        <w:t>;</w:t>
      </w:r>
    </w:p>
    <w:p w:rsidR="00C3507C" w:rsidRDefault="00C3507C" w:rsidP="00D97EDF">
      <w:pPr>
        <w:pStyle w:val="a9"/>
        <w:numPr>
          <w:ilvl w:val="0"/>
          <w:numId w:val="67"/>
        </w:numPr>
        <w:tabs>
          <w:tab w:val="left" w:pos="1418"/>
          <w:tab w:val="left" w:pos="1701"/>
        </w:tabs>
      </w:pPr>
      <w:r>
        <w:t>Справочник «Пользователи»</w:t>
      </w:r>
      <w:r w:rsidRPr="00AD0FF4">
        <w:t>;</w:t>
      </w:r>
    </w:p>
    <w:p w:rsidR="00785CE2" w:rsidRDefault="00785CE2" w:rsidP="00D97EDF">
      <w:pPr>
        <w:pStyle w:val="a9"/>
        <w:numPr>
          <w:ilvl w:val="0"/>
          <w:numId w:val="67"/>
        </w:numPr>
        <w:tabs>
          <w:tab w:val="left" w:pos="1418"/>
          <w:tab w:val="left" w:pos="1701"/>
        </w:tabs>
      </w:pPr>
      <w:r>
        <w:lastRenderedPageBreak/>
        <w:t>Справочник «Сотрудники»;</w:t>
      </w:r>
    </w:p>
    <w:p w:rsidR="00F07415" w:rsidRPr="00AE22FD" w:rsidRDefault="004D0FC3" w:rsidP="00D97EDF">
      <w:pPr>
        <w:pStyle w:val="a9"/>
        <w:numPr>
          <w:ilvl w:val="0"/>
          <w:numId w:val="67"/>
        </w:numPr>
        <w:tabs>
          <w:tab w:val="left" w:pos="1418"/>
          <w:tab w:val="left" w:pos="1701"/>
        </w:tabs>
      </w:pPr>
      <w:r>
        <w:t xml:space="preserve">Справочник </w:t>
      </w:r>
      <w:r w:rsidR="00146922">
        <w:t>«Гео</w:t>
      </w:r>
      <w:r w:rsidR="00146922" w:rsidRPr="007B3ABE">
        <w:t>зон</w:t>
      </w:r>
      <w:r w:rsidR="00146922">
        <w:t>ы»</w:t>
      </w:r>
      <w:r w:rsidR="00AE22FD" w:rsidRPr="00785CE2">
        <w:t>;</w:t>
      </w:r>
    </w:p>
    <w:p w:rsidR="009512CE" w:rsidRPr="00AE22FD" w:rsidRDefault="009512CE" w:rsidP="00D97EDF">
      <w:pPr>
        <w:pStyle w:val="a9"/>
        <w:numPr>
          <w:ilvl w:val="0"/>
          <w:numId w:val="67"/>
        </w:numPr>
        <w:tabs>
          <w:tab w:val="left" w:pos="1701"/>
        </w:tabs>
      </w:pPr>
      <w:r>
        <w:t>Справочник «</w:t>
      </w:r>
      <w:r w:rsidR="00F3232C">
        <w:t>О</w:t>
      </w:r>
      <w:r>
        <w:t>бъекты</w:t>
      </w:r>
      <w:r w:rsidR="00F3232C">
        <w:t xml:space="preserve"> пользователя</w:t>
      </w:r>
      <w:r>
        <w:t>».</w:t>
      </w:r>
    </w:p>
    <w:p w:rsidR="000A01D0" w:rsidRPr="007B3ABE" w:rsidRDefault="00F978E0" w:rsidP="00782CB2">
      <w:pPr>
        <w:pStyle w:val="a9"/>
      </w:pPr>
      <w:r w:rsidRPr="007C211F">
        <w:rPr>
          <w:spacing w:val="40"/>
        </w:rPr>
        <w:t>Примечание</w:t>
      </w:r>
      <w:r w:rsidRPr="007B3ABE">
        <w:t xml:space="preserve"> –</w:t>
      </w:r>
      <w:r w:rsidR="000A01D0" w:rsidRPr="007B3ABE">
        <w:t xml:space="preserve"> </w:t>
      </w:r>
      <w:r w:rsidR="007C211F">
        <w:t>Д</w:t>
      </w:r>
      <w:r w:rsidR="00377DA5" w:rsidRPr="007B3ABE">
        <w:t>анный перечень НСИ объектов</w:t>
      </w:r>
      <w:r w:rsidR="000A01D0" w:rsidRPr="007B3ABE">
        <w:t xml:space="preserve"> </w:t>
      </w:r>
      <w:r w:rsidR="005974CD">
        <w:t xml:space="preserve">мониторинга </w:t>
      </w:r>
      <w:r w:rsidR="007C211F">
        <w:t>Пр</w:t>
      </w:r>
      <w:r w:rsidR="007C211F">
        <w:t>о</w:t>
      </w:r>
      <w:r w:rsidR="007C211F">
        <w:t>граммы</w:t>
      </w:r>
      <w:r w:rsidR="000A01D0" w:rsidRPr="007B3ABE">
        <w:t xml:space="preserve"> явля</w:t>
      </w:r>
      <w:r w:rsidR="00B22954">
        <w:t>е</w:t>
      </w:r>
      <w:r w:rsidR="000A01D0" w:rsidRPr="007B3ABE">
        <w:t xml:space="preserve">тся </w:t>
      </w:r>
      <w:r w:rsidR="00377DA5" w:rsidRPr="007B3ABE">
        <w:t>не полным</w:t>
      </w:r>
      <w:r w:rsidR="000A01D0" w:rsidRPr="007B3ABE">
        <w:t xml:space="preserve">. </w:t>
      </w:r>
      <w:r w:rsidR="008B0880" w:rsidRPr="007B3ABE">
        <w:t xml:space="preserve">Перечень </w:t>
      </w:r>
      <w:r w:rsidR="00EA04C9" w:rsidRPr="007B3ABE">
        <w:t xml:space="preserve">НСИ </w:t>
      </w:r>
      <w:r w:rsidR="008B0880" w:rsidRPr="007B3ABE">
        <w:t xml:space="preserve">объектов </w:t>
      </w:r>
      <w:r w:rsidR="00E8450D">
        <w:t>Программы</w:t>
      </w:r>
      <w:r w:rsidR="008B0880" w:rsidRPr="007B3ABE">
        <w:t xml:space="preserve"> </w:t>
      </w:r>
      <w:r w:rsidR="00EA04C9" w:rsidRPr="007B3ABE">
        <w:t>может ра</w:t>
      </w:r>
      <w:r w:rsidR="00EA04C9" w:rsidRPr="007B3ABE">
        <w:t>с</w:t>
      </w:r>
      <w:r w:rsidR="00EA04C9" w:rsidRPr="007B3ABE">
        <w:t xml:space="preserve">ширяться и уточняться по мере расширения функционала </w:t>
      </w:r>
      <w:r w:rsidR="00E8450D">
        <w:t>Программы</w:t>
      </w:r>
      <w:r w:rsidR="00EA04C9" w:rsidRPr="007B3ABE">
        <w:t>.</w:t>
      </w:r>
    </w:p>
    <w:p w:rsidR="00A06CC2" w:rsidRDefault="00C279CA" w:rsidP="00807ED0">
      <w:pPr>
        <w:pStyle w:val="a"/>
      </w:pPr>
      <w:r>
        <w:t>П</w:t>
      </w:r>
      <w:r w:rsidR="00A06CC2" w:rsidRPr="007B3ABE">
        <w:t xml:space="preserve">редоставление информации пользователю в основных интерфейсах </w:t>
      </w:r>
      <w:r w:rsidR="00F3031B">
        <w:t>Программы</w:t>
      </w:r>
      <w:r w:rsidR="005E714E" w:rsidRPr="007B3ABE">
        <w:t xml:space="preserve"> о местоположении и состоянии ТС (группы ТС);</w:t>
      </w:r>
    </w:p>
    <w:p w:rsidR="00EF6029" w:rsidRDefault="00EF6029" w:rsidP="00807ED0">
      <w:pPr>
        <w:pStyle w:val="a"/>
      </w:pPr>
      <w:r>
        <w:t>Предоставление информации пользователю о нарушениях скоростного режима ТС и групп ТС;</w:t>
      </w:r>
    </w:p>
    <w:p w:rsidR="0041162D" w:rsidRPr="007B3ABE" w:rsidRDefault="0041162D" w:rsidP="0041162D">
      <w:pPr>
        <w:pStyle w:val="a9"/>
      </w:pPr>
      <w:r w:rsidRPr="007C211F">
        <w:rPr>
          <w:spacing w:val="40"/>
        </w:rPr>
        <w:t>Примечание</w:t>
      </w:r>
      <w:r w:rsidRPr="007B3ABE">
        <w:t xml:space="preserve"> – </w:t>
      </w:r>
      <w:r w:rsidR="00EC592F">
        <w:t>При этом</w:t>
      </w:r>
      <w:r>
        <w:t xml:space="preserve"> Програм</w:t>
      </w:r>
      <w:r w:rsidR="00377342">
        <w:t>ма</w:t>
      </w:r>
      <w:r w:rsidRPr="007B3ABE">
        <w:t xml:space="preserve"> </w:t>
      </w:r>
      <w:r w:rsidR="00EC592F">
        <w:t>позволяет сохранять и восстана</w:t>
      </w:r>
      <w:r w:rsidR="00EC592F">
        <w:t>в</w:t>
      </w:r>
      <w:r w:rsidR="00EC592F">
        <w:t>ливать основные настройки элементов отображения и управления в интерфе</w:t>
      </w:r>
      <w:r w:rsidR="00EC592F">
        <w:t>й</w:t>
      </w:r>
      <w:r w:rsidR="00EC592F">
        <w:t>сах</w:t>
      </w:r>
      <w:r w:rsidRPr="007B3ABE">
        <w:t>.</w:t>
      </w:r>
    </w:p>
    <w:p w:rsidR="00A06CC2" w:rsidRDefault="00C279CA" w:rsidP="00807ED0">
      <w:pPr>
        <w:pStyle w:val="a"/>
      </w:pPr>
      <w:r>
        <w:t>П</w:t>
      </w:r>
      <w:r w:rsidR="00A06CC2" w:rsidRPr="007B3ABE">
        <w:t xml:space="preserve">редоставление информации пользователю в виде отчетов (в том числе специализированных) </w:t>
      </w:r>
      <w:r w:rsidR="002C3919" w:rsidRPr="007B3ABE">
        <w:t>в разрезе структуры, принятой на</w:t>
      </w:r>
      <w:r w:rsidR="00A06CC2" w:rsidRPr="007B3ABE">
        <w:t xml:space="preserve"> </w:t>
      </w:r>
      <w:r w:rsidR="002C3919" w:rsidRPr="007B3ABE">
        <w:t>транспортном пре</w:t>
      </w:r>
      <w:r w:rsidR="002C3919" w:rsidRPr="007B3ABE">
        <w:t>д</w:t>
      </w:r>
      <w:r w:rsidR="002C3919" w:rsidRPr="007B3ABE">
        <w:t>приятии</w:t>
      </w:r>
      <w:r w:rsidR="00F90AB4">
        <w:t>, в том числе на основе</w:t>
      </w:r>
      <w:r w:rsidR="00F90AB4" w:rsidRPr="003F6294">
        <w:t>:</w:t>
      </w:r>
    </w:p>
    <w:p w:rsidR="00F90AB4" w:rsidRPr="00F90AB4" w:rsidRDefault="00F90AB4" w:rsidP="00D97EDF">
      <w:pPr>
        <w:pStyle w:val="a"/>
        <w:numPr>
          <w:ilvl w:val="1"/>
          <w:numId w:val="17"/>
        </w:numPr>
      </w:pPr>
      <w:r>
        <w:rPr>
          <w:color w:val="000000" w:themeColor="text1"/>
        </w:rPr>
        <w:t xml:space="preserve">Приёма и обработки сообщений о фактах изменения состояния работы сотрудников организаций ГО, поступающих от тахографического оборудования и оборудования </w:t>
      </w:r>
      <w:r>
        <w:rPr>
          <w:color w:val="000000" w:themeColor="text1"/>
          <w:lang w:val="en-US"/>
        </w:rPr>
        <w:t>RFID</w:t>
      </w:r>
      <w:r w:rsidRPr="00E27BBE">
        <w:rPr>
          <w:color w:val="000000" w:themeColor="text1"/>
        </w:rPr>
        <w:t>-</w:t>
      </w:r>
      <w:r>
        <w:rPr>
          <w:color w:val="000000" w:themeColor="text1"/>
        </w:rPr>
        <w:t>считывателей ТС</w:t>
      </w:r>
      <w:r w:rsidRPr="003F6294">
        <w:rPr>
          <w:color w:val="000000" w:themeColor="text1"/>
        </w:rPr>
        <w:t>;</w:t>
      </w:r>
    </w:p>
    <w:p w:rsidR="00F90AB4" w:rsidRPr="00CF159F" w:rsidRDefault="00F90AB4" w:rsidP="00D97EDF">
      <w:pPr>
        <w:pStyle w:val="a"/>
        <w:numPr>
          <w:ilvl w:val="1"/>
          <w:numId w:val="17"/>
        </w:numPr>
      </w:pPr>
      <w:r>
        <w:t xml:space="preserve">Анализа работы </w:t>
      </w:r>
      <w:r>
        <w:rPr>
          <w:color w:val="000000" w:themeColor="text1"/>
        </w:rPr>
        <w:t>сотрудников организаций ГО по результатам обрабо</w:t>
      </w:r>
      <w:r>
        <w:rPr>
          <w:color w:val="000000" w:themeColor="text1"/>
        </w:rPr>
        <w:t>т</w:t>
      </w:r>
      <w:r>
        <w:rPr>
          <w:color w:val="000000" w:themeColor="text1"/>
        </w:rPr>
        <w:t xml:space="preserve">ки данных, поступающих от тахографического оборудования и оборудования </w:t>
      </w:r>
      <w:r>
        <w:rPr>
          <w:color w:val="000000" w:themeColor="text1"/>
          <w:lang w:val="en-US"/>
        </w:rPr>
        <w:t>RFID</w:t>
      </w:r>
      <w:r w:rsidRPr="00E27BBE">
        <w:rPr>
          <w:color w:val="000000" w:themeColor="text1"/>
        </w:rPr>
        <w:t>-</w:t>
      </w:r>
      <w:r>
        <w:rPr>
          <w:color w:val="000000" w:themeColor="text1"/>
        </w:rPr>
        <w:t>считывателей ТС</w:t>
      </w:r>
      <w:r w:rsidRPr="003F15AA">
        <w:rPr>
          <w:color w:val="000000" w:themeColor="text1"/>
        </w:rPr>
        <w:t>;</w:t>
      </w:r>
    </w:p>
    <w:p w:rsidR="00CF159F" w:rsidRPr="00E60B5C" w:rsidRDefault="00CF159F" w:rsidP="00D97EDF">
      <w:pPr>
        <w:pStyle w:val="a"/>
        <w:numPr>
          <w:ilvl w:val="1"/>
          <w:numId w:val="17"/>
        </w:numPr>
      </w:pPr>
      <w:r>
        <w:rPr>
          <w:color w:val="000000" w:themeColor="text1"/>
        </w:rPr>
        <w:t>Выгрузка отчета в выбранном формате или настройка расписание фо</w:t>
      </w:r>
      <w:r>
        <w:rPr>
          <w:color w:val="000000" w:themeColor="text1"/>
        </w:rPr>
        <w:t>р</w:t>
      </w:r>
      <w:r>
        <w:rPr>
          <w:color w:val="000000" w:themeColor="text1"/>
        </w:rPr>
        <w:t xml:space="preserve">мирования и отправки отчета на электронный адрес пользователя ПО </w:t>
      </w:r>
      <w:r>
        <w:rPr>
          <w:color w:val="000000" w:themeColor="text1"/>
          <w:lang w:val="en-US"/>
        </w:rPr>
        <w:t>WEB</w:t>
      </w:r>
      <w:r>
        <w:rPr>
          <w:color w:val="000000" w:themeColor="text1"/>
        </w:rPr>
        <w:t>;</w:t>
      </w:r>
    </w:p>
    <w:p w:rsidR="00E60B5C" w:rsidRDefault="00E60B5C" w:rsidP="00E60B5C">
      <w:pPr>
        <w:pStyle w:val="a"/>
      </w:pPr>
      <w:r w:rsidRPr="00E60B5C">
        <w:t>Мониторинг работы оборудования с</w:t>
      </w:r>
      <w:r>
        <w:t xml:space="preserve"> помощью </w:t>
      </w:r>
      <w:r w:rsidRPr="00E60B5C">
        <w:t>аналоговых или дискре</w:t>
      </w:r>
      <w:r w:rsidRPr="00E60B5C">
        <w:t>т</w:t>
      </w:r>
      <w:r w:rsidRPr="00E60B5C">
        <w:t>ных датчиков;</w:t>
      </w:r>
    </w:p>
    <w:p w:rsidR="00E60B5C" w:rsidRPr="00E60B5C" w:rsidRDefault="00E60B5C" w:rsidP="00E60B5C">
      <w:pPr>
        <w:pStyle w:val="a"/>
      </w:pPr>
      <w:r>
        <w:lastRenderedPageBreak/>
        <w:t>Информирование пользователя и обработка тревожных сообщений;</w:t>
      </w:r>
    </w:p>
    <w:p w:rsidR="00435E4E" w:rsidRDefault="00435E4E" w:rsidP="00807ED0">
      <w:pPr>
        <w:pStyle w:val="a"/>
      </w:pPr>
      <w:r>
        <w:t>Синхронизация задач программы в соответствии с заданным перечнем параметров</w:t>
      </w:r>
      <w:r w:rsidR="00EF6029">
        <w:t>,</w:t>
      </w:r>
      <w:r>
        <w:t xml:space="preserve"> для </w:t>
      </w:r>
      <w:r w:rsidRPr="00203898">
        <w:t xml:space="preserve">получения </w:t>
      </w:r>
      <w:r>
        <w:t xml:space="preserve">расширенного набора </w:t>
      </w:r>
      <w:r w:rsidRPr="00203898">
        <w:t>данных</w:t>
      </w:r>
      <w:r>
        <w:t xml:space="preserve"> по мониторингу ТС (группы ТС).</w:t>
      </w:r>
    </w:p>
    <w:p w:rsidR="00A06CC2" w:rsidRDefault="00C279CA" w:rsidP="00807ED0">
      <w:pPr>
        <w:pStyle w:val="a"/>
      </w:pPr>
      <w:r>
        <w:t>К</w:t>
      </w:r>
      <w:r w:rsidR="00A06CC2" w:rsidRPr="007B3ABE">
        <w:t>онтроль текущего местоположения ТС</w:t>
      </w:r>
      <w:r w:rsidR="005E714E" w:rsidRPr="007B3ABE">
        <w:t xml:space="preserve"> (группы ТС)</w:t>
      </w:r>
      <w:r w:rsidR="00A06CC2" w:rsidRPr="007B3ABE">
        <w:t xml:space="preserve"> </w:t>
      </w:r>
      <w:r w:rsidR="00297BAF">
        <w:t>относительно</w:t>
      </w:r>
      <w:r w:rsidR="00A06CC2" w:rsidRPr="007B3ABE">
        <w:t xml:space="preserve"> ге</w:t>
      </w:r>
      <w:r w:rsidR="00A06CC2" w:rsidRPr="007B3ABE">
        <w:t>о</w:t>
      </w:r>
      <w:r w:rsidR="00A06CC2" w:rsidRPr="007B3ABE">
        <w:t xml:space="preserve">графических </w:t>
      </w:r>
      <w:r w:rsidR="00887B67" w:rsidRPr="007B3ABE">
        <w:t xml:space="preserve">зон, </w:t>
      </w:r>
      <w:r w:rsidR="00C8085D" w:rsidRPr="007B3ABE">
        <w:t>назначенных для ТС</w:t>
      </w:r>
      <w:r w:rsidR="002D62DE" w:rsidRPr="007B3ABE">
        <w:t xml:space="preserve"> (группы ТС)</w:t>
      </w:r>
      <w:r w:rsidR="00DA1D01">
        <w:t>.</w:t>
      </w:r>
    </w:p>
    <w:p w:rsidR="00A06CC2" w:rsidRPr="00D117C9" w:rsidRDefault="00A06CC2" w:rsidP="00612B53">
      <w:pPr>
        <w:pStyle w:val="30"/>
        <w:numPr>
          <w:ilvl w:val="2"/>
          <w:numId w:val="1"/>
        </w:numPr>
      </w:pPr>
      <w:bookmarkStart w:id="22" w:name="_Toc305148619"/>
      <w:bookmarkStart w:id="23" w:name="_Toc16581518"/>
      <w:r w:rsidRPr="00D117C9">
        <w:t xml:space="preserve">Эксплуатационное назначение </w:t>
      </w:r>
      <w:r w:rsidR="00C67C5F" w:rsidRPr="00D117C9">
        <w:t>Программы</w:t>
      </w:r>
      <w:bookmarkEnd w:id="23"/>
    </w:p>
    <w:p w:rsidR="00A06CC2" w:rsidRPr="007B3ABE" w:rsidRDefault="00A06CC2" w:rsidP="00782CB2">
      <w:pPr>
        <w:pStyle w:val="a9"/>
      </w:pPr>
      <w:r w:rsidRPr="007B3ABE">
        <w:t xml:space="preserve">Эксплуатационным назначением </w:t>
      </w:r>
      <w:r w:rsidR="00C67C5F">
        <w:t>Программы</w:t>
      </w:r>
      <w:r w:rsidRPr="007B3ABE">
        <w:t xml:space="preserve"> является обеспечение раб</w:t>
      </w:r>
      <w:r w:rsidRPr="007B3ABE">
        <w:t>о</w:t>
      </w:r>
      <w:r w:rsidRPr="007B3ABE">
        <w:t xml:space="preserve">ты отраслевых автоматизированных систем мониторинга </w:t>
      </w:r>
      <w:r w:rsidR="00297BAF">
        <w:t>транспорта и перс</w:t>
      </w:r>
      <w:r w:rsidR="00297BAF">
        <w:t>о</w:t>
      </w:r>
      <w:r w:rsidR="00297BAF">
        <w:t>нала</w:t>
      </w:r>
      <w:r w:rsidRPr="007B3ABE">
        <w:t xml:space="preserve">, применяемых в различных структурных подразделениях </w:t>
      </w:r>
      <w:r w:rsidR="002D62DE" w:rsidRPr="007B3ABE">
        <w:t>предприятий</w:t>
      </w:r>
      <w:r w:rsidRPr="007B3ABE">
        <w:t>.</w:t>
      </w:r>
      <w:bookmarkEnd w:id="22"/>
    </w:p>
    <w:p w:rsidR="00B97603" w:rsidRDefault="00BA599F" w:rsidP="00A04CAA">
      <w:pPr>
        <w:pStyle w:val="11"/>
      </w:pPr>
      <w:bookmarkStart w:id="24" w:name="_Toc225315466"/>
      <w:bookmarkStart w:id="25" w:name="_Toc225750034"/>
      <w:bookmarkStart w:id="26" w:name="_Toc259719417"/>
      <w:bookmarkStart w:id="27" w:name="Условия_вып_программы"/>
      <w:bookmarkStart w:id="28" w:name="_Toc294542861"/>
      <w:bookmarkStart w:id="29" w:name="_Toc308619987"/>
      <w:bookmarkStart w:id="30" w:name="_Toc16581519"/>
      <w:r w:rsidRPr="00085BAA">
        <w:lastRenderedPageBreak/>
        <w:t>У</w:t>
      </w:r>
      <w:r>
        <w:t>СЛОВИЯ</w:t>
      </w:r>
      <w:r w:rsidRPr="00085BAA">
        <w:t xml:space="preserve"> </w:t>
      </w:r>
      <w:r>
        <w:t>ВЫПОЛНЕНИЯ ПРОГРАММЫ</w:t>
      </w:r>
      <w:bookmarkEnd w:id="24"/>
      <w:bookmarkEnd w:id="25"/>
      <w:bookmarkEnd w:id="26"/>
      <w:bookmarkEnd w:id="27"/>
      <w:bookmarkEnd w:id="28"/>
      <w:bookmarkEnd w:id="29"/>
      <w:bookmarkEnd w:id="30"/>
    </w:p>
    <w:p w:rsidR="00EF6029" w:rsidRPr="00EF6029" w:rsidRDefault="00EF6029" w:rsidP="00EF6029">
      <w:pPr>
        <w:pStyle w:val="aff"/>
        <w:keepNext/>
        <w:numPr>
          <w:ilvl w:val="0"/>
          <w:numId w:val="1"/>
        </w:numPr>
        <w:tabs>
          <w:tab w:val="left" w:pos="1276"/>
        </w:tabs>
        <w:spacing w:before="180" w:after="60"/>
        <w:ind w:left="1156"/>
        <w:outlineLvl w:val="1"/>
        <w:rPr>
          <w:b/>
          <w:bCs/>
          <w:iCs/>
          <w:vanish/>
          <w:szCs w:val="28"/>
        </w:rPr>
      </w:pPr>
    </w:p>
    <w:p w:rsidR="007E0D6C" w:rsidRDefault="007E0D6C" w:rsidP="00EF6029">
      <w:pPr>
        <w:pStyle w:val="21"/>
        <w:numPr>
          <w:ilvl w:val="1"/>
          <w:numId w:val="1"/>
        </w:numPr>
        <w:tabs>
          <w:tab w:val="clear" w:pos="1134"/>
        </w:tabs>
        <w:ind w:left="142"/>
      </w:pPr>
      <w:bookmarkStart w:id="31" w:name="_Toc16581520"/>
      <w:r>
        <w:t xml:space="preserve">Состав и характеристики вычислительной техники </w:t>
      </w:r>
      <w:r w:rsidR="003F457B">
        <w:t xml:space="preserve">ПО </w:t>
      </w:r>
      <w:r w:rsidR="003F457B">
        <w:rPr>
          <w:lang w:val="en-US"/>
        </w:rPr>
        <w:t>WEB</w:t>
      </w:r>
      <w:bookmarkEnd w:id="31"/>
    </w:p>
    <w:p w:rsidR="007E0D6C" w:rsidRPr="00006F24" w:rsidRDefault="007E0D6C" w:rsidP="00006F24">
      <w:pPr>
        <w:pStyle w:val="a9"/>
      </w:pPr>
      <w:r w:rsidRPr="00006F24">
        <w:t>Комплекс технических средств</w:t>
      </w:r>
      <w:r w:rsidR="005E04C7">
        <w:t>,</w:t>
      </w:r>
      <w:r w:rsidR="005E04C7" w:rsidRPr="005E04C7">
        <w:t xml:space="preserve"> </w:t>
      </w:r>
      <w:r w:rsidR="005E04C7">
        <w:t>необходимый для выполнения</w:t>
      </w:r>
      <w:r w:rsidR="005E04C7" w:rsidRPr="00006F24">
        <w:t xml:space="preserve"> </w:t>
      </w:r>
      <w:r w:rsidR="005E04C7">
        <w:t>П</w:t>
      </w:r>
      <w:r w:rsidR="005E04C7" w:rsidRPr="00006F24">
        <w:t>рогра</w:t>
      </w:r>
      <w:r w:rsidR="005E04C7" w:rsidRPr="00006F24">
        <w:t>м</w:t>
      </w:r>
      <w:r w:rsidR="005E04C7" w:rsidRPr="00006F24">
        <w:t>мы</w:t>
      </w:r>
      <w:r w:rsidR="005E04C7">
        <w:t>,</w:t>
      </w:r>
      <w:r w:rsidR="00F0578B" w:rsidRPr="00006F24">
        <w:t xml:space="preserve"> </w:t>
      </w:r>
      <w:r w:rsidRPr="00006F24">
        <w:t>включает</w:t>
      </w:r>
      <w:r w:rsidR="007D1D81" w:rsidRPr="00006F24">
        <w:t xml:space="preserve"> </w:t>
      </w:r>
      <w:r w:rsidRPr="003F457B">
        <w:rPr>
          <w:i/>
        </w:rPr>
        <w:t>АРМ</w:t>
      </w:r>
      <w:r w:rsidRPr="00006F24">
        <w:t xml:space="preserve"> оператор</w:t>
      </w:r>
      <w:r w:rsidR="00190481" w:rsidRPr="00006F24">
        <w:t>а</w:t>
      </w:r>
      <w:r w:rsidRPr="00006F24">
        <w:t>.</w:t>
      </w:r>
    </w:p>
    <w:p w:rsidR="00E02132" w:rsidRPr="00680A7B" w:rsidRDefault="00E02132" w:rsidP="00E02132">
      <w:pPr>
        <w:pStyle w:val="21"/>
        <w:numPr>
          <w:ilvl w:val="1"/>
          <w:numId w:val="1"/>
        </w:numPr>
        <w:tabs>
          <w:tab w:val="clear" w:pos="1134"/>
        </w:tabs>
        <w:ind w:left="1156" w:hanging="447"/>
      </w:pPr>
      <w:bookmarkStart w:id="32" w:name="_Toc347140332"/>
      <w:bookmarkStart w:id="33" w:name="_Toc364435554"/>
      <w:bookmarkStart w:id="34" w:name="_Toc16581521"/>
      <w:r>
        <w:t xml:space="preserve">Необходимое программное обеспечение для </w:t>
      </w:r>
      <w:bookmarkEnd w:id="32"/>
      <w:bookmarkEnd w:id="33"/>
      <w:r w:rsidR="00F37ADC">
        <w:t xml:space="preserve">ПО </w:t>
      </w:r>
      <w:r w:rsidR="00F37ADC">
        <w:rPr>
          <w:lang w:val="en-US"/>
        </w:rPr>
        <w:t>WEB</w:t>
      </w:r>
      <w:bookmarkEnd w:id="34"/>
    </w:p>
    <w:p w:rsidR="00E02132" w:rsidRDefault="00E02132" w:rsidP="00612B53">
      <w:pPr>
        <w:pStyle w:val="30"/>
        <w:numPr>
          <w:ilvl w:val="2"/>
          <w:numId w:val="6"/>
        </w:numPr>
      </w:pPr>
      <w:bookmarkStart w:id="35" w:name="_Toc347140333"/>
      <w:bookmarkStart w:id="36" w:name="_Toc364435555"/>
      <w:bookmarkStart w:id="37" w:name="_Toc16581522"/>
      <w:r>
        <w:t>Общее ПО</w:t>
      </w:r>
      <w:bookmarkEnd w:id="35"/>
      <w:bookmarkEnd w:id="36"/>
      <w:bookmarkEnd w:id="37"/>
    </w:p>
    <w:p w:rsidR="00E02132" w:rsidRPr="00A17C47" w:rsidRDefault="00E02132" w:rsidP="00782CB2">
      <w:pPr>
        <w:pStyle w:val="a9"/>
      </w:pPr>
      <w:r w:rsidRPr="00A17C47">
        <w:t>В качестве общего ПО используются:</w:t>
      </w:r>
    </w:p>
    <w:p w:rsidR="00297BAF" w:rsidRDefault="00297BAF" w:rsidP="00D97EDF">
      <w:pPr>
        <w:pStyle w:val="a9"/>
        <w:numPr>
          <w:ilvl w:val="0"/>
          <w:numId w:val="16"/>
        </w:numPr>
      </w:pPr>
      <w:bookmarkStart w:id="38" w:name="_Toc347140334"/>
      <w:bookmarkStart w:id="39" w:name="_Toc364435556"/>
      <w:r w:rsidRPr="00031A7A">
        <w:t xml:space="preserve">операционная система </w:t>
      </w:r>
      <w:r w:rsidRPr="00C834C7">
        <w:rPr>
          <w:lang w:val="en-US"/>
        </w:rPr>
        <w:t>Microsoft</w:t>
      </w:r>
      <w:r w:rsidRPr="00031A7A">
        <w:t xml:space="preserve"> ® </w:t>
      </w:r>
      <w:r w:rsidRPr="00C834C7">
        <w:rPr>
          <w:lang w:val="en-US"/>
        </w:rPr>
        <w:t>Windows</w:t>
      </w:r>
      <w:r w:rsidRPr="00031A7A">
        <w:t xml:space="preserve"> XP/7</w:t>
      </w:r>
      <w:r>
        <w:t>/8</w:t>
      </w:r>
      <w:r w:rsidRPr="00031A7A">
        <w:t>;</w:t>
      </w:r>
    </w:p>
    <w:p w:rsidR="00297BAF" w:rsidRPr="00031A7A" w:rsidRDefault="00297BAF" w:rsidP="00D97EDF">
      <w:pPr>
        <w:pStyle w:val="a9"/>
        <w:numPr>
          <w:ilvl w:val="0"/>
          <w:numId w:val="16"/>
        </w:numPr>
      </w:pPr>
      <w:r>
        <w:t xml:space="preserve">операционная система </w:t>
      </w:r>
      <w:r w:rsidRPr="00C834C7">
        <w:rPr>
          <w:lang w:val="en-US"/>
        </w:rPr>
        <w:t>Microsoft</w:t>
      </w:r>
      <w:r w:rsidRPr="00DF588A">
        <w:t xml:space="preserve"> </w:t>
      </w:r>
      <w:r w:rsidRPr="00031A7A">
        <w:t xml:space="preserve">® </w:t>
      </w:r>
      <w:r w:rsidRPr="00C834C7">
        <w:rPr>
          <w:lang w:val="en-US"/>
        </w:rPr>
        <w:t>Windows</w:t>
      </w:r>
      <w:r w:rsidRPr="00031A7A">
        <w:t xml:space="preserve"> </w:t>
      </w:r>
      <w:r w:rsidRPr="00C834C7">
        <w:rPr>
          <w:lang w:val="en-US"/>
        </w:rPr>
        <w:t>Server</w:t>
      </w:r>
      <w:r w:rsidRPr="00DF588A">
        <w:t xml:space="preserve"> 2003/2008/2012</w:t>
      </w:r>
      <w:r>
        <w:t>;</w:t>
      </w:r>
    </w:p>
    <w:p w:rsidR="00297BAF" w:rsidRPr="00031A7A" w:rsidRDefault="00297BAF" w:rsidP="00D97EDF">
      <w:pPr>
        <w:pStyle w:val="a9"/>
        <w:numPr>
          <w:ilvl w:val="0"/>
          <w:numId w:val="16"/>
        </w:numPr>
      </w:pPr>
      <w:r w:rsidRPr="00031A7A">
        <w:t xml:space="preserve">приложение </w:t>
      </w:r>
      <w:r w:rsidRPr="00297BAF">
        <w:t>Microsoft</w:t>
      </w:r>
      <w:r w:rsidRPr="00031A7A">
        <w:t xml:space="preserve"> ® </w:t>
      </w:r>
      <w:r w:rsidRPr="00297BAF">
        <w:t>Office</w:t>
      </w:r>
      <w:r w:rsidRPr="00031A7A">
        <w:t xml:space="preserve"> </w:t>
      </w:r>
      <w:r w:rsidRPr="00297BAF">
        <w:t>Excel</w:t>
      </w:r>
      <w:r w:rsidRPr="00031A7A">
        <w:t>/2003/2007/2010</w:t>
      </w:r>
      <w:r>
        <w:t>/2013.</w:t>
      </w:r>
    </w:p>
    <w:p w:rsidR="00E02132" w:rsidRDefault="00E02132" w:rsidP="00612B53">
      <w:pPr>
        <w:pStyle w:val="30"/>
        <w:numPr>
          <w:ilvl w:val="2"/>
          <w:numId w:val="6"/>
        </w:numPr>
      </w:pPr>
      <w:bookmarkStart w:id="40" w:name="_Toc16581523"/>
      <w:r>
        <w:t>Специальное ПО</w:t>
      </w:r>
      <w:bookmarkEnd w:id="38"/>
      <w:bookmarkEnd w:id="39"/>
      <w:bookmarkEnd w:id="40"/>
    </w:p>
    <w:p w:rsidR="00E02132" w:rsidRPr="00031A7A" w:rsidRDefault="00C070A8" w:rsidP="00C070A8">
      <w:pPr>
        <w:pStyle w:val="a9"/>
      </w:pPr>
      <w:r>
        <w:t>Специального ПО не требуется.</w:t>
      </w:r>
    </w:p>
    <w:p w:rsidR="00E02132" w:rsidRPr="00306712" w:rsidRDefault="00E02132" w:rsidP="00782CB2">
      <w:pPr>
        <w:pStyle w:val="a9"/>
      </w:pPr>
    </w:p>
    <w:p w:rsidR="008610B1" w:rsidRPr="0014738E" w:rsidRDefault="00195393" w:rsidP="00A04CAA">
      <w:pPr>
        <w:pStyle w:val="11"/>
      </w:pPr>
      <w:bookmarkStart w:id="41" w:name="_Toc225660074"/>
      <w:bookmarkStart w:id="42" w:name="_Toc225750035"/>
      <w:bookmarkStart w:id="43" w:name="_Toc259719418"/>
      <w:bookmarkStart w:id="44" w:name="Выполнение_программы"/>
      <w:bookmarkStart w:id="45" w:name="_Toc294542876"/>
      <w:bookmarkStart w:id="46" w:name="_Toc324936281"/>
      <w:bookmarkStart w:id="47" w:name="_Toc16581524"/>
      <w:r w:rsidRPr="0014738E">
        <w:lastRenderedPageBreak/>
        <w:t xml:space="preserve">ВЫПОЛНЕНИЕ </w:t>
      </w:r>
      <w:bookmarkEnd w:id="41"/>
      <w:r w:rsidRPr="0014738E">
        <w:t>ПРОГРАММЫ</w:t>
      </w:r>
      <w:bookmarkEnd w:id="42"/>
      <w:bookmarkEnd w:id="43"/>
      <w:bookmarkEnd w:id="44"/>
      <w:bookmarkEnd w:id="45"/>
      <w:bookmarkEnd w:id="46"/>
      <w:bookmarkEnd w:id="47"/>
    </w:p>
    <w:p w:rsidR="00441D1D" w:rsidRPr="00355702" w:rsidRDefault="00441D1D" w:rsidP="00782CB2">
      <w:pPr>
        <w:pStyle w:val="a9"/>
      </w:pPr>
      <w:r w:rsidRPr="00355702">
        <w:t xml:space="preserve">Все рабочие операции в </w:t>
      </w:r>
      <w:r w:rsidR="00954902">
        <w:t>Программе</w:t>
      </w:r>
      <w:r w:rsidRPr="00355702">
        <w:t xml:space="preserve"> </w:t>
      </w:r>
      <w:r w:rsidR="00F52CA8" w:rsidRPr="00355702">
        <w:t>можно разделить на следующие группы:</w:t>
      </w:r>
    </w:p>
    <w:p w:rsidR="00F52CA8" w:rsidRPr="006575B6" w:rsidRDefault="00FD0065" w:rsidP="00374925">
      <w:pPr>
        <w:pStyle w:val="a9"/>
        <w:numPr>
          <w:ilvl w:val="0"/>
          <w:numId w:val="14"/>
        </w:numPr>
      </w:pPr>
      <w:r>
        <w:t>подготовительные операции (см.</w:t>
      </w:r>
      <w:r w:rsidR="00C207FA">
        <w:t xml:space="preserve"> </w:t>
      </w:r>
      <w:r w:rsidR="00B62D53">
        <w:fldChar w:fldCharType="begin"/>
      </w:r>
      <w:r w:rsidR="00B62D53">
        <w:instrText xml:space="preserve"> REF Подготовительные_операции \w \h  \* MERGEFORMAT </w:instrText>
      </w:r>
      <w:r w:rsidR="00B62D53">
        <w:fldChar w:fldCharType="separate"/>
      </w:r>
      <w:r w:rsidR="005B58E2">
        <w:t>3</w:t>
      </w:r>
      <w:r w:rsidR="00B62D53">
        <w:fldChar w:fldCharType="end"/>
      </w:r>
      <w:r w:rsidR="00F52CA8" w:rsidRPr="006575B6">
        <w:t>);</w:t>
      </w:r>
    </w:p>
    <w:p w:rsidR="00F52CA8" w:rsidRPr="00C12446" w:rsidRDefault="00F52CA8" w:rsidP="00374925">
      <w:pPr>
        <w:pStyle w:val="a9"/>
        <w:numPr>
          <w:ilvl w:val="0"/>
          <w:numId w:val="14"/>
        </w:numPr>
      </w:pPr>
      <w:r w:rsidRPr="00C12446">
        <w:t>основные</w:t>
      </w:r>
      <w:r w:rsidR="00753349" w:rsidRPr="00C12446">
        <w:t xml:space="preserve"> </w:t>
      </w:r>
      <w:r w:rsidR="00033696" w:rsidRPr="00C12446">
        <w:t xml:space="preserve">операции </w:t>
      </w:r>
      <w:r w:rsidR="00753349" w:rsidRPr="00C12446">
        <w:t xml:space="preserve">(см. </w:t>
      </w:r>
      <w:r w:rsidR="00B62D53">
        <w:fldChar w:fldCharType="begin"/>
      </w:r>
      <w:r w:rsidR="00B62D53">
        <w:instrText xml:space="preserve"> REF Основные_операции \w \h  \* MERGEFORMAT </w:instrText>
      </w:r>
      <w:r w:rsidR="00B62D53">
        <w:fldChar w:fldCharType="separate"/>
      </w:r>
      <w:r w:rsidR="005B58E2">
        <w:t>4.2</w:t>
      </w:r>
      <w:r w:rsidR="00B62D53">
        <w:fldChar w:fldCharType="end"/>
      </w:r>
      <w:r w:rsidR="00753349" w:rsidRPr="00C12446">
        <w:t>)</w:t>
      </w:r>
      <w:r w:rsidR="00B75410" w:rsidRPr="00C12446">
        <w:t>.</w:t>
      </w:r>
    </w:p>
    <w:p w:rsidR="00195393" w:rsidRPr="00355702" w:rsidRDefault="00195393" w:rsidP="00782CB2">
      <w:pPr>
        <w:pStyle w:val="a9"/>
      </w:pPr>
      <w:r w:rsidRPr="00C12446">
        <w:t xml:space="preserve">Для работы с </w:t>
      </w:r>
      <w:r w:rsidR="001E6523" w:rsidRPr="00C12446">
        <w:t>Программой</w:t>
      </w:r>
      <w:r w:rsidRPr="00C12446">
        <w:t xml:space="preserve"> необходимо выполнить ряд подготовительных</w:t>
      </w:r>
      <w:r w:rsidRPr="00355702">
        <w:t xml:space="preserve"> операций. К этим операциям можно отнести:</w:t>
      </w:r>
    </w:p>
    <w:p w:rsidR="00F52CA8" w:rsidRPr="001E6523" w:rsidRDefault="00EA23B3" w:rsidP="00D97EDF">
      <w:pPr>
        <w:pStyle w:val="a"/>
        <w:numPr>
          <w:ilvl w:val="0"/>
          <w:numId w:val="19"/>
        </w:numPr>
      </w:pPr>
      <w:r>
        <w:t>З</w:t>
      </w:r>
      <w:r w:rsidR="00F52CA8" w:rsidRPr="001E6523">
        <w:t xml:space="preserve">аведение </w:t>
      </w:r>
      <w:r w:rsidR="00C207FA" w:rsidRPr="001E6523">
        <w:t xml:space="preserve">объектов </w:t>
      </w:r>
      <w:r w:rsidR="007E5DE1" w:rsidRPr="001E6523">
        <w:t xml:space="preserve">НСИ </w:t>
      </w:r>
      <w:r w:rsidR="00F52CA8" w:rsidRPr="001E6523">
        <w:t xml:space="preserve">в </w:t>
      </w:r>
      <w:r w:rsidR="00CE77C5" w:rsidRPr="004C63E4">
        <w:t>БД</w:t>
      </w:r>
      <w:r w:rsidR="00F52CA8" w:rsidRPr="001E6523">
        <w:t xml:space="preserve"> </w:t>
      </w:r>
      <w:r w:rsidR="00A1387B" w:rsidRPr="00807ED0">
        <w:rPr>
          <w:rFonts w:ascii="Times New Roman CYR" w:hAnsi="Times New Roman CYR" w:cs="Times New Roman CYR"/>
        </w:rPr>
        <w:t>ПО WEB</w:t>
      </w:r>
      <w:r w:rsidR="00A249EF" w:rsidRPr="00807ED0">
        <w:rPr>
          <w:rFonts w:ascii="Times New Roman CYR" w:hAnsi="Times New Roman CYR" w:cs="Times New Roman CYR"/>
        </w:rPr>
        <w:t xml:space="preserve"> (перечень необход</w:t>
      </w:r>
      <w:r w:rsidR="00FD4CE5" w:rsidRPr="00807ED0">
        <w:rPr>
          <w:rFonts w:ascii="Times New Roman CYR" w:hAnsi="Times New Roman CYR" w:cs="Times New Roman CYR"/>
        </w:rPr>
        <w:t>и</w:t>
      </w:r>
      <w:r w:rsidR="00A249EF" w:rsidRPr="00807ED0">
        <w:rPr>
          <w:rFonts w:ascii="Times New Roman CYR" w:hAnsi="Times New Roman CYR" w:cs="Times New Roman CYR"/>
        </w:rPr>
        <w:t>мых</w:t>
      </w:r>
      <w:r w:rsidR="00FD4CE5" w:rsidRPr="00807ED0">
        <w:rPr>
          <w:rFonts w:ascii="Times New Roman CYR" w:hAnsi="Times New Roman CYR" w:cs="Times New Roman CYR"/>
        </w:rPr>
        <w:t xml:space="preserve"> </w:t>
      </w:r>
      <w:r w:rsidR="00CE77C5" w:rsidRPr="00807ED0">
        <w:rPr>
          <w:rFonts w:ascii="Times New Roman CYR" w:hAnsi="Times New Roman CYR" w:cs="Times New Roman CYR"/>
        </w:rPr>
        <w:t>для з</w:t>
      </w:r>
      <w:r w:rsidR="00CE77C5" w:rsidRPr="00807ED0">
        <w:rPr>
          <w:rFonts w:ascii="Times New Roman CYR" w:hAnsi="Times New Roman CYR" w:cs="Times New Roman CYR"/>
        </w:rPr>
        <w:t>а</w:t>
      </w:r>
      <w:r w:rsidR="00CE77C5" w:rsidRPr="00807ED0">
        <w:rPr>
          <w:rFonts w:ascii="Times New Roman CYR" w:hAnsi="Times New Roman CYR" w:cs="Times New Roman CYR"/>
        </w:rPr>
        <w:t xml:space="preserve">полнения </w:t>
      </w:r>
      <w:r w:rsidR="00FD4CE5" w:rsidRPr="00807ED0">
        <w:rPr>
          <w:rFonts w:ascii="Times New Roman CYR" w:hAnsi="Times New Roman CYR" w:cs="Times New Roman CYR"/>
        </w:rPr>
        <w:t xml:space="preserve">справочников и классификаторов </w:t>
      </w:r>
      <w:r w:rsidR="00FD4CE5">
        <w:t xml:space="preserve">представлен в </w:t>
      </w:r>
      <w:r w:rsidR="00CF3CFB">
        <w:fldChar w:fldCharType="begin"/>
      </w:r>
      <w:r w:rsidR="00CE77C5">
        <w:instrText xml:space="preserve"> REF ФУНКЦИОНАЛЬНОЕ_НАЗНАЧЕНИЕ \w \h </w:instrText>
      </w:r>
      <w:r w:rsidR="00CF3CFB">
        <w:fldChar w:fldCharType="separate"/>
      </w:r>
      <w:r w:rsidR="005B58E2">
        <w:t>1.2.1</w:t>
      </w:r>
      <w:r w:rsidR="00CF3CFB">
        <w:fldChar w:fldCharType="end"/>
      </w:r>
      <w:r w:rsidR="00FD4CE5">
        <w:t>)</w:t>
      </w:r>
      <w:r w:rsidR="00CE77C5">
        <w:t>.</w:t>
      </w:r>
    </w:p>
    <w:p w:rsidR="00195393" w:rsidRPr="00DD150E" w:rsidRDefault="008D6950" w:rsidP="00D97EDF">
      <w:pPr>
        <w:pStyle w:val="a"/>
        <w:numPr>
          <w:ilvl w:val="0"/>
          <w:numId w:val="19"/>
        </w:numPr>
      </w:pPr>
      <w:r>
        <w:t>Р</w:t>
      </w:r>
      <w:r w:rsidR="00195393" w:rsidRPr="00DD150E">
        <w:t xml:space="preserve">едактирование </w:t>
      </w:r>
      <w:r w:rsidR="006264CE" w:rsidRPr="00DD150E">
        <w:t xml:space="preserve">объектов </w:t>
      </w:r>
      <w:r w:rsidR="007E5DE1" w:rsidRPr="00DD150E">
        <w:t xml:space="preserve">НСИ </w:t>
      </w:r>
      <w:r w:rsidR="00195393" w:rsidRPr="00DD150E">
        <w:t xml:space="preserve">в </w:t>
      </w:r>
      <w:r w:rsidR="002A79F2" w:rsidRPr="00CE77C5">
        <w:t>БД</w:t>
      </w:r>
      <w:r w:rsidR="00195393" w:rsidRPr="00DD150E">
        <w:t xml:space="preserve"> </w:t>
      </w:r>
      <w:r w:rsidR="00215604" w:rsidRPr="00807ED0">
        <w:rPr>
          <w:rFonts w:ascii="Times New Roman CYR" w:hAnsi="Times New Roman CYR" w:cs="Times New Roman CYR"/>
        </w:rPr>
        <w:t>ПО WEB</w:t>
      </w:r>
      <w:r w:rsidR="00195393" w:rsidRPr="00DD150E">
        <w:t>;</w:t>
      </w:r>
    </w:p>
    <w:p w:rsidR="00195393" w:rsidRPr="00DD150E" w:rsidRDefault="008D6950" w:rsidP="00D97EDF">
      <w:pPr>
        <w:pStyle w:val="a"/>
        <w:numPr>
          <w:ilvl w:val="0"/>
          <w:numId w:val="19"/>
        </w:numPr>
      </w:pPr>
      <w:r>
        <w:t>У</w:t>
      </w:r>
      <w:r w:rsidR="00195393" w:rsidRPr="00DD150E">
        <w:t xml:space="preserve">даление </w:t>
      </w:r>
      <w:r w:rsidR="006264CE" w:rsidRPr="00DD150E">
        <w:t xml:space="preserve">объектов </w:t>
      </w:r>
      <w:r w:rsidR="007E5DE1" w:rsidRPr="00DD150E">
        <w:t xml:space="preserve">НСИ </w:t>
      </w:r>
      <w:r w:rsidR="00307753" w:rsidRPr="00DD150E">
        <w:t xml:space="preserve">из </w:t>
      </w:r>
      <w:r w:rsidR="00CE77C5">
        <w:t>БД</w:t>
      </w:r>
      <w:r w:rsidR="00195393" w:rsidRPr="00DD150E">
        <w:t xml:space="preserve"> </w:t>
      </w:r>
      <w:r w:rsidR="00215604" w:rsidRPr="00807ED0">
        <w:rPr>
          <w:rFonts w:ascii="Times New Roman CYR" w:hAnsi="Times New Roman CYR" w:cs="Times New Roman CYR"/>
        </w:rPr>
        <w:t>ПО WEB</w:t>
      </w:r>
      <w:r w:rsidR="00195393" w:rsidRPr="00DD150E">
        <w:t>;</w:t>
      </w:r>
    </w:p>
    <w:p w:rsidR="00195393" w:rsidRPr="00DD150E" w:rsidRDefault="008D6950" w:rsidP="00D97EDF">
      <w:pPr>
        <w:pStyle w:val="a"/>
        <w:numPr>
          <w:ilvl w:val="0"/>
          <w:numId w:val="19"/>
        </w:numPr>
      </w:pPr>
      <w:r>
        <w:t>П</w:t>
      </w:r>
      <w:r w:rsidR="00195393" w:rsidRPr="00DD150E">
        <w:t xml:space="preserve">роверка и настройка отображения введенной </w:t>
      </w:r>
      <w:r w:rsidR="00041BE0" w:rsidRPr="00DD150E">
        <w:t xml:space="preserve">в БД </w:t>
      </w:r>
      <w:r w:rsidR="00215604" w:rsidRPr="00807ED0">
        <w:rPr>
          <w:rFonts w:ascii="Times New Roman CYR" w:hAnsi="Times New Roman CYR" w:cs="Times New Roman CYR"/>
        </w:rPr>
        <w:t>ПО WEB</w:t>
      </w:r>
      <w:r w:rsidR="00041BE0" w:rsidRPr="00DD150E">
        <w:t xml:space="preserve"> </w:t>
      </w:r>
      <w:r w:rsidR="00195393" w:rsidRPr="00DD150E">
        <w:t>информ</w:t>
      </w:r>
      <w:r w:rsidR="00195393" w:rsidRPr="00DD150E">
        <w:t>а</w:t>
      </w:r>
      <w:r w:rsidR="00195393" w:rsidRPr="00DD150E">
        <w:t>ции</w:t>
      </w:r>
      <w:r w:rsidR="00307753" w:rsidRPr="00DD150E">
        <w:t>;</w:t>
      </w:r>
    </w:p>
    <w:p w:rsidR="00195393" w:rsidRDefault="008D6950" w:rsidP="00D97EDF">
      <w:pPr>
        <w:pStyle w:val="a"/>
        <w:numPr>
          <w:ilvl w:val="0"/>
          <w:numId w:val="19"/>
        </w:numPr>
      </w:pPr>
      <w:r>
        <w:t>П</w:t>
      </w:r>
      <w:r w:rsidR="00195393" w:rsidRPr="00DD150E">
        <w:t xml:space="preserve">оиск требуемых </w:t>
      </w:r>
      <w:r w:rsidR="00307753" w:rsidRPr="00DD150E">
        <w:t xml:space="preserve">объектов БД </w:t>
      </w:r>
      <w:r w:rsidR="00215604" w:rsidRPr="00807ED0">
        <w:rPr>
          <w:rFonts w:ascii="Times New Roman CYR" w:hAnsi="Times New Roman CYR" w:cs="Times New Roman CYR"/>
        </w:rPr>
        <w:t>ПО WEB</w:t>
      </w:r>
      <w:r w:rsidR="00D748AB" w:rsidRPr="00DD150E">
        <w:t xml:space="preserve"> </w:t>
      </w:r>
      <w:r w:rsidR="00195393" w:rsidRPr="00DD150E">
        <w:t xml:space="preserve">на основе </w:t>
      </w:r>
      <w:r w:rsidR="00D748AB" w:rsidRPr="00DD150E">
        <w:t>различных критериев</w:t>
      </w:r>
      <w:r w:rsidR="000B13E6" w:rsidRPr="00DD150E">
        <w:t>.</w:t>
      </w:r>
    </w:p>
    <w:p w:rsidR="00195393" w:rsidRPr="00355702" w:rsidRDefault="00195393" w:rsidP="00782CB2">
      <w:pPr>
        <w:pStyle w:val="a9"/>
      </w:pPr>
      <w:r w:rsidRPr="00355702">
        <w:t xml:space="preserve">Основные операции </w:t>
      </w:r>
      <w:r w:rsidR="00DD150E">
        <w:t>Программы</w:t>
      </w:r>
      <w:r w:rsidRPr="00355702">
        <w:t xml:space="preserve"> служат для получения количественных характеристик по контролируемым </w:t>
      </w:r>
      <w:r w:rsidR="00C207FA" w:rsidRPr="00C207FA">
        <w:rPr>
          <w:i/>
        </w:rPr>
        <w:t>ОМ</w:t>
      </w:r>
      <w:r w:rsidRPr="00355702">
        <w:t>. К этим операциям относятся:</w:t>
      </w:r>
    </w:p>
    <w:p w:rsidR="00195393" w:rsidRPr="00DE7A13" w:rsidRDefault="00361AA4" w:rsidP="00D97EDF">
      <w:pPr>
        <w:pStyle w:val="a"/>
        <w:numPr>
          <w:ilvl w:val="0"/>
          <w:numId w:val="21"/>
        </w:numPr>
      </w:pPr>
      <w:r>
        <w:t>Получение текущей ин</w:t>
      </w:r>
      <w:r w:rsidR="00195393" w:rsidRPr="00473651">
        <w:t>форм</w:t>
      </w:r>
      <w:r>
        <w:t>ации</w:t>
      </w:r>
      <w:r w:rsidR="00195393" w:rsidRPr="00473651">
        <w:t xml:space="preserve"> в требуемых </w:t>
      </w:r>
      <w:r w:rsidR="0036705C" w:rsidRPr="00473651">
        <w:t xml:space="preserve">информационных </w:t>
      </w:r>
      <w:r>
        <w:t>пре</w:t>
      </w:r>
      <w:r>
        <w:t>д</w:t>
      </w:r>
      <w:r>
        <w:t>ставлениях</w:t>
      </w:r>
      <w:r w:rsidR="00CE77C5" w:rsidRPr="00CE77C5">
        <w:t xml:space="preserve"> </w:t>
      </w:r>
      <w:r w:rsidR="00CE77C5" w:rsidRPr="007B3ABE">
        <w:t xml:space="preserve">о местоположении и состоянии </w:t>
      </w:r>
      <w:r>
        <w:t>ОМ</w:t>
      </w:r>
      <w:r w:rsidR="00CE77C5" w:rsidRPr="007B3ABE">
        <w:t xml:space="preserve"> (группы </w:t>
      </w:r>
      <w:r>
        <w:t>ОМ</w:t>
      </w:r>
      <w:r w:rsidR="00CE77C5" w:rsidRPr="007B3ABE">
        <w:t>)</w:t>
      </w:r>
      <w:r w:rsidR="00195393" w:rsidRPr="00473651">
        <w:t>;</w:t>
      </w:r>
    </w:p>
    <w:p w:rsidR="00DE7A13" w:rsidRPr="003F6294" w:rsidRDefault="008D6950" w:rsidP="00D97EDF">
      <w:pPr>
        <w:pStyle w:val="a"/>
        <w:numPr>
          <w:ilvl w:val="0"/>
          <w:numId w:val="21"/>
        </w:numPr>
      </w:pPr>
      <w:r>
        <w:t>П</w:t>
      </w:r>
      <w:r w:rsidR="00361AA4">
        <w:t>олучение отчетов</w:t>
      </w:r>
      <w:r w:rsidR="00361AA4" w:rsidRPr="00361AA4">
        <w:t xml:space="preserve"> </w:t>
      </w:r>
      <w:r w:rsidR="00361AA4" w:rsidRPr="00473651">
        <w:t xml:space="preserve">в требуемых информационных </w:t>
      </w:r>
      <w:r w:rsidR="00361AA4">
        <w:t>представлениях ОМ (группы ОМ)</w:t>
      </w:r>
      <w:r w:rsidR="003F6294">
        <w:t>, в том числе на основе</w:t>
      </w:r>
      <w:r w:rsidR="003F6294" w:rsidRPr="003F6294">
        <w:t>:</w:t>
      </w:r>
    </w:p>
    <w:p w:rsidR="003F6294" w:rsidRPr="003F6294" w:rsidRDefault="003F6294" w:rsidP="00D97EDF">
      <w:pPr>
        <w:pStyle w:val="a"/>
        <w:numPr>
          <w:ilvl w:val="1"/>
          <w:numId w:val="21"/>
        </w:numPr>
      </w:pPr>
      <w:r>
        <w:rPr>
          <w:color w:val="000000" w:themeColor="text1"/>
        </w:rPr>
        <w:t xml:space="preserve">Приёма и обработки сообщений о фактах изменения состояния работы сотрудников организаций ГО, поступающих от тахографического оборудования и оборудования </w:t>
      </w:r>
      <w:r>
        <w:rPr>
          <w:color w:val="000000" w:themeColor="text1"/>
          <w:lang w:val="en-US"/>
        </w:rPr>
        <w:t>RFID</w:t>
      </w:r>
      <w:r w:rsidRPr="00E27BBE">
        <w:rPr>
          <w:color w:val="000000" w:themeColor="text1"/>
        </w:rPr>
        <w:t>-</w:t>
      </w:r>
      <w:r>
        <w:rPr>
          <w:color w:val="000000" w:themeColor="text1"/>
        </w:rPr>
        <w:t>считывателей ТС</w:t>
      </w:r>
      <w:r w:rsidRPr="003F6294">
        <w:rPr>
          <w:color w:val="000000" w:themeColor="text1"/>
        </w:rPr>
        <w:t>;</w:t>
      </w:r>
    </w:p>
    <w:p w:rsidR="003F6294" w:rsidRDefault="00070AEB" w:rsidP="00D97EDF">
      <w:pPr>
        <w:pStyle w:val="a"/>
        <w:numPr>
          <w:ilvl w:val="1"/>
          <w:numId w:val="21"/>
        </w:numPr>
      </w:pPr>
      <w:r>
        <w:lastRenderedPageBreak/>
        <w:t xml:space="preserve">Анализа работы </w:t>
      </w:r>
      <w:r>
        <w:rPr>
          <w:color w:val="000000" w:themeColor="text1"/>
        </w:rPr>
        <w:t>сотрудников организаций ГО</w:t>
      </w:r>
      <w:r w:rsidR="003F15AA">
        <w:rPr>
          <w:color w:val="000000" w:themeColor="text1"/>
        </w:rPr>
        <w:t xml:space="preserve"> по результатам обрабо</w:t>
      </w:r>
      <w:r w:rsidR="003F15AA">
        <w:rPr>
          <w:color w:val="000000" w:themeColor="text1"/>
        </w:rPr>
        <w:t>т</w:t>
      </w:r>
      <w:r w:rsidR="003F15AA">
        <w:rPr>
          <w:color w:val="000000" w:themeColor="text1"/>
        </w:rPr>
        <w:t xml:space="preserve">ки данных, поступающих от тахографического оборудования и оборудования </w:t>
      </w:r>
      <w:r w:rsidR="003F15AA">
        <w:rPr>
          <w:color w:val="000000" w:themeColor="text1"/>
          <w:lang w:val="en-US"/>
        </w:rPr>
        <w:t>RFID</w:t>
      </w:r>
      <w:r w:rsidR="003F15AA" w:rsidRPr="00E27BBE">
        <w:rPr>
          <w:color w:val="000000" w:themeColor="text1"/>
        </w:rPr>
        <w:t>-</w:t>
      </w:r>
      <w:r w:rsidR="003F15AA">
        <w:rPr>
          <w:color w:val="000000" w:themeColor="text1"/>
        </w:rPr>
        <w:t>считывателей ТС</w:t>
      </w:r>
      <w:r w:rsidR="003F15AA" w:rsidRPr="003F15AA">
        <w:rPr>
          <w:color w:val="000000" w:themeColor="text1"/>
        </w:rPr>
        <w:t>;</w:t>
      </w:r>
    </w:p>
    <w:p w:rsidR="00435E4E" w:rsidRPr="00691227" w:rsidRDefault="00435E4E" w:rsidP="00D97EDF">
      <w:pPr>
        <w:pStyle w:val="a"/>
        <w:numPr>
          <w:ilvl w:val="0"/>
          <w:numId w:val="21"/>
        </w:numPr>
      </w:pPr>
      <w:r>
        <w:t xml:space="preserve">Синхронизация задач программы в соответствии с заданным перечнем параметров для </w:t>
      </w:r>
      <w:r w:rsidRPr="00203898">
        <w:t xml:space="preserve">получения </w:t>
      </w:r>
      <w:r>
        <w:t xml:space="preserve">расширенного набора </w:t>
      </w:r>
      <w:r w:rsidRPr="00203898">
        <w:t>данных</w:t>
      </w:r>
      <w:r>
        <w:t xml:space="preserve"> по мониторингу ТС (группы ТС).</w:t>
      </w:r>
    </w:p>
    <w:p w:rsidR="0076290E" w:rsidRPr="0076290E" w:rsidRDefault="0076290E" w:rsidP="0076290E">
      <w:pPr>
        <w:pStyle w:val="aff"/>
        <w:keepNext/>
        <w:numPr>
          <w:ilvl w:val="0"/>
          <w:numId w:val="1"/>
        </w:numPr>
        <w:tabs>
          <w:tab w:val="left" w:pos="1276"/>
        </w:tabs>
        <w:spacing w:before="180" w:after="60"/>
        <w:ind w:left="1156"/>
        <w:outlineLvl w:val="1"/>
        <w:rPr>
          <w:b/>
          <w:bCs/>
          <w:iCs/>
          <w:vanish/>
          <w:szCs w:val="28"/>
        </w:rPr>
      </w:pPr>
      <w:bookmarkStart w:id="48" w:name="_Toc305148624"/>
      <w:bookmarkStart w:id="49" w:name="Подготовительные_операции"/>
      <w:bookmarkStart w:id="50" w:name="_Toc324936282"/>
      <w:bookmarkStart w:id="51" w:name="_Ref364235632"/>
    </w:p>
    <w:p w:rsidR="005500C7" w:rsidRDefault="005C31B5" w:rsidP="0076290E">
      <w:pPr>
        <w:pStyle w:val="21"/>
        <w:numPr>
          <w:ilvl w:val="1"/>
          <w:numId w:val="1"/>
        </w:numPr>
        <w:tabs>
          <w:tab w:val="clear" w:pos="1134"/>
        </w:tabs>
        <w:ind w:left="142"/>
      </w:pPr>
      <w:bookmarkStart w:id="52" w:name="_Toc16581525"/>
      <w:r>
        <w:t>Подготовительные операции</w:t>
      </w:r>
      <w:bookmarkEnd w:id="48"/>
      <w:bookmarkEnd w:id="49"/>
      <w:bookmarkEnd w:id="50"/>
      <w:bookmarkEnd w:id="51"/>
      <w:bookmarkEnd w:id="52"/>
    </w:p>
    <w:p w:rsidR="00107164" w:rsidRPr="00355702" w:rsidRDefault="00DD150E" w:rsidP="00782CB2">
      <w:pPr>
        <w:pStyle w:val="a9"/>
      </w:pPr>
      <w:r>
        <w:t>ВНИМАНИЕ!</w:t>
      </w:r>
      <w:r w:rsidR="00107164" w:rsidRPr="00176A11">
        <w:t xml:space="preserve"> </w:t>
      </w:r>
      <w:r w:rsidR="00107164">
        <w:t xml:space="preserve">ОТ </w:t>
      </w:r>
      <w:r w:rsidR="00107164" w:rsidRPr="00355702">
        <w:t>ПОЛНОТЫ И КАЧЕСТВА ВЫПОЛНЕНИЯ ПОДГ</w:t>
      </w:r>
      <w:r w:rsidR="00107164" w:rsidRPr="00355702">
        <w:t>О</w:t>
      </w:r>
      <w:r w:rsidR="00107164" w:rsidRPr="00355702">
        <w:t>ТОВИТЕЛЬНЫХ ОПЕРАЦИЙ ЗАВИСИТ ПОЛУЧЕНИЕ ДОСТОВЕРНОЙ И ПОЛНОЙ ИНФОРМАЦИИ ПО ОМ ПРИ ВЫПОЛНЕНИИ ОСНОВНЫХ ОП</w:t>
      </w:r>
      <w:r w:rsidR="00107164" w:rsidRPr="00355702">
        <w:t>Е</w:t>
      </w:r>
      <w:r w:rsidR="00107164" w:rsidRPr="00355702">
        <w:t>РАЦИЙ!</w:t>
      </w:r>
    </w:p>
    <w:p w:rsidR="00CE5714" w:rsidRPr="00CE5714" w:rsidRDefault="00EA275B" w:rsidP="00612B53">
      <w:pPr>
        <w:pStyle w:val="30"/>
        <w:numPr>
          <w:ilvl w:val="2"/>
          <w:numId w:val="6"/>
        </w:numPr>
      </w:pPr>
      <w:bookmarkStart w:id="53" w:name="_Toc16581526"/>
      <w:r>
        <w:t xml:space="preserve">Запуск и отображение </w:t>
      </w:r>
      <w:r w:rsidR="00771F78">
        <w:t>Г</w:t>
      </w:r>
      <w:r w:rsidR="00CE5714">
        <w:t>лавн</w:t>
      </w:r>
      <w:r>
        <w:t>о</w:t>
      </w:r>
      <w:r w:rsidR="00307753">
        <w:t>го</w:t>
      </w:r>
      <w:r>
        <w:t xml:space="preserve"> </w:t>
      </w:r>
      <w:r w:rsidR="00307753">
        <w:t>окна</w:t>
      </w:r>
      <w:bookmarkEnd w:id="53"/>
    </w:p>
    <w:p w:rsidR="004F695E" w:rsidRPr="00C71B26" w:rsidRDefault="00CE5714" w:rsidP="00782CB2">
      <w:pPr>
        <w:pStyle w:val="a9"/>
      </w:pPr>
      <w:r w:rsidRPr="00355702">
        <w:t>Для выполнения подготовительных и основ</w:t>
      </w:r>
      <w:r w:rsidR="00C71B26" w:rsidRPr="00355702">
        <w:t xml:space="preserve">ных операций в </w:t>
      </w:r>
      <w:r w:rsidR="00076151">
        <w:t>Программе</w:t>
      </w:r>
      <w:r w:rsidR="00C71B26" w:rsidRPr="00355702">
        <w:t xml:space="preserve"> предусмотрено</w:t>
      </w:r>
      <w:r w:rsidRPr="00355702">
        <w:t xml:space="preserve"> </w:t>
      </w:r>
      <w:r w:rsidR="00771F78">
        <w:t>Г</w:t>
      </w:r>
      <w:r w:rsidRPr="00355702">
        <w:t>лавн</w:t>
      </w:r>
      <w:r w:rsidR="00C71B26" w:rsidRPr="00355702">
        <w:t>ое</w:t>
      </w:r>
      <w:r w:rsidRPr="00355702">
        <w:t xml:space="preserve"> </w:t>
      </w:r>
      <w:r w:rsidR="002F7FD1" w:rsidRPr="00355702">
        <w:t>окно</w:t>
      </w:r>
      <w:r w:rsidRPr="00355702">
        <w:t xml:space="preserve">. Для доступа </w:t>
      </w:r>
      <w:r w:rsidR="004F695E" w:rsidRPr="00355702">
        <w:t xml:space="preserve">к </w:t>
      </w:r>
      <w:r w:rsidR="00687573">
        <w:t>Г</w:t>
      </w:r>
      <w:r w:rsidR="004F695E" w:rsidRPr="00355702">
        <w:t>лавно</w:t>
      </w:r>
      <w:r w:rsidR="00C71B26" w:rsidRPr="00355702">
        <w:t>му</w:t>
      </w:r>
      <w:r w:rsidR="004F695E" w:rsidRPr="00355702">
        <w:t xml:space="preserve"> </w:t>
      </w:r>
      <w:r w:rsidR="00C71B26" w:rsidRPr="00355702">
        <w:t>окну</w:t>
      </w:r>
      <w:r w:rsidR="004F695E" w:rsidRPr="00031E27">
        <w:t xml:space="preserve"> </w:t>
      </w:r>
      <w:r w:rsidR="00076151">
        <w:t xml:space="preserve">Программы </w:t>
      </w:r>
      <w:r w:rsidR="004F695E">
        <w:t>нео</w:t>
      </w:r>
      <w:r w:rsidR="004F695E">
        <w:t>б</w:t>
      </w:r>
      <w:r w:rsidR="004F695E">
        <w:t>ходимо</w:t>
      </w:r>
      <w:r w:rsidR="004F695E" w:rsidRPr="00C71B26">
        <w:t>:</w:t>
      </w:r>
    </w:p>
    <w:p w:rsidR="00CE5714" w:rsidRPr="004F695E" w:rsidRDefault="00B675E9" w:rsidP="00D97EDF">
      <w:pPr>
        <w:pStyle w:val="a"/>
        <w:numPr>
          <w:ilvl w:val="0"/>
          <w:numId w:val="20"/>
        </w:numPr>
      </w:pPr>
      <w:r>
        <w:t xml:space="preserve">Ввести в </w:t>
      </w:r>
      <w:r w:rsidR="004447C0">
        <w:t xml:space="preserve">адресной строке браузера заданный адрес портала. </w:t>
      </w:r>
      <w:r w:rsidR="004447C0" w:rsidRPr="00A63994">
        <w:t xml:space="preserve">ПО WEB отобразит </w:t>
      </w:r>
      <w:r w:rsidR="004447C0" w:rsidRPr="003C22D0">
        <w:t>окно авторизации</w:t>
      </w:r>
      <w:r w:rsidR="004447C0" w:rsidRPr="00A63994">
        <w:t xml:space="preserve"> (см.</w:t>
      </w:r>
      <w:r w:rsidR="004447C0">
        <w:t xml:space="preserve"> </w:t>
      </w:r>
      <w:r w:rsidR="00CF3CFB">
        <w:fldChar w:fldCharType="begin"/>
      </w:r>
      <w:r w:rsidR="0006117F">
        <w:instrText xml:space="preserve"> REF _Ref326683339 \h </w:instrText>
      </w:r>
      <w:r w:rsidR="00CF3CFB">
        <w:fldChar w:fldCharType="separate"/>
      </w:r>
      <w:r w:rsidR="005B58E2" w:rsidRPr="00B675E9">
        <w:t xml:space="preserve">Рисунок </w:t>
      </w:r>
      <w:r w:rsidR="005B58E2">
        <w:rPr>
          <w:noProof/>
        </w:rPr>
        <w:t>5</w:t>
      </w:r>
      <w:r w:rsidR="00CF3CFB">
        <w:fldChar w:fldCharType="end"/>
      </w:r>
      <w:r w:rsidR="004F695E">
        <w:t>).</w:t>
      </w:r>
    </w:p>
    <w:p w:rsidR="000D4B8E" w:rsidRPr="006856EA" w:rsidRDefault="000D4B8E" w:rsidP="006856EA">
      <w:pPr>
        <w:pStyle w:val="af5"/>
      </w:pPr>
    </w:p>
    <w:p w:rsidR="006856EA" w:rsidRDefault="006856EA" w:rsidP="00EC6AFD">
      <w:pPr>
        <w:pStyle w:val="af5"/>
        <w:rPr>
          <w:szCs w:val="28"/>
        </w:rPr>
      </w:pPr>
      <w:r>
        <w:rPr>
          <w:noProof/>
          <w:lang w:eastAsia="ru-RU"/>
        </w:rPr>
        <w:drawing>
          <wp:inline distT="0" distB="0" distL="0" distR="0" wp14:anchorId="2FC0734A" wp14:editId="0513BC39">
            <wp:extent cx="6120000" cy="3938400"/>
            <wp:effectExtent l="19050" t="19050" r="0" b="508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39384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6732B0" w:rsidRPr="00B675E9" w:rsidRDefault="006732B0" w:rsidP="00E219AE">
      <w:pPr>
        <w:pStyle w:val="af8"/>
      </w:pPr>
      <w:bookmarkStart w:id="54" w:name="_Ref326683339"/>
      <w:r w:rsidRPr="00B675E9">
        <w:t xml:space="preserve">Рисунок </w:t>
      </w:r>
      <w:r w:rsidR="00CF3CFB" w:rsidRPr="00B675E9">
        <w:fldChar w:fldCharType="begin"/>
      </w:r>
      <w:r w:rsidRPr="00B675E9">
        <w:instrText xml:space="preserve"> SEQ Рисунок \* ARABIC </w:instrText>
      </w:r>
      <w:r w:rsidR="00CF3CFB" w:rsidRPr="00B675E9">
        <w:fldChar w:fldCharType="separate"/>
      </w:r>
      <w:r w:rsidR="005B58E2">
        <w:rPr>
          <w:noProof/>
        </w:rPr>
        <w:t>5</w:t>
      </w:r>
      <w:r w:rsidR="00CF3CFB" w:rsidRPr="00B675E9">
        <w:fldChar w:fldCharType="end"/>
      </w:r>
      <w:bookmarkEnd w:id="54"/>
      <w:r w:rsidRPr="00B675E9">
        <w:t xml:space="preserve"> </w:t>
      </w:r>
      <w:r w:rsidR="004D275A" w:rsidRPr="00B675E9">
        <w:t xml:space="preserve">– </w:t>
      </w:r>
      <w:r w:rsidR="0006117F" w:rsidRPr="00B675E9">
        <w:rPr>
          <w:rFonts w:eastAsia="Times New Roman"/>
          <w:szCs w:val="28"/>
          <w:lang w:eastAsia="ru-RU"/>
        </w:rPr>
        <w:t>Окно авторизации</w:t>
      </w:r>
    </w:p>
    <w:p w:rsidR="00537C2A" w:rsidRDefault="008A6607" w:rsidP="00D97EDF">
      <w:pPr>
        <w:pStyle w:val="a"/>
        <w:numPr>
          <w:ilvl w:val="0"/>
          <w:numId w:val="20"/>
        </w:numPr>
      </w:pPr>
      <w:r w:rsidRPr="004B2EF9">
        <w:t>Заполнит</w:t>
      </w:r>
      <w:r w:rsidR="00B675E9">
        <w:t>ь</w:t>
      </w:r>
      <w:r w:rsidRPr="004B2EF9">
        <w:t xml:space="preserve"> поля ввода «Имя</w:t>
      </w:r>
      <w:r w:rsidR="00B675E9" w:rsidRPr="00B675E9">
        <w:t>:</w:t>
      </w:r>
      <w:r w:rsidRPr="004B2EF9">
        <w:t>» (логин пользователя) и «Пароль</w:t>
      </w:r>
      <w:r w:rsidR="00B675E9" w:rsidRPr="00B675E9">
        <w:t>:</w:t>
      </w:r>
      <w:r w:rsidRPr="004B2EF9">
        <w:t>» (пароль пользователя) и наж</w:t>
      </w:r>
      <w:r w:rsidR="00B675E9" w:rsidRPr="00B675E9">
        <w:t>ать</w:t>
      </w:r>
      <w:r w:rsidRPr="004B2EF9">
        <w:t xml:space="preserve"> кнопку </w:t>
      </w:r>
      <w:r w:rsidRPr="00607BD2">
        <w:rPr>
          <w:b/>
        </w:rPr>
        <w:t>[</w:t>
      </w:r>
      <w:r w:rsidRPr="004C63E4">
        <w:t>Во</w:t>
      </w:r>
      <w:r w:rsidR="00B675E9" w:rsidRPr="004C63E4">
        <w:t>йти</w:t>
      </w:r>
      <w:r w:rsidRPr="00607BD2">
        <w:rPr>
          <w:b/>
        </w:rPr>
        <w:t>]</w:t>
      </w:r>
      <w:r w:rsidRPr="004B2EF9">
        <w:t>. Программа предоставл</w:t>
      </w:r>
      <w:r>
        <w:t xml:space="preserve">яет </w:t>
      </w:r>
      <w:r w:rsidR="006768E4">
        <w:t>Г</w:t>
      </w:r>
      <w:r>
        <w:t>лавн</w:t>
      </w:r>
      <w:r w:rsidR="006768E4">
        <w:t>ое</w:t>
      </w:r>
      <w:r>
        <w:t xml:space="preserve"> </w:t>
      </w:r>
      <w:r w:rsidR="006768E4">
        <w:t>о</w:t>
      </w:r>
      <w:r w:rsidR="006768E4">
        <w:t>к</w:t>
      </w:r>
      <w:r w:rsidR="006768E4">
        <w:t>но</w:t>
      </w:r>
      <w:r>
        <w:t xml:space="preserve"> ПО WEB </w:t>
      </w:r>
      <w:r w:rsidR="00537C2A">
        <w:t>(см.</w:t>
      </w:r>
      <w:r w:rsidR="00607BD2">
        <w:t xml:space="preserve"> </w:t>
      </w:r>
      <w:r w:rsidR="00CF3CFB">
        <w:fldChar w:fldCharType="begin"/>
      </w:r>
      <w:r w:rsidR="00607BD2">
        <w:instrText xml:space="preserve"> REF _Ref326683826 \h </w:instrText>
      </w:r>
      <w:r w:rsidR="00CF3CFB">
        <w:fldChar w:fldCharType="separate"/>
      </w:r>
      <w:r w:rsidR="005B58E2" w:rsidRPr="00B675E9">
        <w:t xml:space="preserve">Рисунок </w:t>
      </w:r>
      <w:r w:rsidR="005B58E2">
        <w:rPr>
          <w:noProof/>
        </w:rPr>
        <w:t>6</w:t>
      </w:r>
      <w:r w:rsidR="00CF3CFB">
        <w:fldChar w:fldCharType="end"/>
      </w:r>
      <w:r w:rsidR="00537C2A" w:rsidRPr="007D1ED1">
        <w:t>)</w:t>
      </w:r>
      <w:r w:rsidR="007D1ED1">
        <w:t>.</w:t>
      </w:r>
    </w:p>
    <w:p w:rsidR="006732B0" w:rsidRPr="008B0880" w:rsidRDefault="00F978E0" w:rsidP="00B675E9">
      <w:pPr>
        <w:pStyle w:val="a9"/>
      </w:pPr>
      <w:r w:rsidRPr="005C672A">
        <w:rPr>
          <w:spacing w:val="40"/>
        </w:rPr>
        <w:t>Примечание</w:t>
      </w:r>
      <w:r w:rsidRPr="00355702">
        <w:t xml:space="preserve"> –</w:t>
      </w:r>
      <w:r w:rsidR="00EC6AFD" w:rsidRPr="00176A11">
        <w:t xml:space="preserve"> </w:t>
      </w:r>
      <w:r w:rsidR="005C672A">
        <w:t>З</w:t>
      </w:r>
      <w:r w:rsidR="00DB4CCC">
        <w:t xml:space="preserve">аполнять поле </w:t>
      </w:r>
      <w:r w:rsidR="00DB4CCC" w:rsidRPr="00537C2A">
        <w:t>«</w:t>
      </w:r>
      <w:r w:rsidR="008A6607" w:rsidRPr="009A1708">
        <w:rPr>
          <w:szCs w:val="28"/>
        </w:rPr>
        <w:t>Пароль</w:t>
      </w:r>
      <w:r w:rsidR="00DB4CCC" w:rsidRPr="00537C2A">
        <w:t>»</w:t>
      </w:r>
      <w:r w:rsidR="00DB4CCC">
        <w:t xml:space="preserve"> следует с учетом регистра (при наборе символы пароля отображаются на экране звездочками).</w:t>
      </w:r>
    </w:p>
    <w:p w:rsidR="006732B0" w:rsidRDefault="006732B0" w:rsidP="00782CB2">
      <w:pPr>
        <w:pStyle w:val="a9"/>
        <w:sectPr w:rsidR="006732B0" w:rsidSect="005A2E79">
          <w:pgSz w:w="11906" w:h="16838" w:code="9"/>
          <w:pgMar w:top="1134" w:right="851" w:bottom="1134" w:left="1418" w:header="709" w:footer="709" w:gutter="0"/>
          <w:pgNumType w:start="7"/>
          <w:cols w:space="708"/>
          <w:docGrid w:linePitch="381"/>
        </w:sectPr>
      </w:pPr>
    </w:p>
    <w:p w:rsidR="00DF5305" w:rsidRDefault="00DD25F6" w:rsidP="00DF5305">
      <w:pPr>
        <w:pStyle w:val="af5"/>
        <w:rPr>
          <w:noProof/>
        </w:rPr>
      </w:pPr>
      <w:r>
        <w:rPr>
          <w:noProof/>
          <w:lang w:eastAsia="ru-RU"/>
        </w:rPr>
        <w:lastRenderedPageBreak/>
        <w:drawing>
          <wp:inline distT="0" distB="0" distL="0" distR="0" wp14:anchorId="61287E1E" wp14:editId="697B3391">
            <wp:extent cx="9251950" cy="3931285"/>
            <wp:effectExtent l="0" t="0" r="635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сновной экран.pn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3931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1AAA" w:rsidRDefault="006732B0" w:rsidP="002B64F8">
      <w:pPr>
        <w:pStyle w:val="af8"/>
      </w:pPr>
      <w:bookmarkStart w:id="55" w:name="_Ref326683826"/>
      <w:bookmarkStart w:id="56" w:name="_Ref389232599"/>
      <w:r w:rsidRPr="00B675E9">
        <w:t xml:space="preserve">Рисунок </w:t>
      </w:r>
      <w:r w:rsidR="00CF3CFB" w:rsidRPr="00B675E9">
        <w:fldChar w:fldCharType="begin"/>
      </w:r>
      <w:r w:rsidRPr="00B675E9">
        <w:instrText xml:space="preserve"> SEQ Рисунок \* ARABIC </w:instrText>
      </w:r>
      <w:r w:rsidR="00CF3CFB" w:rsidRPr="00B675E9">
        <w:fldChar w:fldCharType="separate"/>
      </w:r>
      <w:r w:rsidR="005B58E2">
        <w:rPr>
          <w:noProof/>
        </w:rPr>
        <w:t>6</w:t>
      </w:r>
      <w:r w:rsidR="00CF3CFB" w:rsidRPr="00B675E9">
        <w:fldChar w:fldCharType="end"/>
      </w:r>
      <w:bookmarkEnd w:id="55"/>
      <w:r w:rsidRPr="00B675E9">
        <w:t xml:space="preserve"> </w:t>
      </w:r>
      <w:r w:rsidR="004D275A" w:rsidRPr="00B675E9">
        <w:t xml:space="preserve">– </w:t>
      </w:r>
      <w:r w:rsidRPr="00B675E9">
        <w:t>Главн</w:t>
      </w:r>
      <w:r w:rsidR="008B0880" w:rsidRPr="00B675E9">
        <w:t>ое</w:t>
      </w:r>
      <w:r w:rsidRPr="00B675E9">
        <w:t xml:space="preserve"> </w:t>
      </w:r>
      <w:r w:rsidR="008B0880" w:rsidRPr="00B675E9">
        <w:t>окно</w:t>
      </w:r>
      <w:r w:rsidRPr="00B675E9">
        <w:t xml:space="preserve"> </w:t>
      </w:r>
      <w:r w:rsidR="00D3777F" w:rsidRPr="00B675E9">
        <w:t>Программы</w:t>
      </w:r>
      <w:r w:rsidR="00F21C85" w:rsidRPr="00B675E9">
        <w:t xml:space="preserve"> в режиме «Рабочий стол»</w:t>
      </w:r>
      <w:bookmarkEnd w:id="56"/>
    </w:p>
    <w:p w:rsidR="004C63E4" w:rsidRPr="004C63E4" w:rsidRDefault="004C63E4" w:rsidP="004C63E4">
      <w:pPr>
        <w:rPr>
          <w:lang w:eastAsia="zh-CN"/>
        </w:rPr>
      </w:pPr>
    </w:p>
    <w:p w:rsidR="002B64F8" w:rsidRDefault="004C63E4" w:rsidP="00E219AE">
      <w:pPr>
        <w:pStyle w:val="af8"/>
      </w:pPr>
      <w:bookmarkStart w:id="57" w:name="_Ref379990715"/>
      <w:bookmarkStart w:id="58" w:name="_Ref389232583"/>
      <w:r>
        <w:rPr>
          <w:noProof/>
          <w:lang w:eastAsia="ru-RU"/>
        </w:rPr>
        <w:lastRenderedPageBreak/>
        <w:drawing>
          <wp:inline distT="0" distB="0" distL="0" distR="0" wp14:anchorId="36762661" wp14:editId="6DAB35DF">
            <wp:extent cx="9251950" cy="1280160"/>
            <wp:effectExtent l="0" t="0" r="6350" b="0"/>
            <wp:docPr id="389" name="Рисунок 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бонентские терминалы.PN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1280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1C85" w:rsidRPr="00B675E9" w:rsidRDefault="00F21C85" w:rsidP="00E219AE">
      <w:pPr>
        <w:pStyle w:val="af8"/>
      </w:pPr>
      <w:r w:rsidRPr="00B675E9">
        <w:t xml:space="preserve">Рисунок </w:t>
      </w:r>
      <w:fldSimple w:instr=" SEQ Рисунок \* ARABIC ">
        <w:r w:rsidR="005B58E2">
          <w:rPr>
            <w:noProof/>
          </w:rPr>
          <w:t>7</w:t>
        </w:r>
      </w:fldSimple>
      <w:bookmarkEnd w:id="57"/>
      <w:r w:rsidRPr="00B675E9">
        <w:t xml:space="preserve"> – Главное окно Программы в режиме «Справочники»</w:t>
      </w:r>
      <w:bookmarkEnd w:id="58"/>
    </w:p>
    <w:p w:rsidR="006732B0" w:rsidRDefault="006732B0" w:rsidP="00AD19D3">
      <w:pPr>
        <w:pStyle w:val="a9"/>
        <w:ind w:firstLine="0"/>
        <w:sectPr w:rsidR="006732B0" w:rsidSect="00582569">
          <w:pgSz w:w="16838" w:h="11906" w:orient="landscape" w:code="9"/>
          <w:pgMar w:top="1418" w:right="1134" w:bottom="851" w:left="1134" w:header="709" w:footer="709" w:gutter="0"/>
          <w:cols w:space="708"/>
          <w:docGrid w:linePitch="360"/>
        </w:sectPr>
      </w:pPr>
    </w:p>
    <w:p w:rsidR="006732B0" w:rsidRDefault="00C372D3" w:rsidP="00782CB2">
      <w:pPr>
        <w:pStyle w:val="a9"/>
      </w:pPr>
      <w:r>
        <w:lastRenderedPageBreak/>
        <w:t>Г</w:t>
      </w:r>
      <w:r w:rsidRPr="00A2092D">
        <w:t>лавн</w:t>
      </w:r>
      <w:r w:rsidR="003F48F3">
        <w:t>ое</w:t>
      </w:r>
      <w:r w:rsidRPr="00A2092D">
        <w:t xml:space="preserve"> </w:t>
      </w:r>
      <w:r w:rsidR="003F48F3">
        <w:t>окно</w:t>
      </w:r>
      <w:r>
        <w:t xml:space="preserve"> </w:t>
      </w:r>
      <w:r w:rsidR="00267AEA">
        <w:t>Программы</w:t>
      </w:r>
      <w:r>
        <w:t xml:space="preserve"> состоит из</w:t>
      </w:r>
      <w:r w:rsidRPr="00A2092D">
        <w:t xml:space="preserve"> тр</w:t>
      </w:r>
      <w:r>
        <w:t>ех</w:t>
      </w:r>
      <w:r w:rsidRPr="00A2092D">
        <w:t xml:space="preserve"> </w:t>
      </w:r>
      <w:r w:rsidR="00E041C2">
        <w:t xml:space="preserve">основных </w:t>
      </w:r>
      <w:r w:rsidRPr="00A2092D">
        <w:t>част</w:t>
      </w:r>
      <w:r>
        <w:t>ей</w:t>
      </w:r>
      <w:r w:rsidR="00FB7B96">
        <w:t xml:space="preserve"> (см. </w:t>
      </w:r>
      <w:r w:rsidR="00CF3CFB">
        <w:fldChar w:fldCharType="begin"/>
      </w:r>
      <w:r w:rsidR="00FB7B96">
        <w:instrText xml:space="preserve"> REF _Ref326683826 \h </w:instrText>
      </w:r>
      <w:r w:rsidR="00CF3CFB">
        <w:fldChar w:fldCharType="separate"/>
      </w:r>
      <w:r w:rsidR="005B58E2" w:rsidRPr="00B675E9">
        <w:t xml:space="preserve">Рисунок </w:t>
      </w:r>
      <w:r w:rsidR="005B58E2">
        <w:rPr>
          <w:noProof/>
        </w:rPr>
        <w:t>6</w:t>
      </w:r>
      <w:r w:rsidR="00CF3CFB">
        <w:fldChar w:fldCharType="end"/>
      </w:r>
      <w:r w:rsidR="00FB7B96">
        <w:t>)</w:t>
      </w:r>
      <w:r w:rsidRPr="00A2092D">
        <w:t>:</w:t>
      </w:r>
    </w:p>
    <w:p w:rsidR="00C372D3" w:rsidRDefault="00DF7854" w:rsidP="00F90918">
      <w:pPr>
        <w:pStyle w:val="a9"/>
        <w:numPr>
          <w:ilvl w:val="0"/>
          <w:numId w:val="15"/>
        </w:numPr>
      </w:pPr>
      <w:r>
        <w:t>С</w:t>
      </w:r>
      <w:r w:rsidR="00920F84">
        <w:t>троки</w:t>
      </w:r>
      <w:r>
        <w:t xml:space="preserve"> з</w:t>
      </w:r>
      <w:r w:rsidR="00235F01">
        <w:t>аголовка, с указанием логина пользователя</w:t>
      </w:r>
      <w:r w:rsidR="00FB7B96">
        <w:t>, набор</w:t>
      </w:r>
      <w:r w:rsidR="00B675E9">
        <w:t>а</w:t>
      </w:r>
      <w:r w:rsidR="00FB7B96">
        <w:t xml:space="preserve"> функци</w:t>
      </w:r>
      <w:r w:rsidR="00FB7B96">
        <w:t>о</w:t>
      </w:r>
      <w:r w:rsidR="00FB7B96">
        <w:t xml:space="preserve">нальных </w:t>
      </w:r>
      <w:r w:rsidR="00B675E9">
        <w:t>кнопок</w:t>
      </w:r>
      <w:r w:rsidR="00681DCE" w:rsidRPr="00681DCE">
        <w:t>:</w:t>
      </w:r>
      <w:r w:rsidR="00F11F8A">
        <w:t xml:space="preserve"> </w:t>
      </w:r>
      <w:r w:rsidR="00681DCE">
        <w:t>переключения</w:t>
      </w:r>
      <w:r w:rsidR="008A01A8">
        <w:t xml:space="preserve"> в соответствующий </w:t>
      </w:r>
      <w:r w:rsidR="00235F01" w:rsidRPr="00FB7B96">
        <w:rPr>
          <w:i/>
        </w:rPr>
        <w:t xml:space="preserve">режим </w:t>
      </w:r>
      <w:r w:rsidR="00FB7B96" w:rsidRPr="00FB7B96">
        <w:rPr>
          <w:i/>
        </w:rPr>
        <w:t>отобр</w:t>
      </w:r>
      <w:r w:rsidR="00FB7B96" w:rsidRPr="00FB7B96">
        <w:rPr>
          <w:i/>
        </w:rPr>
        <w:t>а</w:t>
      </w:r>
      <w:r w:rsidR="00FB7B96" w:rsidRPr="00FB7B96">
        <w:rPr>
          <w:i/>
        </w:rPr>
        <w:t>жения</w:t>
      </w:r>
      <w:r w:rsidR="00235F01" w:rsidRPr="00FB7B96">
        <w:rPr>
          <w:i/>
        </w:rPr>
        <w:t xml:space="preserve"> информации</w:t>
      </w:r>
      <w:r w:rsidR="004A2370">
        <w:rPr>
          <w:i/>
        </w:rPr>
        <w:t xml:space="preserve"> </w:t>
      </w:r>
      <w:r w:rsidR="004A2370" w:rsidRPr="004A2370">
        <w:t>для по</w:t>
      </w:r>
      <w:r w:rsidR="004A2370">
        <w:t>ль</w:t>
      </w:r>
      <w:r w:rsidR="004A2370" w:rsidRPr="004A2370">
        <w:t>зователя</w:t>
      </w:r>
      <w:r w:rsidR="004A2370">
        <w:rPr>
          <w:i/>
        </w:rPr>
        <w:t xml:space="preserve"> </w:t>
      </w:r>
      <w:r w:rsidR="004A2370">
        <w:t>ПО WEB</w:t>
      </w:r>
      <w:r w:rsidR="00F21C85">
        <w:t xml:space="preserve"> (</w:t>
      </w:r>
      <w:r w:rsidR="008A01A8" w:rsidRPr="008A01A8">
        <w:t>[</w:t>
      </w:r>
      <w:r w:rsidR="00681DCE">
        <w:rPr>
          <w:noProof/>
        </w:rPr>
        <w:drawing>
          <wp:inline distT="0" distB="0" distL="0" distR="0" wp14:anchorId="5C3E95A9" wp14:editId="680052BA">
            <wp:extent cx="1143000" cy="257175"/>
            <wp:effectExtent l="0" t="0" r="0" b="952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25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A01A8">
        <w:t xml:space="preserve"> Раб</w:t>
      </w:r>
      <w:r w:rsidR="008A01A8">
        <w:t>о</w:t>
      </w:r>
      <w:r w:rsidR="008A01A8">
        <w:t>чий стол</w:t>
      </w:r>
      <w:r w:rsidR="008A01A8" w:rsidRPr="008A01A8">
        <w:t>]</w:t>
      </w:r>
      <w:r w:rsidR="00F21C85">
        <w:t xml:space="preserve">, </w:t>
      </w:r>
      <w:r w:rsidR="008A01A8" w:rsidRPr="008A01A8">
        <w:t>[</w:t>
      </w:r>
      <w:r w:rsidR="00681DCE">
        <w:rPr>
          <w:noProof/>
        </w:rPr>
        <w:drawing>
          <wp:inline distT="0" distB="0" distL="0" distR="0" wp14:anchorId="6F729DB5" wp14:editId="1B19176D">
            <wp:extent cx="1085850" cy="333375"/>
            <wp:effectExtent l="0" t="0" r="0" b="952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08585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A01A8">
        <w:t>Справочники</w:t>
      </w:r>
      <w:r w:rsidR="008A01A8" w:rsidRPr="008A01A8">
        <w:t>]</w:t>
      </w:r>
      <w:r w:rsidR="00F21C85">
        <w:t>)</w:t>
      </w:r>
      <w:r w:rsidR="00681DCE">
        <w:t xml:space="preserve">, запуска окна «Тревожные события» </w:t>
      </w:r>
      <w:r w:rsidR="00B76C6B">
        <w:t xml:space="preserve">с отображением текущего зафиксированного количества </w:t>
      </w:r>
      <w:r w:rsidR="005B76FD">
        <w:t xml:space="preserve">не обработанных тревожных </w:t>
      </w:r>
      <w:r w:rsidR="00B76C6B">
        <w:t xml:space="preserve">событий </w:t>
      </w:r>
      <w:r w:rsidR="00B76C6B">
        <w:rPr>
          <w:noProof/>
        </w:rPr>
        <w:drawing>
          <wp:inline distT="0" distB="0" distL="0" distR="0" wp14:anchorId="2CA46F04" wp14:editId="3B43ABB1">
            <wp:extent cx="1219200" cy="285750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" cy="28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B76FD">
        <w:t xml:space="preserve"> (см. </w:t>
      </w:r>
      <w:r w:rsidR="00CF3CFB">
        <w:fldChar w:fldCharType="begin"/>
      </w:r>
      <w:r w:rsidR="005B76FD">
        <w:instrText xml:space="preserve"> REF Задачи_группы_СОБЫТИЯ \w \h </w:instrText>
      </w:r>
      <w:r w:rsidR="00CF3CFB">
        <w:fldChar w:fldCharType="separate"/>
      </w:r>
      <w:r w:rsidR="005B58E2">
        <w:t>4.2.3</w:t>
      </w:r>
      <w:r w:rsidR="00CF3CFB">
        <w:fldChar w:fldCharType="end"/>
      </w:r>
      <w:r w:rsidR="005B76FD">
        <w:t>)</w:t>
      </w:r>
      <w:r w:rsidR="00B76C6B">
        <w:t xml:space="preserve">, вызова окна «Настройки» для </w:t>
      </w:r>
      <w:r w:rsidR="00B76C6B" w:rsidRPr="007518CE">
        <w:t xml:space="preserve">задания </w:t>
      </w:r>
      <w:r w:rsidR="00B76C6B">
        <w:t xml:space="preserve">шаблона </w:t>
      </w:r>
      <w:r w:rsidR="00B76C6B" w:rsidRPr="007518CE">
        <w:t>параметров рабочей области</w:t>
      </w:r>
      <w:r w:rsidR="00B76C6B">
        <w:t xml:space="preserve"> и часового пояса в котором будет выполняться мониторинг объектов </w:t>
      </w:r>
      <w:r w:rsidR="00B76C6B">
        <w:rPr>
          <w:noProof/>
        </w:rPr>
        <w:drawing>
          <wp:inline distT="0" distB="0" distL="0" distR="0" wp14:anchorId="2E1E8AD4" wp14:editId="64C0C593">
            <wp:extent cx="1009650" cy="323850"/>
            <wp:effectExtent l="19050" t="1905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3238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="00B76C6B">
        <w:t xml:space="preserve"> (см. </w:t>
      </w:r>
      <w:r w:rsidR="00CF3CFB">
        <w:fldChar w:fldCharType="begin"/>
      </w:r>
      <w:r w:rsidR="00B76C6B">
        <w:instrText xml:space="preserve"> REF Настройки_программы \w \h </w:instrText>
      </w:r>
      <w:r w:rsidR="00CF3CFB">
        <w:fldChar w:fldCharType="separate"/>
      </w:r>
      <w:r w:rsidR="005B58E2">
        <w:t>3.1.2</w:t>
      </w:r>
      <w:r w:rsidR="00CF3CFB">
        <w:fldChar w:fldCharType="end"/>
      </w:r>
      <w:r w:rsidR="00B76C6B">
        <w:t>)</w:t>
      </w:r>
      <w:r w:rsidR="00C372D3" w:rsidRPr="00A2092D">
        <w:t>;</w:t>
      </w:r>
    </w:p>
    <w:p w:rsidR="00A67113" w:rsidRPr="00ED3401" w:rsidRDefault="00A67113" w:rsidP="00A67113">
      <w:pPr>
        <w:pStyle w:val="a9"/>
      </w:pPr>
      <w:r>
        <w:rPr>
          <w:rStyle w:val="14"/>
          <w:rFonts w:eastAsia="SimSun"/>
        </w:rPr>
        <w:t xml:space="preserve">Примечание – </w:t>
      </w:r>
      <w:r>
        <w:t>Кнопка запуска окна «Тревожные события» пр</w:t>
      </w:r>
      <w:r>
        <w:t>и</w:t>
      </w:r>
      <w:r>
        <w:t>сутствует только в случае наличия зафиксированных не обработанных трево</w:t>
      </w:r>
      <w:r>
        <w:t>ж</w:t>
      </w:r>
      <w:r>
        <w:t xml:space="preserve">ных событий. </w:t>
      </w:r>
    </w:p>
    <w:p w:rsidR="00996CAC" w:rsidRDefault="0019204A" w:rsidP="00F90918">
      <w:pPr>
        <w:pStyle w:val="a9"/>
        <w:numPr>
          <w:ilvl w:val="0"/>
          <w:numId w:val="15"/>
        </w:numPr>
      </w:pPr>
      <w:r>
        <w:t>Л</w:t>
      </w:r>
      <w:r w:rsidR="00996CAC">
        <w:t xml:space="preserve">евая </w:t>
      </w:r>
      <w:r w:rsidR="00D703C6">
        <w:t>панель</w:t>
      </w:r>
      <w:r w:rsidR="00C649E1">
        <w:t xml:space="preserve"> для отображения данных</w:t>
      </w:r>
      <w:r w:rsidR="00996CAC">
        <w:t xml:space="preserve"> по </w:t>
      </w:r>
      <w:r w:rsidR="00C25231">
        <w:t>объектам мониторинга</w:t>
      </w:r>
      <w:r w:rsidR="00996CAC">
        <w:t xml:space="preserve"> </w:t>
      </w:r>
      <w:r w:rsidR="00C649E1">
        <w:t>или справочникам</w:t>
      </w:r>
      <w:r w:rsidR="008A01A8">
        <w:t>, в зависимости от режима отображения информации</w:t>
      </w:r>
      <w:r w:rsidR="00996CAC" w:rsidRPr="00996CAC">
        <w:t>;</w:t>
      </w:r>
    </w:p>
    <w:p w:rsidR="00996CAC" w:rsidRPr="00D42F20" w:rsidRDefault="0019204A" w:rsidP="00F90918">
      <w:pPr>
        <w:pStyle w:val="a9"/>
        <w:numPr>
          <w:ilvl w:val="0"/>
          <w:numId w:val="15"/>
        </w:numPr>
      </w:pPr>
      <w:r>
        <w:t>П</w:t>
      </w:r>
      <w:r w:rsidR="00996CAC">
        <w:t xml:space="preserve">равая </w:t>
      </w:r>
      <w:r w:rsidR="00D703C6">
        <w:t>панель</w:t>
      </w:r>
      <w:r w:rsidR="00996CAC">
        <w:t xml:space="preserve"> </w:t>
      </w:r>
      <w:r w:rsidR="003240C0">
        <w:t xml:space="preserve">для выбора </w:t>
      </w:r>
      <w:r w:rsidR="004A2370">
        <w:t>задач</w:t>
      </w:r>
      <w:r w:rsidR="003240C0">
        <w:t xml:space="preserve"> пользователя в процессе </w:t>
      </w:r>
      <w:r w:rsidR="00C207FA">
        <w:t>мониторинга</w:t>
      </w:r>
      <w:r w:rsidR="00996CAC">
        <w:t xml:space="preserve"> (</w:t>
      </w:r>
      <w:r w:rsidR="003240C0">
        <w:t xml:space="preserve">доступна только в </w:t>
      </w:r>
      <w:r w:rsidR="00E053D2">
        <w:t xml:space="preserve">режиме </w:t>
      </w:r>
      <w:r w:rsidR="004A2370">
        <w:t>отображения информации «</w:t>
      </w:r>
      <w:r w:rsidR="00E053D2">
        <w:t>Рабочий стол»</w:t>
      </w:r>
      <w:r w:rsidR="00996CAC">
        <w:t>)</w:t>
      </w:r>
      <w:r w:rsidR="00D42F20" w:rsidRPr="00D42F20">
        <w:t>;</w:t>
      </w:r>
    </w:p>
    <w:p w:rsidR="00A83AE1" w:rsidRPr="00A83AE1" w:rsidRDefault="00DD434D" w:rsidP="00F90918">
      <w:pPr>
        <w:pStyle w:val="a9"/>
        <w:numPr>
          <w:ilvl w:val="0"/>
          <w:numId w:val="15"/>
        </w:numPr>
      </w:pPr>
      <w:r>
        <w:t>Рабочая область</w:t>
      </w:r>
      <w:r w:rsidR="00D42F20">
        <w:t>, которая используется для отображения текущей и</w:t>
      </w:r>
      <w:r w:rsidR="00D42F20">
        <w:t>н</w:t>
      </w:r>
      <w:r w:rsidR="00D42F20">
        <w:t>формации</w:t>
      </w:r>
      <w:r w:rsidR="00BB61F2">
        <w:t xml:space="preserve"> по выбранному набору задач </w:t>
      </w:r>
      <w:r w:rsidR="00D42F20">
        <w:t>Программы</w:t>
      </w:r>
      <w:r w:rsidR="00DE51E3">
        <w:t>.</w:t>
      </w:r>
      <w:r w:rsidR="00607BD2">
        <w:t xml:space="preserve"> Информация по каждой задаче выводится в отдельное окно. Набор выводимых окон в рабочую область определяется предпочтениями оператора при работе с ПО </w:t>
      </w:r>
      <w:r w:rsidR="00607BD2">
        <w:rPr>
          <w:lang w:val="en-US"/>
        </w:rPr>
        <w:t>WEB</w:t>
      </w:r>
      <w:r w:rsidR="00607BD2" w:rsidRPr="00607BD2">
        <w:t xml:space="preserve">. </w:t>
      </w:r>
      <w:r w:rsidR="00CF3CFB">
        <w:fldChar w:fldCharType="begin"/>
      </w:r>
      <w:r w:rsidR="00607BD2">
        <w:instrText xml:space="preserve"> REF _Ref326683826 \h </w:instrText>
      </w:r>
      <w:r w:rsidR="00CF3CFB">
        <w:fldChar w:fldCharType="separate"/>
      </w:r>
      <w:r w:rsidR="005B58E2" w:rsidRPr="00B675E9">
        <w:t xml:space="preserve">Рисунок </w:t>
      </w:r>
      <w:r w:rsidR="005B58E2">
        <w:rPr>
          <w:noProof/>
        </w:rPr>
        <w:t>6</w:t>
      </w:r>
      <w:r w:rsidR="00CF3CFB">
        <w:fldChar w:fldCharType="end"/>
      </w:r>
      <w:r w:rsidR="00607BD2" w:rsidRPr="00607BD2">
        <w:t xml:space="preserve"> </w:t>
      </w:r>
      <w:r w:rsidR="00607BD2">
        <w:t>иллюстрирует отображение информации по единственной задаче «История перемещения ТС».</w:t>
      </w:r>
      <w:r w:rsidR="00151844">
        <w:t xml:space="preserve"> </w:t>
      </w:r>
      <w:r w:rsidR="00CF3CFB">
        <w:fldChar w:fldCharType="begin"/>
      </w:r>
      <w:r w:rsidR="00151844">
        <w:instrText xml:space="preserve"> REF _Ref393455484 \h </w:instrText>
      </w:r>
      <w:r w:rsidR="00CF3CFB">
        <w:fldChar w:fldCharType="separate"/>
      </w:r>
      <w:r w:rsidR="005B58E2">
        <w:t xml:space="preserve">Рисунок </w:t>
      </w:r>
      <w:r w:rsidR="005B58E2">
        <w:rPr>
          <w:noProof/>
        </w:rPr>
        <w:t>227</w:t>
      </w:r>
      <w:r w:rsidR="00CF3CFB">
        <w:fldChar w:fldCharType="end"/>
      </w:r>
      <w:r w:rsidR="00151844">
        <w:t xml:space="preserve"> илл</w:t>
      </w:r>
      <w:r w:rsidR="00151844">
        <w:t>ю</w:t>
      </w:r>
      <w:r w:rsidR="00151844">
        <w:t>стрирует отображение рабочей области для двух задач</w:t>
      </w:r>
      <w:r w:rsidR="00151844" w:rsidRPr="00151844">
        <w:t xml:space="preserve">: </w:t>
      </w:r>
      <w:r w:rsidR="00151844">
        <w:t>«История п</w:t>
      </w:r>
      <w:r w:rsidR="00151844">
        <w:t>е</w:t>
      </w:r>
      <w:r w:rsidR="00151844">
        <w:lastRenderedPageBreak/>
        <w:t>ремещения ТС» и «Пробег и расход топлива»</w:t>
      </w:r>
      <w:r w:rsidR="00151844" w:rsidRPr="00151844">
        <w:t>.</w:t>
      </w:r>
      <w:r w:rsidR="00151844">
        <w:t xml:space="preserve"> В левом верхнем углу окна задачи расположен набор инструментов для задания параметров задачи. </w:t>
      </w:r>
      <w:r w:rsidR="00CF3CFB">
        <w:fldChar w:fldCharType="begin"/>
      </w:r>
      <w:r w:rsidR="00A83AE1">
        <w:instrText xml:space="preserve"> REF _Ref394416268 \h </w:instrText>
      </w:r>
      <w:r w:rsidR="00CF3CFB">
        <w:fldChar w:fldCharType="separate"/>
      </w:r>
      <w:r w:rsidR="005B58E2" w:rsidRPr="00B675E9">
        <w:t xml:space="preserve">Рисунок </w:t>
      </w:r>
      <w:r w:rsidR="005B58E2">
        <w:rPr>
          <w:noProof/>
        </w:rPr>
        <w:t>9</w:t>
      </w:r>
      <w:r w:rsidR="00CF3CFB">
        <w:fldChar w:fldCharType="end"/>
      </w:r>
      <w:r w:rsidR="00A83AE1">
        <w:t xml:space="preserve"> </w:t>
      </w:r>
      <w:r w:rsidR="0013527B">
        <w:t xml:space="preserve">иллюстрирует </w:t>
      </w:r>
      <w:r w:rsidR="00A83AE1">
        <w:t xml:space="preserve">основные области рабочей области </w:t>
      </w:r>
      <w:r w:rsidR="00A83AE1" w:rsidRPr="00B675E9">
        <w:t>в режиме «</w:t>
      </w:r>
      <w:r w:rsidR="00A83AE1">
        <w:t>Рабочий стол</w:t>
      </w:r>
      <w:r w:rsidR="00A83AE1" w:rsidRPr="00B675E9">
        <w:t>»</w:t>
      </w:r>
      <w:r w:rsidR="00A83AE1" w:rsidRPr="00A83AE1">
        <w:t>:</w:t>
      </w:r>
    </w:p>
    <w:p w:rsidR="00A83AE1" w:rsidRPr="00E45C92" w:rsidRDefault="00A83AE1" w:rsidP="00D97EDF">
      <w:pPr>
        <w:pStyle w:val="a1"/>
        <w:numPr>
          <w:ilvl w:val="0"/>
          <w:numId w:val="50"/>
        </w:numPr>
      </w:pPr>
      <w:r>
        <w:t>В правом верхнем углу окна задачи расположен набор инструментов для управления параметрами отображения окна рабочей области с в</w:t>
      </w:r>
      <w:r>
        <w:t>ы</w:t>
      </w:r>
      <w:r>
        <w:t>бранной задачей. Наряду с общеизвестными инструментами (</w:t>
      </w:r>
      <w:r>
        <w:rPr>
          <w:noProof/>
        </w:rPr>
        <w:drawing>
          <wp:inline distT="0" distB="0" distL="0" distR="0" wp14:anchorId="52687B15" wp14:editId="0D46B6F0">
            <wp:extent cx="352425" cy="200025"/>
            <wp:effectExtent l="0" t="0" r="9525" b="9525"/>
            <wp:docPr id="262" name="Рисунок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352425" cy="20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), здесь расположены инструменты, специфичные для ПО </w:t>
      </w:r>
      <w:r>
        <w:rPr>
          <w:lang w:val="en-US"/>
        </w:rPr>
        <w:t>WEB</w:t>
      </w:r>
      <w:r w:rsidRPr="00E45C92">
        <w:t>:</w:t>
      </w:r>
    </w:p>
    <w:p w:rsidR="00A83AE1" w:rsidRPr="00E37B80" w:rsidRDefault="00A83AE1" w:rsidP="00A83AE1">
      <w:pPr>
        <w:pStyle w:val="a1"/>
      </w:pPr>
      <w:r w:rsidRPr="00A83AE1">
        <w:t>кнопка</w:t>
      </w:r>
      <w:r>
        <w:t xml:space="preserve"> </w:t>
      </w:r>
      <w:r w:rsidRPr="00E37B80">
        <w:t>[</w:t>
      </w:r>
      <w:r>
        <w:t xml:space="preserve">Панель настроек </w:t>
      </w:r>
      <w:r>
        <w:rPr>
          <w:noProof/>
        </w:rPr>
        <w:drawing>
          <wp:inline distT="0" distB="0" distL="0" distR="0" wp14:anchorId="6CE4D4A6" wp14:editId="21BEDEBD">
            <wp:extent cx="142875" cy="180975"/>
            <wp:effectExtent l="0" t="0" r="9525" b="9525"/>
            <wp:docPr id="265" name="Рисунок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42875" cy="18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37B80">
        <w:t xml:space="preserve">] – </w:t>
      </w:r>
      <w:r>
        <w:t>скрывает</w:t>
      </w:r>
      <w:r w:rsidRPr="00E37B80">
        <w:t xml:space="preserve">/ </w:t>
      </w:r>
      <w:r>
        <w:t xml:space="preserve">отображает панель настроек с набором инструментов для задания параметров задачи (см. </w:t>
      </w:r>
      <w:r w:rsidR="00CF3CFB">
        <w:fldChar w:fldCharType="begin"/>
      </w:r>
      <w:r>
        <w:instrText xml:space="preserve"> REF _Ref394052326 \h </w:instrText>
      </w:r>
      <w:r w:rsidR="00CF3CFB">
        <w:fldChar w:fldCharType="separate"/>
      </w:r>
      <w:r w:rsidR="005B58E2">
        <w:t xml:space="preserve">Рисунок </w:t>
      </w:r>
      <w:r w:rsidR="005B58E2">
        <w:rPr>
          <w:noProof/>
        </w:rPr>
        <w:t>8</w:t>
      </w:r>
      <w:r w:rsidR="00CF3CFB">
        <w:fldChar w:fldCharType="end"/>
      </w:r>
      <w:r>
        <w:t>)</w:t>
      </w:r>
      <w:r w:rsidRPr="00E37B80">
        <w:t>;</w:t>
      </w:r>
    </w:p>
    <w:p w:rsidR="00A83AE1" w:rsidRPr="00A83AE1" w:rsidRDefault="00A83AE1" w:rsidP="00A83AE1">
      <w:pPr>
        <w:pStyle w:val="a1"/>
      </w:pPr>
      <w:r>
        <w:t xml:space="preserve">кнопка </w:t>
      </w:r>
      <w:r w:rsidRPr="00E37B80">
        <w:t>[</w:t>
      </w:r>
      <w:r>
        <w:t xml:space="preserve">Синхронизация </w:t>
      </w:r>
      <w:r>
        <w:rPr>
          <w:noProof/>
        </w:rPr>
        <w:drawing>
          <wp:inline distT="0" distB="0" distL="0" distR="0" wp14:anchorId="3273CB02" wp14:editId="1F3FD71B">
            <wp:extent cx="161925" cy="238125"/>
            <wp:effectExtent l="0" t="0" r="9525" b="9525"/>
            <wp:docPr id="272" name="Рисунок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161925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F5DD1">
        <w:t>]</w:t>
      </w:r>
      <w:r w:rsidRPr="00E37B80">
        <w:t xml:space="preserve"> –</w:t>
      </w:r>
      <w:r w:rsidRPr="002F5DD1">
        <w:t xml:space="preserve"> </w:t>
      </w:r>
      <w:r>
        <w:t xml:space="preserve">отображает панель синхронизации при выполнении процедуры синхронизации задач (см. </w:t>
      </w:r>
      <w:r w:rsidR="00CF3CFB">
        <w:fldChar w:fldCharType="begin"/>
      </w:r>
      <w:r>
        <w:instrText xml:space="preserve"> REF Синхронизация_задач \w \h </w:instrText>
      </w:r>
      <w:r w:rsidR="00CF3CFB">
        <w:fldChar w:fldCharType="separate"/>
      </w:r>
      <w:r w:rsidR="005B58E2">
        <w:t>4.2.4</w:t>
      </w:r>
      <w:r w:rsidR="00CF3CFB">
        <w:fldChar w:fldCharType="end"/>
      </w:r>
      <w:r>
        <w:t>).</w:t>
      </w:r>
      <w:r w:rsidR="0013527B">
        <w:t xml:space="preserve"> </w:t>
      </w:r>
    </w:p>
    <w:p w:rsidR="00D42F20" w:rsidRDefault="0013527B" w:rsidP="00D97EDF">
      <w:pPr>
        <w:pStyle w:val="a9"/>
        <w:numPr>
          <w:ilvl w:val="0"/>
          <w:numId w:val="50"/>
        </w:numPr>
      </w:pPr>
      <w:r>
        <w:t>Пример набора инструментов для задания параметров задачи «Ист</w:t>
      </w:r>
      <w:r>
        <w:t>о</w:t>
      </w:r>
      <w:r>
        <w:t>рия перемещения ТС».</w:t>
      </w:r>
    </w:p>
    <w:p w:rsidR="00AB7C24" w:rsidRDefault="00AB7C24" w:rsidP="00AB7C24">
      <w:pPr>
        <w:pStyle w:val="af5"/>
      </w:pPr>
      <w:r>
        <w:rPr>
          <w:noProof/>
          <w:lang w:eastAsia="ru-RU"/>
        </w:rPr>
        <w:drawing>
          <wp:inline distT="0" distB="0" distL="0" distR="0" wp14:anchorId="6F2BF64E" wp14:editId="049503D4">
            <wp:extent cx="4086225" cy="228600"/>
            <wp:effectExtent l="0" t="0" r="9525" b="0"/>
            <wp:docPr id="255" name="Рисунок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4086225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527B" w:rsidRDefault="0013527B" w:rsidP="0013527B">
      <w:pPr>
        <w:pStyle w:val="af8"/>
      </w:pPr>
      <w:bookmarkStart w:id="59" w:name="_Ref394052326"/>
      <w:r>
        <w:t xml:space="preserve">Рисунок </w:t>
      </w:r>
      <w:fldSimple w:instr=" SEQ Рисунок \* ARABIC ">
        <w:r w:rsidR="005B58E2">
          <w:rPr>
            <w:noProof/>
          </w:rPr>
          <w:t>8</w:t>
        </w:r>
      </w:fldSimple>
      <w:bookmarkEnd w:id="59"/>
      <w:r>
        <w:t xml:space="preserve"> – Пример набора инструментов для задания параметров задачи «История перемещения ТС»</w:t>
      </w:r>
    </w:p>
    <w:p w:rsidR="00A83AE1" w:rsidRPr="00A83AE1" w:rsidRDefault="00A83AE1" w:rsidP="00D97EDF">
      <w:pPr>
        <w:pStyle w:val="a9"/>
        <w:numPr>
          <w:ilvl w:val="0"/>
          <w:numId w:val="50"/>
        </w:numPr>
      </w:pPr>
      <w:r>
        <w:t xml:space="preserve">Информационная область, которая наполняется ПО </w:t>
      </w:r>
      <w:r>
        <w:rPr>
          <w:lang w:val="en-US"/>
        </w:rPr>
        <w:t>WEB</w:t>
      </w:r>
      <w:r>
        <w:t xml:space="preserve"> в соотве</w:t>
      </w:r>
      <w:r>
        <w:t>т</w:t>
      </w:r>
      <w:r>
        <w:t>ствии с решаемой задачей.</w:t>
      </w:r>
    </w:p>
    <w:p w:rsidR="00E37B80" w:rsidRPr="00E45C92" w:rsidRDefault="00A83AE1" w:rsidP="00A83AE1">
      <w:pPr>
        <w:pStyle w:val="a9"/>
      </w:pPr>
      <w:r w:rsidRPr="005C672A">
        <w:rPr>
          <w:spacing w:val="40"/>
        </w:rPr>
        <w:t>Примечание</w:t>
      </w:r>
      <w:r w:rsidRPr="00355702">
        <w:t xml:space="preserve"> –</w:t>
      </w:r>
      <w:r w:rsidRPr="00176A11">
        <w:t xml:space="preserve"> </w:t>
      </w:r>
      <w:r>
        <w:t xml:space="preserve">Для задачи «История перемещения ТС» </w:t>
      </w:r>
      <w:r w:rsidR="007E6E2A">
        <w:t>информацио</w:t>
      </w:r>
      <w:r w:rsidR="007E6E2A">
        <w:t>н</w:t>
      </w:r>
      <w:r w:rsidR="007E6E2A">
        <w:t>ная область представляет собой ЭКМ с треком контролируемого ТС и набором инструментов по уп</w:t>
      </w:r>
      <w:r w:rsidR="00976BC0">
        <w:t>равлению отображением ТС на ЭКМ</w:t>
      </w:r>
      <w:r w:rsidR="007E6E2A">
        <w:t>.</w:t>
      </w:r>
    </w:p>
    <w:p w:rsidR="00147278" w:rsidRDefault="00A83AE1" w:rsidP="00EB3726">
      <w:r>
        <w:rPr>
          <w:noProof/>
        </w:rPr>
        <w:lastRenderedPageBreak/>
        <w:drawing>
          <wp:inline distT="0" distB="0" distL="0" distR="0" wp14:anchorId="63C0884C" wp14:editId="6C39B2DC">
            <wp:extent cx="6118225" cy="3515995"/>
            <wp:effectExtent l="19050" t="19050" r="0" b="8255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8225" cy="351599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A83AE1" w:rsidRDefault="00A83AE1" w:rsidP="00A83AE1">
      <w:pPr>
        <w:pStyle w:val="af8"/>
      </w:pPr>
      <w:bookmarkStart w:id="60" w:name="_Ref394416268"/>
      <w:r w:rsidRPr="00B675E9">
        <w:t xml:space="preserve">Рисунок </w:t>
      </w:r>
      <w:r w:rsidR="00CF3CFB">
        <w:fldChar w:fldCharType="begin"/>
      </w:r>
      <w:r>
        <w:instrText xml:space="preserve"> SEQ Рисунок \* ARABIC </w:instrText>
      </w:r>
      <w:r w:rsidR="00CF3CFB">
        <w:fldChar w:fldCharType="separate"/>
      </w:r>
      <w:r w:rsidR="005B58E2">
        <w:rPr>
          <w:noProof/>
        </w:rPr>
        <w:t>9</w:t>
      </w:r>
      <w:r w:rsidR="00CF3CFB">
        <w:fldChar w:fldCharType="end"/>
      </w:r>
      <w:bookmarkEnd w:id="60"/>
      <w:r w:rsidRPr="00B675E9">
        <w:t xml:space="preserve"> – </w:t>
      </w:r>
      <w:r>
        <w:t>Основные области рабочей области</w:t>
      </w:r>
      <w:r w:rsidRPr="00B675E9">
        <w:t xml:space="preserve"> в режиме «</w:t>
      </w:r>
      <w:r>
        <w:t>Рабочий стол</w:t>
      </w:r>
      <w:r w:rsidRPr="00B675E9">
        <w:t>»</w:t>
      </w:r>
    </w:p>
    <w:p w:rsidR="00A83AE1" w:rsidRPr="00A83AE1" w:rsidRDefault="00A83AE1" w:rsidP="00A83AE1">
      <w:pPr>
        <w:rPr>
          <w:lang w:eastAsia="zh-CN"/>
        </w:rPr>
      </w:pPr>
    </w:p>
    <w:p w:rsidR="003D225C" w:rsidRPr="003D225C" w:rsidRDefault="00B87228" w:rsidP="00612B53">
      <w:pPr>
        <w:pStyle w:val="30"/>
        <w:numPr>
          <w:ilvl w:val="2"/>
          <w:numId w:val="6"/>
        </w:numPr>
      </w:pPr>
      <w:bookmarkStart w:id="61" w:name="Настройки_программы"/>
      <w:bookmarkStart w:id="62" w:name="_Toc16581527"/>
      <w:r>
        <w:t>Настройки</w:t>
      </w:r>
      <w:r w:rsidR="003D225C" w:rsidRPr="003D225C">
        <w:t xml:space="preserve"> Программы</w:t>
      </w:r>
      <w:bookmarkEnd w:id="61"/>
      <w:bookmarkEnd w:id="62"/>
    </w:p>
    <w:p w:rsidR="003D225C" w:rsidRPr="00123B14" w:rsidRDefault="00095C9B" w:rsidP="00095C9B">
      <w:pPr>
        <w:pStyle w:val="a9"/>
      </w:pPr>
      <w:r w:rsidRPr="007518CE">
        <w:t xml:space="preserve">В Программе предусмотрены возможности для задания </w:t>
      </w:r>
      <w:r w:rsidR="00B76C6B">
        <w:t xml:space="preserve">шаблона </w:t>
      </w:r>
      <w:r w:rsidRPr="007518CE">
        <w:t>пар</w:t>
      </w:r>
      <w:r w:rsidRPr="007518CE">
        <w:t>а</w:t>
      </w:r>
      <w:r w:rsidRPr="007518CE">
        <w:t>метров рабочей области</w:t>
      </w:r>
      <w:r w:rsidR="0087359A">
        <w:t xml:space="preserve"> и часово</w:t>
      </w:r>
      <w:r w:rsidR="00B76C6B">
        <w:t>го</w:t>
      </w:r>
      <w:r w:rsidR="0087359A">
        <w:t xml:space="preserve"> пояс</w:t>
      </w:r>
      <w:r w:rsidR="00B76C6B">
        <w:t>а,</w:t>
      </w:r>
      <w:r w:rsidR="0087359A">
        <w:t xml:space="preserve"> в котором будет выполняться мон</w:t>
      </w:r>
      <w:r w:rsidR="0087359A">
        <w:t>и</w:t>
      </w:r>
      <w:r w:rsidR="0087359A">
        <w:t>торинг объектов</w:t>
      </w:r>
      <w:r w:rsidRPr="007518CE">
        <w:t>.</w:t>
      </w:r>
      <w:r w:rsidR="00B87228">
        <w:t xml:space="preserve"> Для этого предусмотрена кнопка </w:t>
      </w:r>
      <w:r w:rsidR="00B87228">
        <w:rPr>
          <w:noProof/>
        </w:rPr>
        <w:drawing>
          <wp:inline distT="0" distB="0" distL="0" distR="0" wp14:anchorId="7C8F874C" wp14:editId="294665AC">
            <wp:extent cx="1009650" cy="323850"/>
            <wp:effectExtent l="19050" t="19050" r="0" b="0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3238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="00B87228">
        <w:t xml:space="preserve"> , </w:t>
      </w:r>
      <w:r w:rsidR="00C84CE1">
        <w:t>после наж</w:t>
      </w:r>
      <w:r w:rsidR="00C84CE1">
        <w:t>а</w:t>
      </w:r>
      <w:r w:rsidR="00C84CE1">
        <w:t xml:space="preserve">тия на которую будет показано окно </w:t>
      </w:r>
      <w:r w:rsidR="00123B14" w:rsidRPr="00123B14">
        <w:t>(</w:t>
      </w:r>
      <w:r w:rsidR="00123B14">
        <w:t xml:space="preserve">см. </w:t>
      </w:r>
      <w:r w:rsidR="00CF3CFB">
        <w:fldChar w:fldCharType="begin"/>
      </w:r>
      <w:r w:rsidR="006464EA">
        <w:instrText xml:space="preserve"> REF _Ref389215063 \h </w:instrText>
      </w:r>
      <w:r w:rsidR="00CF3CFB">
        <w:fldChar w:fldCharType="separate"/>
      </w:r>
      <w:r w:rsidR="005B58E2">
        <w:t xml:space="preserve">Рисунок </w:t>
      </w:r>
      <w:r w:rsidR="005B58E2">
        <w:rPr>
          <w:noProof/>
        </w:rPr>
        <w:t>10</w:t>
      </w:r>
      <w:r w:rsidR="00CF3CFB">
        <w:fldChar w:fldCharType="end"/>
      </w:r>
      <w:r w:rsidR="00123B14">
        <w:t>).</w:t>
      </w:r>
    </w:p>
    <w:p w:rsidR="00C82566" w:rsidRDefault="00C82566" w:rsidP="00123B14">
      <w:pPr>
        <w:pStyle w:val="af5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0CB74317" wp14:editId="6D958765">
            <wp:extent cx="4086225" cy="1343025"/>
            <wp:effectExtent l="19050" t="19050" r="9525" b="9525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4086225" cy="134302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123B14" w:rsidRDefault="00123B14" w:rsidP="00E219AE">
      <w:pPr>
        <w:pStyle w:val="af8"/>
      </w:pPr>
      <w:bookmarkStart w:id="63" w:name="_Ref389215063"/>
      <w:r>
        <w:t xml:space="preserve">Рисунок </w:t>
      </w:r>
      <w:fldSimple w:instr=" SEQ Рисунок \* ARABIC ">
        <w:r w:rsidR="005B58E2">
          <w:rPr>
            <w:noProof/>
          </w:rPr>
          <w:t>10</w:t>
        </w:r>
      </w:fldSimple>
      <w:bookmarkEnd w:id="63"/>
      <w:r>
        <w:t xml:space="preserve"> − Окно «Настройки»</w:t>
      </w:r>
    </w:p>
    <w:p w:rsidR="00123B14" w:rsidRPr="00D02554" w:rsidRDefault="00123B14" w:rsidP="00123B14">
      <w:pPr>
        <w:pStyle w:val="a9"/>
      </w:pPr>
      <w:r>
        <w:t>Данное окно позволяет</w:t>
      </w:r>
      <w:r w:rsidRPr="00D02554">
        <w:t>:</w:t>
      </w:r>
    </w:p>
    <w:p w:rsidR="00D969E7" w:rsidRPr="00D969E7" w:rsidRDefault="00D02554" w:rsidP="00123B14">
      <w:pPr>
        <w:pStyle w:val="a1"/>
      </w:pPr>
      <w:r>
        <w:t>у</w:t>
      </w:r>
      <w:r w:rsidR="00123B14">
        <w:t>стан</w:t>
      </w:r>
      <w:r w:rsidR="00C72476">
        <w:t>ови</w:t>
      </w:r>
      <w:r>
        <w:t>ть набор шаблонов</w:t>
      </w:r>
      <w:r w:rsidR="00D969E7">
        <w:t xml:space="preserve"> с перечнем решаемых задач ПО </w:t>
      </w:r>
      <w:r w:rsidR="00D969E7">
        <w:rPr>
          <w:lang w:val="en-US"/>
        </w:rPr>
        <w:t>WEB</w:t>
      </w:r>
      <w:r w:rsidR="00D969E7" w:rsidRPr="00D969E7">
        <w:t>;</w:t>
      </w:r>
    </w:p>
    <w:p w:rsidR="00123B14" w:rsidRPr="00AC2C46" w:rsidRDefault="00AC2C46" w:rsidP="00123B14">
      <w:pPr>
        <w:pStyle w:val="a1"/>
      </w:pPr>
      <w:r>
        <w:lastRenderedPageBreak/>
        <w:t xml:space="preserve">установить шаблон, который будет применен при следующем входе в ПО </w:t>
      </w:r>
      <w:r>
        <w:rPr>
          <w:lang w:val="en-US"/>
        </w:rPr>
        <w:t>WEB</w:t>
      </w:r>
      <w:r w:rsidRPr="00AC2C46">
        <w:t>;</w:t>
      </w:r>
    </w:p>
    <w:p w:rsidR="00AC2C46" w:rsidRDefault="00C72476" w:rsidP="00123B14">
      <w:pPr>
        <w:pStyle w:val="a1"/>
      </w:pPr>
      <w:r>
        <w:t xml:space="preserve">установить часовой пояс (временную зону) для решаемых задач ПО </w:t>
      </w:r>
      <w:r>
        <w:rPr>
          <w:lang w:val="en-US"/>
        </w:rPr>
        <w:t>WEB</w:t>
      </w:r>
      <w:r>
        <w:t>.</w:t>
      </w:r>
    </w:p>
    <w:p w:rsidR="00C72476" w:rsidRPr="00C72476" w:rsidRDefault="00C72476" w:rsidP="00C72476"/>
    <w:p w:rsidR="00A703C1" w:rsidRPr="00612B53" w:rsidRDefault="00C72476" w:rsidP="00390346">
      <w:pPr>
        <w:pStyle w:val="4"/>
        <w:numPr>
          <w:ilvl w:val="3"/>
          <w:numId w:val="6"/>
        </w:numPr>
      </w:pPr>
      <w:bookmarkStart w:id="64" w:name="ЗАДАНИЕ_НАБОРА_ЗАДАЧ"/>
      <w:bookmarkStart w:id="65" w:name="_Toc16581528"/>
      <w:r w:rsidRPr="00612B53">
        <w:t>Задание шаблона набор</w:t>
      </w:r>
      <w:r w:rsidR="00AF5F11" w:rsidRPr="00612B53">
        <w:t>а</w:t>
      </w:r>
      <w:r w:rsidRPr="00612B53">
        <w:t xml:space="preserve"> задач</w:t>
      </w:r>
      <w:bookmarkEnd w:id="64"/>
      <w:r w:rsidR="00BC678F" w:rsidRPr="00612B53">
        <w:t xml:space="preserve"> и выбор его для работы</w:t>
      </w:r>
      <w:bookmarkEnd w:id="65"/>
    </w:p>
    <w:p w:rsidR="00B316F1" w:rsidRDefault="00C72476" w:rsidP="00B42579">
      <w:pPr>
        <w:pStyle w:val="a9"/>
        <w:rPr>
          <w:lang w:val="en-US"/>
        </w:rPr>
      </w:pPr>
      <w:r>
        <w:t xml:space="preserve">В некоторых случаях оператор </w:t>
      </w:r>
      <w:r w:rsidR="0054655F">
        <w:t xml:space="preserve">принимает решение о предпочтительном наборе решаемых задач в рабочей области Главного окна ПО </w:t>
      </w:r>
      <w:r w:rsidR="0054655F">
        <w:rPr>
          <w:lang w:val="en-US"/>
        </w:rPr>
        <w:t>WEB</w:t>
      </w:r>
      <w:r w:rsidR="0054655F" w:rsidRPr="0054655F">
        <w:t xml:space="preserve">. </w:t>
      </w:r>
      <w:r w:rsidR="0054655F">
        <w:t>Более того,</w:t>
      </w:r>
      <w:r w:rsidR="00B316F1">
        <w:t xml:space="preserve"> установленный набор задач должен открываться при каждом новом входе в программу. Для выполнения данной функции необходимо</w:t>
      </w:r>
      <w:r w:rsidR="00B316F1" w:rsidRPr="00B316F1">
        <w:t>:</w:t>
      </w:r>
    </w:p>
    <w:p w:rsidR="00C2604D" w:rsidRDefault="00C2604D" w:rsidP="00D97EDF">
      <w:pPr>
        <w:pStyle w:val="a"/>
        <w:numPr>
          <w:ilvl w:val="0"/>
          <w:numId w:val="39"/>
        </w:numPr>
      </w:pPr>
      <w:r>
        <w:t>Заполнить рабочую область программы требуемым набором задач</w:t>
      </w:r>
      <w:r w:rsidR="00B64D77">
        <w:t xml:space="preserve"> (см</w:t>
      </w:r>
      <w:r>
        <w:t>.</w:t>
      </w:r>
      <w:r w:rsidR="00B64D77">
        <w:t xml:space="preserve"> </w:t>
      </w:r>
      <w:r w:rsidR="00CF3CFB">
        <w:fldChar w:fldCharType="begin"/>
      </w:r>
      <w:r w:rsidR="00B64D77">
        <w:instrText xml:space="preserve"> REF _Ref393724932 \h </w:instrText>
      </w:r>
      <w:r w:rsidR="00CF3CFB">
        <w:fldChar w:fldCharType="separate"/>
      </w:r>
      <w:r w:rsidR="005B58E2">
        <w:t xml:space="preserve">Рисунок </w:t>
      </w:r>
      <w:r w:rsidR="005B58E2">
        <w:rPr>
          <w:noProof/>
        </w:rPr>
        <w:t>11</w:t>
      </w:r>
      <w:r w:rsidR="00CF3CFB">
        <w:fldChar w:fldCharType="end"/>
      </w:r>
      <w:r w:rsidR="00B64D77">
        <w:t>).</w:t>
      </w:r>
    </w:p>
    <w:p w:rsidR="00B64D77" w:rsidRDefault="00B64D77" w:rsidP="00B64D77">
      <w:pPr>
        <w:pStyle w:val="af5"/>
      </w:pPr>
      <w:r>
        <w:rPr>
          <w:noProof/>
          <w:lang w:eastAsia="ru-RU"/>
        </w:rPr>
        <w:lastRenderedPageBreak/>
        <w:drawing>
          <wp:inline distT="0" distB="0" distL="0" distR="0" wp14:anchorId="1C7816D1" wp14:editId="461023C5">
            <wp:extent cx="6119495" cy="4526620"/>
            <wp:effectExtent l="19050" t="19050" r="0" b="7620"/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452662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B64D77" w:rsidRDefault="00B64D77" w:rsidP="00E219AE">
      <w:pPr>
        <w:pStyle w:val="af8"/>
      </w:pPr>
      <w:bookmarkStart w:id="66" w:name="_Ref393724932"/>
      <w:r>
        <w:t xml:space="preserve">Рисунок </w:t>
      </w:r>
      <w:fldSimple w:instr=" SEQ Рисунок \* ARABIC ">
        <w:r w:rsidR="005B58E2">
          <w:rPr>
            <w:noProof/>
          </w:rPr>
          <w:t>11</w:t>
        </w:r>
      </w:fldSimple>
      <w:bookmarkEnd w:id="66"/>
      <w:r>
        <w:t xml:space="preserve"> – Пример подготовленной рабочей области для формирования шаблона набора задач</w:t>
      </w:r>
    </w:p>
    <w:p w:rsidR="005469DA" w:rsidRPr="005469DA" w:rsidRDefault="005469DA" w:rsidP="00D97EDF">
      <w:pPr>
        <w:pStyle w:val="a"/>
        <w:numPr>
          <w:ilvl w:val="0"/>
          <w:numId w:val="39"/>
        </w:numPr>
      </w:pPr>
      <w:r>
        <w:t xml:space="preserve">Нажать кнопку </w:t>
      </w:r>
      <w:r w:rsidRPr="005469DA">
        <w:t>[</w:t>
      </w:r>
      <w:r>
        <w:t>Новый шаблон</w:t>
      </w:r>
      <w:r w:rsidRPr="005469DA">
        <w:t xml:space="preserve">]. </w:t>
      </w:r>
      <w:r>
        <w:t xml:space="preserve">ПО </w:t>
      </w:r>
      <w:r w:rsidRPr="00807ED0">
        <w:rPr>
          <w:lang w:val="en-US"/>
        </w:rPr>
        <w:t>WEB</w:t>
      </w:r>
      <w:r w:rsidRPr="001A2952">
        <w:t xml:space="preserve"> </w:t>
      </w:r>
      <w:r w:rsidR="001A2952">
        <w:t xml:space="preserve">предоставляет форму для </w:t>
      </w:r>
      <w:r w:rsidR="004D481F">
        <w:t>фиксации установленного</w:t>
      </w:r>
      <w:r w:rsidR="001A2952">
        <w:t xml:space="preserve"> шаблона набора решаемых задач.</w:t>
      </w:r>
    </w:p>
    <w:p w:rsidR="005469DA" w:rsidRDefault="005469DA" w:rsidP="001A2952">
      <w:pPr>
        <w:pStyle w:val="af5"/>
      </w:pPr>
    </w:p>
    <w:p w:rsidR="004D481F" w:rsidRDefault="004D481F" w:rsidP="001A2952">
      <w:pPr>
        <w:pStyle w:val="af5"/>
      </w:pPr>
      <w:r>
        <w:rPr>
          <w:noProof/>
          <w:lang w:eastAsia="ru-RU"/>
        </w:rPr>
        <w:drawing>
          <wp:inline distT="0" distB="0" distL="0" distR="0" wp14:anchorId="74392038" wp14:editId="4E95F483">
            <wp:extent cx="4095750" cy="2619375"/>
            <wp:effectExtent l="19050" t="19050" r="0" b="9525"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4095750" cy="261937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1A2952" w:rsidRDefault="001A2952" w:rsidP="00E219AE">
      <w:pPr>
        <w:pStyle w:val="af8"/>
      </w:pPr>
      <w:r>
        <w:t xml:space="preserve">Рисунок </w:t>
      </w:r>
      <w:fldSimple w:instr=" SEQ Рисунок \* ARABIC ">
        <w:r w:rsidR="005B58E2">
          <w:rPr>
            <w:noProof/>
          </w:rPr>
          <w:t>12</w:t>
        </w:r>
      </w:fldSimple>
      <w:r>
        <w:t xml:space="preserve"> − Окно «Настройки»</w:t>
      </w:r>
      <w:r w:rsidR="004D481F">
        <w:t xml:space="preserve"> для создания нового шаблона набора р</w:t>
      </w:r>
      <w:r w:rsidR="004D481F">
        <w:t>е</w:t>
      </w:r>
      <w:r w:rsidR="004D481F">
        <w:t xml:space="preserve">шаемых задач в ПО </w:t>
      </w:r>
      <w:r w:rsidR="004D481F">
        <w:rPr>
          <w:lang w:val="en-US"/>
        </w:rPr>
        <w:t>WEB</w:t>
      </w:r>
    </w:p>
    <w:p w:rsidR="001A2952" w:rsidRPr="00B87A52" w:rsidRDefault="00B87A52" w:rsidP="00D97EDF">
      <w:pPr>
        <w:pStyle w:val="a"/>
        <w:numPr>
          <w:ilvl w:val="0"/>
          <w:numId w:val="39"/>
        </w:numPr>
      </w:pPr>
      <w:r>
        <w:t>Установить значения полей</w:t>
      </w:r>
      <w:r w:rsidRPr="00807ED0">
        <w:rPr>
          <w:lang w:val="en-US"/>
        </w:rPr>
        <w:t>:</w:t>
      </w:r>
    </w:p>
    <w:p w:rsidR="00B87A52" w:rsidRPr="00B87A52" w:rsidRDefault="00B87A52" w:rsidP="00B87A52">
      <w:pPr>
        <w:pStyle w:val="a1"/>
      </w:pPr>
      <w:r>
        <w:t>«Название шаблона»</w:t>
      </w:r>
      <w:r>
        <w:rPr>
          <w:lang w:val="en-US"/>
        </w:rPr>
        <w:t>;</w:t>
      </w:r>
    </w:p>
    <w:p w:rsidR="00B87A52" w:rsidRDefault="0065296C" w:rsidP="0065296C">
      <w:pPr>
        <w:pStyle w:val="a9"/>
      </w:pPr>
      <w:r w:rsidRPr="005C672A">
        <w:rPr>
          <w:spacing w:val="40"/>
        </w:rPr>
        <w:t>Примечание</w:t>
      </w:r>
      <w:r w:rsidRPr="00355702">
        <w:t xml:space="preserve"> –</w:t>
      </w:r>
      <w:r w:rsidRPr="00176A11">
        <w:t xml:space="preserve"> </w:t>
      </w:r>
      <w:r w:rsidRPr="00537C2A">
        <w:t>«</w:t>
      </w:r>
      <w:r>
        <w:rPr>
          <w:szCs w:val="28"/>
        </w:rPr>
        <w:t>Сохраняемые задачи</w:t>
      </w:r>
      <w:r w:rsidRPr="00537C2A">
        <w:t>»</w:t>
      </w:r>
      <w:r>
        <w:t xml:space="preserve"> ПО </w:t>
      </w:r>
      <w:r>
        <w:rPr>
          <w:lang w:val="en-US"/>
        </w:rPr>
        <w:t>WEB</w:t>
      </w:r>
      <w:r w:rsidRPr="0065296C">
        <w:t xml:space="preserve"> </w:t>
      </w:r>
      <w:r>
        <w:t>формирует автомат</w:t>
      </w:r>
      <w:r>
        <w:t>и</w:t>
      </w:r>
      <w:r>
        <w:t>чески в соответствии с установленным набором задач.</w:t>
      </w:r>
      <w:r w:rsidR="00A25E43">
        <w:t xml:space="preserve"> В случае синхронизации установленного набора задач шаблона</w:t>
      </w:r>
      <w:r w:rsidR="0076290E">
        <w:t>,</w:t>
      </w:r>
      <w:r w:rsidR="00A25E43">
        <w:t xml:space="preserve"> поле «Учитывать синхронизацию» б</w:t>
      </w:r>
      <w:r w:rsidR="00A25E43">
        <w:t>у</w:t>
      </w:r>
      <w:r w:rsidR="00A25E43">
        <w:t xml:space="preserve">дет активно. При </w:t>
      </w:r>
      <w:r w:rsidR="00A25E43">
        <w:rPr>
          <w:szCs w:val="28"/>
        </w:rPr>
        <w:t>необходимости установить</w:t>
      </w:r>
      <w:r w:rsidR="00A25E43" w:rsidRPr="004A1028">
        <w:rPr>
          <w:szCs w:val="28"/>
        </w:rPr>
        <w:t xml:space="preserve">/ </w:t>
      </w:r>
      <w:r w:rsidR="00A25E43">
        <w:rPr>
          <w:szCs w:val="28"/>
        </w:rPr>
        <w:t>снять галочку в поле.</w:t>
      </w:r>
    </w:p>
    <w:p w:rsidR="00D37358" w:rsidRPr="003C6F62" w:rsidRDefault="00D37358" w:rsidP="00D97EDF">
      <w:pPr>
        <w:pStyle w:val="a"/>
        <w:numPr>
          <w:ilvl w:val="0"/>
          <w:numId w:val="39"/>
        </w:numPr>
      </w:pPr>
      <w:r>
        <w:t xml:space="preserve">Нажать кнопку </w:t>
      </w:r>
      <w:r w:rsidRPr="00807ED0">
        <w:rPr>
          <w:lang w:val="en-US"/>
        </w:rPr>
        <w:t>[</w:t>
      </w:r>
      <w:r>
        <w:t>Сохранить</w:t>
      </w:r>
      <w:r w:rsidRPr="00807ED0">
        <w:rPr>
          <w:lang w:val="en-US"/>
        </w:rPr>
        <w:t>].</w:t>
      </w:r>
    </w:p>
    <w:p w:rsidR="003C6F62" w:rsidRDefault="004A1028" w:rsidP="004A1028">
      <w:pPr>
        <w:pStyle w:val="af5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69D21C48" wp14:editId="3C93D611">
            <wp:extent cx="4076700" cy="1885950"/>
            <wp:effectExtent l="19050" t="19050" r="0" b="0"/>
            <wp:docPr id="234" name="Рисунок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4076700" cy="18859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4A1028" w:rsidRDefault="004A1028" w:rsidP="00E219AE">
      <w:pPr>
        <w:pStyle w:val="af8"/>
      </w:pPr>
      <w:bookmarkStart w:id="67" w:name="_Ref393728024"/>
      <w:r>
        <w:t xml:space="preserve">Рисунок </w:t>
      </w:r>
      <w:fldSimple w:instr=" SEQ Рисунок \* ARABIC ">
        <w:r w:rsidR="005B58E2">
          <w:rPr>
            <w:noProof/>
          </w:rPr>
          <w:t>13</w:t>
        </w:r>
      </w:fldSimple>
      <w:bookmarkEnd w:id="67"/>
      <w:r>
        <w:t xml:space="preserve"> − Окно «Настройки» </w:t>
      </w:r>
      <w:r>
        <w:rPr>
          <w:lang w:val="en-US"/>
        </w:rPr>
        <w:t>c</w:t>
      </w:r>
      <w:r w:rsidRPr="004A1028">
        <w:t xml:space="preserve"> </w:t>
      </w:r>
      <w:r>
        <w:t xml:space="preserve">сохраненным новым шаблоном набора решаемых задач в ПО </w:t>
      </w:r>
      <w:r>
        <w:rPr>
          <w:lang w:val="en-US"/>
        </w:rPr>
        <w:t>WEB</w:t>
      </w:r>
    </w:p>
    <w:p w:rsidR="004A1028" w:rsidRDefault="004A1028" w:rsidP="004A1028">
      <w:pPr>
        <w:pStyle w:val="a9"/>
      </w:pPr>
      <w:r w:rsidRPr="005C672A">
        <w:rPr>
          <w:spacing w:val="40"/>
        </w:rPr>
        <w:lastRenderedPageBreak/>
        <w:t>Примечание</w:t>
      </w:r>
      <w:r w:rsidRPr="00355702">
        <w:t xml:space="preserve"> –</w:t>
      </w:r>
      <w:r w:rsidRPr="00176A11">
        <w:t xml:space="preserve"> </w:t>
      </w:r>
      <w:r>
        <w:t xml:space="preserve">При </w:t>
      </w:r>
      <w:r>
        <w:rPr>
          <w:szCs w:val="28"/>
        </w:rPr>
        <w:t>необходимости установить</w:t>
      </w:r>
      <w:r w:rsidRPr="004A1028">
        <w:rPr>
          <w:szCs w:val="28"/>
        </w:rPr>
        <w:t xml:space="preserve">/ </w:t>
      </w:r>
      <w:r>
        <w:rPr>
          <w:szCs w:val="28"/>
        </w:rPr>
        <w:t xml:space="preserve">снять галочку в поле </w:t>
      </w:r>
      <w:r>
        <w:t>«Применить при следующем входе».</w:t>
      </w:r>
    </w:p>
    <w:p w:rsidR="00302D7A" w:rsidRDefault="002265BE" w:rsidP="00302D7A">
      <w:pPr>
        <w:pStyle w:val="a9"/>
        <w:rPr>
          <w:bCs/>
          <w:szCs w:val="28"/>
        </w:rPr>
      </w:pPr>
      <w:r w:rsidRPr="007518CE">
        <w:rPr>
          <w:bCs/>
          <w:szCs w:val="28"/>
        </w:rPr>
        <w:t xml:space="preserve">Для выбора шаблона из списка </w:t>
      </w:r>
      <w:r w:rsidR="00A25E43">
        <w:rPr>
          <w:bCs/>
          <w:szCs w:val="28"/>
        </w:rPr>
        <w:t>необходимо</w:t>
      </w:r>
      <w:r w:rsidRPr="007518CE">
        <w:rPr>
          <w:bCs/>
          <w:szCs w:val="28"/>
        </w:rPr>
        <w:t>:</w:t>
      </w:r>
    </w:p>
    <w:p w:rsidR="006464EA" w:rsidRDefault="006464EA" w:rsidP="00D97EDF">
      <w:pPr>
        <w:pStyle w:val="a"/>
        <w:numPr>
          <w:ilvl w:val="0"/>
          <w:numId w:val="43"/>
        </w:numPr>
      </w:pPr>
      <w:r w:rsidRPr="006464EA">
        <w:t xml:space="preserve">Вызвать пункт меню </w:t>
      </w:r>
      <w:r>
        <w:rPr>
          <w:noProof/>
        </w:rPr>
        <w:drawing>
          <wp:inline distT="0" distB="0" distL="0" distR="0" wp14:anchorId="0E8810D6" wp14:editId="14FAA03C">
            <wp:extent cx="1009650" cy="323850"/>
            <wp:effectExtent l="19050" t="19050" r="0" b="0"/>
            <wp:docPr id="239" name="Рисунок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3238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Pr="006464EA">
        <w:t xml:space="preserve">. ПО </w:t>
      </w:r>
      <w:r w:rsidRPr="00807ED0">
        <w:rPr>
          <w:lang w:val="en-US"/>
        </w:rPr>
        <w:t>WEB</w:t>
      </w:r>
      <w:r w:rsidRPr="006464EA">
        <w:t xml:space="preserve"> предоставляет одноиме</w:t>
      </w:r>
      <w:r w:rsidRPr="006464EA">
        <w:t>н</w:t>
      </w:r>
      <w:r w:rsidRPr="006464EA">
        <w:t xml:space="preserve">ное окно </w:t>
      </w:r>
      <w:r w:rsidRPr="00123B14">
        <w:t>(</w:t>
      </w:r>
      <w:r>
        <w:t xml:space="preserve">см. </w:t>
      </w:r>
      <w:r w:rsidR="00CF3CFB">
        <w:fldChar w:fldCharType="begin"/>
      </w:r>
      <w:r>
        <w:instrText xml:space="preserve"> REF _Ref389215063 \h </w:instrText>
      </w:r>
      <w:r w:rsidR="00CF3CFB">
        <w:fldChar w:fldCharType="separate"/>
      </w:r>
      <w:r w:rsidR="005B58E2">
        <w:t xml:space="preserve">Рисунок </w:t>
      </w:r>
      <w:r w:rsidR="005B58E2">
        <w:rPr>
          <w:noProof/>
        </w:rPr>
        <w:t>10</w:t>
      </w:r>
      <w:r w:rsidR="00CF3CFB">
        <w:fldChar w:fldCharType="end"/>
      </w:r>
      <w:r>
        <w:t>)</w:t>
      </w:r>
      <w:r w:rsidR="008234C1" w:rsidRPr="006464EA">
        <w:t>.</w:t>
      </w:r>
    </w:p>
    <w:p w:rsidR="006464EA" w:rsidRDefault="006464EA" w:rsidP="00D97EDF">
      <w:pPr>
        <w:pStyle w:val="a"/>
        <w:numPr>
          <w:ilvl w:val="0"/>
          <w:numId w:val="43"/>
        </w:numPr>
      </w:pPr>
      <w:r w:rsidRPr="00807ED0">
        <w:t xml:space="preserve">Установить в поле «Список шаблонов:» требуемый шаблон. ПО WEB отобразит </w:t>
      </w:r>
      <w:r w:rsidR="00C823F9" w:rsidRPr="00807ED0">
        <w:t>параметры выбранного шаблона (см.</w:t>
      </w:r>
      <w:r w:rsidR="00AD6DD3" w:rsidRPr="00807ED0">
        <w:t xml:space="preserve"> </w:t>
      </w:r>
      <w:r w:rsidR="00CF3CFB" w:rsidRPr="00807ED0">
        <w:fldChar w:fldCharType="begin"/>
      </w:r>
      <w:r w:rsidR="00AD6DD3" w:rsidRPr="00807ED0">
        <w:instrText xml:space="preserve"> REF _Ref393728024 \h </w:instrText>
      </w:r>
      <w:r w:rsidR="00CF3CFB" w:rsidRPr="00807ED0">
        <w:fldChar w:fldCharType="separate"/>
      </w:r>
      <w:r w:rsidR="005B58E2">
        <w:t xml:space="preserve">Рисунок </w:t>
      </w:r>
      <w:r w:rsidR="005B58E2">
        <w:rPr>
          <w:noProof/>
        </w:rPr>
        <w:t>13</w:t>
      </w:r>
      <w:r w:rsidR="00CF3CFB" w:rsidRPr="00807ED0">
        <w:fldChar w:fldCharType="end"/>
      </w:r>
      <w:r w:rsidR="00AD6DD3" w:rsidRPr="00807ED0">
        <w:t>) и в соответствии с ним установит набор задач в Главном окне программы</w:t>
      </w:r>
      <w:r w:rsidR="00807ED0" w:rsidRPr="00807ED0">
        <w:t xml:space="preserve"> (см</w:t>
      </w:r>
      <w:r w:rsidR="00C84CE1">
        <w:t>.</w:t>
      </w:r>
      <w:r w:rsidR="00807ED0" w:rsidRPr="00807ED0">
        <w:t xml:space="preserve"> </w:t>
      </w:r>
      <w:r w:rsidR="00CF3CFB" w:rsidRPr="00807ED0">
        <w:fldChar w:fldCharType="begin"/>
      </w:r>
      <w:r w:rsidR="00807ED0" w:rsidRPr="00807ED0">
        <w:instrText xml:space="preserve"> REF _Ref393724932 \h </w:instrText>
      </w:r>
      <w:r w:rsidR="00CF3CFB" w:rsidRPr="00807ED0">
        <w:fldChar w:fldCharType="separate"/>
      </w:r>
      <w:r w:rsidR="005B58E2">
        <w:t xml:space="preserve">Рисунок </w:t>
      </w:r>
      <w:r w:rsidR="005B58E2">
        <w:rPr>
          <w:noProof/>
        </w:rPr>
        <w:t>11</w:t>
      </w:r>
      <w:r w:rsidR="00CF3CFB" w:rsidRPr="00807ED0">
        <w:fldChar w:fldCharType="end"/>
      </w:r>
      <w:r w:rsidR="00807ED0" w:rsidRPr="00807ED0">
        <w:t>)</w:t>
      </w:r>
      <w:r w:rsidR="00807ED0">
        <w:t>.</w:t>
      </w:r>
    </w:p>
    <w:p w:rsidR="00027B8F" w:rsidRPr="00AA4AA0" w:rsidRDefault="00027B8F" w:rsidP="00390346">
      <w:pPr>
        <w:pStyle w:val="4"/>
        <w:numPr>
          <w:ilvl w:val="3"/>
          <w:numId w:val="6"/>
        </w:numPr>
      </w:pPr>
      <w:bookmarkStart w:id="68" w:name="_Toc16581529"/>
      <w:r w:rsidRPr="00AA4AA0">
        <w:t>Задание временной зоны</w:t>
      </w:r>
      <w:bookmarkEnd w:id="68"/>
    </w:p>
    <w:p w:rsidR="00D3213A" w:rsidRDefault="00AF5F11" w:rsidP="00D3213A">
      <w:pPr>
        <w:pStyle w:val="a9"/>
        <w:rPr>
          <w:bCs/>
          <w:szCs w:val="28"/>
        </w:rPr>
      </w:pPr>
      <w:r>
        <w:rPr>
          <w:bCs/>
          <w:szCs w:val="28"/>
        </w:rPr>
        <w:t>Данная настройка</w:t>
      </w:r>
      <w:r w:rsidR="008933D3" w:rsidRPr="007518CE">
        <w:rPr>
          <w:bCs/>
          <w:szCs w:val="28"/>
        </w:rPr>
        <w:t xml:space="preserve"> позволяет осуществлять быстрый переход между час</w:t>
      </w:r>
      <w:r w:rsidR="008933D3" w:rsidRPr="007518CE">
        <w:rPr>
          <w:bCs/>
          <w:szCs w:val="28"/>
        </w:rPr>
        <w:t>о</w:t>
      </w:r>
      <w:r w:rsidR="008933D3" w:rsidRPr="007518CE">
        <w:rPr>
          <w:bCs/>
          <w:szCs w:val="28"/>
        </w:rPr>
        <w:t>выми поясами</w:t>
      </w:r>
      <w:r>
        <w:rPr>
          <w:bCs/>
          <w:szCs w:val="28"/>
        </w:rPr>
        <w:t xml:space="preserve"> географических областей, в которых выполняется контроль ОМ с помощью настоящей программы</w:t>
      </w:r>
      <w:r w:rsidR="008933D3" w:rsidRPr="007518CE">
        <w:rPr>
          <w:bCs/>
          <w:szCs w:val="28"/>
        </w:rPr>
        <w:t>.</w:t>
      </w:r>
    </w:p>
    <w:p w:rsidR="005C0078" w:rsidRDefault="005C0078" w:rsidP="005C0078">
      <w:pPr>
        <w:pStyle w:val="a9"/>
      </w:pPr>
      <w:r w:rsidRPr="005C672A">
        <w:rPr>
          <w:spacing w:val="40"/>
        </w:rPr>
        <w:t>Примечание</w:t>
      </w:r>
      <w:r w:rsidRPr="00355702">
        <w:t xml:space="preserve"> –</w:t>
      </w:r>
      <w:r w:rsidRPr="00176A11">
        <w:t xml:space="preserve"> </w:t>
      </w:r>
      <w:r>
        <w:t xml:space="preserve">Для реализации данной настройки </w:t>
      </w:r>
      <w:r>
        <w:rPr>
          <w:szCs w:val="28"/>
        </w:rPr>
        <w:t>необходимо запо</w:t>
      </w:r>
      <w:r>
        <w:rPr>
          <w:szCs w:val="28"/>
        </w:rPr>
        <w:t>л</w:t>
      </w:r>
      <w:r>
        <w:rPr>
          <w:szCs w:val="28"/>
        </w:rPr>
        <w:t xml:space="preserve">нить классификатор </w:t>
      </w:r>
      <w:r>
        <w:t>«Часовые пояса».</w:t>
      </w:r>
    </w:p>
    <w:p w:rsidR="008933D3" w:rsidRDefault="008933D3" w:rsidP="00D3213A">
      <w:pPr>
        <w:pStyle w:val="a9"/>
        <w:rPr>
          <w:bCs/>
          <w:szCs w:val="28"/>
        </w:rPr>
      </w:pPr>
      <w:r w:rsidRPr="007518CE">
        <w:rPr>
          <w:bCs/>
          <w:szCs w:val="28"/>
        </w:rPr>
        <w:t xml:space="preserve">Для </w:t>
      </w:r>
      <w:r w:rsidR="005C0078">
        <w:rPr>
          <w:bCs/>
          <w:szCs w:val="28"/>
        </w:rPr>
        <w:t>задания</w:t>
      </w:r>
      <w:r w:rsidRPr="007518CE">
        <w:rPr>
          <w:bCs/>
          <w:szCs w:val="28"/>
        </w:rPr>
        <w:t xml:space="preserve"> временной зоны:</w:t>
      </w:r>
    </w:p>
    <w:p w:rsidR="005C0078" w:rsidRDefault="005C0078" w:rsidP="00D97EDF">
      <w:pPr>
        <w:pStyle w:val="a"/>
        <w:numPr>
          <w:ilvl w:val="0"/>
          <w:numId w:val="40"/>
        </w:numPr>
      </w:pPr>
      <w:r w:rsidRPr="006464EA">
        <w:t xml:space="preserve">Вызвать пункт меню </w:t>
      </w:r>
      <w:r>
        <w:rPr>
          <w:noProof/>
        </w:rPr>
        <w:drawing>
          <wp:inline distT="0" distB="0" distL="0" distR="0" wp14:anchorId="6DE1E401" wp14:editId="0DF4DBC6">
            <wp:extent cx="1009650" cy="323850"/>
            <wp:effectExtent l="19050" t="19050" r="0" b="0"/>
            <wp:docPr id="240" name="Рисунок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3238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Pr="006464EA">
        <w:t xml:space="preserve">. ПО </w:t>
      </w:r>
      <w:r w:rsidRPr="005C0078">
        <w:rPr>
          <w:lang w:val="en-US"/>
        </w:rPr>
        <w:t>WEB</w:t>
      </w:r>
      <w:r w:rsidRPr="006464EA">
        <w:t xml:space="preserve"> предоставляет одноиме</w:t>
      </w:r>
      <w:r w:rsidRPr="006464EA">
        <w:t>н</w:t>
      </w:r>
      <w:r w:rsidRPr="006464EA">
        <w:t xml:space="preserve">ное окно </w:t>
      </w:r>
      <w:r w:rsidRPr="00123B14">
        <w:t>(</w:t>
      </w:r>
      <w:r>
        <w:t xml:space="preserve">см. </w:t>
      </w:r>
      <w:r w:rsidR="00CF3CFB">
        <w:fldChar w:fldCharType="begin"/>
      </w:r>
      <w:r>
        <w:instrText xml:space="preserve"> REF _Ref389215063 \h </w:instrText>
      </w:r>
      <w:r w:rsidR="00CF3CFB">
        <w:fldChar w:fldCharType="separate"/>
      </w:r>
      <w:r w:rsidR="005B58E2">
        <w:t xml:space="preserve">Рисунок </w:t>
      </w:r>
      <w:r w:rsidR="005B58E2">
        <w:rPr>
          <w:noProof/>
        </w:rPr>
        <w:t>10</w:t>
      </w:r>
      <w:r w:rsidR="00CF3CFB">
        <w:fldChar w:fldCharType="end"/>
      </w:r>
      <w:r>
        <w:t>)</w:t>
      </w:r>
      <w:r w:rsidRPr="006464EA">
        <w:t>.</w:t>
      </w:r>
    </w:p>
    <w:p w:rsidR="008933D3" w:rsidRDefault="008933D3" w:rsidP="00D97EDF">
      <w:pPr>
        <w:pStyle w:val="a"/>
        <w:numPr>
          <w:ilvl w:val="0"/>
          <w:numId w:val="40"/>
        </w:numPr>
      </w:pPr>
      <w:r w:rsidRPr="007518CE">
        <w:t>Выб</w:t>
      </w:r>
      <w:r w:rsidR="005C0078">
        <w:t>рать</w:t>
      </w:r>
      <w:r w:rsidRPr="007518CE">
        <w:t xml:space="preserve"> закладку </w:t>
      </w:r>
      <w:r w:rsidR="007C1C93">
        <w:t>«</w:t>
      </w:r>
      <w:r w:rsidRPr="007518CE">
        <w:t>Временные зоны</w:t>
      </w:r>
      <w:r w:rsidR="007C1C93">
        <w:t>»</w:t>
      </w:r>
      <w:r>
        <w:t xml:space="preserve"> (см. </w:t>
      </w:r>
      <w:r w:rsidR="00CF3CFB">
        <w:fldChar w:fldCharType="begin"/>
      </w:r>
      <w:r>
        <w:instrText xml:space="preserve"> REF _Ref389216574 \h </w:instrText>
      </w:r>
      <w:r w:rsidR="00CF3CFB">
        <w:fldChar w:fldCharType="separate"/>
      </w:r>
      <w:r w:rsidR="005B58E2">
        <w:t xml:space="preserve">Рисунок </w:t>
      </w:r>
      <w:r w:rsidR="005B58E2">
        <w:rPr>
          <w:noProof/>
        </w:rPr>
        <w:t>14</w:t>
      </w:r>
      <w:r w:rsidR="00CF3CFB">
        <w:fldChar w:fldCharType="end"/>
      </w:r>
      <w:r>
        <w:t>):</w:t>
      </w:r>
    </w:p>
    <w:p w:rsidR="005C0078" w:rsidRDefault="005C0078" w:rsidP="008933D3">
      <w:pPr>
        <w:pStyle w:val="af5"/>
      </w:pPr>
      <w:r>
        <w:rPr>
          <w:noProof/>
          <w:lang w:eastAsia="ru-RU"/>
        </w:rPr>
        <w:drawing>
          <wp:inline distT="0" distB="0" distL="0" distR="0" wp14:anchorId="059FF381" wp14:editId="644D54A8">
            <wp:extent cx="4067175" cy="1323975"/>
            <wp:effectExtent l="19050" t="19050" r="9525" b="9525"/>
            <wp:docPr id="242" name="Рисунок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4067175" cy="132397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8933D3" w:rsidRDefault="008933D3" w:rsidP="00E219AE">
      <w:pPr>
        <w:pStyle w:val="af8"/>
      </w:pPr>
      <w:bookmarkStart w:id="69" w:name="_Ref389216574"/>
      <w:r>
        <w:t xml:space="preserve">Рисунок </w:t>
      </w:r>
      <w:fldSimple w:instr=" SEQ Рисунок \* ARABIC ">
        <w:r w:rsidR="005B58E2">
          <w:rPr>
            <w:noProof/>
          </w:rPr>
          <w:t>14</w:t>
        </w:r>
      </w:fldSimple>
      <w:bookmarkEnd w:id="69"/>
      <w:r>
        <w:t xml:space="preserve"> − </w:t>
      </w:r>
      <w:r w:rsidR="005C0078">
        <w:t>Окно «Настройки» с активной з</w:t>
      </w:r>
      <w:r>
        <w:t>акладк</w:t>
      </w:r>
      <w:r w:rsidR="005C0078">
        <w:t>ой</w:t>
      </w:r>
      <w:r>
        <w:t xml:space="preserve"> «Временные зоны»</w:t>
      </w:r>
    </w:p>
    <w:p w:rsidR="00D07F5A" w:rsidRPr="00D07F5A" w:rsidRDefault="005C0078" w:rsidP="00D97EDF">
      <w:pPr>
        <w:pStyle w:val="a"/>
        <w:numPr>
          <w:ilvl w:val="0"/>
          <w:numId w:val="40"/>
        </w:numPr>
      </w:pPr>
      <w:r>
        <w:t xml:space="preserve">Заполнить поле </w:t>
      </w:r>
      <w:r w:rsidR="007C1C93">
        <w:t>«</w:t>
      </w:r>
      <w:r w:rsidR="00D07F5A">
        <w:t>Список зон</w:t>
      </w:r>
      <w:r w:rsidR="007C1C93">
        <w:t>»</w:t>
      </w:r>
      <w:r>
        <w:t xml:space="preserve"> требуемым значением из списка</w:t>
      </w:r>
      <w:r w:rsidR="008430F6">
        <w:t>.</w:t>
      </w:r>
    </w:p>
    <w:p w:rsidR="005C0078" w:rsidRPr="00976BC0" w:rsidRDefault="005B76FD" w:rsidP="00612B53">
      <w:pPr>
        <w:pStyle w:val="30"/>
        <w:numPr>
          <w:ilvl w:val="2"/>
          <w:numId w:val="6"/>
        </w:numPr>
        <w:rPr>
          <w:lang w:eastAsia="zh-CN"/>
        </w:rPr>
      </w:pPr>
      <w:bookmarkStart w:id="70" w:name="Описание_левой_панели"/>
      <w:bookmarkStart w:id="71" w:name="_Ref487718505"/>
      <w:bookmarkStart w:id="72" w:name="_Toc16581530"/>
      <w:r w:rsidRPr="00976BC0">
        <w:rPr>
          <w:lang w:eastAsia="zh-CN"/>
        </w:rPr>
        <w:lastRenderedPageBreak/>
        <w:t xml:space="preserve">Описание </w:t>
      </w:r>
      <w:r w:rsidR="002858FF" w:rsidRPr="00976BC0">
        <w:rPr>
          <w:lang w:eastAsia="zh-CN"/>
        </w:rPr>
        <w:t xml:space="preserve">функций </w:t>
      </w:r>
      <w:r w:rsidRPr="00976BC0">
        <w:rPr>
          <w:lang w:eastAsia="zh-CN"/>
        </w:rPr>
        <w:t>левой панели</w:t>
      </w:r>
      <w:bookmarkEnd w:id="70"/>
      <w:r w:rsidR="00C84CE1">
        <w:rPr>
          <w:lang w:eastAsia="zh-CN"/>
        </w:rPr>
        <w:t xml:space="preserve"> (панели объектов и справочн</w:t>
      </w:r>
      <w:r w:rsidR="00C84CE1">
        <w:rPr>
          <w:lang w:eastAsia="zh-CN"/>
        </w:rPr>
        <w:t>и</w:t>
      </w:r>
      <w:r w:rsidR="00C84CE1">
        <w:rPr>
          <w:lang w:eastAsia="zh-CN"/>
        </w:rPr>
        <w:t>ков)</w:t>
      </w:r>
      <w:bookmarkEnd w:id="71"/>
      <w:bookmarkEnd w:id="72"/>
    </w:p>
    <w:p w:rsidR="005B76FD" w:rsidRDefault="00C334A9" w:rsidP="005B76FD">
      <w:pPr>
        <w:pStyle w:val="a9"/>
        <w:rPr>
          <w:lang w:eastAsia="zh-CN"/>
        </w:rPr>
      </w:pPr>
      <w:r>
        <w:rPr>
          <w:lang w:eastAsia="zh-CN"/>
        </w:rPr>
        <w:t>Функции</w:t>
      </w:r>
      <w:r w:rsidR="002858FF">
        <w:rPr>
          <w:lang w:eastAsia="zh-CN"/>
        </w:rPr>
        <w:t xml:space="preserve"> левой панели в режиме «Справочники»</w:t>
      </w:r>
      <w:r>
        <w:rPr>
          <w:lang w:eastAsia="zh-CN"/>
        </w:rPr>
        <w:t xml:space="preserve"> сводятся к доступу к набору справочников ПО </w:t>
      </w:r>
      <w:r>
        <w:rPr>
          <w:lang w:val="en-US" w:eastAsia="zh-CN"/>
        </w:rPr>
        <w:t>WEB</w:t>
      </w:r>
      <w:r w:rsidRPr="00C334A9">
        <w:rPr>
          <w:lang w:eastAsia="zh-CN"/>
        </w:rPr>
        <w:t xml:space="preserve">. </w:t>
      </w:r>
      <w:r>
        <w:rPr>
          <w:lang w:eastAsia="zh-CN"/>
        </w:rPr>
        <w:t xml:space="preserve">Порядок работы со справочниками </w:t>
      </w:r>
      <w:r w:rsidR="002858FF">
        <w:rPr>
          <w:lang w:eastAsia="zh-CN"/>
        </w:rPr>
        <w:t xml:space="preserve">подробно изложен в </w:t>
      </w:r>
      <w:r w:rsidR="00CF3CFB">
        <w:rPr>
          <w:lang w:eastAsia="zh-CN"/>
        </w:rPr>
        <w:fldChar w:fldCharType="begin"/>
      </w:r>
      <w:r w:rsidR="002858FF">
        <w:rPr>
          <w:lang w:eastAsia="zh-CN"/>
        </w:rPr>
        <w:instrText xml:space="preserve"> REF Работа_со_справочниками_СПО \w \h </w:instrText>
      </w:r>
      <w:r w:rsidR="00CF3CFB">
        <w:rPr>
          <w:lang w:eastAsia="zh-CN"/>
        </w:rPr>
      </w:r>
      <w:r w:rsidR="00CF3CFB">
        <w:rPr>
          <w:lang w:eastAsia="zh-CN"/>
        </w:rPr>
        <w:fldChar w:fldCharType="separate"/>
      </w:r>
      <w:r w:rsidR="005B58E2">
        <w:rPr>
          <w:lang w:eastAsia="zh-CN"/>
        </w:rPr>
        <w:t>3.1.5</w:t>
      </w:r>
      <w:r w:rsidR="00CF3CFB">
        <w:rPr>
          <w:lang w:eastAsia="zh-CN"/>
        </w:rPr>
        <w:fldChar w:fldCharType="end"/>
      </w:r>
      <w:r w:rsidR="002858FF">
        <w:rPr>
          <w:lang w:eastAsia="zh-CN"/>
        </w:rPr>
        <w:t>.</w:t>
      </w:r>
    </w:p>
    <w:p w:rsidR="00C334A9" w:rsidRPr="002A03B5" w:rsidRDefault="002858FF" w:rsidP="005B76FD">
      <w:pPr>
        <w:pStyle w:val="a9"/>
        <w:rPr>
          <w:bCs/>
          <w:szCs w:val="28"/>
        </w:rPr>
      </w:pPr>
      <w:r w:rsidRPr="000A4578">
        <w:rPr>
          <w:bCs/>
          <w:szCs w:val="28"/>
        </w:rPr>
        <w:t>Левая панель</w:t>
      </w:r>
      <w:r w:rsidRPr="009A75F8">
        <w:rPr>
          <w:bCs/>
          <w:szCs w:val="28"/>
        </w:rPr>
        <w:t xml:space="preserve"> </w:t>
      </w:r>
      <w:r>
        <w:rPr>
          <w:bCs/>
          <w:szCs w:val="28"/>
        </w:rPr>
        <w:t>в режиме «</w:t>
      </w:r>
      <w:r>
        <w:t>Рабочий стол»</w:t>
      </w:r>
      <w:r w:rsidRPr="009A75F8">
        <w:rPr>
          <w:bCs/>
          <w:szCs w:val="28"/>
        </w:rPr>
        <w:t xml:space="preserve"> </w:t>
      </w:r>
      <w:r>
        <w:rPr>
          <w:bCs/>
          <w:szCs w:val="28"/>
        </w:rPr>
        <w:t>предоставляет</w:t>
      </w:r>
      <w:r w:rsidRPr="009A75F8">
        <w:rPr>
          <w:bCs/>
          <w:szCs w:val="28"/>
        </w:rPr>
        <w:t xml:space="preserve"> список объектов мониторинга с возможностью выбора</w:t>
      </w:r>
      <w:r>
        <w:rPr>
          <w:bCs/>
          <w:szCs w:val="28"/>
        </w:rPr>
        <w:t xml:space="preserve"> объектов</w:t>
      </w:r>
      <w:r w:rsidRPr="009A75F8">
        <w:rPr>
          <w:bCs/>
          <w:szCs w:val="28"/>
        </w:rPr>
        <w:t xml:space="preserve"> </w:t>
      </w:r>
      <w:r w:rsidR="00C334A9">
        <w:rPr>
          <w:bCs/>
          <w:szCs w:val="28"/>
        </w:rPr>
        <w:t xml:space="preserve">для участия в решении набора задач ПО </w:t>
      </w:r>
      <w:r w:rsidR="00C334A9">
        <w:rPr>
          <w:bCs/>
          <w:szCs w:val="28"/>
          <w:lang w:val="en-US"/>
        </w:rPr>
        <w:t>WEB</w:t>
      </w:r>
      <w:r w:rsidR="00C334A9">
        <w:rPr>
          <w:bCs/>
          <w:szCs w:val="28"/>
        </w:rPr>
        <w:t xml:space="preserve"> (см</w:t>
      </w:r>
      <w:r w:rsidR="00C334A9" w:rsidRPr="00C334A9">
        <w:rPr>
          <w:bCs/>
          <w:szCs w:val="28"/>
        </w:rPr>
        <w:t>.</w:t>
      </w:r>
      <w:r w:rsidR="00C334A9">
        <w:rPr>
          <w:bCs/>
          <w:szCs w:val="28"/>
        </w:rPr>
        <w:t xml:space="preserve"> </w:t>
      </w:r>
      <w:r w:rsidR="00C334A9">
        <w:rPr>
          <w:bCs/>
          <w:szCs w:val="28"/>
        </w:rPr>
        <w:fldChar w:fldCharType="begin"/>
      </w:r>
      <w:r w:rsidR="00C334A9">
        <w:rPr>
          <w:bCs/>
          <w:szCs w:val="28"/>
        </w:rPr>
        <w:instrText xml:space="preserve"> REF _Ref389137470 \h </w:instrText>
      </w:r>
      <w:r w:rsidR="00C334A9">
        <w:rPr>
          <w:bCs/>
          <w:szCs w:val="28"/>
        </w:rPr>
      </w:r>
      <w:r w:rsidR="00C334A9">
        <w:rPr>
          <w:bCs/>
          <w:szCs w:val="28"/>
        </w:rPr>
        <w:fldChar w:fldCharType="separate"/>
      </w:r>
      <w:r w:rsidR="005B58E2">
        <w:t xml:space="preserve">Рисунок </w:t>
      </w:r>
      <w:r w:rsidR="005B58E2">
        <w:rPr>
          <w:noProof/>
        </w:rPr>
        <w:t>16</w:t>
      </w:r>
      <w:r w:rsidR="00C334A9">
        <w:rPr>
          <w:bCs/>
          <w:szCs w:val="28"/>
        </w:rPr>
        <w:fldChar w:fldCharType="end"/>
      </w:r>
      <w:r w:rsidR="00C334A9">
        <w:rPr>
          <w:bCs/>
          <w:szCs w:val="28"/>
        </w:rPr>
        <w:t>).</w:t>
      </w:r>
      <w:r w:rsidR="002A03B5">
        <w:rPr>
          <w:bCs/>
          <w:szCs w:val="28"/>
        </w:rPr>
        <w:t xml:space="preserve"> </w:t>
      </w:r>
      <w:r w:rsidR="00CB78A7">
        <w:rPr>
          <w:bCs/>
          <w:szCs w:val="28"/>
        </w:rPr>
        <w:t>Выбор</w:t>
      </w:r>
      <w:r w:rsidR="002A03B5">
        <w:rPr>
          <w:bCs/>
          <w:szCs w:val="28"/>
        </w:rPr>
        <w:t xml:space="preserve"> отображаемых полей</w:t>
      </w:r>
      <w:r w:rsidR="00CB78A7">
        <w:rPr>
          <w:bCs/>
          <w:szCs w:val="28"/>
        </w:rPr>
        <w:t xml:space="preserve"> (столбцов)</w:t>
      </w:r>
      <w:r w:rsidR="002A03B5">
        <w:rPr>
          <w:bCs/>
          <w:szCs w:val="28"/>
        </w:rPr>
        <w:t xml:space="preserve"> пр</w:t>
      </w:r>
      <w:r w:rsidR="002A03B5">
        <w:rPr>
          <w:bCs/>
          <w:szCs w:val="28"/>
        </w:rPr>
        <w:t>о</w:t>
      </w:r>
      <w:r w:rsidR="002A03B5">
        <w:rPr>
          <w:bCs/>
          <w:szCs w:val="28"/>
        </w:rPr>
        <w:t>исходит путем установки галочек в</w:t>
      </w:r>
      <w:r w:rsidR="00CB78A7">
        <w:rPr>
          <w:bCs/>
          <w:szCs w:val="28"/>
        </w:rPr>
        <w:t xml:space="preserve"> соответствующих </w:t>
      </w:r>
      <w:r w:rsidR="002A03B5">
        <w:rPr>
          <w:bCs/>
          <w:szCs w:val="28"/>
        </w:rPr>
        <w:t xml:space="preserve"> полях</w:t>
      </w:r>
      <w:r w:rsidR="00CB78A7">
        <w:rPr>
          <w:bCs/>
          <w:szCs w:val="28"/>
        </w:rPr>
        <w:t xml:space="preserve">.  </w:t>
      </w:r>
      <w:r w:rsidR="00CB78A7">
        <w:rPr>
          <w:bCs/>
          <w:szCs w:val="28"/>
        </w:rPr>
        <w:fldChar w:fldCharType="begin"/>
      </w:r>
      <w:r w:rsidR="00CB78A7">
        <w:rPr>
          <w:bCs/>
          <w:szCs w:val="28"/>
        </w:rPr>
        <w:instrText xml:space="preserve"> REF _Ref455996360 \h </w:instrText>
      </w:r>
      <w:r w:rsidR="00CB78A7">
        <w:rPr>
          <w:bCs/>
          <w:szCs w:val="28"/>
        </w:rPr>
      </w:r>
      <w:r w:rsidR="00CB78A7">
        <w:rPr>
          <w:bCs/>
          <w:szCs w:val="28"/>
        </w:rPr>
        <w:fldChar w:fldCharType="separate"/>
      </w:r>
      <w:r w:rsidR="005B58E2">
        <w:t xml:space="preserve">Рисунок </w:t>
      </w:r>
      <w:r w:rsidR="005B58E2">
        <w:rPr>
          <w:noProof/>
        </w:rPr>
        <w:t>15</w:t>
      </w:r>
      <w:r w:rsidR="00CB78A7">
        <w:rPr>
          <w:bCs/>
          <w:szCs w:val="28"/>
        </w:rPr>
        <w:fldChar w:fldCharType="end"/>
      </w:r>
      <w:r w:rsidR="00CB78A7">
        <w:rPr>
          <w:bCs/>
          <w:szCs w:val="28"/>
        </w:rPr>
        <w:t xml:space="preserve"> и</w:t>
      </w:r>
      <w:r w:rsidR="00CB78A7">
        <w:rPr>
          <w:bCs/>
          <w:szCs w:val="28"/>
        </w:rPr>
        <w:t>л</w:t>
      </w:r>
      <w:r w:rsidR="00CB78A7">
        <w:rPr>
          <w:bCs/>
          <w:szCs w:val="28"/>
        </w:rPr>
        <w:t xml:space="preserve">люстрирует выбор столбцов </w:t>
      </w:r>
      <w:r w:rsidR="002A03B5">
        <w:rPr>
          <w:bCs/>
          <w:szCs w:val="28"/>
        </w:rPr>
        <w:t xml:space="preserve"> «</w:t>
      </w:r>
      <w:r w:rsidR="002A03B5" w:rsidRPr="009A75F8">
        <w:rPr>
          <w:bCs/>
          <w:szCs w:val="28"/>
        </w:rPr>
        <w:t>Гар.№</w:t>
      </w:r>
      <w:r w:rsidR="002A03B5">
        <w:rPr>
          <w:bCs/>
          <w:szCs w:val="28"/>
        </w:rPr>
        <w:t>» или «Водитель».</w:t>
      </w:r>
    </w:p>
    <w:p w:rsidR="002A03B5" w:rsidRPr="002A03B5" w:rsidRDefault="00BF5ACB" w:rsidP="00CB78A7">
      <w:pPr>
        <w:pStyle w:val="a9"/>
        <w:jc w:val="center"/>
        <w:rPr>
          <w:bCs/>
          <w:szCs w:val="28"/>
        </w:rPr>
      </w:pPr>
      <w:r>
        <w:rPr>
          <w:bCs/>
          <w:noProof/>
          <w:szCs w:val="28"/>
        </w:rPr>
        <w:lastRenderedPageBreak/>
        <w:drawing>
          <wp:inline distT="0" distB="0" distL="0" distR="0" wp14:anchorId="05B5A519" wp14:editId="248B716C">
            <wp:extent cx="4677428" cy="7659169"/>
            <wp:effectExtent l="0" t="0" r="8890" b="0"/>
            <wp:docPr id="370" name="Рисунок 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бъекты с выгрузкой.pn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7428" cy="76591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34A9" w:rsidRDefault="00CB78A7" w:rsidP="00CB78A7">
      <w:pPr>
        <w:pStyle w:val="af8"/>
        <w:rPr>
          <w:bCs w:val="0"/>
          <w:szCs w:val="28"/>
        </w:rPr>
      </w:pPr>
      <w:bookmarkStart w:id="73" w:name="_Ref455996360"/>
      <w:r>
        <w:t xml:space="preserve">Рисунок </w:t>
      </w:r>
      <w:fldSimple w:instr=" SEQ Рисунок \* ARABIC ">
        <w:r w:rsidR="005B58E2">
          <w:rPr>
            <w:noProof/>
          </w:rPr>
          <w:t>15</w:t>
        </w:r>
      </w:fldSimple>
      <w:bookmarkEnd w:id="73"/>
      <w:r>
        <w:t xml:space="preserve"> </w:t>
      </w:r>
      <w:r w:rsidRPr="00930EB8">
        <w:t>–</w:t>
      </w:r>
      <w:r>
        <w:t xml:space="preserve"> Выбор столбцов</w:t>
      </w:r>
    </w:p>
    <w:p w:rsidR="00C334A9" w:rsidRDefault="00BF5ACB" w:rsidP="00C334A9">
      <w:pPr>
        <w:pStyle w:val="af5"/>
      </w:pPr>
      <w:r>
        <w:rPr>
          <w:noProof/>
          <w:lang w:eastAsia="ru-RU"/>
        </w:rPr>
        <w:lastRenderedPageBreak/>
        <w:drawing>
          <wp:inline distT="0" distB="0" distL="0" distR="0" wp14:anchorId="148AFEB3" wp14:editId="3359D0ED">
            <wp:extent cx="3762900" cy="1648055"/>
            <wp:effectExtent l="0" t="0" r="9525" b="9525"/>
            <wp:docPr id="437" name="Рисунок 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руппа_123.PN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62900" cy="1648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03B5" w:rsidRDefault="00BF5ACB" w:rsidP="00C334A9">
      <w:pPr>
        <w:pStyle w:val="af5"/>
      </w:pPr>
      <w:r>
        <w:rPr>
          <w:noProof/>
          <w:lang w:eastAsia="ru-RU"/>
        </w:rPr>
        <w:drawing>
          <wp:inline distT="0" distB="0" distL="0" distR="0" wp14:anchorId="17B0DAE8" wp14:editId="76CAC2B5">
            <wp:extent cx="3743848" cy="1600423"/>
            <wp:effectExtent l="0" t="0" r="9525" b="0"/>
            <wp:docPr id="436" name="Рисунок 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отрудник_222.PN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43848" cy="1600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34A9" w:rsidRDefault="00C334A9" w:rsidP="00C334A9">
      <w:pPr>
        <w:pStyle w:val="af8"/>
      </w:pPr>
      <w:bookmarkStart w:id="74" w:name="_Ref389137470"/>
      <w:r>
        <w:t xml:space="preserve">Рисунок </w:t>
      </w:r>
      <w:fldSimple w:instr=" SEQ Рисунок \* ARABIC ">
        <w:r w:rsidR="005B58E2">
          <w:rPr>
            <w:noProof/>
          </w:rPr>
          <w:t>16</w:t>
        </w:r>
      </w:fldSimple>
      <w:bookmarkEnd w:id="74"/>
      <w:r>
        <w:t xml:space="preserve"> </w:t>
      </w:r>
      <w:r w:rsidRPr="00930EB8">
        <w:t>–</w:t>
      </w:r>
      <w:r>
        <w:t xml:space="preserve"> Вид левой панели в режиме «Рабочий стол»</w:t>
      </w:r>
      <w:r w:rsidR="002A03B5">
        <w:t xml:space="preserve"> в двух различных видах представления информации об ОМ (ТС)</w:t>
      </w:r>
    </w:p>
    <w:p w:rsidR="00C334A9" w:rsidRDefault="00C334A9" w:rsidP="00C334A9">
      <w:pPr>
        <w:pStyle w:val="a9"/>
        <w:rPr>
          <w:bCs/>
          <w:szCs w:val="28"/>
        </w:rPr>
      </w:pPr>
      <w:r>
        <w:fldChar w:fldCharType="begin"/>
      </w:r>
      <w:r>
        <w:instrText xml:space="preserve"> REF _Ref391365689 \h  \* MERGEFORMAT </w:instrText>
      </w:r>
      <w:r>
        <w:fldChar w:fldCharType="separate"/>
      </w:r>
      <w:r w:rsidR="005B58E2" w:rsidRPr="005B58E2">
        <w:rPr>
          <w:szCs w:val="28"/>
        </w:rPr>
        <w:t>Таблица 1</w:t>
      </w:r>
      <w:r>
        <w:fldChar w:fldCharType="end"/>
      </w:r>
      <w:r w:rsidR="00681F62">
        <w:t xml:space="preserve"> иллюстрирует описание полей таблицы ОМ (ТС).</w:t>
      </w:r>
    </w:p>
    <w:p w:rsidR="00C334A9" w:rsidRDefault="00C334A9" w:rsidP="00C334A9">
      <w:pPr>
        <w:pStyle w:val="af9"/>
        <w:rPr>
          <w:snapToGrid w:val="0"/>
          <w:lang w:eastAsia="en-US"/>
        </w:rPr>
      </w:pPr>
      <w:bookmarkStart w:id="75" w:name="_Ref391365689"/>
      <w:r w:rsidRPr="007B5CBC">
        <w:rPr>
          <w:snapToGrid w:val="0"/>
          <w:lang w:eastAsia="en-US"/>
        </w:rPr>
        <w:t xml:space="preserve">Таблица </w:t>
      </w:r>
      <w:r w:rsidRPr="007B5CBC">
        <w:rPr>
          <w:snapToGrid w:val="0"/>
          <w:lang w:eastAsia="en-US"/>
        </w:rPr>
        <w:fldChar w:fldCharType="begin"/>
      </w:r>
      <w:r w:rsidRPr="007B5CBC">
        <w:rPr>
          <w:snapToGrid w:val="0"/>
          <w:lang w:eastAsia="en-US"/>
        </w:rPr>
        <w:instrText xml:space="preserve"> SEQ Таблица \* ARABIC </w:instrText>
      </w:r>
      <w:r w:rsidRPr="007B5CBC">
        <w:rPr>
          <w:snapToGrid w:val="0"/>
          <w:lang w:eastAsia="en-US"/>
        </w:rPr>
        <w:fldChar w:fldCharType="separate"/>
      </w:r>
      <w:r w:rsidR="005B58E2">
        <w:rPr>
          <w:noProof/>
          <w:snapToGrid w:val="0"/>
          <w:lang w:eastAsia="en-US"/>
        </w:rPr>
        <w:t>1</w:t>
      </w:r>
      <w:r w:rsidRPr="007B5CBC">
        <w:rPr>
          <w:snapToGrid w:val="0"/>
          <w:lang w:eastAsia="en-US"/>
        </w:rPr>
        <w:fldChar w:fldCharType="end"/>
      </w:r>
      <w:bookmarkEnd w:id="75"/>
      <w:r w:rsidRPr="007B5CBC">
        <w:rPr>
          <w:snapToGrid w:val="0"/>
          <w:lang w:eastAsia="en-US"/>
        </w:rPr>
        <w:t xml:space="preserve"> – </w:t>
      </w:r>
      <w:r w:rsidR="00681F62">
        <w:rPr>
          <w:snapToGrid w:val="0"/>
          <w:lang w:eastAsia="en-US"/>
        </w:rPr>
        <w:t xml:space="preserve">Описание полей таблицы </w:t>
      </w:r>
      <w:r>
        <w:rPr>
          <w:snapToGrid w:val="0"/>
          <w:lang w:eastAsia="en-US"/>
        </w:rPr>
        <w:t>ОМ (</w:t>
      </w:r>
      <w:r w:rsidRPr="007B5CBC">
        <w:rPr>
          <w:snapToGrid w:val="0"/>
          <w:lang w:eastAsia="en-US"/>
        </w:rPr>
        <w:t>ТС</w:t>
      </w:r>
      <w:r>
        <w:rPr>
          <w:snapToGrid w:val="0"/>
          <w:lang w:eastAsia="en-US"/>
        </w:rPr>
        <w:t>)</w:t>
      </w:r>
    </w:p>
    <w:p w:rsidR="00C334A9" w:rsidRPr="007B5CBC" w:rsidRDefault="00C334A9" w:rsidP="00C334A9">
      <w:pPr>
        <w:pStyle w:val="af9"/>
        <w:rPr>
          <w:snapToGrid w:val="0"/>
          <w:lang w:eastAsia="en-US"/>
        </w:rPr>
      </w:pPr>
    </w:p>
    <w:tbl>
      <w:tblPr>
        <w:tblStyle w:val="affa"/>
        <w:tblW w:w="0" w:type="auto"/>
        <w:tblLook w:val="04A0" w:firstRow="1" w:lastRow="0" w:firstColumn="1" w:lastColumn="0" w:noHBand="0" w:noVBand="1"/>
      </w:tblPr>
      <w:tblGrid>
        <w:gridCol w:w="4926"/>
        <w:gridCol w:w="4927"/>
      </w:tblGrid>
      <w:tr w:rsidR="00C334A9" w:rsidTr="001A2E29">
        <w:trPr>
          <w:tblHeader/>
        </w:trPr>
        <w:tc>
          <w:tcPr>
            <w:tcW w:w="4926" w:type="dxa"/>
          </w:tcPr>
          <w:p w:rsidR="00C334A9" w:rsidRPr="009A75F8" w:rsidRDefault="00C334A9" w:rsidP="00C334A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bCs/>
                <w:szCs w:val="28"/>
              </w:rPr>
            </w:pPr>
            <w:r w:rsidRPr="009A75F8">
              <w:rPr>
                <w:bCs/>
                <w:szCs w:val="28"/>
              </w:rPr>
              <w:t>Поле</w:t>
            </w:r>
          </w:p>
        </w:tc>
        <w:tc>
          <w:tcPr>
            <w:tcW w:w="4927" w:type="dxa"/>
          </w:tcPr>
          <w:p w:rsidR="00C334A9" w:rsidRPr="009A75F8" w:rsidRDefault="00C334A9" w:rsidP="00C334A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bCs/>
                <w:szCs w:val="28"/>
              </w:rPr>
            </w:pPr>
            <w:r w:rsidRPr="009A75F8">
              <w:rPr>
                <w:bCs/>
                <w:szCs w:val="28"/>
              </w:rPr>
              <w:t>Описание</w:t>
            </w:r>
          </w:p>
        </w:tc>
      </w:tr>
      <w:tr w:rsidR="00C334A9" w:rsidTr="00C334A9">
        <w:tc>
          <w:tcPr>
            <w:tcW w:w="4926" w:type="dxa"/>
          </w:tcPr>
          <w:p w:rsidR="00C334A9" w:rsidRPr="009A75F8" w:rsidRDefault="00C334A9" w:rsidP="006D5A3B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bCs/>
                <w:szCs w:val="28"/>
              </w:rPr>
            </w:pPr>
            <w:r w:rsidRPr="009A75F8">
              <w:rPr>
                <w:bCs/>
                <w:szCs w:val="28"/>
              </w:rPr>
              <w:t>Выбор ТС</w:t>
            </w:r>
          </w:p>
        </w:tc>
        <w:tc>
          <w:tcPr>
            <w:tcW w:w="4927" w:type="dxa"/>
          </w:tcPr>
          <w:p w:rsidR="00C334A9" w:rsidRPr="009A75F8" w:rsidRDefault="00681F62" w:rsidP="006D5A3B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bCs/>
                <w:szCs w:val="28"/>
              </w:rPr>
            </w:pPr>
            <w:r>
              <w:rPr>
                <w:bCs/>
                <w:szCs w:val="28"/>
              </w:rPr>
              <w:t>Установление ф</w:t>
            </w:r>
            <w:r w:rsidR="00C334A9" w:rsidRPr="009A75F8">
              <w:rPr>
                <w:bCs/>
                <w:szCs w:val="28"/>
              </w:rPr>
              <w:t>лажк</w:t>
            </w:r>
            <w:r>
              <w:rPr>
                <w:bCs/>
                <w:szCs w:val="28"/>
              </w:rPr>
              <w:t>а в строке позв</w:t>
            </w:r>
            <w:r>
              <w:rPr>
                <w:bCs/>
                <w:szCs w:val="28"/>
              </w:rPr>
              <w:t>о</w:t>
            </w:r>
            <w:r>
              <w:rPr>
                <w:bCs/>
                <w:szCs w:val="28"/>
              </w:rPr>
              <w:t>ляет выбрать ТС для решения опред</w:t>
            </w:r>
            <w:r>
              <w:rPr>
                <w:bCs/>
                <w:szCs w:val="28"/>
              </w:rPr>
              <w:t>е</w:t>
            </w:r>
            <w:r>
              <w:rPr>
                <w:bCs/>
                <w:szCs w:val="28"/>
              </w:rPr>
              <w:t>ленной задачи (например, «История перемещения ТС» и т. д.)</w:t>
            </w:r>
          </w:p>
        </w:tc>
      </w:tr>
      <w:tr w:rsidR="00C334A9" w:rsidTr="00C334A9">
        <w:tc>
          <w:tcPr>
            <w:tcW w:w="4926" w:type="dxa"/>
          </w:tcPr>
          <w:p w:rsidR="00C334A9" w:rsidRPr="009A75F8" w:rsidRDefault="00C334A9" w:rsidP="006D5A3B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bCs/>
                <w:szCs w:val="28"/>
              </w:rPr>
            </w:pPr>
            <w:r w:rsidRPr="009A75F8">
              <w:rPr>
                <w:bCs/>
                <w:szCs w:val="28"/>
              </w:rPr>
              <w:t>Гос.№</w:t>
            </w:r>
          </w:p>
        </w:tc>
        <w:tc>
          <w:tcPr>
            <w:tcW w:w="4927" w:type="dxa"/>
          </w:tcPr>
          <w:p w:rsidR="00C334A9" w:rsidRPr="009A75F8" w:rsidRDefault="00C334A9" w:rsidP="006D5A3B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bCs/>
                <w:szCs w:val="28"/>
              </w:rPr>
            </w:pPr>
            <w:r w:rsidRPr="009A75F8">
              <w:rPr>
                <w:bCs/>
                <w:szCs w:val="28"/>
              </w:rPr>
              <w:t>Гос.№</w:t>
            </w:r>
          </w:p>
        </w:tc>
      </w:tr>
      <w:tr w:rsidR="00C334A9" w:rsidTr="00C334A9">
        <w:tc>
          <w:tcPr>
            <w:tcW w:w="4926" w:type="dxa"/>
          </w:tcPr>
          <w:p w:rsidR="00C334A9" w:rsidRPr="009A75F8" w:rsidRDefault="00C334A9" w:rsidP="006D5A3B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bCs/>
                <w:szCs w:val="28"/>
              </w:rPr>
            </w:pPr>
            <w:r w:rsidRPr="009A75F8">
              <w:rPr>
                <w:bCs/>
                <w:szCs w:val="28"/>
              </w:rPr>
              <w:t>Гар.№</w:t>
            </w:r>
          </w:p>
        </w:tc>
        <w:tc>
          <w:tcPr>
            <w:tcW w:w="4927" w:type="dxa"/>
          </w:tcPr>
          <w:p w:rsidR="00C334A9" w:rsidRPr="009A75F8" w:rsidRDefault="00C334A9" w:rsidP="006D5A3B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bCs/>
                <w:szCs w:val="28"/>
              </w:rPr>
            </w:pPr>
            <w:r w:rsidRPr="009A75F8">
              <w:rPr>
                <w:bCs/>
                <w:szCs w:val="28"/>
              </w:rPr>
              <w:t>Гар.№</w:t>
            </w:r>
          </w:p>
        </w:tc>
      </w:tr>
      <w:tr w:rsidR="00C334A9" w:rsidTr="00C334A9">
        <w:tc>
          <w:tcPr>
            <w:tcW w:w="4926" w:type="dxa"/>
          </w:tcPr>
          <w:p w:rsidR="00C334A9" w:rsidRPr="009A75F8" w:rsidRDefault="00C334A9" w:rsidP="006D5A3B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bCs/>
                <w:szCs w:val="28"/>
              </w:rPr>
            </w:pPr>
            <w:r w:rsidRPr="009A75F8">
              <w:rPr>
                <w:bCs/>
                <w:szCs w:val="28"/>
              </w:rPr>
              <w:t>Состояние</w:t>
            </w:r>
            <w:r>
              <w:rPr>
                <w:bCs/>
                <w:szCs w:val="28"/>
              </w:rPr>
              <w:t xml:space="preserve"> ТС</w:t>
            </w:r>
          </w:p>
        </w:tc>
        <w:tc>
          <w:tcPr>
            <w:tcW w:w="4927" w:type="dxa"/>
          </w:tcPr>
          <w:p w:rsidR="005B58E2" w:rsidRDefault="00681F62" w:rsidP="005B58E2">
            <w:pPr>
              <w:autoSpaceDE w:val="0"/>
              <w:autoSpaceDN w:val="0"/>
              <w:adjustRightInd w:val="0"/>
              <w:spacing w:line="240" w:lineRule="auto"/>
              <w:jc w:val="both"/>
            </w:pPr>
            <w:r>
              <w:rPr>
                <w:bCs/>
                <w:szCs w:val="28"/>
              </w:rPr>
              <w:t>Задается м</w:t>
            </w:r>
            <w:r w:rsidR="00C334A9">
              <w:rPr>
                <w:bCs/>
                <w:szCs w:val="28"/>
              </w:rPr>
              <w:t>аркер</w:t>
            </w:r>
            <w:r>
              <w:rPr>
                <w:bCs/>
                <w:szCs w:val="28"/>
              </w:rPr>
              <w:t xml:space="preserve">ом. </w:t>
            </w:r>
            <w:r>
              <w:rPr>
                <w:lang w:eastAsia="zh-CN"/>
              </w:rPr>
              <w:fldChar w:fldCharType="begin"/>
            </w:r>
            <w:r>
              <w:rPr>
                <w:lang w:eastAsia="zh-CN"/>
              </w:rPr>
              <w:instrText xml:space="preserve"> REF _Ref393902889 \h </w:instrText>
            </w:r>
            <w:r w:rsidR="006D5A3B">
              <w:rPr>
                <w:lang w:eastAsia="zh-CN"/>
              </w:rPr>
              <w:instrText xml:space="preserve"> \* MERGEFORMAT </w:instrText>
            </w:r>
            <w:r>
              <w:rPr>
                <w:lang w:eastAsia="zh-CN"/>
              </w:rPr>
            </w:r>
            <w:r>
              <w:rPr>
                <w:lang w:eastAsia="zh-CN"/>
              </w:rPr>
              <w:fldChar w:fldCharType="separate"/>
            </w:r>
          </w:p>
          <w:p w:rsidR="00C334A9" w:rsidRPr="009A75F8" w:rsidRDefault="005B58E2" w:rsidP="006D5A3B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bCs/>
                <w:szCs w:val="28"/>
              </w:rPr>
            </w:pPr>
            <w:r w:rsidRPr="00FB0C46">
              <w:t xml:space="preserve">Таблица </w:t>
            </w:r>
            <w:r>
              <w:rPr>
                <w:noProof/>
              </w:rPr>
              <w:t>2</w:t>
            </w:r>
            <w:r w:rsidR="00681F62">
              <w:rPr>
                <w:lang w:eastAsia="zh-CN"/>
              </w:rPr>
              <w:fldChar w:fldCharType="end"/>
            </w:r>
            <w:r w:rsidR="00681F62">
              <w:rPr>
                <w:lang w:eastAsia="zh-CN"/>
              </w:rPr>
              <w:t xml:space="preserve"> иллюстрирует набор марк</w:t>
            </w:r>
            <w:r w:rsidR="00681F62">
              <w:rPr>
                <w:lang w:eastAsia="zh-CN"/>
              </w:rPr>
              <w:t>е</w:t>
            </w:r>
            <w:r w:rsidR="00681F62">
              <w:rPr>
                <w:lang w:eastAsia="zh-CN"/>
              </w:rPr>
              <w:t>ров, обозначающих состояние ТС.</w:t>
            </w:r>
          </w:p>
        </w:tc>
      </w:tr>
      <w:tr w:rsidR="0076290E" w:rsidTr="00C334A9">
        <w:tc>
          <w:tcPr>
            <w:tcW w:w="4926" w:type="dxa"/>
          </w:tcPr>
          <w:p w:rsidR="0076290E" w:rsidRPr="009A75F8" w:rsidRDefault="0076290E" w:rsidP="006D5A3B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bCs/>
                <w:szCs w:val="28"/>
              </w:rPr>
            </w:pPr>
            <w:r>
              <w:rPr>
                <w:bCs/>
                <w:szCs w:val="28"/>
              </w:rPr>
              <w:t xml:space="preserve">Сотрудник </w:t>
            </w:r>
          </w:p>
        </w:tc>
        <w:tc>
          <w:tcPr>
            <w:tcW w:w="4927" w:type="dxa"/>
          </w:tcPr>
          <w:p w:rsidR="0076290E" w:rsidRDefault="0076290E" w:rsidP="006D5A3B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bCs/>
                <w:szCs w:val="28"/>
              </w:rPr>
            </w:pPr>
            <w:r>
              <w:rPr>
                <w:bCs/>
                <w:szCs w:val="28"/>
              </w:rPr>
              <w:t>ФИО сотрудника, связанного с да</w:t>
            </w:r>
            <w:r>
              <w:rPr>
                <w:bCs/>
                <w:szCs w:val="28"/>
              </w:rPr>
              <w:t>н</w:t>
            </w:r>
            <w:r>
              <w:rPr>
                <w:bCs/>
                <w:szCs w:val="28"/>
              </w:rPr>
              <w:t>ным ОМ</w:t>
            </w:r>
          </w:p>
        </w:tc>
      </w:tr>
      <w:tr w:rsidR="0076290E" w:rsidTr="00C334A9">
        <w:tc>
          <w:tcPr>
            <w:tcW w:w="4926" w:type="dxa"/>
          </w:tcPr>
          <w:p w:rsidR="0076290E" w:rsidRDefault="0076290E" w:rsidP="006D5A3B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bCs/>
                <w:szCs w:val="28"/>
              </w:rPr>
            </w:pPr>
            <w:r>
              <w:rPr>
                <w:bCs/>
                <w:szCs w:val="28"/>
              </w:rPr>
              <w:t>Время навигации</w:t>
            </w:r>
          </w:p>
        </w:tc>
        <w:tc>
          <w:tcPr>
            <w:tcW w:w="4927" w:type="dxa"/>
          </w:tcPr>
          <w:p w:rsidR="0076290E" w:rsidRDefault="0076290E" w:rsidP="006D5A3B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bCs/>
                <w:szCs w:val="28"/>
              </w:rPr>
            </w:pPr>
            <w:r>
              <w:rPr>
                <w:bCs/>
                <w:szCs w:val="28"/>
              </w:rPr>
              <w:t>Дата и время получения последних навигационных данных</w:t>
            </w:r>
          </w:p>
        </w:tc>
      </w:tr>
      <w:tr w:rsidR="0076290E" w:rsidTr="00C334A9">
        <w:tc>
          <w:tcPr>
            <w:tcW w:w="4926" w:type="dxa"/>
          </w:tcPr>
          <w:p w:rsidR="0076290E" w:rsidRDefault="0076290E" w:rsidP="006D5A3B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bCs/>
                <w:szCs w:val="28"/>
              </w:rPr>
            </w:pPr>
            <w:r>
              <w:rPr>
                <w:bCs/>
                <w:szCs w:val="28"/>
              </w:rPr>
              <w:t xml:space="preserve">Скорость </w:t>
            </w:r>
          </w:p>
        </w:tc>
        <w:tc>
          <w:tcPr>
            <w:tcW w:w="4927" w:type="dxa"/>
          </w:tcPr>
          <w:p w:rsidR="0076290E" w:rsidRDefault="0076290E" w:rsidP="006D5A3B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bCs/>
                <w:szCs w:val="28"/>
              </w:rPr>
            </w:pPr>
            <w:r>
              <w:rPr>
                <w:bCs/>
                <w:szCs w:val="28"/>
              </w:rPr>
              <w:t>Текущая скорость ТС</w:t>
            </w:r>
          </w:p>
        </w:tc>
      </w:tr>
      <w:tr w:rsidR="0076290E" w:rsidTr="00C334A9">
        <w:tc>
          <w:tcPr>
            <w:tcW w:w="4926" w:type="dxa"/>
          </w:tcPr>
          <w:p w:rsidR="0076290E" w:rsidRDefault="00EA78DD" w:rsidP="006D5A3B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bCs/>
                <w:szCs w:val="28"/>
              </w:rPr>
            </w:pPr>
            <w:r>
              <w:rPr>
                <w:bCs/>
                <w:szCs w:val="28"/>
              </w:rPr>
              <w:t>Марка</w:t>
            </w:r>
          </w:p>
        </w:tc>
        <w:tc>
          <w:tcPr>
            <w:tcW w:w="4927" w:type="dxa"/>
          </w:tcPr>
          <w:p w:rsidR="0076290E" w:rsidRDefault="0076290E" w:rsidP="006D5A3B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bCs/>
                <w:szCs w:val="28"/>
              </w:rPr>
            </w:pPr>
            <w:r>
              <w:rPr>
                <w:bCs/>
                <w:szCs w:val="28"/>
              </w:rPr>
              <w:t>Марка транспортного средства</w:t>
            </w:r>
          </w:p>
        </w:tc>
      </w:tr>
      <w:tr w:rsidR="0076290E" w:rsidTr="00C334A9">
        <w:tc>
          <w:tcPr>
            <w:tcW w:w="4926" w:type="dxa"/>
          </w:tcPr>
          <w:p w:rsidR="0076290E" w:rsidRDefault="0076290E" w:rsidP="006D5A3B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bCs/>
                <w:szCs w:val="28"/>
              </w:rPr>
            </w:pPr>
            <w:r>
              <w:rPr>
                <w:bCs/>
                <w:szCs w:val="28"/>
              </w:rPr>
              <w:t xml:space="preserve">Статус </w:t>
            </w:r>
          </w:p>
        </w:tc>
        <w:tc>
          <w:tcPr>
            <w:tcW w:w="4927" w:type="dxa"/>
          </w:tcPr>
          <w:p w:rsidR="0076290E" w:rsidRDefault="0076290E" w:rsidP="006D5A3B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bCs/>
                <w:szCs w:val="28"/>
              </w:rPr>
            </w:pPr>
            <w:r>
              <w:rPr>
                <w:bCs/>
                <w:szCs w:val="28"/>
              </w:rPr>
              <w:t xml:space="preserve">Статус ОМ (описание задания статуса см в п. </w:t>
            </w:r>
            <w:r>
              <w:rPr>
                <w:bCs/>
                <w:szCs w:val="28"/>
              </w:rPr>
              <w:fldChar w:fldCharType="begin"/>
            </w:r>
            <w:r>
              <w:rPr>
                <w:bCs/>
                <w:szCs w:val="28"/>
              </w:rPr>
              <w:instrText xml:space="preserve"> REF _Ref457462430 \r \h </w:instrText>
            </w:r>
            <w:r w:rsidR="006D5A3B">
              <w:rPr>
                <w:bCs/>
                <w:szCs w:val="28"/>
              </w:rPr>
              <w:instrText xml:space="preserve"> \* MERGEFORMAT </w:instrText>
            </w:r>
            <w:r>
              <w:rPr>
                <w:bCs/>
                <w:szCs w:val="28"/>
              </w:rPr>
            </w:r>
            <w:r>
              <w:rPr>
                <w:bCs/>
                <w:szCs w:val="28"/>
              </w:rPr>
              <w:fldChar w:fldCharType="separate"/>
            </w:r>
            <w:r w:rsidR="005B58E2">
              <w:rPr>
                <w:bCs/>
                <w:szCs w:val="28"/>
              </w:rPr>
              <w:t>3.1.3.1</w:t>
            </w:r>
            <w:r>
              <w:rPr>
                <w:bCs/>
                <w:szCs w:val="28"/>
              </w:rPr>
              <w:fldChar w:fldCharType="end"/>
            </w:r>
            <w:r>
              <w:rPr>
                <w:bCs/>
                <w:szCs w:val="28"/>
              </w:rPr>
              <w:t>)</w:t>
            </w:r>
          </w:p>
        </w:tc>
      </w:tr>
      <w:tr w:rsidR="0076290E" w:rsidTr="00C334A9">
        <w:tc>
          <w:tcPr>
            <w:tcW w:w="4926" w:type="dxa"/>
          </w:tcPr>
          <w:p w:rsidR="0076290E" w:rsidRDefault="0076290E" w:rsidP="006D5A3B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bCs/>
                <w:szCs w:val="28"/>
              </w:rPr>
            </w:pPr>
            <w:r>
              <w:rPr>
                <w:bCs/>
                <w:szCs w:val="28"/>
              </w:rPr>
              <w:lastRenderedPageBreak/>
              <w:t xml:space="preserve">Организация </w:t>
            </w:r>
          </w:p>
        </w:tc>
        <w:tc>
          <w:tcPr>
            <w:tcW w:w="4927" w:type="dxa"/>
          </w:tcPr>
          <w:p w:rsidR="0076290E" w:rsidRDefault="0076290E" w:rsidP="006D5A3B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bCs/>
                <w:szCs w:val="28"/>
              </w:rPr>
            </w:pPr>
            <w:r>
              <w:rPr>
                <w:bCs/>
                <w:szCs w:val="28"/>
              </w:rPr>
              <w:t>Наименование организации, которой принадлежит ОМ</w:t>
            </w:r>
          </w:p>
        </w:tc>
      </w:tr>
      <w:tr w:rsidR="0076290E" w:rsidTr="00C334A9">
        <w:tc>
          <w:tcPr>
            <w:tcW w:w="4926" w:type="dxa"/>
          </w:tcPr>
          <w:p w:rsidR="0076290E" w:rsidRPr="0076290E" w:rsidRDefault="0076290E" w:rsidP="006D5A3B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bCs/>
                <w:szCs w:val="28"/>
                <w:lang w:val="en-US"/>
              </w:rPr>
            </w:pPr>
            <w:r>
              <w:rPr>
                <w:bCs/>
                <w:szCs w:val="28"/>
              </w:rPr>
              <w:t xml:space="preserve">№ </w:t>
            </w:r>
            <w:r>
              <w:rPr>
                <w:bCs/>
                <w:szCs w:val="28"/>
                <w:lang w:val="en-US"/>
              </w:rPr>
              <w:t xml:space="preserve">AT </w:t>
            </w:r>
          </w:p>
        </w:tc>
        <w:tc>
          <w:tcPr>
            <w:tcW w:w="4927" w:type="dxa"/>
          </w:tcPr>
          <w:p w:rsidR="0076290E" w:rsidRPr="0076290E" w:rsidRDefault="0076290E" w:rsidP="006D5A3B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bCs/>
                <w:szCs w:val="28"/>
              </w:rPr>
            </w:pPr>
            <w:r>
              <w:rPr>
                <w:bCs/>
                <w:szCs w:val="28"/>
              </w:rPr>
              <w:t>Номер абонентского терминала</w:t>
            </w:r>
          </w:p>
        </w:tc>
      </w:tr>
      <w:tr w:rsidR="00C334A9" w:rsidTr="00C334A9">
        <w:tc>
          <w:tcPr>
            <w:tcW w:w="4926" w:type="dxa"/>
          </w:tcPr>
          <w:p w:rsidR="00C334A9" w:rsidRPr="009A75F8" w:rsidRDefault="00C334A9" w:rsidP="006D5A3B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bCs/>
                <w:szCs w:val="28"/>
              </w:rPr>
            </w:pPr>
            <w:r>
              <w:rPr>
                <w:bCs/>
                <w:szCs w:val="28"/>
              </w:rPr>
              <w:t>Наличие сигналов ГЛОНАСС на входе АТ</w:t>
            </w:r>
          </w:p>
        </w:tc>
        <w:tc>
          <w:tcPr>
            <w:tcW w:w="4927" w:type="dxa"/>
          </w:tcPr>
          <w:p w:rsidR="00C334A9" w:rsidRPr="00DA435A" w:rsidRDefault="00DA435A" w:rsidP="006D5A3B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bCs/>
                <w:szCs w:val="28"/>
              </w:rPr>
            </w:pPr>
            <w:r>
              <w:rPr>
                <w:bCs/>
                <w:szCs w:val="28"/>
              </w:rPr>
              <w:t>Задается маркерами наличия и отсу</w:t>
            </w:r>
            <w:r>
              <w:rPr>
                <w:bCs/>
                <w:szCs w:val="28"/>
              </w:rPr>
              <w:t>т</w:t>
            </w:r>
            <w:r>
              <w:rPr>
                <w:bCs/>
                <w:szCs w:val="28"/>
              </w:rPr>
              <w:t>ствия сигнала на входе АТ ТС</w:t>
            </w:r>
          </w:p>
        </w:tc>
      </w:tr>
    </w:tbl>
    <w:p w:rsidR="00CB78A7" w:rsidRDefault="00CB78A7" w:rsidP="006A364E">
      <w:pPr>
        <w:autoSpaceDE w:val="0"/>
        <w:autoSpaceDN w:val="0"/>
        <w:adjustRightInd w:val="0"/>
        <w:spacing w:line="240" w:lineRule="auto"/>
      </w:pPr>
      <w:bookmarkStart w:id="76" w:name="_Ref393902889"/>
    </w:p>
    <w:p w:rsidR="006A364E" w:rsidRDefault="00C334A9" w:rsidP="006A364E">
      <w:pPr>
        <w:autoSpaceDE w:val="0"/>
        <w:autoSpaceDN w:val="0"/>
        <w:adjustRightInd w:val="0"/>
        <w:spacing w:line="240" w:lineRule="auto"/>
        <w:rPr>
          <w:rFonts w:eastAsia="Calibri"/>
          <w:b/>
          <w:bCs/>
          <w:szCs w:val="28"/>
        </w:rPr>
      </w:pPr>
      <w:r w:rsidRPr="00FB0C46">
        <w:t xml:space="preserve">Таблица </w:t>
      </w:r>
      <w:fldSimple w:instr=" SEQ Таблица \* ARABIC ">
        <w:r w:rsidR="005B58E2">
          <w:rPr>
            <w:noProof/>
          </w:rPr>
          <w:t>2</w:t>
        </w:r>
      </w:fldSimple>
      <w:bookmarkEnd w:id="76"/>
      <w:r w:rsidRPr="00FB0C46">
        <w:t xml:space="preserve"> </w:t>
      </w:r>
      <w:r w:rsidRPr="00FB0C46">
        <w:rPr>
          <w:snapToGrid w:val="0"/>
          <w:lang w:eastAsia="en-US"/>
        </w:rPr>
        <w:t xml:space="preserve">– </w:t>
      </w:r>
      <w:r w:rsidR="006A364E">
        <w:rPr>
          <w:rFonts w:eastAsia="Calibri"/>
          <w:b/>
          <w:bCs/>
          <w:szCs w:val="28"/>
        </w:rPr>
        <w:t>Набор маркеров, обозначающих состояния ТС</w:t>
      </w:r>
    </w:p>
    <w:p w:rsidR="00C334A9" w:rsidRPr="00905568" w:rsidRDefault="00C334A9" w:rsidP="00C334A9">
      <w:pPr>
        <w:pStyle w:val="af9"/>
        <w:rPr>
          <w:snapToGrid w:val="0"/>
          <w:lang w:eastAsia="en-US"/>
        </w:rPr>
      </w:pPr>
    </w:p>
    <w:tbl>
      <w:tblPr>
        <w:tblStyle w:val="affa"/>
        <w:tblW w:w="0" w:type="auto"/>
        <w:tblLook w:val="04A0" w:firstRow="1" w:lastRow="0" w:firstColumn="1" w:lastColumn="0" w:noHBand="0" w:noVBand="1"/>
      </w:tblPr>
      <w:tblGrid>
        <w:gridCol w:w="2093"/>
        <w:gridCol w:w="4475"/>
        <w:gridCol w:w="3285"/>
      </w:tblGrid>
      <w:tr w:rsidR="00C334A9" w:rsidTr="00C334A9">
        <w:trPr>
          <w:tblHeader/>
        </w:trPr>
        <w:tc>
          <w:tcPr>
            <w:tcW w:w="2093" w:type="dxa"/>
          </w:tcPr>
          <w:p w:rsidR="00C334A9" w:rsidRPr="00490503" w:rsidRDefault="00C334A9" w:rsidP="00C334A9">
            <w:pPr>
              <w:jc w:val="center"/>
            </w:pPr>
            <w:r>
              <w:t>№ п.п.</w:t>
            </w:r>
          </w:p>
        </w:tc>
        <w:tc>
          <w:tcPr>
            <w:tcW w:w="4475" w:type="dxa"/>
          </w:tcPr>
          <w:p w:rsidR="00C334A9" w:rsidRPr="00662B0D" w:rsidRDefault="00C334A9" w:rsidP="00C334A9">
            <w:pPr>
              <w:autoSpaceDE w:val="0"/>
              <w:autoSpaceDN w:val="0"/>
              <w:adjustRightInd w:val="0"/>
              <w:ind w:left="360"/>
              <w:jc w:val="center"/>
            </w:pPr>
            <w:r>
              <w:t>Маркер</w:t>
            </w:r>
          </w:p>
        </w:tc>
        <w:tc>
          <w:tcPr>
            <w:tcW w:w="3285" w:type="dxa"/>
          </w:tcPr>
          <w:p w:rsidR="00C334A9" w:rsidRPr="00662B0D" w:rsidRDefault="00393F07" w:rsidP="00C334A9">
            <w:pPr>
              <w:autoSpaceDE w:val="0"/>
              <w:autoSpaceDN w:val="0"/>
              <w:adjustRightInd w:val="0"/>
              <w:ind w:left="360"/>
              <w:jc w:val="center"/>
            </w:pPr>
            <w:r>
              <w:t>Состояние</w:t>
            </w:r>
            <w:r w:rsidR="00C334A9">
              <w:t xml:space="preserve"> ТС</w:t>
            </w:r>
          </w:p>
        </w:tc>
      </w:tr>
      <w:tr w:rsidR="00C334A9" w:rsidTr="00C334A9">
        <w:tc>
          <w:tcPr>
            <w:tcW w:w="2093" w:type="dxa"/>
          </w:tcPr>
          <w:p w:rsidR="00C334A9" w:rsidRPr="00662B0D" w:rsidRDefault="0076290E" w:rsidP="0076290E">
            <w:pPr>
              <w:autoSpaceDE w:val="0"/>
              <w:autoSpaceDN w:val="0"/>
              <w:adjustRightInd w:val="0"/>
              <w:ind w:left="709"/>
            </w:pPr>
            <w:r>
              <w:t>1.</w:t>
            </w:r>
          </w:p>
          <w:p w:rsidR="00C334A9" w:rsidRPr="00662B0D" w:rsidRDefault="00C334A9" w:rsidP="00C334A9"/>
        </w:tc>
        <w:tc>
          <w:tcPr>
            <w:tcW w:w="4475" w:type="dxa"/>
          </w:tcPr>
          <w:p w:rsidR="00C334A9" w:rsidRPr="00662B0D" w:rsidRDefault="00C334A9" w:rsidP="00C334A9">
            <w:pPr>
              <w:autoSpaceDE w:val="0"/>
              <w:autoSpaceDN w:val="0"/>
              <w:adjustRightInd w:val="0"/>
              <w:jc w:val="center"/>
            </w:pPr>
            <w:r>
              <w:rPr>
                <w:noProof/>
              </w:rPr>
              <w:drawing>
                <wp:inline distT="0" distB="0" distL="0" distR="0" wp14:anchorId="5B9C7E15" wp14:editId="1D9DCDDD">
                  <wp:extent cx="247650" cy="247650"/>
                  <wp:effectExtent l="0" t="0" r="0" b="0"/>
                  <wp:docPr id="301" name="Рисунок 3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5" w:type="dxa"/>
          </w:tcPr>
          <w:p w:rsidR="00C334A9" w:rsidRPr="00662B0D" w:rsidRDefault="00C334A9" w:rsidP="00C334A9">
            <w:pPr>
              <w:jc w:val="both"/>
            </w:pPr>
            <w:r>
              <w:t>Стоянка</w:t>
            </w:r>
          </w:p>
        </w:tc>
      </w:tr>
      <w:tr w:rsidR="00C334A9" w:rsidTr="00C334A9">
        <w:tc>
          <w:tcPr>
            <w:tcW w:w="2093" w:type="dxa"/>
          </w:tcPr>
          <w:p w:rsidR="00C334A9" w:rsidRPr="00662B0D" w:rsidRDefault="0076290E" w:rsidP="0076290E">
            <w:pPr>
              <w:pStyle w:val="aff"/>
              <w:autoSpaceDE w:val="0"/>
              <w:autoSpaceDN w:val="0"/>
              <w:adjustRightInd w:val="0"/>
              <w:ind w:left="720"/>
            </w:pPr>
            <w:r>
              <w:t>2.</w:t>
            </w:r>
          </w:p>
          <w:p w:rsidR="00C334A9" w:rsidRPr="00662B0D" w:rsidRDefault="00C334A9" w:rsidP="00C334A9"/>
        </w:tc>
        <w:tc>
          <w:tcPr>
            <w:tcW w:w="4475" w:type="dxa"/>
          </w:tcPr>
          <w:p w:rsidR="00C334A9" w:rsidRPr="00662B0D" w:rsidRDefault="00C334A9" w:rsidP="00C334A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9EF4FC8" wp14:editId="7CD483D8">
                  <wp:extent cx="238125" cy="257175"/>
                  <wp:effectExtent l="0" t="0" r="9525" b="9525"/>
                  <wp:docPr id="302" name="Рисунок 3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5" w:type="dxa"/>
          </w:tcPr>
          <w:p w:rsidR="00C334A9" w:rsidRPr="0057292A" w:rsidRDefault="00C334A9" w:rsidP="00C334A9">
            <w:pPr>
              <w:jc w:val="both"/>
            </w:pPr>
            <w:r>
              <w:t xml:space="preserve">Потеря связи (нарушение канала передачи данных между АТ и сервером ПО </w:t>
            </w:r>
            <w:r>
              <w:rPr>
                <w:lang w:val="en-US"/>
              </w:rPr>
              <w:t>WEB</w:t>
            </w:r>
            <w:r w:rsidRPr="0057292A">
              <w:t>)</w:t>
            </w:r>
          </w:p>
        </w:tc>
      </w:tr>
      <w:tr w:rsidR="00C334A9" w:rsidTr="00976BC0">
        <w:trPr>
          <w:trHeight w:val="2465"/>
        </w:trPr>
        <w:tc>
          <w:tcPr>
            <w:tcW w:w="2093" w:type="dxa"/>
          </w:tcPr>
          <w:p w:rsidR="00C334A9" w:rsidRPr="00662B0D" w:rsidRDefault="0076290E" w:rsidP="0076290E">
            <w:pPr>
              <w:pStyle w:val="aff"/>
              <w:autoSpaceDE w:val="0"/>
              <w:autoSpaceDN w:val="0"/>
              <w:adjustRightInd w:val="0"/>
              <w:ind w:left="720"/>
            </w:pPr>
            <w:r>
              <w:t>3.</w:t>
            </w:r>
          </w:p>
          <w:p w:rsidR="00C334A9" w:rsidRPr="00662B0D" w:rsidRDefault="00C334A9" w:rsidP="00C334A9"/>
        </w:tc>
        <w:tc>
          <w:tcPr>
            <w:tcW w:w="4475" w:type="dxa"/>
          </w:tcPr>
          <w:p w:rsidR="00C334A9" w:rsidRPr="00662B0D" w:rsidRDefault="00C334A9" w:rsidP="00C334A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FD2EDA6" wp14:editId="59F406FE">
                  <wp:extent cx="304800" cy="257175"/>
                  <wp:effectExtent l="0" t="0" r="0" b="9525"/>
                  <wp:docPr id="305" name="Рисунок 3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00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5" w:type="dxa"/>
          </w:tcPr>
          <w:p w:rsidR="00C334A9" w:rsidRPr="00B954ED" w:rsidRDefault="00C334A9" w:rsidP="002B67D4">
            <w:pPr>
              <w:jc w:val="both"/>
            </w:pPr>
            <w:r>
              <w:t>Движение</w:t>
            </w:r>
            <w:r w:rsidR="002B67D4">
              <w:t>. Фиксация данного состояния зав</w:t>
            </w:r>
            <w:r w:rsidR="002B67D4">
              <w:t>и</w:t>
            </w:r>
            <w:r w:rsidR="002B67D4">
              <w:t>сит от заданного пар</w:t>
            </w:r>
            <w:r w:rsidR="002B67D4">
              <w:t>а</w:t>
            </w:r>
            <w:r w:rsidR="002B67D4">
              <w:t>метра справочника «О</w:t>
            </w:r>
            <w:r w:rsidR="00976BC0">
              <w:t>бъекты» (ТС)</w:t>
            </w:r>
            <w:r w:rsidR="002B67D4">
              <w:t xml:space="preserve"> </w:t>
            </w:r>
          </w:p>
        </w:tc>
      </w:tr>
    </w:tbl>
    <w:p w:rsidR="00C334A9" w:rsidRDefault="00C334A9" w:rsidP="00C334A9">
      <w:pPr>
        <w:pStyle w:val="a9"/>
        <w:rPr>
          <w:lang w:eastAsia="zh-CN"/>
        </w:rPr>
      </w:pPr>
    </w:p>
    <w:p w:rsidR="00C334A9" w:rsidRDefault="00C334A9" w:rsidP="00C334A9">
      <w:pPr>
        <w:pStyle w:val="a9"/>
        <w:rPr>
          <w:bCs/>
          <w:szCs w:val="28"/>
        </w:rPr>
      </w:pPr>
      <w:r>
        <w:rPr>
          <w:lang w:eastAsia="zh-CN"/>
        </w:rPr>
        <w:t>Поле «</w:t>
      </w:r>
      <w:r>
        <w:rPr>
          <w:bCs/>
          <w:szCs w:val="28"/>
        </w:rPr>
        <w:t>Наличие сигналов ГЛОНАСС на входе АТ» принимает два знач</w:t>
      </w:r>
      <w:r>
        <w:rPr>
          <w:bCs/>
          <w:szCs w:val="28"/>
        </w:rPr>
        <w:t>е</w:t>
      </w:r>
      <w:r>
        <w:rPr>
          <w:bCs/>
          <w:szCs w:val="28"/>
        </w:rPr>
        <w:t>ния</w:t>
      </w:r>
      <w:r w:rsidRPr="00F5029A">
        <w:rPr>
          <w:bCs/>
          <w:szCs w:val="28"/>
        </w:rPr>
        <w:t xml:space="preserve">: </w:t>
      </w:r>
      <w:r>
        <w:rPr>
          <w:noProof/>
        </w:rPr>
        <w:drawing>
          <wp:inline distT="0" distB="0" distL="0" distR="0" wp14:anchorId="01BD2AB3" wp14:editId="511BC222">
            <wp:extent cx="228600" cy="295275"/>
            <wp:effectExtent l="0" t="0" r="0" b="9525"/>
            <wp:docPr id="307" name="Рисунок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Cs/>
          <w:szCs w:val="28"/>
        </w:rPr>
        <w:t xml:space="preserve"> - сигнал ГЛОНАСС есть, </w:t>
      </w:r>
      <w:r>
        <w:rPr>
          <w:noProof/>
        </w:rPr>
        <w:drawing>
          <wp:inline distT="0" distB="0" distL="0" distR="0" wp14:anchorId="30F37988" wp14:editId="078A2576">
            <wp:extent cx="238125" cy="295275"/>
            <wp:effectExtent l="0" t="0" r="9525" b="9525"/>
            <wp:docPr id="308" name="Рисунок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238125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Cs/>
          <w:szCs w:val="28"/>
        </w:rPr>
        <w:t xml:space="preserve"> - сигнала ГЛОНАСС нет.</w:t>
      </w:r>
    </w:p>
    <w:p w:rsidR="00C334A9" w:rsidRDefault="00C334A9" w:rsidP="00C334A9">
      <w:pPr>
        <w:pStyle w:val="a9"/>
      </w:pPr>
      <w:r w:rsidRPr="005C672A">
        <w:rPr>
          <w:spacing w:val="40"/>
        </w:rPr>
        <w:t>Примечание</w:t>
      </w:r>
      <w:r w:rsidRPr="00355702">
        <w:t xml:space="preserve"> –</w:t>
      </w:r>
      <w:r w:rsidRPr="00176A11">
        <w:t xml:space="preserve"> </w:t>
      </w:r>
      <w:r>
        <w:t xml:space="preserve">ПО </w:t>
      </w:r>
      <w:r>
        <w:rPr>
          <w:lang w:val="en-US"/>
        </w:rPr>
        <w:t>WEB</w:t>
      </w:r>
      <w:r>
        <w:t xml:space="preserve"> не выделяет состояние </w:t>
      </w:r>
      <w:r w:rsidRPr="004B0C47">
        <w:rPr>
          <w:i/>
        </w:rPr>
        <w:t>валидности коорд</w:t>
      </w:r>
      <w:r w:rsidRPr="004B0C47">
        <w:rPr>
          <w:i/>
        </w:rPr>
        <w:t>и</w:t>
      </w:r>
      <w:r w:rsidRPr="004B0C47">
        <w:rPr>
          <w:i/>
        </w:rPr>
        <w:t>натных измерений</w:t>
      </w:r>
      <w:r>
        <w:t xml:space="preserve"> (только наличие или отсутствие сигнала на входе АТ</w:t>
      </w:r>
      <w:r w:rsidR="0081498D">
        <w:t xml:space="preserve"> ТС</w:t>
      </w:r>
      <w:r>
        <w:t>).</w:t>
      </w:r>
    </w:p>
    <w:p w:rsidR="00C334A9" w:rsidRPr="007A00B4" w:rsidRDefault="00C84CE1" w:rsidP="005B76FD">
      <w:pPr>
        <w:pStyle w:val="a9"/>
        <w:rPr>
          <w:bCs/>
          <w:szCs w:val="28"/>
        </w:rPr>
      </w:pPr>
      <w:r>
        <w:rPr>
          <w:bCs/>
          <w:szCs w:val="28"/>
        </w:rPr>
        <w:t>Для решения необходимой задачи, пользователь программного обеспеч</w:t>
      </w:r>
      <w:r>
        <w:rPr>
          <w:bCs/>
          <w:szCs w:val="28"/>
        </w:rPr>
        <w:t>е</w:t>
      </w:r>
      <w:r>
        <w:rPr>
          <w:bCs/>
          <w:szCs w:val="28"/>
        </w:rPr>
        <w:t xml:space="preserve">ния может выбрать: </w:t>
      </w:r>
    </w:p>
    <w:p w:rsidR="00C334A9" w:rsidRPr="007A00B4" w:rsidRDefault="00C334A9" w:rsidP="00C334A9">
      <w:pPr>
        <w:pStyle w:val="a1"/>
      </w:pPr>
      <w:r>
        <w:t>отдельн</w:t>
      </w:r>
      <w:r w:rsidR="00C84CE1">
        <w:t>ый</w:t>
      </w:r>
      <w:r>
        <w:t xml:space="preserve"> объект</w:t>
      </w:r>
      <w:r w:rsidR="007A00B4" w:rsidRPr="007A00B4">
        <w:t>;</w:t>
      </w:r>
    </w:p>
    <w:p w:rsidR="007A00B4" w:rsidRPr="007A00B4" w:rsidRDefault="007A00B4" w:rsidP="00C334A9">
      <w:pPr>
        <w:pStyle w:val="a1"/>
      </w:pPr>
      <w:r>
        <w:t>нескольк</w:t>
      </w:r>
      <w:r w:rsidR="00C84CE1">
        <w:t>о</w:t>
      </w:r>
      <w:r>
        <w:t xml:space="preserve"> объект</w:t>
      </w:r>
      <w:r w:rsidR="001F4008">
        <w:t>ов</w:t>
      </w:r>
      <w:r w:rsidRPr="007A00B4">
        <w:t>;</w:t>
      </w:r>
    </w:p>
    <w:p w:rsidR="007A00B4" w:rsidRPr="007A00B4" w:rsidRDefault="007A00B4" w:rsidP="007A00B4">
      <w:pPr>
        <w:pStyle w:val="a1"/>
        <w:rPr>
          <w:bCs/>
          <w:szCs w:val="28"/>
        </w:rPr>
      </w:pPr>
      <w:r>
        <w:rPr>
          <w:bCs/>
          <w:szCs w:val="28"/>
        </w:rPr>
        <w:lastRenderedPageBreak/>
        <w:t>все объект</w:t>
      </w:r>
      <w:r w:rsidR="001F4008">
        <w:rPr>
          <w:bCs/>
          <w:szCs w:val="28"/>
        </w:rPr>
        <w:t>ы</w:t>
      </w:r>
      <w:r>
        <w:rPr>
          <w:bCs/>
          <w:szCs w:val="28"/>
        </w:rPr>
        <w:t xml:space="preserve"> </w:t>
      </w:r>
      <w:r w:rsidR="002858FF" w:rsidRPr="009A75F8">
        <w:rPr>
          <w:bCs/>
          <w:szCs w:val="28"/>
        </w:rPr>
        <w:t>о</w:t>
      </w:r>
      <w:r>
        <w:rPr>
          <w:bCs/>
          <w:szCs w:val="28"/>
        </w:rPr>
        <w:t>тдельной</w:t>
      </w:r>
      <w:r w:rsidR="002858FF" w:rsidRPr="009A75F8">
        <w:rPr>
          <w:bCs/>
          <w:szCs w:val="28"/>
        </w:rPr>
        <w:t xml:space="preserve"> </w:t>
      </w:r>
      <w:r w:rsidR="002858FF" w:rsidRPr="007A00B4">
        <w:t>группы</w:t>
      </w:r>
      <w:r>
        <w:rPr>
          <w:lang w:val="en-US"/>
        </w:rPr>
        <w:t>;</w:t>
      </w:r>
    </w:p>
    <w:p w:rsidR="002858FF" w:rsidRDefault="007A00B4" w:rsidP="007A00B4">
      <w:pPr>
        <w:pStyle w:val="a1"/>
        <w:rPr>
          <w:bCs/>
          <w:szCs w:val="28"/>
        </w:rPr>
      </w:pPr>
      <w:r>
        <w:rPr>
          <w:bCs/>
          <w:szCs w:val="28"/>
        </w:rPr>
        <w:t>все</w:t>
      </w:r>
      <w:r w:rsidR="002858FF" w:rsidRPr="009A75F8">
        <w:rPr>
          <w:bCs/>
          <w:szCs w:val="28"/>
        </w:rPr>
        <w:t xml:space="preserve"> объект</w:t>
      </w:r>
      <w:r w:rsidR="001F4008">
        <w:rPr>
          <w:bCs/>
          <w:szCs w:val="28"/>
        </w:rPr>
        <w:t>ы</w:t>
      </w:r>
      <w:r>
        <w:rPr>
          <w:bCs/>
          <w:szCs w:val="28"/>
        </w:rPr>
        <w:t xml:space="preserve">, с которыми взаимодействует ПО </w:t>
      </w:r>
      <w:r>
        <w:rPr>
          <w:bCs/>
          <w:szCs w:val="28"/>
          <w:lang w:val="en-US"/>
        </w:rPr>
        <w:t>WEB</w:t>
      </w:r>
      <w:r w:rsidR="002858FF">
        <w:rPr>
          <w:bCs/>
          <w:szCs w:val="28"/>
        </w:rPr>
        <w:t xml:space="preserve"> (см. </w:t>
      </w:r>
      <w:r w:rsidR="00E475CC">
        <w:rPr>
          <w:bCs/>
          <w:szCs w:val="28"/>
        </w:rPr>
        <w:fldChar w:fldCharType="begin"/>
      </w:r>
      <w:r w:rsidR="00E475CC">
        <w:rPr>
          <w:bCs/>
          <w:szCs w:val="28"/>
        </w:rPr>
        <w:instrText xml:space="preserve"> REF _Ref389137470 \h </w:instrText>
      </w:r>
      <w:r w:rsidR="00E475CC">
        <w:rPr>
          <w:bCs/>
          <w:szCs w:val="28"/>
        </w:rPr>
      </w:r>
      <w:r w:rsidR="00E475CC">
        <w:rPr>
          <w:bCs/>
          <w:szCs w:val="28"/>
        </w:rPr>
        <w:fldChar w:fldCharType="separate"/>
      </w:r>
      <w:r w:rsidR="005B58E2">
        <w:t xml:space="preserve">Рисунок </w:t>
      </w:r>
      <w:r w:rsidR="005B58E2">
        <w:rPr>
          <w:noProof/>
        </w:rPr>
        <w:t>16</w:t>
      </w:r>
      <w:r w:rsidR="00E475CC">
        <w:rPr>
          <w:bCs/>
          <w:szCs w:val="28"/>
        </w:rPr>
        <w:fldChar w:fldCharType="end"/>
      </w:r>
      <w:r w:rsidR="002858FF">
        <w:rPr>
          <w:bCs/>
          <w:szCs w:val="28"/>
        </w:rPr>
        <w:t>).</w:t>
      </w:r>
    </w:p>
    <w:p w:rsidR="001A7BF4" w:rsidRDefault="00941CB9" w:rsidP="005B76FD">
      <w:pPr>
        <w:pStyle w:val="a9"/>
        <w:rPr>
          <w:bCs/>
          <w:szCs w:val="28"/>
        </w:rPr>
      </w:pPr>
      <w:r>
        <w:rPr>
          <w:lang w:eastAsia="zh-CN"/>
        </w:rPr>
        <w:fldChar w:fldCharType="begin"/>
      </w:r>
      <w:r>
        <w:rPr>
          <w:lang w:eastAsia="zh-CN"/>
        </w:rPr>
        <w:instrText xml:space="preserve"> REF _Ref394646688 \h </w:instrText>
      </w:r>
      <w:r>
        <w:rPr>
          <w:lang w:eastAsia="zh-CN"/>
        </w:rPr>
      </w:r>
      <w:r>
        <w:rPr>
          <w:lang w:eastAsia="zh-CN"/>
        </w:rPr>
        <w:fldChar w:fldCharType="separate"/>
      </w:r>
      <w:r w:rsidR="005B58E2">
        <w:t xml:space="preserve">Рисунок </w:t>
      </w:r>
      <w:r w:rsidR="005B58E2">
        <w:rPr>
          <w:noProof/>
        </w:rPr>
        <w:t>17</w:t>
      </w:r>
      <w:r>
        <w:rPr>
          <w:lang w:eastAsia="zh-CN"/>
        </w:rPr>
        <w:fldChar w:fldCharType="end"/>
      </w:r>
      <w:r w:rsidRPr="00941CB9">
        <w:rPr>
          <w:lang w:eastAsia="zh-CN"/>
        </w:rPr>
        <w:t xml:space="preserve"> </w:t>
      </w:r>
      <w:r>
        <w:rPr>
          <w:lang w:eastAsia="zh-CN"/>
        </w:rPr>
        <w:t>и</w:t>
      </w:r>
      <w:r w:rsidR="001A7BF4">
        <w:rPr>
          <w:lang w:eastAsia="zh-CN"/>
        </w:rPr>
        <w:t xml:space="preserve">ллюстрирует пример выбора </w:t>
      </w:r>
      <w:r w:rsidR="001A7BF4">
        <w:rPr>
          <w:bCs/>
          <w:szCs w:val="28"/>
        </w:rPr>
        <w:t>всех</w:t>
      </w:r>
      <w:r w:rsidR="001A7BF4" w:rsidRPr="009A75F8">
        <w:rPr>
          <w:bCs/>
          <w:szCs w:val="28"/>
        </w:rPr>
        <w:t xml:space="preserve"> объектов</w:t>
      </w:r>
      <w:r w:rsidR="001A7BF4">
        <w:rPr>
          <w:bCs/>
          <w:szCs w:val="28"/>
        </w:rPr>
        <w:t>, с которыми вз</w:t>
      </w:r>
      <w:r w:rsidR="001A7BF4">
        <w:rPr>
          <w:bCs/>
          <w:szCs w:val="28"/>
        </w:rPr>
        <w:t>а</w:t>
      </w:r>
      <w:r w:rsidR="001A7BF4">
        <w:rPr>
          <w:bCs/>
          <w:szCs w:val="28"/>
        </w:rPr>
        <w:t xml:space="preserve">имодействует ПО </w:t>
      </w:r>
      <w:r w:rsidR="001A7BF4">
        <w:rPr>
          <w:bCs/>
          <w:szCs w:val="28"/>
          <w:lang w:val="en-US"/>
        </w:rPr>
        <w:t>WEB</w:t>
      </w:r>
      <w:r w:rsidR="001A7BF4">
        <w:rPr>
          <w:bCs/>
          <w:szCs w:val="28"/>
        </w:rPr>
        <w:t xml:space="preserve">. Важно отметить, что с течением времени ПО </w:t>
      </w:r>
      <w:r w:rsidR="001A7BF4">
        <w:rPr>
          <w:bCs/>
          <w:szCs w:val="28"/>
          <w:lang w:val="en-US"/>
        </w:rPr>
        <w:t>WEB</w:t>
      </w:r>
      <w:r w:rsidR="001A7BF4">
        <w:rPr>
          <w:bCs/>
          <w:szCs w:val="28"/>
        </w:rPr>
        <w:t xml:space="preserve"> и</w:t>
      </w:r>
      <w:r w:rsidR="001A7BF4">
        <w:rPr>
          <w:bCs/>
          <w:szCs w:val="28"/>
        </w:rPr>
        <w:t>з</w:t>
      </w:r>
      <w:r w:rsidR="001A7BF4">
        <w:rPr>
          <w:bCs/>
          <w:szCs w:val="28"/>
        </w:rPr>
        <w:t>меняет состав объектов на основании процессов взаимодействия с сервером программы. Таким образом, с течением времени, отмеченные объекты могут перестать участвовать в задаче.</w:t>
      </w:r>
    </w:p>
    <w:p w:rsidR="001A7BF4" w:rsidRDefault="00BF5ACB" w:rsidP="00941CB9">
      <w:pPr>
        <w:pStyle w:val="af5"/>
      </w:pPr>
      <w:r>
        <w:rPr>
          <w:noProof/>
          <w:lang w:eastAsia="ru-RU"/>
        </w:rPr>
        <w:drawing>
          <wp:inline distT="0" distB="0" distL="0" distR="0" wp14:anchorId="59CBC52E" wp14:editId="79586114">
            <wp:extent cx="3867690" cy="3648584"/>
            <wp:effectExtent l="0" t="0" r="0" b="9525"/>
            <wp:docPr id="500" name="Рисунок 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се.PN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67690" cy="3648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1CB9" w:rsidRDefault="00941CB9" w:rsidP="00941CB9">
      <w:pPr>
        <w:pStyle w:val="af8"/>
        <w:rPr>
          <w:szCs w:val="28"/>
        </w:rPr>
      </w:pPr>
      <w:bookmarkStart w:id="77" w:name="_Ref394646688"/>
      <w:r>
        <w:t xml:space="preserve">Рисунок </w:t>
      </w:r>
      <w:fldSimple w:instr=" SEQ Рисунок \* ARABIC ">
        <w:r w:rsidR="005B58E2">
          <w:rPr>
            <w:noProof/>
          </w:rPr>
          <w:t>17</w:t>
        </w:r>
      </w:fldSimple>
      <w:bookmarkEnd w:id="77"/>
      <w:r>
        <w:t xml:space="preserve"> </w:t>
      </w:r>
      <w:r w:rsidRPr="00930EB8">
        <w:t>–</w:t>
      </w:r>
      <w:r>
        <w:t xml:space="preserve"> Пример выбора </w:t>
      </w:r>
      <w:r>
        <w:rPr>
          <w:szCs w:val="28"/>
        </w:rPr>
        <w:t>всех</w:t>
      </w:r>
      <w:r w:rsidRPr="009A75F8">
        <w:rPr>
          <w:szCs w:val="28"/>
        </w:rPr>
        <w:t xml:space="preserve"> объектов</w:t>
      </w:r>
      <w:r>
        <w:rPr>
          <w:szCs w:val="28"/>
        </w:rPr>
        <w:t xml:space="preserve"> при решении задачи ПО </w:t>
      </w:r>
      <w:r>
        <w:rPr>
          <w:szCs w:val="28"/>
          <w:lang w:val="en-US"/>
        </w:rPr>
        <w:t>WEB</w:t>
      </w:r>
    </w:p>
    <w:p w:rsidR="00FC6E38" w:rsidRDefault="00FC6E38" w:rsidP="00BF5ACB">
      <w:pPr>
        <w:pStyle w:val="a9"/>
      </w:pPr>
    </w:p>
    <w:p w:rsidR="00FC6E38" w:rsidRDefault="00FC6E38" w:rsidP="00BF5ACB">
      <w:pPr>
        <w:pStyle w:val="a9"/>
      </w:pPr>
      <w:r>
        <w:t xml:space="preserve">При выборе объекта на </w:t>
      </w:r>
      <w:r w:rsidR="00AB03B5">
        <w:t xml:space="preserve">левой </w:t>
      </w:r>
      <w:r>
        <w:t>панели рабочего стола и переходе в спр</w:t>
      </w:r>
      <w:r>
        <w:t>а</w:t>
      </w:r>
      <w:r>
        <w:t>вочники «Объекты ТС» или «Абонентские терминалы», в соответствующем и</w:t>
      </w:r>
      <w:r>
        <w:t>н</w:t>
      </w:r>
      <w:r>
        <w:t xml:space="preserve">терфейсе будет выделена строка с соответствующим </w:t>
      </w:r>
      <w:r w:rsidR="00AB03B5">
        <w:t xml:space="preserve">объектом ТС </w:t>
      </w:r>
      <w:r>
        <w:t xml:space="preserve"> терминал</w:t>
      </w:r>
      <w:r w:rsidR="00AB03B5">
        <w:t>ом</w:t>
      </w:r>
      <w:r>
        <w:t xml:space="preserve">. </w:t>
      </w:r>
      <w:r w:rsidR="00BE6DD0">
        <w:t xml:space="preserve"> При выборе нескольких объектов и переходе в один из вышеуказанных спр</w:t>
      </w:r>
      <w:r w:rsidR="00BE6DD0">
        <w:t>а</w:t>
      </w:r>
      <w:r w:rsidR="00BE6DD0">
        <w:t xml:space="preserve">вочников, будет выделена строка с данными по объекту, выбранному первым. </w:t>
      </w:r>
    </w:p>
    <w:p w:rsidR="009F46F9" w:rsidRDefault="009F46F9" w:rsidP="00BF5ACB">
      <w:pPr>
        <w:pStyle w:val="a9"/>
      </w:pPr>
    </w:p>
    <w:p w:rsidR="00FC6E38" w:rsidRDefault="00FC6E38" w:rsidP="00BF5ACB">
      <w:pPr>
        <w:pStyle w:val="a9"/>
      </w:pPr>
      <w:r>
        <w:lastRenderedPageBreak/>
        <w:fldChar w:fldCharType="begin"/>
      </w:r>
      <w:r>
        <w:instrText xml:space="preserve"> REF _Ref1378052 \h </w:instrText>
      </w:r>
      <w:r>
        <w:fldChar w:fldCharType="separate"/>
      </w:r>
      <w:r w:rsidR="005B58E2">
        <w:t xml:space="preserve">Рисунок </w:t>
      </w:r>
      <w:r w:rsidR="005B58E2">
        <w:rPr>
          <w:noProof/>
        </w:rPr>
        <w:t>18</w:t>
      </w:r>
      <w:r>
        <w:fldChar w:fldCharType="end"/>
      </w:r>
      <w:r>
        <w:t xml:space="preserve"> иллюстрирует выделение на рабочем столе объекта с номером 10005019.</w:t>
      </w:r>
    </w:p>
    <w:p w:rsidR="00FC6E38" w:rsidRDefault="00FC6E38" w:rsidP="00BF5ACB">
      <w:pPr>
        <w:pStyle w:val="a9"/>
      </w:pPr>
      <w:r>
        <w:rPr>
          <w:noProof/>
        </w:rPr>
        <w:drawing>
          <wp:inline distT="0" distB="0" distL="0" distR="0" wp14:anchorId="4E9147A2" wp14:editId="3675E5FF">
            <wp:extent cx="4744112" cy="1924319"/>
            <wp:effectExtent l="0" t="0" r="0" b="0"/>
            <wp:docPr id="400" name="Рисунок 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0519.PN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44112" cy="1924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,</w:t>
      </w:r>
    </w:p>
    <w:p w:rsidR="00FC6E38" w:rsidRDefault="00FC6E38" w:rsidP="00FC6E38">
      <w:pPr>
        <w:pStyle w:val="af8"/>
        <w:rPr>
          <w:szCs w:val="28"/>
        </w:rPr>
      </w:pPr>
      <w:bookmarkStart w:id="78" w:name="_Ref1378052"/>
      <w:r>
        <w:t xml:space="preserve">Рисунок </w:t>
      </w:r>
      <w:fldSimple w:instr=" SEQ Рисунок \* ARABIC ">
        <w:r w:rsidR="005B58E2">
          <w:rPr>
            <w:noProof/>
          </w:rPr>
          <w:t>18</w:t>
        </w:r>
      </w:fldSimple>
      <w:bookmarkEnd w:id="78"/>
      <w:r>
        <w:t xml:space="preserve"> </w:t>
      </w:r>
      <w:r w:rsidRPr="00930EB8">
        <w:t>–</w:t>
      </w:r>
      <w:r>
        <w:t xml:space="preserve"> Пример выбора объекта</w:t>
      </w:r>
    </w:p>
    <w:p w:rsidR="00FC6E38" w:rsidRDefault="00FC6E38" w:rsidP="00BF5ACB">
      <w:pPr>
        <w:pStyle w:val="a9"/>
      </w:pPr>
    </w:p>
    <w:p w:rsidR="00FC6E38" w:rsidRDefault="00FC6E38" w:rsidP="00BF5ACB">
      <w:pPr>
        <w:pStyle w:val="a9"/>
      </w:pPr>
      <w:r>
        <w:t>При переходе в справочник «Абонентские терминалы» строке с термин</w:t>
      </w:r>
      <w:r>
        <w:t>а</w:t>
      </w:r>
      <w:r>
        <w:t xml:space="preserve">лом также будет выделена (см. </w:t>
      </w:r>
      <w:r>
        <w:fldChar w:fldCharType="begin"/>
      </w:r>
      <w:r>
        <w:instrText xml:space="preserve"> REF _Ref1378180 \h </w:instrText>
      </w:r>
      <w:r>
        <w:fldChar w:fldCharType="separate"/>
      </w:r>
      <w:r w:rsidR="005B58E2">
        <w:t xml:space="preserve">Рисунок </w:t>
      </w:r>
      <w:r w:rsidR="005B58E2">
        <w:rPr>
          <w:noProof/>
        </w:rPr>
        <w:t>19</w:t>
      </w:r>
      <w:r>
        <w:fldChar w:fldCharType="end"/>
      </w:r>
      <w:r>
        <w:t>).</w:t>
      </w:r>
    </w:p>
    <w:p w:rsidR="00FC6E38" w:rsidRDefault="00FC6E38" w:rsidP="00FC6E38">
      <w:pPr>
        <w:pStyle w:val="a9"/>
        <w:ind w:firstLine="0"/>
      </w:pPr>
      <w:r>
        <w:rPr>
          <w:noProof/>
        </w:rPr>
        <w:drawing>
          <wp:inline distT="0" distB="0" distL="0" distR="0" wp14:anchorId="640540CD" wp14:editId="3893D828">
            <wp:extent cx="6119495" cy="1753870"/>
            <wp:effectExtent l="0" t="0" r="0" b="0"/>
            <wp:docPr id="403" name="Рисунок 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ыделена.PN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1753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6E38" w:rsidRDefault="00FC6E38" w:rsidP="00FC6E38">
      <w:pPr>
        <w:pStyle w:val="af8"/>
        <w:rPr>
          <w:szCs w:val="28"/>
        </w:rPr>
      </w:pPr>
      <w:bookmarkStart w:id="79" w:name="_Ref1378180"/>
      <w:r>
        <w:t xml:space="preserve">Рисунок </w:t>
      </w:r>
      <w:fldSimple w:instr=" SEQ Рисунок \* ARABIC ">
        <w:r w:rsidR="005B58E2">
          <w:rPr>
            <w:noProof/>
          </w:rPr>
          <w:t>19</w:t>
        </w:r>
      </w:fldSimple>
      <w:bookmarkEnd w:id="79"/>
      <w:r>
        <w:t xml:space="preserve"> </w:t>
      </w:r>
      <w:r w:rsidRPr="00930EB8">
        <w:t>–</w:t>
      </w:r>
      <w:r>
        <w:t xml:space="preserve"> Выделение строки при переходе в справочник «Абонентский терминал» после выбора объекта. </w:t>
      </w:r>
    </w:p>
    <w:p w:rsidR="00FC6E38" w:rsidRDefault="00FC6E38" w:rsidP="00FC6E38">
      <w:pPr>
        <w:pStyle w:val="a9"/>
        <w:ind w:firstLine="0"/>
      </w:pPr>
    </w:p>
    <w:p w:rsidR="00BF5ACB" w:rsidRDefault="00BF5ACB" w:rsidP="00BF5ACB">
      <w:pPr>
        <w:pStyle w:val="a9"/>
      </w:pPr>
      <w:r>
        <w:t xml:space="preserve">Для выгрузки данных необходимо выбрать один или несколько ТС, нажать на кнопку </w:t>
      </w:r>
      <w:r>
        <w:rPr>
          <w:noProof/>
        </w:rPr>
        <w:drawing>
          <wp:inline distT="0" distB="0" distL="0" distR="0" wp14:anchorId="1AD84EA6" wp14:editId="774E0128">
            <wp:extent cx="390580" cy="285790"/>
            <wp:effectExtent l="0" t="0" r="9525" b="0"/>
            <wp:docPr id="508" name="Рисунок 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ыгрузка_345.pn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0580" cy="285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и выбрать формат выгрузки файла (см.</w:t>
      </w:r>
      <w:r w:rsidR="00DC77EC">
        <w:t xml:space="preserve"> </w:t>
      </w:r>
      <w:r w:rsidR="00DC77EC">
        <w:fldChar w:fldCharType="begin"/>
      </w:r>
      <w:r w:rsidR="00DC77EC">
        <w:instrText xml:space="preserve"> REF _Ref1392887 \h </w:instrText>
      </w:r>
      <w:r w:rsidR="00DC77EC">
        <w:fldChar w:fldCharType="separate"/>
      </w:r>
      <w:r w:rsidR="005B58E2">
        <w:t xml:space="preserve">Рисунок </w:t>
      </w:r>
      <w:r w:rsidR="005B58E2">
        <w:rPr>
          <w:noProof/>
        </w:rPr>
        <w:t>20</w:t>
      </w:r>
      <w:r w:rsidR="00DC77EC">
        <w:fldChar w:fldCharType="end"/>
      </w:r>
      <w:r>
        <w:t>).</w:t>
      </w:r>
    </w:p>
    <w:p w:rsidR="00BF5ACB" w:rsidRDefault="00BF5ACB" w:rsidP="00BF5ACB">
      <w:pPr>
        <w:jc w:val="center"/>
        <w:rPr>
          <w:lang w:eastAsia="zh-CN"/>
        </w:rPr>
      </w:pPr>
      <w:r>
        <w:rPr>
          <w:noProof/>
        </w:rPr>
        <w:lastRenderedPageBreak/>
        <w:drawing>
          <wp:inline distT="0" distB="0" distL="0" distR="0" wp14:anchorId="068F46FB" wp14:editId="41A2D0F1">
            <wp:extent cx="1962424" cy="1505160"/>
            <wp:effectExtent l="0" t="0" r="0" b="0"/>
            <wp:docPr id="507" name="Рисунок 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ыгрузка_23.pn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2424" cy="150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5ACB" w:rsidRDefault="00BF5ACB" w:rsidP="00BF5ACB">
      <w:pPr>
        <w:pStyle w:val="af8"/>
        <w:rPr>
          <w:szCs w:val="28"/>
        </w:rPr>
      </w:pPr>
      <w:bookmarkStart w:id="80" w:name="_Ref1392887"/>
      <w:r>
        <w:t xml:space="preserve">Рисунок </w:t>
      </w:r>
      <w:fldSimple w:instr=" SEQ Рисунок \* ARABIC ">
        <w:r w:rsidR="005B58E2">
          <w:rPr>
            <w:noProof/>
          </w:rPr>
          <w:t>20</w:t>
        </w:r>
      </w:fldSimple>
      <w:bookmarkEnd w:id="80"/>
      <w:r>
        <w:t xml:space="preserve"> </w:t>
      </w:r>
      <w:r w:rsidRPr="00930EB8">
        <w:t>–</w:t>
      </w:r>
      <w:r>
        <w:t xml:space="preserve"> Выбор формата выгрузки объектов</w:t>
      </w:r>
    </w:p>
    <w:p w:rsidR="00BF5ACB" w:rsidRDefault="00BF5ACB" w:rsidP="00BF5ACB">
      <w:pPr>
        <w:jc w:val="center"/>
        <w:rPr>
          <w:lang w:eastAsia="zh-CN"/>
        </w:rPr>
      </w:pPr>
      <w:r>
        <w:rPr>
          <w:lang w:eastAsia="zh-CN"/>
        </w:rPr>
        <w:fldChar w:fldCharType="begin"/>
      </w:r>
      <w:r>
        <w:rPr>
          <w:lang w:eastAsia="zh-CN"/>
        </w:rPr>
        <w:instrText xml:space="preserve"> REF _Ref512342243 \h </w:instrText>
      </w:r>
      <w:r>
        <w:rPr>
          <w:lang w:eastAsia="zh-CN"/>
        </w:rPr>
      </w:r>
      <w:r>
        <w:rPr>
          <w:lang w:eastAsia="zh-CN"/>
        </w:rPr>
        <w:fldChar w:fldCharType="separate"/>
      </w:r>
      <w:r w:rsidR="005B58E2">
        <w:t xml:space="preserve">Рисунок </w:t>
      </w:r>
      <w:r w:rsidR="005B58E2">
        <w:rPr>
          <w:noProof/>
        </w:rPr>
        <w:t>21</w:t>
      </w:r>
      <w:r>
        <w:rPr>
          <w:lang w:eastAsia="zh-CN"/>
        </w:rPr>
        <w:fldChar w:fldCharType="end"/>
      </w:r>
      <w:r>
        <w:rPr>
          <w:lang w:eastAsia="zh-CN"/>
        </w:rPr>
        <w:t xml:space="preserve"> иллюстрирует пример выгрузки данных в файл об объектах мон</w:t>
      </w:r>
      <w:r>
        <w:rPr>
          <w:lang w:eastAsia="zh-CN"/>
        </w:rPr>
        <w:t>и</w:t>
      </w:r>
      <w:r>
        <w:rPr>
          <w:lang w:eastAsia="zh-CN"/>
        </w:rPr>
        <w:t>торинга</w:t>
      </w:r>
    </w:p>
    <w:p w:rsidR="00BF5ACB" w:rsidRDefault="00BF5ACB" w:rsidP="00BF5ACB">
      <w:pPr>
        <w:jc w:val="center"/>
        <w:rPr>
          <w:lang w:eastAsia="zh-CN"/>
        </w:rPr>
      </w:pPr>
      <w:r>
        <w:rPr>
          <w:noProof/>
        </w:rPr>
        <w:drawing>
          <wp:inline distT="0" distB="0" distL="0" distR="0" wp14:anchorId="1E368B83" wp14:editId="2D92F1E3">
            <wp:extent cx="6119495" cy="4154805"/>
            <wp:effectExtent l="0" t="0" r="0" b="0"/>
            <wp:docPr id="509" name="Рисунок 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писок ТС выгрузка.PN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4154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5ACB" w:rsidRDefault="00BF5ACB" w:rsidP="00BF5ACB">
      <w:pPr>
        <w:pStyle w:val="af8"/>
        <w:rPr>
          <w:szCs w:val="28"/>
        </w:rPr>
      </w:pPr>
      <w:bookmarkStart w:id="81" w:name="_Ref512342243"/>
      <w:r>
        <w:t xml:space="preserve">Рисунок </w:t>
      </w:r>
      <w:fldSimple w:instr=" SEQ Рисунок \* ARABIC ">
        <w:r w:rsidR="005B58E2">
          <w:rPr>
            <w:noProof/>
          </w:rPr>
          <w:t>21</w:t>
        </w:r>
      </w:fldSimple>
      <w:bookmarkEnd w:id="81"/>
      <w:r>
        <w:t xml:space="preserve"> </w:t>
      </w:r>
      <w:r w:rsidRPr="00930EB8">
        <w:t>–</w:t>
      </w:r>
      <w:r>
        <w:t xml:space="preserve"> Пример выгрузки списка ТС</w:t>
      </w:r>
    </w:p>
    <w:p w:rsidR="00BF5ACB" w:rsidRPr="00BF5ACB" w:rsidRDefault="007A4760" w:rsidP="007A4760">
      <w:pPr>
        <w:pStyle w:val="a9"/>
      </w:pPr>
      <w:r>
        <w:t>Выгруженные данные будут формироваться исходя из столбцов, выбра</w:t>
      </w:r>
      <w:r>
        <w:t>н</w:t>
      </w:r>
      <w:r>
        <w:t xml:space="preserve">ных пользователем ПО (см. </w:t>
      </w:r>
      <w:r>
        <w:fldChar w:fldCharType="begin"/>
      </w:r>
      <w:r>
        <w:instrText xml:space="preserve"> REF _Ref455996360 \h </w:instrText>
      </w:r>
      <w:r>
        <w:fldChar w:fldCharType="separate"/>
      </w:r>
      <w:r w:rsidR="005B58E2">
        <w:t xml:space="preserve">Рисунок </w:t>
      </w:r>
      <w:r w:rsidR="005B58E2">
        <w:rPr>
          <w:noProof/>
        </w:rPr>
        <w:t>15</w:t>
      </w:r>
      <w:r>
        <w:fldChar w:fldCharType="end"/>
      </w:r>
      <w:r>
        <w:t>).</w:t>
      </w:r>
    </w:p>
    <w:p w:rsidR="00941CB9" w:rsidRDefault="00941CB9" w:rsidP="00941CB9">
      <w:pPr>
        <w:pStyle w:val="a9"/>
        <w:rPr>
          <w:szCs w:val="28"/>
        </w:rPr>
      </w:pPr>
      <w:r>
        <w:t xml:space="preserve">При изложении основных задач, решаемых </w:t>
      </w:r>
      <w:r>
        <w:rPr>
          <w:szCs w:val="28"/>
        </w:rPr>
        <w:t xml:space="preserve">ПО </w:t>
      </w:r>
      <w:r>
        <w:rPr>
          <w:szCs w:val="28"/>
          <w:lang w:val="en-US"/>
        </w:rPr>
        <w:t>WEB</w:t>
      </w:r>
      <w:r w:rsidR="0081498D">
        <w:rPr>
          <w:szCs w:val="28"/>
        </w:rPr>
        <w:t xml:space="preserve"> (см. </w:t>
      </w:r>
      <w:r w:rsidR="0081498D">
        <w:rPr>
          <w:szCs w:val="28"/>
        </w:rPr>
        <w:fldChar w:fldCharType="begin"/>
      </w:r>
      <w:r w:rsidR="0081498D">
        <w:rPr>
          <w:szCs w:val="28"/>
        </w:rPr>
        <w:instrText xml:space="preserve"> REF Основные_операции \w \h </w:instrText>
      </w:r>
      <w:r w:rsidR="0081498D">
        <w:rPr>
          <w:szCs w:val="28"/>
        </w:rPr>
      </w:r>
      <w:r w:rsidR="0081498D">
        <w:rPr>
          <w:szCs w:val="28"/>
        </w:rPr>
        <w:fldChar w:fldCharType="separate"/>
      </w:r>
      <w:r w:rsidR="005B58E2">
        <w:rPr>
          <w:szCs w:val="28"/>
        </w:rPr>
        <w:t>4.2</w:t>
      </w:r>
      <w:r w:rsidR="0081498D">
        <w:rPr>
          <w:szCs w:val="28"/>
        </w:rPr>
        <w:fldChar w:fldCharType="end"/>
      </w:r>
      <w:r w:rsidR="0081498D">
        <w:rPr>
          <w:szCs w:val="28"/>
        </w:rPr>
        <w:t>)</w:t>
      </w:r>
      <w:r>
        <w:rPr>
          <w:szCs w:val="28"/>
        </w:rPr>
        <w:t>, даются о</w:t>
      </w:r>
      <w:r>
        <w:rPr>
          <w:szCs w:val="28"/>
        </w:rPr>
        <w:t>т</w:t>
      </w:r>
      <w:r>
        <w:rPr>
          <w:szCs w:val="28"/>
        </w:rPr>
        <w:t>дельные пояснения по вопросу текущего участия объекта в той или иной зад</w:t>
      </w:r>
      <w:r>
        <w:rPr>
          <w:szCs w:val="28"/>
        </w:rPr>
        <w:t>а</w:t>
      </w:r>
      <w:r>
        <w:rPr>
          <w:szCs w:val="28"/>
        </w:rPr>
        <w:t>че.</w:t>
      </w:r>
    </w:p>
    <w:p w:rsidR="004C63E4" w:rsidRPr="00B33707" w:rsidRDefault="004C63E4" w:rsidP="00390346">
      <w:pPr>
        <w:pStyle w:val="4"/>
        <w:numPr>
          <w:ilvl w:val="3"/>
          <w:numId w:val="6"/>
        </w:numPr>
      </w:pPr>
      <w:bookmarkStart w:id="82" w:name="_Ref457462430"/>
      <w:bookmarkStart w:id="83" w:name="_Toc16581531"/>
      <w:r w:rsidRPr="00B33707">
        <w:lastRenderedPageBreak/>
        <w:t>Просмотр телематических данных</w:t>
      </w:r>
      <w:r w:rsidR="007839B2" w:rsidRPr="00B33707">
        <w:t>,</w:t>
      </w:r>
      <w:r w:rsidRPr="00B33707">
        <w:t xml:space="preserve"> </w:t>
      </w:r>
      <w:r w:rsidR="00D25DBB" w:rsidRPr="00B33707">
        <w:t xml:space="preserve">изменение </w:t>
      </w:r>
      <w:r w:rsidRPr="00B33707">
        <w:t>статуса об</w:t>
      </w:r>
      <w:r w:rsidRPr="00B33707">
        <w:t>ъ</w:t>
      </w:r>
      <w:r w:rsidRPr="00B33707">
        <w:t>екта</w:t>
      </w:r>
      <w:bookmarkEnd w:id="82"/>
      <w:r w:rsidR="007839B2" w:rsidRPr="00B33707">
        <w:t xml:space="preserve"> и отправка команды на АТ-терминал</w:t>
      </w:r>
      <w:bookmarkEnd w:id="83"/>
    </w:p>
    <w:p w:rsidR="00CE2C96" w:rsidRDefault="00CE2C96" w:rsidP="00941CB9">
      <w:pPr>
        <w:pStyle w:val="a9"/>
        <w:rPr>
          <w:szCs w:val="28"/>
        </w:rPr>
      </w:pPr>
      <w:r>
        <w:rPr>
          <w:szCs w:val="28"/>
        </w:rPr>
        <w:t>Для просмотра более подробной информации о телематических данных, полученных с транспортного средства, необходимо навести курсор на правую часть панели и совершить ЛКМ.</w:t>
      </w:r>
    </w:p>
    <w:p w:rsidR="00CE2C96" w:rsidRDefault="00940284" w:rsidP="00941CB9">
      <w:pPr>
        <w:pStyle w:val="a9"/>
        <w:rPr>
          <w:szCs w:val="28"/>
        </w:rPr>
      </w:pPr>
      <w:r w:rsidRPr="00940284">
        <w:rPr>
          <w:szCs w:val="28"/>
        </w:rPr>
        <w:fldChar w:fldCharType="begin"/>
      </w:r>
      <w:r w:rsidRPr="00940284">
        <w:rPr>
          <w:szCs w:val="28"/>
        </w:rPr>
        <w:instrText xml:space="preserve"> REF _Ref455994201 \h  \* MERGEFORMAT </w:instrText>
      </w:r>
      <w:r w:rsidRPr="00940284">
        <w:rPr>
          <w:szCs w:val="28"/>
        </w:rPr>
      </w:r>
      <w:r w:rsidRPr="00940284">
        <w:rPr>
          <w:szCs w:val="28"/>
        </w:rPr>
        <w:fldChar w:fldCharType="separate"/>
      </w:r>
      <w:r w:rsidR="005B58E2" w:rsidRPr="005B58E2">
        <w:rPr>
          <w:rFonts w:eastAsia="SimSun"/>
          <w:bCs/>
          <w:szCs w:val="20"/>
          <w:lang w:eastAsia="zh-CN"/>
        </w:rPr>
        <w:t xml:space="preserve">Рисунок </w:t>
      </w:r>
      <w:r w:rsidR="005B58E2" w:rsidRPr="005B58E2">
        <w:rPr>
          <w:rFonts w:eastAsia="SimSun"/>
          <w:bCs/>
          <w:noProof/>
          <w:szCs w:val="20"/>
          <w:lang w:eastAsia="zh-CN"/>
        </w:rPr>
        <w:t>22</w:t>
      </w:r>
      <w:r w:rsidRPr="00940284">
        <w:rPr>
          <w:szCs w:val="28"/>
        </w:rPr>
        <w:fldChar w:fldCharType="end"/>
      </w:r>
      <w:r>
        <w:rPr>
          <w:szCs w:val="28"/>
        </w:rPr>
        <w:t xml:space="preserve"> </w:t>
      </w:r>
      <w:r w:rsidR="00CE2C96">
        <w:rPr>
          <w:szCs w:val="28"/>
        </w:rPr>
        <w:t xml:space="preserve">иллюстрирует </w:t>
      </w:r>
      <w:r>
        <w:rPr>
          <w:szCs w:val="28"/>
        </w:rPr>
        <w:t xml:space="preserve">процедуру получения данных, область для клика мышью выделена красным овалом. </w:t>
      </w:r>
    </w:p>
    <w:p w:rsidR="00940284" w:rsidRDefault="00B06CCD" w:rsidP="00940284">
      <w:pPr>
        <w:pStyle w:val="a9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 wp14:anchorId="79566E5F" wp14:editId="03D53BB6">
            <wp:extent cx="2580953" cy="2266667"/>
            <wp:effectExtent l="0" t="0" r="0" b="635"/>
            <wp:docPr id="238" name="Рисунок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тбивка_11.PN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0953" cy="2266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2C96" w:rsidRDefault="00940284" w:rsidP="00941CB9">
      <w:pPr>
        <w:pStyle w:val="a9"/>
        <w:rPr>
          <w:rFonts w:eastAsia="SimSun"/>
          <w:bCs/>
          <w:szCs w:val="20"/>
          <w:lang w:eastAsia="zh-CN"/>
        </w:rPr>
      </w:pPr>
      <w:bookmarkStart w:id="84" w:name="_Ref455994201"/>
      <w:bookmarkStart w:id="85" w:name="_Ref462733470"/>
      <w:r w:rsidRPr="00940284">
        <w:rPr>
          <w:rFonts w:eastAsia="SimSun"/>
          <w:b/>
          <w:bCs/>
          <w:szCs w:val="20"/>
          <w:lang w:eastAsia="zh-CN"/>
        </w:rPr>
        <w:t xml:space="preserve">Рисунок </w:t>
      </w:r>
      <w:r w:rsidRPr="00940284">
        <w:rPr>
          <w:rFonts w:eastAsia="SimSun"/>
          <w:b/>
          <w:bCs/>
          <w:szCs w:val="20"/>
          <w:lang w:eastAsia="zh-CN"/>
        </w:rPr>
        <w:fldChar w:fldCharType="begin"/>
      </w:r>
      <w:r w:rsidRPr="00940284">
        <w:rPr>
          <w:rFonts w:eastAsia="SimSun"/>
          <w:b/>
          <w:bCs/>
          <w:szCs w:val="20"/>
          <w:lang w:eastAsia="zh-CN"/>
        </w:rPr>
        <w:instrText xml:space="preserve"> SEQ Рисунок \* ARABIC </w:instrText>
      </w:r>
      <w:r w:rsidRPr="00940284">
        <w:rPr>
          <w:rFonts w:eastAsia="SimSun"/>
          <w:b/>
          <w:bCs/>
          <w:szCs w:val="20"/>
          <w:lang w:eastAsia="zh-CN"/>
        </w:rPr>
        <w:fldChar w:fldCharType="separate"/>
      </w:r>
      <w:r w:rsidR="005B58E2">
        <w:rPr>
          <w:rFonts w:eastAsia="SimSun"/>
          <w:b/>
          <w:bCs/>
          <w:noProof/>
          <w:szCs w:val="20"/>
          <w:lang w:eastAsia="zh-CN"/>
        </w:rPr>
        <w:t>22</w:t>
      </w:r>
      <w:r w:rsidRPr="00940284">
        <w:rPr>
          <w:rFonts w:eastAsia="SimSun"/>
          <w:b/>
          <w:bCs/>
          <w:szCs w:val="20"/>
          <w:lang w:eastAsia="zh-CN"/>
        </w:rPr>
        <w:fldChar w:fldCharType="end"/>
      </w:r>
      <w:bookmarkEnd w:id="84"/>
      <w:r w:rsidRPr="00940284">
        <w:rPr>
          <w:rFonts w:eastAsia="SimSun"/>
          <w:bCs/>
          <w:szCs w:val="20"/>
          <w:lang w:eastAsia="zh-CN"/>
        </w:rPr>
        <w:t xml:space="preserve"> –</w:t>
      </w:r>
      <w:r>
        <w:rPr>
          <w:rFonts w:eastAsia="SimSun"/>
          <w:bCs/>
          <w:szCs w:val="20"/>
          <w:lang w:eastAsia="zh-CN"/>
        </w:rPr>
        <w:t xml:space="preserve"> </w:t>
      </w:r>
      <w:r w:rsidRPr="00940284">
        <w:rPr>
          <w:rFonts w:eastAsia="SimSun"/>
          <w:b/>
          <w:bCs/>
          <w:szCs w:val="20"/>
          <w:lang w:eastAsia="zh-CN"/>
        </w:rPr>
        <w:t>Пример просмотра получения телематических данных</w:t>
      </w:r>
      <w:bookmarkEnd w:id="85"/>
      <w:r>
        <w:rPr>
          <w:rFonts w:eastAsia="SimSun"/>
          <w:bCs/>
          <w:szCs w:val="20"/>
          <w:lang w:eastAsia="zh-CN"/>
        </w:rPr>
        <w:t xml:space="preserve"> </w:t>
      </w:r>
    </w:p>
    <w:p w:rsidR="00940284" w:rsidRDefault="00940284" w:rsidP="00941CB9">
      <w:pPr>
        <w:pStyle w:val="a9"/>
        <w:rPr>
          <w:rFonts w:eastAsia="SimSun"/>
          <w:bCs/>
          <w:szCs w:val="20"/>
          <w:lang w:eastAsia="zh-CN"/>
        </w:rPr>
      </w:pPr>
      <w:r>
        <w:rPr>
          <w:rFonts w:eastAsia="SimSun"/>
          <w:bCs/>
          <w:szCs w:val="20"/>
          <w:lang w:eastAsia="zh-CN"/>
        </w:rPr>
        <w:t xml:space="preserve">Для связи с водителем необходимо нажать на кнопку </w:t>
      </w:r>
      <w:r>
        <w:rPr>
          <w:rFonts w:eastAsia="SimSun"/>
          <w:b/>
          <w:bCs/>
          <w:noProof/>
          <w:szCs w:val="20"/>
        </w:rPr>
        <w:drawing>
          <wp:inline distT="0" distB="0" distL="0" distR="0" wp14:anchorId="266058B6" wp14:editId="5937FC4E">
            <wp:extent cx="257211" cy="257211"/>
            <wp:effectExtent l="0" t="0" r="9525" b="952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рубка.PN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211" cy="257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bCs/>
          <w:szCs w:val="20"/>
          <w:lang w:eastAsia="zh-CN"/>
        </w:rPr>
        <w:t>, при наличии в справочнике номера мобильного телефона водителя, пользователь программн</w:t>
      </w:r>
      <w:r>
        <w:rPr>
          <w:rFonts w:eastAsia="SimSun"/>
          <w:bCs/>
          <w:szCs w:val="20"/>
          <w:lang w:eastAsia="zh-CN"/>
        </w:rPr>
        <w:t>о</w:t>
      </w:r>
      <w:r>
        <w:rPr>
          <w:rFonts w:eastAsia="SimSun"/>
          <w:bCs/>
          <w:szCs w:val="20"/>
          <w:lang w:eastAsia="zh-CN"/>
        </w:rPr>
        <w:t xml:space="preserve">го обеспечения будет перенаправлен в </w:t>
      </w:r>
      <w:r w:rsidR="00C84CE1">
        <w:rPr>
          <w:rFonts w:eastAsia="SimSun"/>
          <w:bCs/>
          <w:szCs w:val="20"/>
          <w:lang w:eastAsia="zh-CN"/>
        </w:rPr>
        <w:t xml:space="preserve">ПО </w:t>
      </w:r>
      <w:r w:rsidR="00C84CE1">
        <w:rPr>
          <w:rFonts w:eastAsia="SimSun"/>
          <w:bCs/>
          <w:szCs w:val="20"/>
          <w:lang w:val="en-US" w:eastAsia="zh-CN"/>
        </w:rPr>
        <w:t>Skype</w:t>
      </w:r>
      <w:r w:rsidR="00C84CE1" w:rsidRPr="00C84CE1">
        <w:rPr>
          <w:rFonts w:eastAsia="SimSun"/>
          <w:bCs/>
          <w:szCs w:val="20"/>
          <w:lang w:eastAsia="zh-CN"/>
        </w:rPr>
        <w:t xml:space="preserve"> </w:t>
      </w:r>
      <w:r>
        <w:rPr>
          <w:rFonts w:eastAsia="SimSun"/>
          <w:bCs/>
          <w:szCs w:val="20"/>
          <w:lang w:eastAsia="zh-CN"/>
        </w:rPr>
        <w:t>для набора номера.</w:t>
      </w:r>
    </w:p>
    <w:p w:rsidR="004C63E4" w:rsidRDefault="004C63E4" w:rsidP="00941CB9">
      <w:pPr>
        <w:pStyle w:val="a9"/>
        <w:rPr>
          <w:rFonts w:eastAsia="SimSun"/>
          <w:bCs/>
          <w:szCs w:val="20"/>
          <w:lang w:eastAsia="zh-CN"/>
        </w:rPr>
      </w:pPr>
      <w:r>
        <w:rPr>
          <w:rFonts w:eastAsia="SimSun"/>
          <w:bCs/>
          <w:szCs w:val="20"/>
          <w:lang w:eastAsia="zh-CN"/>
        </w:rPr>
        <w:t xml:space="preserve">Изменение статуса </w:t>
      </w:r>
      <w:r w:rsidR="0076290E">
        <w:rPr>
          <w:rFonts w:eastAsia="SimSun"/>
          <w:bCs/>
          <w:szCs w:val="20"/>
          <w:lang w:eastAsia="zh-CN"/>
        </w:rPr>
        <w:t>ОМ</w:t>
      </w:r>
      <w:r>
        <w:rPr>
          <w:rFonts w:eastAsia="SimSun"/>
          <w:bCs/>
          <w:szCs w:val="20"/>
          <w:lang w:eastAsia="zh-CN"/>
        </w:rPr>
        <w:t xml:space="preserve"> осуществляется в автоматическом или ручном режиме. При изменении статуса в автоматическом режиме данные приходят от внешнего оборудования, установленного на транспортном средстве. </w:t>
      </w:r>
    </w:p>
    <w:p w:rsidR="004C63E4" w:rsidRDefault="004C63E4" w:rsidP="00941CB9">
      <w:pPr>
        <w:pStyle w:val="a9"/>
        <w:rPr>
          <w:rFonts w:eastAsia="SimSun"/>
          <w:bCs/>
          <w:szCs w:val="20"/>
          <w:lang w:eastAsia="zh-CN"/>
        </w:rPr>
      </w:pPr>
      <w:r>
        <w:rPr>
          <w:rFonts w:eastAsia="SimSun"/>
          <w:bCs/>
          <w:szCs w:val="20"/>
          <w:lang w:eastAsia="zh-CN"/>
        </w:rPr>
        <w:t xml:space="preserve">Изменение статуса ОМ в ручном режиме осуществляется после нажатия на кнопку </w:t>
      </w:r>
      <w:r>
        <w:rPr>
          <w:rFonts w:eastAsia="SimSun"/>
          <w:bCs/>
          <w:noProof/>
          <w:szCs w:val="20"/>
        </w:rPr>
        <w:drawing>
          <wp:inline distT="0" distB="0" distL="0" distR="0" wp14:anchorId="53D73365" wp14:editId="01DB9B96">
            <wp:extent cx="228632" cy="247685"/>
            <wp:effectExtent l="0" t="0" r="0" b="0"/>
            <wp:docPr id="397" name="Рисунок 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атус.PN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32" cy="2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bCs/>
          <w:szCs w:val="20"/>
          <w:lang w:eastAsia="zh-CN"/>
        </w:rPr>
        <w:t xml:space="preserve"> (см. </w:t>
      </w:r>
      <w:r w:rsidRPr="004C63E4">
        <w:rPr>
          <w:rFonts w:eastAsia="SimSun"/>
          <w:bCs/>
          <w:szCs w:val="20"/>
          <w:lang w:eastAsia="zh-CN"/>
        </w:rPr>
        <w:fldChar w:fldCharType="begin"/>
      </w:r>
      <w:r w:rsidRPr="004C63E4">
        <w:rPr>
          <w:rFonts w:eastAsia="SimSun"/>
          <w:bCs/>
          <w:szCs w:val="20"/>
          <w:lang w:eastAsia="zh-CN"/>
        </w:rPr>
        <w:instrText xml:space="preserve"> REF _Ref455994201 \h  \* MERGEFORMAT </w:instrText>
      </w:r>
      <w:r w:rsidRPr="004C63E4">
        <w:rPr>
          <w:rFonts w:eastAsia="SimSun"/>
          <w:bCs/>
          <w:szCs w:val="20"/>
          <w:lang w:eastAsia="zh-CN"/>
        </w:rPr>
      </w:r>
      <w:r w:rsidRPr="004C63E4">
        <w:rPr>
          <w:rFonts w:eastAsia="SimSun"/>
          <w:bCs/>
          <w:szCs w:val="20"/>
          <w:lang w:eastAsia="zh-CN"/>
        </w:rPr>
        <w:fldChar w:fldCharType="separate"/>
      </w:r>
      <w:r w:rsidR="005B58E2" w:rsidRPr="005B58E2">
        <w:rPr>
          <w:rFonts w:eastAsia="SimSun"/>
          <w:bCs/>
          <w:szCs w:val="20"/>
          <w:lang w:eastAsia="zh-CN"/>
        </w:rPr>
        <w:t xml:space="preserve">Рисунок </w:t>
      </w:r>
      <w:r w:rsidR="005B58E2" w:rsidRPr="005B58E2">
        <w:rPr>
          <w:rFonts w:eastAsia="SimSun"/>
          <w:bCs/>
          <w:noProof/>
          <w:szCs w:val="20"/>
          <w:lang w:eastAsia="zh-CN"/>
        </w:rPr>
        <w:t>22</w:t>
      </w:r>
      <w:r w:rsidRPr="004C63E4">
        <w:rPr>
          <w:rFonts w:eastAsia="SimSun"/>
          <w:bCs/>
          <w:szCs w:val="20"/>
          <w:lang w:eastAsia="zh-CN"/>
        </w:rPr>
        <w:fldChar w:fldCharType="end"/>
      </w:r>
      <w:r>
        <w:rPr>
          <w:rFonts w:eastAsia="SimSun"/>
          <w:bCs/>
          <w:szCs w:val="20"/>
          <w:lang w:eastAsia="zh-CN"/>
        </w:rPr>
        <w:t xml:space="preserve">) и последующего выбора статуса </w:t>
      </w:r>
      <w:r w:rsidR="00D25DBB">
        <w:rPr>
          <w:rFonts w:eastAsia="SimSun"/>
          <w:bCs/>
          <w:szCs w:val="20"/>
          <w:lang w:eastAsia="zh-CN"/>
        </w:rPr>
        <w:t>посредством установки «флажка» рядом с соответствующим статусом (см.</w:t>
      </w:r>
      <w:r w:rsidR="00D25DBB" w:rsidRPr="00D25DBB">
        <w:rPr>
          <w:rFonts w:eastAsia="SimSun"/>
          <w:bCs/>
          <w:szCs w:val="20"/>
          <w:lang w:eastAsia="zh-CN"/>
        </w:rPr>
        <w:t xml:space="preserve"> </w:t>
      </w:r>
      <w:r w:rsidR="00D25DBB" w:rsidRPr="00D25DBB">
        <w:rPr>
          <w:rFonts w:eastAsia="SimSun"/>
          <w:bCs/>
          <w:szCs w:val="20"/>
          <w:lang w:eastAsia="zh-CN"/>
        </w:rPr>
        <w:fldChar w:fldCharType="begin"/>
      </w:r>
      <w:r w:rsidR="00D25DBB" w:rsidRPr="00D25DBB">
        <w:rPr>
          <w:rFonts w:eastAsia="SimSun"/>
          <w:bCs/>
          <w:szCs w:val="20"/>
          <w:lang w:eastAsia="zh-CN"/>
        </w:rPr>
        <w:instrText xml:space="preserve"> REF _Ref457379555 \h  \* MERGEFORMAT </w:instrText>
      </w:r>
      <w:r w:rsidR="00D25DBB" w:rsidRPr="00D25DBB">
        <w:rPr>
          <w:rFonts w:eastAsia="SimSun"/>
          <w:bCs/>
          <w:szCs w:val="20"/>
          <w:lang w:eastAsia="zh-CN"/>
        </w:rPr>
      </w:r>
      <w:r w:rsidR="00D25DBB" w:rsidRPr="00D25DBB">
        <w:rPr>
          <w:rFonts w:eastAsia="SimSun"/>
          <w:bCs/>
          <w:szCs w:val="20"/>
          <w:lang w:eastAsia="zh-CN"/>
        </w:rPr>
        <w:fldChar w:fldCharType="separate"/>
      </w:r>
      <w:r w:rsidR="005B58E2" w:rsidRPr="005B58E2">
        <w:rPr>
          <w:rFonts w:eastAsia="SimSun"/>
          <w:bCs/>
          <w:szCs w:val="20"/>
          <w:lang w:eastAsia="zh-CN"/>
        </w:rPr>
        <w:t xml:space="preserve">Рисунок </w:t>
      </w:r>
      <w:r w:rsidR="005B58E2" w:rsidRPr="005B58E2">
        <w:rPr>
          <w:rFonts w:eastAsia="SimSun"/>
          <w:bCs/>
          <w:noProof/>
          <w:szCs w:val="20"/>
          <w:lang w:eastAsia="zh-CN"/>
        </w:rPr>
        <w:t>23</w:t>
      </w:r>
      <w:r w:rsidR="00D25DBB" w:rsidRPr="00D25DBB">
        <w:rPr>
          <w:rFonts w:eastAsia="SimSun"/>
          <w:bCs/>
          <w:szCs w:val="20"/>
          <w:lang w:eastAsia="zh-CN"/>
        </w:rPr>
        <w:fldChar w:fldCharType="end"/>
      </w:r>
      <w:r w:rsidR="00D25DBB">
        <w:rPr>
          <w:rFonts w:eastAsia="SimSun"/>
          <w:bCs/>
          <w:szCs w:val="20"/>
          <w:lang w:eastAsia="zh-CN"/>
        </w:rPr>
        <w:t>).</w:t>
      </w:r>
    </w:p>
    <w:p w:rsidR="00D25DBB" w:rsidRDefault="00D25DBB" w:rsidP="00D25DBB">
      <w:pPr>
        <w:pStyle w:val="a9"/>
        <w:jc w:val="center"/>
        <w:rPr>
          <w:rFonts w:eastAsia="SimSun"/>
          <w:bCs/>
          <w:szCs w:val="20"/>
          <w:lang w:eastAsia="zh-CN"/>
        </w:rPr>
      </w:pPr>
      <w:r>
        <w:rPr>
          <w:rFonts w:eastAsia="SimSun"/>
          <w:bCs/>
          <w:noProof/>
          <w:szCs w:val="20"/>
        </w:rPr>
        <w:lastRenderedPageBreak/>
        <w:drawing>
          <wp:inline distT="0" distB="0" distL="0" distR="0" wp14:anchorId="60EC8090" wp14:editId="6C0D018F">
            <wp:extent cx="2657846" cy="1190791"/>
            <wp:effectExtent l="0" t="0" r="9525" b="9525"/>
            <wp:docPr id="398" name="Рисунок 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новить статус.PN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7846" cy="1190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5DBB" w:rsidRDefault="00D25DBB" w:rsidP="00D25DBB">
      <w:pPr>
        <w:pStyle w:val="a9"/>
        <w:jc w:val="center"/>
        <w:rPr>
          <w:rFonts w:eastAsia="SimSun"/>
          <w:bCs/>
          <w:szCs w:val="20"/>
          <w:lang w:eastAsia="zh-CN"/>
        </w:rPr>
      </w:pPr>
      <w:bookmarkStart w:id="86" w:name="_Ref457379555"/>
      <w:r w:rsidRPr="00940284">
        <w:rPr>
          <w:rFonts w:eastAsia="SimSun"/>
          <w:b/>
          <w:bCs/>
          <w:szCs w:val="20"/>
          <w:lang w:eastAsia="zh-CN"/>
        </w:rPr>
        <w:t xml:space="preserve">Рисунок </w:t>
      </w:r>
      <w:r w:rsidRPr="00940284">
        <w:rPr>
          <w:rFonts w:eastAsia="SimSun"/>
          <w:b/>
          <w:bCs/>
          <w:szCs w:val="20"/>
          <w:lang w:eastAsia="zh-CN"/>
        </w:rPr>
        <w:fldChar w:fldCharType="begin"/>
      </w:r>
      <w:r w:rsidRPr="00940284">
        <w:rPr>
          <w:rFonts w:eastAsia="SimSun"/>
          <w:b/>
          <w:bCs/>
          <w:szCs w:val="20"/>
          <w:lang w:eastAsia="zh-CN"/>
        </w:rPr>
        <w:instrText xml:space="preserve"> SEQ Рисунок \* ARABIC </w:instrText>
      </w:r>
      <w:r w:rsidRPr="00940284">
        <w:rPr>
          <w:rFonts w:eastAsia="SimSun"/>
          <w:b/>
          <w:bCs/>
          <w:szCs w:val="20"/>
          <w:lang w:eastAsia="zh-CN"/>
        </w:rPr>
        <w:fldChar w:fldCharType="separate"/>
      </w:r>
      <w:r w:rsidR="005B58E2">
        <w:rPr>
          <w:rFonts w:eastAsia="SimSun"/>
          <w:b/>
          <w:bCs/>
          <w:noProof/>
          <w:szCs w:val="20"/>
          <w:lang w:eastAsia="zh-CN"/>
        </w:rPr>
        <w:t>23</w:t>
      </w:r>
      <w:r w:rsidRPr="00940284">
        <w:rPr>
          <w:rFonts w:eastAsia="SimSun"/>
          <w:b/>
          <w:bCs/>
          <w:szCs w:val="20"/>
          <w:lang w:eastAsia="zh-CN"/>
        </w:rPr>
        <w:fldChar w:fldCharType="end"/>
      </w:r>
      <w:bookmarkEnd w:id="86"/>
      <w:r w:rsidRPr="00940284">
        <w:rPr>
          <w:rFonts w:eastAsia="SimSun"/>
          <w:bCs/>
          <w:szCs w:val="20"/>
          <w:lang w:eastAsia="zh-CN"/>
        </w:rPr>
        <w:t xml:space="preserve"> –</w:t>
      </w:r>
      <w:r>
        <w:rPr>
          <w:rFonts w:eastAsia="SimSun"/>
          <w:bCs/>
          <w:szCs w:val="20"/>
          <w:lang w:eastAsia="zh-CN"/>
        </w:rPr>
        <w:t xml:space="preserve"> </w:t>
      </w:r>
      <w:r w:rsidRPr="00D25DBB">
        <w:rPr>
          <w:rFonts w:eastAsia="SimSun"/>
          <w:b/>
          <w:bCs/>
          <w:szCs w:val="20"/>
          <w:lang w:eastAsia="zh-CN"/>
        </w:rPr>
        <w:t>Установка статуса</w:t>
      </w:r>
    </w:p>
    <w:p w:rsidR="00F5151A" w:rsidRDefault="00F5151A" w:rsidP="00D25DBB">
      <w:pPr>
        <w:pStyle w:val="a9"/>
        <w:jc w:val="both"/>
        <w:rPr>
          <w:rFonts w:eastAsia="SimSun"/>
          <w:bCs/>
          <w:szCs w:val="20"/>
          <w:lang w:eastAsia="zh-CN"/>
        </w:rPr>
      </w:pPr>
      <w:r>
        <w:rPr>
          <w:rFonts w:eastAsia="SimSun"/>
          <w:bCs/>
          <w:szCs w:val="20"/>
          <w:lang w:eastAsia="zh-CN"/>
        </w:rPr>
        <w:t xml:space="preserve">В зависимости от статуса, изменяется маркер, который находится слева от наименования ТС.  </w:t>
      </w:r>
      <w:r>
        <w:rPr>
          <w:rFonts w:eastAsia="SimSun"/>
          <w:bCs/>
          <w:szCs w:val="20"/>
          <w:lang w:eastAsia="zh-CN"/>
        </w:rPr>
        <w:fldChar w:fldCharType="begin"/>
      </w:r>
      <w:r>
        <w:rPr>
          <w:rFonts w:eastAsia="SimSun"/>
          <w:bCs/>
          <w:szCs w:val="20"/>
          <w:lang w:eastAsia="zh-CN"/>
        </w:rPr>
        <w:instrText xml:space="preserve"> REF _Ref394646688 \h </w:instrText>
      </w:r>
      <w:r>
        <w:rPr>
          <w:rFonts w:eastAsia="SimSun"/>
          <w:bCs/>
          <w:szCs w:val="20"/>
          <w:lang w:eastAsia="zh-CN"/>
        </w:rPr>
      </w:r>
      <w:r>
        <w:rPr>
          <w:rFonts w:eastAsia="SimSun"/>
          <w:bCs/>
          <w:szCs w:val="20"/>
          <w:lang w:eastAsia="zh-CN"/>
        </w:rPr>
        <w:fldChar w:fldCharType="separate"/>
      </w:r>
      <w:r w:rsidR="005B58E2">
        <w:t xml:space="preserve">Рисунок </w:t>
      </w:r>
      <w:r w:rsidR="005B58E2">
        <w:rPr>
          <w:noProof/>
        </w:rPr>
        <w:t>17</w:t>
      </w:r>
      <w:r>
        <w:rPr>
          <w:rFonts w:eastAsia="SimSun"/>
          <w:bCs/>
          <w:szCs w:val="20"/>
          <w:lang w:eastAsia="zh-CN"/>
        </w:rPr>
        <w:fldChar w:fldCharType="end"/>
      </w:r>
      <w:r>
        <w:rPr>
          <w:rFonts w:eastAsia="SimSun"/>
          <w:bCs/>
          <w:szCs w:val="20"/>
          <w:lang w:eastAsia="zh-CN"/>
        </w:rPr>
        <w:t xml:space="preserve"> иллюстрирует красный маркер, который отображает статус ТС «Топливо». </w:t>
      </w:r>
    </w:p>
    <w:p w:rsidR="00D25DBB" w:rsidRDefault="00D25DBB" w:rsidP="00D25DBB">
      <w:pPr>
        <w:pStyle w:val="a9"/>
        <w:jc w:val="both"/>
        <w:rPr>
          <w:rFonts w:eastAsia="SimSun"/>
          <w:bCs/>
          <w:szCs w:val="20"/>
          <w:lang w:eastAsia="zh-CN"/>
        </w:rPr>
      </w:pPr>
      <w:r>
        <w:rPr>
          <w:rFonts w:eastAsia="SimSun"/>
          <w:bCs/>
          <w:szCs w:val="20"/>
          <w:lang w:eastAsia="zh-CN"/>
        </w:rPr>
        <w:t xml:space="preserve">Набор статусов (кроме статуса «Сбросить») задается в справочнике «Внешние статусы» (см. </w:t>
      </w:r>
      <w:r>
        <w:rPr>
          <w:rFonts w:eastAsia="SimSun"/>
          <w:bCs/>
          <w:szCs w:val="20"/>
          <w:lang w:eastAsia="zh-CN"/>
        </w:rPr>
        <w:fldChar w:fldCharType="begin"/>
      </w:r>
      <w:r>
        <w:rPr>
          <w:rFonts w:eastAsia="SimSun"/>
          <w:bCs/>
          <w:szCs w:val="20"/>
          <w:lang w:eastAsia="zh-CN"/>
        </w:rPr>
        <w:instrText xml:space="preserve"> REF _Ref457379647 \n \h </w:instrText>
      </w:r>
      <w:r>
        <w:rPr>
          <w:rFonts w:eastAsia="SimSun"/>
          <w:bCs/>
          <w:szCs w:val="20"/>
          <w:lang w:eastAsia="zh-CN"/>
        </w:rPr>
      </w:r>
      <w:r>
        <w:rPr>
          <w:rFonts w:eastAsia="SimSun"/>
          <w:bCs/>
          <w:szCs w:val="20"/>
          <w:lang w:eastAsia="zh-CN"/>
        </w:rPr>
        <w:fldChar w:fldCharType="separate"/>
      </w:r>
      <w:r w:rsidR="005B58E2">
        <w:rPr>
          <w:rFonts w:eastAsia="SimSun"/>
          <w:bCs/>
          <w:szCs w:val="20"/>
          <w:lang w:eastAsia="zh-CN"/>
        </w:rPr>
        <w:t>3.1.14.3</w:t>
      </w:r>
      <w:r>
        <w:rPr>
          <w:rFonts w:eastAsia="SimSun"/>
          <w:bCs/>
          <w:szCs w:val="20"/>
          <w:lang w:eastAsia="zh-CN"/>
        </w:rPr>
        <w:fldChar w:fldCharType="end"/>
      </w:r>
      <w:r>
        <w:rPr>
          <w:rFonts w:eastAsia="SimSun"/>
          <w:bCs/>
          <w:szCs w:val="20"/>
          <w:lang w:eastAsia="zh-CN"/>
        </w:rPr>
        <w:t>).</w:t>
      </w:r>
    </w:p>
    <w:p w:rsidR="00D25DBB" w:rsidRDefault="00D25DBB" w:rsidP="00D25DBB">
      <w:pPr>
        <w:pStyle w:val="a9"/>
        <w:jc w:val="both"/>
        <w:rPr>
          <w:rFonts w:eastAsia="SimSun"/>
          <w:bCs/>
          <w:szCs w:val="20"/>
          <w:lang w:eastAsia="zh-CN"/>
        </w:rPr>
      </w:pPr>
      <w:r w:rsidRPr="00D25DBB">
        <w:rPr>
          <w:rFonts w:eastAsia="SimSun"/>
          <w:bCs/>
          <w:szCs w:val="20"/>
          <w:lang w:eastAsia="zh-CN"/>
        </w:rPr>
        <w:t>Примечание</w:t>
      </w:r>
      <w:r>
        <w:rPr>
          <w:rFonts w:eastAsia="SimSun"/>
          <w:bCs/>
          <w:szCs w:val="20"/>
          <w:lang w:eastAsia="zh-CN"/>
        </w:rPr>
        <w:t xml:space="preserve"> -</w:t>
      </w:r>
      <w:r w:rsidRPr="00D25DBB">
        <w:rPr>
          <w:rFonts w:eastAsia="SimSun"/>
          <w:bCs/>
          <w:szCs w:val="20"/>
          <w:lang w:eastAsia="zh-CN"/>
        </w:rPr>
        <w:t xml:space="preserve"> </w:t>
      </w:r>
      <w:r>
        <w:rPr>
          <w:rFonts w:eastAsia="SimSun"/>
          <w:bCs/>
          <w:szCs w:val="20"/>
          <w:lang w:eastAsia="zh-CN"/>
        </w:rPr>
        <w:t>Статусы, установленные пользователем программного обеспечения вручную, имеют приоритет над статусами, полученными от вне</w:t>
      </w:r>
      <w:r>
        <w:rPr>
          <w:rFonts w:eastAsia="SimSun"/>
          <w:bCs/>
          <w:szCs w:val="20"/>
          <w:lang w:eastAsia="zh-CN"/>
        </w:rPr>
        <w:t>ш</w:t>
      </w:r>
      <w:r>
        <w:rPr>
          <w:rFonts w:eastAsia="SimSun"/>
          <w:bCs/>
          <w:szCs w:val="20"/>
          <w:lang w:eastAsia="zh-CN"/>
        </w:rPr>
        <w:t>него оборудования</w:t>
      </w:r>
      <w:r w:rsidR="0076290E">
        <w:rPr>
          <w:rFonts w:eastAsia="SimSun"/>
          <w:bCs/>
          <w:szCs w:val="20"/>
          <w:lang w:eastAsia="zh-CN"/>
        </w:rPr>
        <w:t>,</w:t>
      </w:r>
      <w:r>
        <w:rPr>
          <w:rFonts w:eastAsia="SimSun"/>
          <w:bCs/>
          <w:szCs w:val="20"/>
          <w:lang w:eastAsia="zh-CN"/>
        </w:rPr>
        <w:t xml:space="preserve"> и отображаются в окне (см. </w:t>
      </w:r>
      <w:r w:rsidRPr="00D25DBB">
        <w:rPr>
          <w:rFonts w:eastAsia="SimSun"/>
          <w:bCs/>
          <w:szCs w:val="20"/>
          <w:lang w:eastAsia="zh-CN"/>
        </w:rPr>
        <w:fldChar w:fldCharType="begin"/>
      </w:r>
      <w:r w:rsidRPr="00D25DBB">
        <w:rPr>
          <w:rFonts w:eastAsia="SimSun"/>
          <w:bCs/>
          <w:szCs w:val="20"/>
          <w:lang w:eastAsia="zh-CN"/>
        </w:rPr>
        <w:instrText xml:space="preserve"> REF _Ref455994201 \h  \* MERGEFORMAT </w:instrText>
      </w:r>
      <w:r w:rsidRPr="00D25DBB">
        <w:rPr>
          <w:rFonts w:eastAsia="SimSun"/>
          <w:bCs/>
          <w:szCs w:val="20"/>
          <w:lang w:eastAsia="zh-CN"/>
        </w:rPr>
      </w:r>
      <w:r w:rsidRPr="00D25DBB">
        <w:rPr>
          <w:rFonts w:eastAsia="SimSun"/>
          <w:bCs/>
          <w:szCs w:val="20"/>
          <w:lang w:eastAsia="zh-CN"/>
        </w:rPr>
        <w:fldChar w:fldCharType="separate"/>
      </w:r>
      <w:r w:rsidR="005B58E2" w:rsidRPr="005B58E2">
        <w:rPr>
          <w:rFonts w:eastAsia="SimSun"/>
          <w:bCs/>
          <w:szCs w:val="20"/>
          <w:lang w:eastAsia="zh-CN"/>
        </w:rPr>
        <w:t xml:space="preserve">Рисунок </w:t>
      </w:r>
      <w:r w:rsidR="005B58E2" w:rsidRPr="005B58E2">
        <w:rPr>
          <w:rFonts w:eastAsia="SimSun"/>
          <w:bCs/>
          <w:noProof/>
          <w:szCs w:val="20"/>
          <w:lang w:eastAsia="zh-CN"/>
        </w:rPr>
        <w:t>22</w:t>
      </w:r>
      <w:r w:rsidRPr="00D25DBB">
        <w:rPr>
          <w:rFonts w:eastAsia="SimSun"/>
          <w:bCs/>
          <w:szCs w:val="20"/>
          <w:lang w:eastAsia="zh-CN"/>
        </w:rPr>
        <w:fldChar w:fldCharType="end"/>
      </w:r>
      <w:r>
        <w:rPr>
          <w:rFonts w:eastAsia="SimSun"/>
          <w:bCs/>
          <w:szCs w:val="20"/>
          <w:lang w:eastAsia="zh-CN"/>
        </w:rPr>
        <w:t>). При сбросе стат</w:t>
      </w:r>
      <w:r>
        <w:rPr>
          <w:rFonts w:eastAsia="SimSun"/>
          <w:bCs/>
          <w:szCs w:val="20"/>
          <w:lang w:eastAsia="zh-CN"/>
        </w:rPr>
        <w:t>у</w:t>
      </w:r>
      <w:r>
        <w:rPr>
          <w:rFonts w:eastAsia="SimSun"/>
          <w:bCs/>
          <w:szCs w:val="20"/>
          <w:lang w:eastAsia="zh-CN"/>
        </w:rPr>
        <w:t>са, установленного вручную, в окне будет отображаться пустой статус или ст</w:t>
      </w:r>
      <w:r>
        <w:rPr>
          <w:rFonts w:eastAsia="SimSun"/>
          <w:bCs/>
          <w:szCs w:val="20"/>
          <w:lang w:eastAsia="zh-CN"/>
        </w:rPr>
        <w:t>а</w:t>
      </w:r>
      <w:r>
        <w:rPr>
          <w:rFonts w:eastAsia="SimSun"/>
          <w:bCs/>
          <w:szCs w:val="20"/>
          <w:lang w:eastAsia="zh-CN"/>
        </w:rPr>
        <w:t xml:space="preserve">тус, полученный от внешнего устройства. </w:t>
      </w:r>
    </w:p>
    <w:p w:rsidR="007839B2" w:rsidRDefault="007839B2" w:rsidP="00D25DBB">
      <w:pPr>
        <w:pStyle w:val="a9"/>
        <w:jc w:val="both"/>
        <w:rPr>
          <w:rFonts w:eastAsia="SimSun"/>
          <w:bCs/>
          <w:szCs w:val="20"/>
          <w:lang w:eastAsia="zh-CN"/>
        </w:rPr>
      </w:pPr>
      <w:r>
        <w:rPr>
          <w:rFonts w:eastAsia="SimSun"/>
          <w:bCs/>
          <w:szCs w:val="20"/>
          <w:lang w:eastAsia="zh-CN"/>
        </w:rPr>
        <w:t xml:space="preserve">Отправка команды на терминал возможно в случае, если кнопка имеет вид </w:t>
      </w:r>
      <w:r>
        <w:rPr>
          <w:rFonts w:eastAsia="SimSun"/>
          <w:bCs/>
          <w:noProof/>
          <w:szCs w:val="20"/>
        </w:rPr>
        <w:drawing>
          <wp:inline distT="0" distB="0" distL="0" distR="0" wp14:anchorId="4A01B559" wp14:editId="3E96EE79">
            <wp:extent cx="180952" cy="190476"/>
            <wp:effectExtent l="0" t="0" r="0" b="63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mmandsEnabled.pn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952" cy="1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839B2">
        <w:rPr>
          <w:rFonts w:eastAsia="SimSun"/>
          <w:bCs/>
          <w:szCs w:val="20"/>
          <w:lang w:eastAsia="zh-CN"/>
        </w:rPr>
        <w:t xml:space="preserve"> (</w:t>
      </w:r>
      <w:r>
        <w:rPr>
          <w:rFonts w:eastAsia="SimSun"/>
          <w:bCs/>
          <w:szCs w:val="20"/>
          <w:lang w:eastAsia="zh-CN"/>
        </w:rPr>
        <w:t xml:space="preserve">см. </w:t>
      </w:r>
      <w:r w:rsidRPr="007839B2">
        <w:rPr>
          <w:rFonts w:eastAsia="SimSun"/>
          <w:bCs/>
          <w:szCs w:val="20"/>
          <w:lang w:eastAsia="zh-CN"/>
        </w:rPr>
        <w:fldChar w:fldCharType="begin"/>
      </w:r>
      <w:r w:rsidRPr="007839B2">
        <w:rPr>
          <w:rFonts w:eastAsia="SimSun"/>
          <w:bCs/>
          <w:szCs w:val="20"/>
          <w:lang w:eastAsia="zh-CN"/>
        </w:rPr>
        <w:instrText xml:space="preserve"> REF _Ref455994201 \h  \* MERGEFORMAT </w:instrText>
      </w:r>
      <w:r w:rsidRPr="007839B2">
        <w:rPr>
          <w:rFonts w:eastAsia="SimSun"/>
          <w:bCs/>
          <w:szCs w:val="20"/>
          <w:lang w:eastAsia="zh-CN"/>
        </w:rPr>
      </w:r>
      <w:r w:rsidRPr="007839B2">
        <w:rPr>
          <w:rFonts w:eastAsia="SimSun"/>
          <w:bCs/>
          <w:szCs w:val="20"/>
          <w:lang w:eastAsia="zh-CN"/>
        </w:rPr>
        <w:fldChar w:fldCharType="separate"/>
      </w:r>
      <w:r w:rsidR="005B58E2" w:rsidRPr="005B58E2">
        <w:rPr>
          <w:rFonts w:eastAsia="SimSun"/>
          <w:bCs/>
          <w:szCs w:val="20"/>
          <w:lang w:eastAsia="zh-CN"/>
        </w:rPr>
        <w:t xml:space="preserve">Рисунок </w:t>
      </w:r>
      <w:r w:rsidR="005B58E2" w:rsidRPr="005B58E2">
        <w:rPr>
          <w:rFonts w:eastAsia="SimSun"/>
          <w:bCs/>
          <w:noProof/>
          <w:szCs w:val="20"/>
          <w:lang w:eastAsia="zh-CN"/>
        </w:rPr>
        <w:t>22</w:t>
      </w:r>
      <w:r w:rsidRPr="007839B2">
        <w:rPr>
          <w:rFonts w:eastAsia="SimSun"/>
          <w:bCs/>
          <w:szCs w:val="20"/>
          <w:lang w:eastAsia="zh-CN"/>
        </w:rPr>
        <w:fldChar w:fldCharType="end"/>
      </w:r>
      <w:r>
        <w:rPr>
          <w:rFonts w:eastAsia="SimSun"/>
          <w:bCs/>
          <w:szCs w:val="20"/>
          <w:lang w:eastAsia="zh-CN"/>
        </w:rPr>
        <w:t xml:space="preserve">), в случае, если кнопка имеет  вид </w:t>
      </w:r>
      <w:r>
        <w:rPr>
          <w:rFonts w:eastAsia="SimSun"/>
          <w:bCs/>
          <w:noProof/>
          <w:szCs w:val="20"/>
        </w:rPr>
        <w:drawing>
          <wp:inline distT="0" distB="0" distL="0" distR="0" wp14:anchorId="3F477B50" wp14:editId="3452805C">
            <wp:extent cx="180952" cy="190476"/>
            <wp:effectExtent l="0" t="0" r="0" b="63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mmandsDisabled.pn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952" cy="1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bCs/>
          <w:szCs w:val="20"/>
          <w:lang w:eastAsia="zh-CN"/>
        </w:rPr>
        <w:t xml:space="preserve"> </w:t>
      </w:r>
      <w:r w:rsidR="00EE5D05">
        <w:rPr>
          <w:rFonts w:eastAsia="SimSun"/>
          <w:bCs/>
          <w:szCs w:val="20"/>
          <w:lang w:eastAsia="zh-CN"/>
        </w:rPr>
        <w:t xml:space="preserve">, </w:t>
      </w:r>
      <w:r>
        <w:rPr>
          <w:rFonts w:eastAsia="SimSun"/>
          <w:bCs/>
          <w:szCs w:val="20"/>
          <w:lang w:eastAsia="zh-CN"/>
        </w:rPr>
        <w:t xml:space="preserve">отправка команды невозможна. </w:t>
      </w:r>
    </w:p>
    <w:p w:rsidR="00941CB9" w:rsidRDefault="007839B2" w:rsidP="007839B2">
      <w:pPr>
        <w:ind w:firstLine="709"/>
        <w:rPr>
          <w:rFonts w:eastAsia="SimSun"/>
          <w:bCs/>
          <w:szCs w:val="20"/>
          <w:lang w:eastAsia="zh-CN"/>
        </w:rPr>
      </w:pPr>
      <w:r>
        <w:t xml:space="preserve">После ЛКМ на кнопку </w:t>
      </w:r>
      <w:r w:rsidRPr="007839B2">
        <w:t>[</w:t>
      </w:r>
      <w:r>
        <w:t>Команда</w:t>
      </w:r>
      <w:r w:rsidRPr="007839B2">
        <w:t>] (</w:t>
      </w:r>
      <w:r>
        <w:t>см.</w:t>
      </w:r>
      <w:r w:rsidRPr="007839B2">
        <w:rPr>
          <w:rFonts w:eastAsia="SimSun"/>
          <w:bCs/>
          <w:szCs w:val="20"/>
          <w:lang w:eastAsia="zh-CN"/>
        </w:rPr>
        <w:t xml:space="preserve"> </w:t>
      </w:r>
      <w:r w:rsidRPr="007839B2">
        <w:rPr>
          <w:rFonts w:eastAsia="SimSun"/>
          <w:bCs/>
          <w:szCs w:val="20"/>
          <w:lang w:eastAsia="zh-CN"/>
        </w:rPr>
        <w:fldChar w:fldCharType="begin"/>
      </w:r>
      <w:r w:rsidRPr="007839B2">
        <w:rPr>
          <w:rFonts w:eastAsia="SimSun"/>
          <w:bCs/>
          <w:szCs w:val="20"/>
          <w:lang w:eastAsia="zh-CN"/>
        </w:rPr>
        <w:instrText xml:space="preserve"> REF _Ref455994201 \h  \* MERGEFORMAT </w:instrText>
      </w:r>
      <w:r w:rsidRPr="007839B2">
        <w:rPr>
          <w:rFonts w:eastAsia="SimSun"/>
          <w:bCs/>
          <w:szCs w:val="20"/>
          <w:lang w:eastAsia="zh-CN"/>
        </w:rPr>
      </w:r>
      <w:r w:rsidRPr="007839B2">
        <w:rPr>
          <w:rFonts w:eastAsia="SimSun"/>
          <w:bCs/>
          <w:szCs w:val="20"/>
          <w:lang w:eastAsia="zh-CN"/>
        </w:rPr>
        <w:fldChar w:fldCharType="separate"/>
      </w:r>
      <w:r w:rsidR="005B58E2" w:rsidRPr="005B58E2">
        <w:rPr>
          <w:rFonts w:eastAsia="SimSun"/>
          <w:bCs/>
          <w:szCs w:val="20"/>
          <w:lang w:eastAsia="zh-CN"/>
        </w:rPr>
        <w:t xml:space="preserve">Рисунок </w:t>
      </w:r>
      <w:r w:rsidR="005B58E2" w:rsidRPr="005B58E2">
        <w:rPr>
          <w:rFonts w:eastAsia="SimSun"/>
          <w:bCs/>
          <w:noProof/>
          <w:szCs w:val="20"/>
          <w:lang w:eastAsia="zh-CN"/>
        </w:rPr>
        <w:t>22</w:t>
      </w:r>
      <w:r w:rsidRPr="007839B2">
        <w:rPr>
          <w:rFonts w:eastAsia="SimSun"/>
          <w:bCs/>
          <w:szCs w:val="20"/>
          <w:lang w:eastAsia="zh-CN"/>
        </w:rPr>
        <w:fldChar w:fldCharType="end"/>
      </w:r>
      <w:r>
        <w:rPr>
          <w:rFonts w:eastAsia="SimSun"/>
          <w:bCs/>
          <w:szCs w:val="20"/>
          <w:lang w:eastAsia="zh-CN"/>
        </w:rPr>
        <w:t>), в рабочей зоне п</w:t>
      </w:r>
      <w:r>
        <w:rPr>
          <w:rFonts w:eastAsia="SimSun"/>
          <w:bCs/>
          <w:szCs w:val="20"/>
          <w:lang w:eastAsia="zh-CN"/>
        </w:rPr>
        <w:t>о</w:t>
      </w:r>
      <w:r>
        <w:rPr>
          <w:rFonts w:eastAsia="SimSun"/>
          <w:bCs/>
          <w:szCs w:val="20"/>
          <w:lang w:eastAsia="zh-CN"/>
        </w:rPr>
        <w:t xml:space="preserve">явится список команд, которые можно отправить на терминал (см. </w:t>
      </w:r>
      <w:r w:rsidR="00A54CB9" w:rsidRPr="00A54CB9">
        <w:rPr>
          <w:rFonts w:eastAsia="SimSun"/>
          <w:bCs/>
          <w:szCs w:val="20"/>
          <w:lang w:eastAsia="zh-CN"/>
        </w:rPr>
        <w:fldChar w:fldCharType="begin"/>
      </w:r>
      <w:r w:rsidR="00A54CB9" w:rsidRPr="00A54CB9">
        <w:rPr>
          <w:rFonts w:eastAsia="SimSun"/>
          <w:bCs/>
          <w:szCs w:val="20"/>
          <w:lang w:eastAsia="zh-CN"/>
        </w:rPr>
        <w:instrText xml:space="preserve"> REF _Ref458695248 \h  \* MERGEFORMAT </w:instrText>
      </w:r>
      <w:r w:rsidR="00A54CB9" w:rsidRPr="00A54CB9">
        <w:rPr>
          <w:rFonts w:eastAsia="SimSun"/>
          <w:bCs/>
          <w:szCs w:val="20"/>
          <w:lang w:eastAsia="zh-CN"/>
        </w:rPr>
      </w:r>
      <w:r w:rsidR="00A54CB9" w:rsidRPr="00A54CB9">
        <w:rPr>
          <w:rFonts w:eastAsia="SimSun"/>
          <w:bCs/>
          <w:szCs w:val="20"/>
          <w:lang w:eastAsia="zh-CN"/>
        </w:rPr>
        <w:fldChar w:fldCharType="separate"/>
      </w:r>
      <w:r w:rsidR="005B58E2" w:rsidRPr="005B58E2">
        <w:rPr>
          <w:rFonts w:eastAsia="SimSun"/>
          <w:bCs/>
          <w:szCs w:val="20"/>
          <w:lang w:eastAsia="zh-CN"/>
        </w:rPr>
        <w:t xml:space="preserve">Рисунок </w:t>
      </w:r>
      <w:r w:rsidR="005B58E2" w:rsidRPr="005B58E2">
        <w:rPr>
          <w:rFonts w:eastAsia="SimSun"/>
          <w:bCs/>
          <w:noProof/>
          <w:szCs w:val="20"/>
          <w:lang w:eastAsia="zh-CN"/>
        </w:rPr>
        <w:t>24</w:t>
      </w:r>
      <w:r w:rsidR="00A54CB9" w:rsidRPr="00A54CB9">
        <w:rPr>
          <w:rFonts w:eastAsia="SimSun"/>
          <w:bCs/>
          <w:szCs w:val="20"/>
          <w:lang w:eastAsia="zh-CN"/>
        </w:rPr>
        <w:fldChar w:fldCharType="end"/>
      </w:r>
      <w:r>
        <w:rPr>
          <w:rFonts w:eastAsia="SimSun"/>
          <w:bCs/>
          <w:szCs w:val="20"/>
          <w:lang w:eastAsia="zh-CN"/>
        </w:rPr>
        <w:t>).</w:t>
      </w:r>
    </w:p>
    <w:p w:rsidR="007839B2" w:rsidRDefault="00AA30FE" w:rsidP="00A54CB9">
      <w:pPr>
        <w:ind w:firstLine="709"/>
        <w:jc w:val="center"/>
      </w:pPr>
      <w:r>
        <w:rPr>
          <w:noProof/>
        </w:rPr>
        <w:lastRenderedPageBreak/>
        <w:drawing>
          <wp:inline distT="0" distB="0" distL="0" distR="0" wp14:anchorId="5C130A29" wp14:editId="61799E56">
            <wp:extent cx="2972215" cy="3867690"/>
            <wp:effectExtent l="0" t="0" r="0" b="0"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манды.PNG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2215" cy="3867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4CB9" w:rsidRDefault="00A54CB9" w:rsidP="00A54CB9">
      <w:pPr>
        <w:pStyle w:val="a9"/>
        <w:jc w:val="center"/>
        <w:rPr>
          <w:rFonts w:eastAsia="SimSun"/>
          <w:bCs/>
          <w:szCs w:val="20"/>
          <w:lang w:eastAsia="zh-CN"/>
        </w:rPr>
      </w:pPr>
      <w:bookmarkStart w:id="87" w:name="_Ref458695248"/>
      <w:r w:rsidRPr="00940284">
        <w:rPr>
          <w:rFonts w:eastAsia="SimSun"/>
          <w:b/>
          <w:bCs/>
          <w:szCs w:val="20"/>
          <w:lang w:eastAsia="zh-CN"/>
        </w:rPr>
        <w:t xml:space="preserve">Рисунок </w:t>
      </w:r>
      <w:r w:rsidRPr="00940284">
        <w:rPr>
          <w:rFonts w:eastAsia="SimSun"/>
          <w:b/>
          <w:bCs/>
          <w:szCs w:val="20"/>
          <w:lang w:eastAsia="zh-CN"/>
        </w:rPr>
        <w:fldChar w:fldCharType="begin"/>
      </w:r>
      <w:r w:rsidRPr="00940284">
        <w:rPr>
          <w:rFonts w:eastAsia="SimSun"/>
          <w:b/>
          <w:bCs/>
          <w:szCs w:val="20"/>
          <w:lang w:eastAsia="zh-CN"/>
        </w:rPr>
        <w:instrText xml:space="preserve"> SEQ Рисунок \* ARABIC </w:instrText>
      </w:r>
      <w:r w:rsidRPr="00940284">
        <w:rPr>
          <w:rFonts w:eastAsia="SimSun"/>
          <w:b/>
          <w:bCs/>
          <w:szCs w:val="20"/>
          <w:lang w:eastAsia="zh-CN"/>
        </w:rPr>
        <w:fldChar w:fldCharType="separate"/>
      </w:r>
      <w:r w:rsidR="005B58E2">
        <w:rPr>
          <w:rFonts w:eastAsia="SimSun"/>
          <w:b/>
          <w:bCs/>
          <w:noProof/>
          <w:szCs w:val="20"/>
          <w:lang w:eastAsia="zh-CN"/>
        </w:rPr>
        <w:t>24</w:t>
      </w:r>
      <w:r w:rsidRPr="00940284">
        <w:rPr>
          <w:rFonts w:eastAsia="SimSun"/>
          <w:b/>
          <w:bCs/>
          <w:szCs w:val="20"/>
          <w:lang w:eastAsia="zh-CN"/>
        </w:rPr>
        <w:fldChar w:fldCharType="end"/>
      </w:r>
      <w:bookmarkEnd w:id="87"/>
      <w:r w:rsidRPr="00940284">
        <w:rPr>
          <w:rFonts w:eastAsia="SimSun"/>
          <w:bCs/>
          <w:szCs w:val="20"/>
          <w:lang w:eastAsia="zh-CN"/>
        </w:rPr>
        <w:t xml:space="preserve"> –</w:t>
      </w:r>
      <w:r>
        <w:rPr>
          <w:rFonts w:eastAsia="SimSun"/>
          <w:bCs/>
          <w:szCs w:val="20"/>
          <w:lang w:eastAsia="zh-CN"/>
        </w:rPr>
        <w:t xml:space="preserve"> </w:t>
      </w:r>
      <w:r w:rsidRPr="00A54CB9">
        <w:rPr>
          <w:rFonts w:eastAsia="SimSun"/>
          <w:b/>
          <w:bCs/>
          <w:szCs w:val="20"/>
          <w:lang w:eastAsia="zh-CN"/>
        </w:rPr>
        <w:t>Пример списка команд для отправки на терминал</w:t>
      </w:r>
      <w:r>
        <w:rPr>
          <w:rFonts w:eastAsia="SimSun"/>
          <w:bCs/>
          <w:szCs w:val="20"/>
          <w:lang w:eastAsia="zh-CN"/>
        </w:rPr>
        <w:t xml:space="preserve"> </w:t>
      </w:r>
    </w:p>
    <w:p w:rsidR="00A54CB9" w:rsidRDefault="00A54CB9" w:rsidP="00A54CB9">
      <w:pPr>
        <w:pStyle w:val="a9"/>
        <w:jc w:val="both"/>
        <w:rPr>
          <w:spacing w:val="40"/>
        </w:rPr>
      </w:pPr>
      <w:r w:rsidRPr="00982C4B">
        <w:rPr>
          <w:spacing w:val="40"/>
        </w:rPr>
        <w:t>Примечание</w:t>
      </w:r>
      <w:r>
        <w:rPr>
          <w:spacing w:val="40"/>
        </w:rPr>
        <w:t xml:space="preserve"> – </w:t>
      </w:r>
      <w:r w:rsidRPr="00A54CB9">
        <w:t>Список команд может изменяться в зависимости от типов терминалов.</w:t>
      </w:r>
      <w:r>
        <w:rPr>
          <w:spacing w:val="40"/>
        </w:rPr>
        <w:t xml:space="preserve"> </w:t>
      </w:r>
    </w:p>
    <w:p w:rsidR="00A54CB9" w:rsidRDefault="00A54CB9" w:rsidP="00A54CB9">
      <w:pPr>
        <w:ind w:firstLine="709"/>
      </w:pPr>
      <w:r w:rsidRPr="00A54CB9">
        <w:t>В случае, если для отправки команды необходимо ввести параметр, на рабочем поле появляется соответс</w:t>
      </w:r>
      <w:r>
        <w:t>т</w:t>
      </w:r>
      <w:r w:rsidRPr="00A54CB9">
        <w:t xml:space="preserve">вующее окно (см. </w:t>
      </w:r>
      <w:r w:rsidRPr="00A54CB9">
        <w:fldChar w:fldCharType="begin"/>
      </w:r>
      <w:r w:rsidRPr="00A54CB9">
        <w:instrText xml:space="preserve"> REF _Ref458695357 \h  \* MERGEFORMAT </w:instrText>
      </w:r>
      <w:r w:rsidRPr="00A54CB9">
        <w:fldChar w:fldCharType="separate"/>
      </w:r>
      <w:r w:rsidR="005B58E2" w:rsidRPr="005B58E2">
        <w:rPr>
          <w:rFonts w:eastAsia="SimSun"/>
          <w:bCs/>
          <w:szCs w:val="20"/>
          <w:lang w:eastAsia="zh-CN"/>
        </w:rPr>
        <w:t xml:space="preserve">Рисунок </w:t>
      </w:r>
      <w:r w:rsidR="005B58E2" w:rsidRPr="005B58E2">
        <w:rPr>
          <w:rFonts w:eastAsia="SimSun"/>
          <w:bCs/>
          <w:noProof/>
          <w:szCs w:val="20"/>
          <w:lang w:eastAsia="zh-CN"/>
        </w:rPr>
        <w:t>25</w:t>
      </w:r>
      <w:r w:rsidRPr="00A54CB9">
        <w:fldChar w:fldCharType="end"/>
      </w:r>
      <w:r w:rsidRPr="00A54CB9">
        <w:t>).</w:t>
      </w:r>
    </w:p>
    <w:p w:rsidR="00A54CB9" w:rsidRDefault="00A54CB9" w:rsidP="00A54CB9">
      <w:pPr>
        <w:ind w:firstLine="709"/>
      </w:pPr>
      <w:r>
        <w:rPr>
          <w:noProof/>
        </w:rPr>
        <w:drawing>
          <wp:inline distT="0" distB="0" distL="0" distR="0" wp14:anchorId="11BC221C" wp14:editId="79754FFB">
            <wp:extent cx="5334745" cy="1438476"/>
            <wp:effectExtent l="0" t="0" r="0" b="9525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зимут.PN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4745" cy="1438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4CB9" w:rsidRDefault="00A54CB9" w:rsidP="00A54CB9">
      <w:pPr>
        <w:ind w:firstLine="709"/>
        <w:rPr>
          <w:rFonts w:eastAsia="SimSun"/>
          <w:b/>
          <w:bCs/>
          <w:szCs w:val="20"/>
          <w:lang w:eastAsia="zh-CN"/>
        </w:rPr>
      </w:pPr>
      <w:bookmarkStart w:id="88" w:name="_Ref458695357"/>
      <w:r w:rsidRPr="00940284">
        <w:rPr>
          <w:rFonts w:eastAsia="SimSun"/>
          <w:b/>
          <w:bCs/>
          <w:szCs w:val="20"/>
          <w:lang w:eastAsia="zh-CN"/>
        </w:rPr>
        <w:t xml:space="preserve">Рисунок </w:t>
      </w:r>
      <w:r w:rsidRPr="00940284">
        <w:rPr>
          <w:rFonts w:eastAsia="SimSun"/>
          <w:b/>
          <w:bCs/>
          <w:szCs w:val="20"/>
          <w:lang w:eastAsia="zh-CN"/>
        </w:rPr>
        <w:fldChar w:fldCharType="begin"/>
      </w:r>
      <w:r w:rsidRPr="00940284">
        <w:rPr>
          <w:rFonts w:eastAsia="SimSun"/>
          <w:b/>
          <w:bCs/>
          <w:szCs w:val="20"/>
          <w:lang w:eastAsia="zh-CN"/>
        </w:rPr>
        <w:instrText xml:space="preserve"> SEQ Рисунок \* ARABIC </w:instrText>
      </w:r>
      <w:r w:rsidRPr="00940284">
        <w:rPr>
          <w:rFonts w:eastAsia="SimSun"/>
          <w:b/>
          <w:bCs/>
          <w:szCs w:val="20"/>
          <w:lang w:eastAsia="zh-CN"/>
        </w:rPr>
        <w:fldChar w:fldCharType="separate"/>
      </w:r>
      <w:r w:rsidR="005B58E2">
        <w:rPr>
          <w:rFonts w:eastAsia="SimSun"/>
          <w:b/>
          <w:bCs/>
          <w:noProof/>
          <w:szCs w:val="20"/>
          <w:lang w:eastAsia="zh-CN"/>
        </w:rPr>
        <w:t>25</w:t>
      </w:r>
      <w:r w:rsidRPr="00940284">
        <w:rPr>
          <w:rFonts w:eastAsia="SimSun"/>
          <w:b/>
          <w:bCs/>
          <w:szCs w:val="20"/>
          <w:lang w:eastAsia="zh-CN"/>
        </w:rPr>
        <w:fldChar w:fldCharType="end"/>
      </w:r>
      <w:bookmarkEnd w:id="88"/>
      <w:r w:rsidRPr="00940284">
        <w:rPr>
          <w:rFonts w:eastAsia="SimSun"/>
          <w:bCs/>
          <w:szCs w:val="20"/>
          <w:lang w:eastAsia="zh-CN"/>
        </w:rPr>
        <w:t xml:space="preserve"> –</w:t>
      </w:r>
      <w:r>
        <w:rPr>
          <w:rFonts w:eastAsia="SimSun"/>
          <w:bCs/>
          <w:szCs w:val="20"/>
          <w:lang w:eastAsia="zh-CN"/>
        </w:rPr>
        <w:t xml:space="preserve"> </w:t>
      </w:r>
      <w:r w:rsidRPr="00A54CB9">
        <w:rPr>
          <w:rFonts w:eastAsia="SimSun"/>
          <w:b/>
          <w:bCs/>
          <w:szCs w:val="20"/>
          <w:lang w:eastAsia="zh-CN"/>
        </w:rPr>
        <w:t xml:space="preserve">Пример </w:t>
      </w:r>
      <w:r>
        <w:rPr>
          <w:rFonts w:eastAsia="SimSun"/>
          <w:b/>
          <w:bCs/>
          <w:szCs w:val="20"/>
          <w:lang w:eastAsia="zh-CN"/>
        </w:rPr>
        <w:t xml:space="preserve">окна для ввода параметра команды «Изменение азимута» </w:t>
      </w:r>
    </w:p>
    <w:p w:rsidR="00A54CB9" w:rsidRPr="00A54CB9" w:rsidRDefault="00A54CB9" w:rsidP="00A54CB9">
      <w:pPr>
        <w:ind w:firstLine="709"/>
      </w:pPr>
      <w:r w:rsidRPr="00A54CB9">
        <w:t>Для подтверждения ввода параметра необходимо нажать на кнопку «С</w:t>
      </w:r>
      <w:r w:rsidRPr="00A54CB9">
        <w:t>о</w:t>
      </w:r>
      <w:r w:rsidRPr="00A54CB9">
        <w:t>хранить», для отказа от ввода параметра необходимо нажать на кнопку «Отм</w:t>
      </w:r>
      <w:r w:rsidRPr="00A54CB9">
        <w:t>е</w:t>
      </w:r>
      <w:r w:rsidRPr="00A54CB9">
        <w:t xml:space="preserve">нить». </w:t>
      </w:r>
    </w:p>
    <w:p w:rsidR="00A54CB9" w:rsidRDefault="00A54CB9" w:rsidP="00A54CB9">
      <w:pPr>
        <w:ind w:firstLine="709"/>
      </w:pPr>
      <w:r w:rsidRPr="00A54CB9">
        <w:lastRenderedPageBreak/>
        <w:t>Команды могут вводиться в виде дробного или целого числа или текста.</w:t>
      </w:r>
      <w:r>
        <w:t xml:space="preserve"> Для ряда команд имеются ограничения по минимальному и максимальному к</w:t>
      </w:r>
      <w:r>
        <w:t>о</w:t>
      </w:r>
      <w:r>
        <w:t>личеству символов для ввода. В случае, если количество символов будет вых</w:t>
      </w:r>
      <w:r>
        <w:t>о</w:t>
      </w:r>
      <w:r>
        <w:t xml:space="preserve">дить за заданные границы, поле для ввода будет подсвечено красной рамкой. </w:t>
      </w:r>
    </w:p>
    <w:p w:rsidR="00B06CCD" w:rsidRPr="00A54CB9" w:rsidRDefault="00B06CCD" w:rsidP="00A54CB9">
      <w:pPr>
        <w:ind w:firstLine="709"/>
      </w:pPr>
      <w:r>
        <w:t>П р и м е ч а н и е. Для создания заявки пользователь программного обе</w:t>
      </w:r>
      <w:r>
        <w:t>с</w:t>
      </w:r>
      <w:r>
        <w:t xml:space="preserve">печения может кликнуть по кнопке </w:t>
      </w:r>
      <w:r>
        <w:rPr>
          <w:noProof/>
        </w:rPr>
        <w:drawing>
          <wp:inline distT="0" distB="0" distL="0" distR="0" wp14:anchorId="248A38C9" wp14:editId="65B1405F">
            <wp:extent cx="257211" cy="295316"/>
            <wp:effectExtent l="0" t="0" r="9525" b="9525"/>
            <wp:docPr id="251" name="Рисунок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оздание заявки.PN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211" cy="29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, показанной на рисунке 19. Процедура создания заявки описана в разделе</w:t>
      </w:r>
      <w:r w:rsidR="00D15B89">
        <w:t xml:space="preserve"> </w:t>
      </w:r>
      <w:r w:rsidR="00D15B89">
        <w:fldChar w:fldCharType="begin"/>
      </w:r>
      <w:r w:rsidR="00D15B89">
        <w:instrText xml:space="preserve"> REF _Ref485196200 \n \h </w:instrText>
      </w:r>
      <w:r w:rsidR="00D15B89">
        <w:fldChar w:fldCharType="separate"/>
      </w:r>
      <w:r w:rsidR="005B58E2">
        <w:t>3.1.16</w:t>
      </w:r>
      <w:r w:rsidR="00D15B89">
        <w:fldChar w:fldCharType="end"/>
      </w:r>
      <w:r>
        <w:t>.</w:t>
      </w:r>
    </w:p>
    <w:p w:rsidR="00FD1EAB" w:rsidRPr="00976BC0" w:rsidRDefault="00FD1EAB" w:rsidP="00612B53">
      <w:pPr>
        <w:pStyle w:val="30"/>
        <w:numPr>
          <w:ilvl w:val="2"/>
          <w:numId w:val="6"/>
        </w:numPr>
        <w:rPr>
          <w:lang w:eastAsia="zh-CN"/>
        </w:rPr>
      </w:pPr>
      <w:bookmarkStart w:id="89" w:name="_Toc16581532"/>
      <w:r w:rsidRPr="00976BC0">
        <w:rPr>
          <w:lang w:eastAsia="zh-CN"/>
        </w:rPr>
        <w:t>Описание функций правой панели</w:t>
      </w:r>
      <w:bookmarkEnd w:id="89"/>
    </w:p>
    <w:p w:rsidR="00FD1EAB" w:rsidRDefault="00FD1EAB" w:rsidP="005B76FD">
      <w:pPr>
        <w:pStyle w:val="a9"/>
      </w:pPr>
      <w:r>
        <w:rPr>
          <w:lang w:eastAsia="zh-CN"/>
        </w:rPr>
        <w:t xml:space="preserve">Правая панель </w:t>
      </w:r>
      <w:r w:rsidR="003B2A55">
        <w:rPr>
          <w:lang w:eastAsia="zh-CN"/>
        </w:rPr>
        <w:t xml:space="preserve">(или панель задач) </w:t>
      </w:r>
      <w:r>
        <w:rPr>
          <w:lang w:eastAsia="zh-CN"/>
        </w:rPr>
        <w:t xml:space="preserve">предоставляет </w:t>
      </w:r>
      <w:r w:rsidR="003B2A55">
        <w:rPr>
          <w:lang w:eastAsia="zh-CN"/>
        </w:rPr>
        <w:t>доступ к запуску осно</w:t>
      </w:r>
      <w:r w:rsidR="003B2A55">
        <w:rPr>
          <w:lang w:eastAsia="zh-CN"/>
        </w:rPr>
        <w:t>в</w:t>
      </w:r>
      <w:r w:rsidR="003B2A55">
        <w:rPr>
          <w:lang w:eastAsia="zh-CN"/>
        </w:rPr>
        <w:t xml:space="preserve">ных задач в </w:t>
      </w:r>
      <w:r w:rsidR="003B2A55" w:rsidRPr="00203898">
        <w:t>процесс</w:t>
      </w:r>
      <w:r w:rsidR="003B2A55">
        <w:t>е</w:t>
      </w:r>
      <w:r w:rsidR="003B2A55" w:rsidRPr="00203898">
        <w:t xml:space="preserve"> мониторинга и управления, </w:t>
      </w:r>
      <w:r w:rsidR="003B2A55">
        <w:t>агрегации</w:t>
      </w:r>
      <w:r w:rsidR="003B2A55" w:rsidRPr="00203898">
        <w:t xml:space="preserve"> и </w:t>
      </w:r>
      <w:r w:rsidR="003B2A55">
        <w:t>хранения</w:t>
      </w:r>
      <w:r w:rsidR="003B2A55" w:rsidRPr="00203898">
        <w:t xml:space="preserve"> анал</w:t>
      </w:r>
      <w:r w:rsidR="003B2A55" w:rsidRPr="00203898">
        <w:t>и</w:t>
      </w:r>
      <w:r w:rsidR="003B2A55" w:rsidRPr="00203898">
        <w:t>тических данных о подвижных и стационарных объектах</w:t>
      </w:r>
      <w:r w:rsidR="003B2A55">
        <w:t xml:space="preserve"> ТК.</w:t>
      </w:r>
    </w:p>
    <w:p w:rsidR="003B2A55" w:rsidRDefault="003B2A55" w:rsidP="005B76FD">
      <w:pPr>
        <w:pStyle w:val="a9"/>
        <w:rPr>
          <w:lang w:eastAsia="zh-CN"/>
        </w:rPr>
      </w:pPr>
      <w:r>
        <w:rPr>
          <w:lang w:eastAsia="zh-CN"/>
        </w:rPr>
        <w:t xml:space="preserve">Панель задач отображается только в режиме «Рабочий стол» (см. </w:t>
      </w:r>
      <w:r>
        <w:rPr>
          <w:lang w:eastAsia="zh-CN"/>
        </w:rPr>
        <w:fldChar w:fldCharType="begin"/>
      </w:r>
      <w:r>
        <w:rPr>
          <w:lang w:eastAsia="zh-CN"/>
        </w:rPr>
        <w:instrText xml:space="preserve"> REF _Ref326683826 \h </w:instrText>
      </w:r>
      <w:r>
        <w:rPr>
          <w:lang w:eastAsia="zh-CN"/>
        </w:rPr>
      </w:r>
      <w:r>
        <w:rPr>
          <w:lang w:eastAsia="zh-CN"/>
        </w:rPr>
        <w:fldChar w:fldCharType="separate"/>
      </w:r>
      <w:r w:rsidR="005B58E2" w:rsidRPr="00B675E9">
        <w:t xml:space="preserve">Рисунок </w:t>
      </w:r>
      <w:r w:rsidR="005B58E2">
        <w:rPr>
          <w:noProof/>
        </w:rPr>
        <w:t>6</w:t>
      </w:r>
      <w:r>
        <w:rPr>
          <w:lang w:eastAsia="zh-CN"/>
        </w:rPr>
        <w:fldChar w:fldCharType="end"/>
      </w:r>
      <w:r>
        <w:rPr>
          <w:lang w:eastAsia="zh-CN"/>
        </w:rPr>
        <w:t>).</w:t>
      </w:r>
    </w:p>
    <w:p w:rsidR="003B2A55" w:rsidRDefault="003B2A55" w:rsidP="005B76FD">
      <w:pPr>
        <w:pStyle w:val="a9"/>
        <w:rPr>
          <w:lang w:eastAsia="zh-CN"/>
        </w:rPr>
      </w:pPr>
      <w:r>
        <w:rPr>
          <w:lang w:eastAsia="zh-CN"/>
        </w:rPr>
        <w:t xml:space="preserve">Подробное описание с набором задач, запускаемых с помощью панели, представлено в </w:t>
      </w:r>
      <w:r w:rsidR="003E2D0C">
        <w:rPr>
          <w:lang w:eastAsia="zh-CN"/>
        </w:rPr>
        <w:fldChar w:fldCharType="begin"/>
      </w:r>
      <w:r w:rsidR="003E2D0C">
        <w:rPr>
          <w:lang w:eastAsia="zh-CN"/>
        </w:rPr>
        <w:instrText xml:space="preserve"> REF Основные_операции \w \h </w:instrText>
      </w:r>
      <w:r w:rsidR="003E2D0C">
        <w:rPr>
          <w:lang w:eastAsia="zh-CN"/>
        </w:rPr>
      </w:r>
      <w:r w:rsidR="003E2D0C">
        <w:rPr>
          <w:lang w:eastAsia="zh-CN"/>
        </w:rPr>
        <w:fldChar w:fldCharType="separate"/>
      </w:r>
      <w:r w:rsidR="005B58E2">
        <w:rPr>
          <w:lang w:eastAsia="zh-CN"/>
        </w:rPr>
        <w:t>4.2</w:t>
      </w:r>
      <w:r w:rsidR="003E2D0C">
        <w:rPr>
          <w:lang w:eastAsia="zh-CN"/>
        </w:rPr>
        <w:fldChar w:fldCharType="end"/>
      </w:r>
      <w:r>
        <w:rPr>
          <w:lang w:eastAsia="zh-CN"/>
        </w:rPr>
        <w:t>.</w:t>
      </w:r>
    </w:p>
    <w:p w:rsidR="008978FB" w:rsidRDefault="00841B89" w:rsidP="00612B53">
      <w:pPr>
        <w:pStyle w:val="30"/>
        <w:numPr>
          <w:ilvl w:val="2"/>
          <w:numId w:val="6"/>
        </w:numPr>
      </w:pPr>
      <w:bookmarkStart w:id="90" w:name="Работа_со_справочниками_СПО"/>
      <w:bookmarkStart w:id="91" w:name="_Ref364324155"/>
      <w:bookmarkStart w:id="92" w:name="_Ref364324156"/>
      <w:bookmarkStart w:id="93" w:name="_Ref364324173"/>
      <w:bookmarkStart w:id="94" w:name="_Ref364324233"/>
      <w:bookmarkStart w:id="95" w:name="_Ref364324264"/>
      <w:bookmarkStart w:id="96" w:name="_Ref364324298"/>
      <w:bookmarkStart w:id="97" w:name="_Ref364326465"/>
      <w:bookmarkStart w:id="98" w:name="_Toc16581533"/>
      <w:r>
        <w:t>Работа</w:t>
      </w:r>
      <w:r w:rsidR="008978FB">
        <w:t xml:space="preserve"> со справочниками</w:t>
      </w:r>
      <w:bookmarkEnd w:id="90"/>
      <w:bookmarkEnd w:id="91"/>
      <w:bookmarkEnd w:id="92"/>
      <w:bookmarkEnd w:id="93"/>
      <w:bookmarkEnd w:id="94"/>
      <w:bookmarkEnd w:id="95"/>
      <w:bookmarkEnd w:id="96"/>
      <w:bookmarkEnd w:id="97"/>
      <w:bookmarkEnd w:id="98"/>
    </w:p>
    <w:p w:rsidR="008978FB" w:rsidRPr="00E908CC" w:rsidRDefault="008978FB" w:rsidP="00782CB2">
      <w:pPr>
        <w:pStyle w:val="a9"/>
      </w:pPr>
      <w:r w:rsidRPr="00E908CC">
        <w:t xml:space="preserve">От полноты и качества заполнения справочников </w:t>
      </w:r>
      <w:r w:rsidR="00AA1B63">
        <w:t>Программы</w:t>
      </w:r>
      <w:r w:rsidRPr="00E908CC">
        <w:t xml:space="preserve"> зависит п</w:t>
      </w:r>
      <w:r w:rsidRPr="00E908CC">
        <w:t>о</w:t>
      </w:r>
      <w:r w:rsidRPr="00E908CC">
        <w:t xml:space="preserve">лучение достоверной и полной информации по </w:t>
      </w:r>
      <w:r w:rsidR="00AD28D5">
        <w:t>объектам мониторинга</w:t>
      </w:r>
      <w:r w:rsidRPr="00E908CC">
        <w:t xml:space="preserve"> при в</w:t>
      </w:r>
      <w:r w:rsidRPr="00E908CC">
        <w:t>ы</w:t>
      </w:r>
      <w:r w:rsidRPr="00E908CC">
        <w:t xml:space="preserve">полнении </w:t>
      </w:r>
      <w:r w:rsidR="003C592C" w:rsidRPr="00E908CC">
        <w:t>рабочи</w:t>
      </w:r>
      <w:r w:rsidRPr="00E908CC">
        <w:t xml:space="preserve">х операций в </w:t>
      </w:r>
      <w:r w:rsidR="00AA1B63">
        <w:t>Программе</w:t>
      </w:r>
      <w:r w:rsidRPr="00E908CC">
        <w:t>.</w:t>
      </w:r>
    </w:p>
    <w:p w:rsidR="00BF3DD0" w:rsidRDefault="00BF3DD0" w:rsidP="00BF3DD0">
      <w:pPr>
        <w:pStyle w:val="a9"/>
      </w:pPr>
      <w:r w:rsidRPr="00BF3DD0">
        <w:t>Все справочники в Программе разделены на группы</w:t>
      </w:r>
      <w:r w:rsidR="009A768D">
        <w:t xml:space="preserve"> </w:t>
      </w:r>
      <w:r w:rsidR="009A768D" w:rsidRPr="00E908CC">
        <w:t>(см.</w:t>
      </w:r>
      <w:r w:rsidR="009A768D">
        <w:t xml:space="preserve"> </w:t>
      </w:r>
      <w:r w:rsidR="00CF3CFB">
        <w:fldChar w:fldCharType="begin"/>
      </w:r>
      <w:r w:rsidR="009A768D">
        <w:instrText xml:space="preserve"> REF _Ref323745241 \h </w:instrText>
      </w:r>
      <w:r w:rsidR="00CF3CFB">
        <w:fldChar w:fldCharType="separate"/>
      </w:r>
      <w:r w:rsidR="005B58E2" w:rsidRPr="005808A7">
        <w:t xml:space="preserve">Рисунок </w:t>
      </w:r>
      <w:r w:rsidR="005B58E2">
        <w:rPr>
          <w:noProof/>
        </w:rPr>
        <w:t>26</w:t>
      </w:r>
      <w:r w:rsidR="00CF3CFB">
        <w:fldChar w:fldCharType="end"/>
      </w:r>
      <w:r w:rsidR="009A768D">
        <w:t>)</w:t>
      </w:r>
      <w:r w:rsidRPr="00BF3DD0">
        <w:t>:</w:t>
      </w:r>
    </w:p>
    <w:p w:rsidR="00BF3DD0" w:rsidRDefault="007C1C93" w:rsidP="009A768D">
      <w:pPr>
        <w:pStyle w:val="a1"/>
      </w:pPr>
      <w:r>
        <w:t>«</w:t>
      </w:r>
      <w:r w:rsidR="00BF3DD0" w:rsidRPr="00BF3DD0">
        <w:t>Объекты мониторинга</w:t>
      </w:r>
      <w:r>
        <w:t>»</w:t>
      </w:r>
      <w:r w:rsidR="00BF3DD0">
        <w:t>;</w:t>
      </w:r>
    </w:p>
    <w:p w:rsidR="00BF3DD0" w:rsidRDefault="007C1C93" w:rsidP="009A768D">
      <w:pPr>
        <w:pStyle w:val="a1"/>
      </w:pPr>
      <w:r>
        <w:t>«</w:t>
      </w:r>
      <w:r w:rsidR="00BF3DD0" w:rsidRPr="00BF3DD0">
        <w:t>Классификаторы</w:t>
      </w:r>
      <w:r>
        <w:t>»</w:t>
      </w:r>
      <w:r w:rsidR="00BF3DD0">
        <w:t>;</w:t>
      </w:r>
    </w:p>
    <w:p w:rsidR="00BF3DD0" w:rsidRDefault="007C1C93" w:rsidP="009A768D">
      <w:pPr>
        <w:pStyle w:val="a1"/>
      </w:pPr>
      <w:r>
        <w:t>«</w:t>
      </w:r>
      <w:r w:rsidR="00BF3DD0" w:rsidRPr="00BF3DD0">
        <w:t>Орг</w:t>
      </w:r>
      <w:r w:rsidR="000711F7">
        <w:t>структура</w:t>
      </w:r>
      <w:r>
        <w:t>»</w:t>
      </w:r>
      <w:r w:rsidR="00BF3DD0">
        <w:t>;</w:t>
      </w:r>
    </w:p>
    <w:p w:rsidR="000711F7" w:rsidRDefault="000711F7" w:rsidP="009A768D">
      <w:pPr>
        <w:pStyle w:val="a1"/>
      </w:pPr>
      <w:r>
        <w:t>«Задачи в системе»;</w:t>
      </w:r>
    </w:p>
    <w:p w:rsidR="00F3232C" w:rsidRDefault="00F3232C" w:rsidP="00F3232C">
      <w:pPr>
        <w:pStyle w:val="a1"/>
      </w:pPr>
      <w:r>
        <w:t>«ТОиР»;</w:t>
      </w:r>
    </w:p>
    <w:p w:rsidR="00BF3DD0" w:rsidRDefault="005B43CA" w:rsidP="009A768D">
      <w:pPr>
        <w:pStyle w:val="a1"/>
      </w:pPr>
      <w:r>
        <w:t xml:space="preserve"> </w:t>
      </w:r>
      <w:r w:rsidR="007C1C93">
        <w:t>«</w:t>
      </w:r>
      <w:r w:rsidR="00BF3DD0" w:rsidRPr="00BF3DD0">
        <w:t>Геозоны</w:t>
      </w:r>
      <w:r w:rsidR="007C1C93">
        <w:t>»</w:t>
      </w:r>
      <w:r w:rsidR="00BF3DD0">
        <w:t>;</w:t>
      </w:r>
    </w:p>
    <w:p w:rsidR="00BF3DD0" w:rsidRPr="00BF3DD0" w:rsidRDefault="007C1C93" w:rsidP="009A768D">
      <w:pPr>
        <w:pStyle w:val="a1"/>
        <w:rPr>
          <w:sz w:val="24"/>
        </w:rPr>
      </w:pPr>
      <w:r>
        <w:lastRenderedPageBreak/>
        <w:t>«</w:t>
      </w:r>
      <w:r w:rsidR="00F3232C">
        <w:t>О</w:t>
      </w:r>
      <w:r w:rsidR="00BF3DD0" w:rsidRPr="00BF3DD0">
        <w:t>бъекты</w:t>
      </w:r>
      <w:r w:rsidR="00F3232C">
        <w:t xml:space="preserve"> пользователя</w:t>
      </w:r>
      <w:r>
        <w:t>»</w:t>
      </w:r>
      <w:r w:rsidR="00BF3DD0" w:rsidRPr="00BF3DD0">
        <w:t>.</w:t>
      </w:r>
    </w:p>
    <w:p w:rsidR="009A1A30" w:rsidRDefault="003D51B6" w:rsidP="00344860">
      <w:pPr>
        <w:pStyle w:val="af5"/>
        <w:rPr>
          <w:noProof/>
        </w:rPr>
      </w:pPr>
      <w:r>
        <w:rPr>
          <w:noProof/>
          <w:lang w:eastAsia="ru-RU"/>
        </w:rPr>
        <w:drawing>
          <wp:inline distT="0" distB="0" distL="0" distR="0" wp14:anchorId="5BFF760B" wp14:editId="726075A9">
            <wp:extent cx="1705213" cy="2314898"/>
            <wp:effectExtent l="0" t="0" r="9525" b="9525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руппы справочников.PN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5213" cy="2314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4860" w:rsidRPr="00C76253" w:rsidRDefault="00344860" w:rsidP="00E219AE">
      <w:pPr>
        <w:pStyle w:val="af8"/>
      </w:pPr>
      <w:bookmarkStart w:id="99" w:name="_Ref323745241"/>
      <w:r w:rsidRPr="005808A7">
        <w:t xml:space="preserve">Рисунок </w:t>
      </w:r>
      <w:r w:rsidR="00CF3CFB" w:rsidRPr="005808A7">
        <w:fldChar w:fldCharType="begin"/>
      </w:r>
      <w:r w:rsidRPr="005808A7">
        <w:instrText xml:space="preserve"> SEQ Рисунок \* ARABIC </w:instrText>
      </w:r>
      <w:r w:rsidR="00CF3CFB" w:rsidRPr="005808A7">
        <w:fldChar w:fldCharType="separate"/>
      </w:r>
      <w:r w:rsidR="005B58E2">
        <w:rPr>
          <w:noProof/>
        </w:rPr>
        <w:t>26</w:t>
      </w:r>
      <w:r w:rsidR="00CF3CFB" w:rsidRPr="005808A7">
        <w:fldChar w:fldCharType="end"/>
      </w:r>
      <w:bookmarkEnd w:id="99"/>
      <w:r w:rsidRPr="005808A7">
        <w:t xml:space="preserve"> </w:t>
      </w:r>
      <w:r w:rsidR="000D0DA9" w:rsidRPr="005808A7">
        <w:t xml:space="preserve">– </w:t>
      </w:r>
      <w:r w:rsidR="00BF3DD0">
        <w:t>Г</w:t>
      </w:r>
      <w:r w:rsidR="00FB1490">
        <w:t>руппы справочников ПО WEB</w:t>
      </w:r>
    </w:p>
    <w:p w:rsidR="00E16BBA" w:rsidRPr="00E66F7F" w:rsidRDefault="00CF3CFB" w:rsidP="00782CB2">
      <w:pPr>
        <w:pStyle w:val="a9"/>
      </w:pPr>
      <w:r>
        <w:fldChar w:fldCharType="begin"/>
      </w:r>
      <w:r w:rsidR="00E22695">
        <w:instrText xml:space="preserve"> REF _Ref346125586 \h </w:instrText>
      </w:r>
      <w:r>
        <w:fldChar w:fldCharType="separate"/>
      </w:r>
      <w:r w:rsidR="005B58E2" w:rsidRPr="00880CDE">
        <w:t xml:space="preserve">Рисунок </w:t>
      </w:r>
      <w:r w:rsidR="005B58E2">
        <w:rPr>
          <w:noProof/>
        </w:rPr>
        <w:t>27</w:t>
      </w:r>
      <w:r>
        <w:fldChar w:fldCharType="end"/>
      </w:r>
      <w:r w:rsidR="00B2457C">
        <w:t xml:space="preserve">, </w:t>
      </w:r>
      <w:r>
        <w:fldChar w:fldCharType="begin"/>
      </w:r>
      <w:r w:rsidR="00B2457C">
        <w:instrText xml:space="preserve"> REF _Ref394066386 \h </w:instrText>
      </w:r>
      <w:r>
        <w:fldChar w:fldCharType="separate"/>
      </w:r>
      <w:r w:rsidR="005B58E2" w:rsidRPr="00880CDE">
        <w:t xml:space="preserve">Рисунок </w:t>
      </w:r>
      <w:r w:rsidR="005B58E2">
        <w:rPr>
          <w:noProof/>
        </w:rPr>
        <w:t>28</w:t>
      </w:r>
      <w:r>
        <w:fldChar w:fldCharType="end"/>
      </w:r>
      <w:r w:rsidR="00B2457C">
        <w:t xml:space="preserve">, </w:t>
      </w:r>
      <w:r>
        <w:fldChar w:fldCharType="begin"/>
      </w:r>
      <w:r w:rsidR="00486254">
        <w:instrText xml:space="preserve"> REF _Ref394067228 \h </w:instrText>
      </w:r>
      <w:r>
        <w:fldChar w:fldCharType="separate"/>
      </w:r>
      <w:r w:rsidR="005B58E2" w:rsidRPr="00880CDE">
        <w:t xml:space="preserve">Рисунок </w:t>
      </w:r>
      <w:r w:rsidR="005B58E2">
        <w:rPr>
          <w:noProof/>
        </w:rPr>
        <w:t>29</w:t>
      </w:r>
      <w:r>
        <w:fldChar w:fldCharType="end"/>
      </w:r>
      <w:r w:rsidR="00486254">
        <w:t>,</w:t>
      </w:r>
      <w:r w:rsidR="00627C38">
        <w:t xml:space="preserve"> </w:t>
      </w:r>
      <w:r w:rsidR="00627C38">
        <w:fldChar w:fldCharType="begin"/>
      </w:r>
      <w:r w:rsidR="00627C38">
        <w:instrText xml:space="preserve"> REF _Ref503270599 \h </w:instrText>
      </w:r>
      <w:r w:rsidR="00627C38">
        <w:fldChar w:fldCharType="separate"/>
      </w:r>
      <w:r w:rsidR="005B58E2" w:rsidRPr="00880CDE">
        <w:t xml:space="preserve">Рисунок </w:t>
      </w:r>
      <w:r w:rsidR="005B58E2">
        <w:rPr>
          <w:noProof/>
        </w:rPr>
        <w:t>31</w:t>
      </w:r>
      <w:r w:rsidR="00627C38">
        <w:fldChar w:fldCharType="end"/>
      </w:r>
      <w:r w:rsidR="00627C38">
        <w:t xml:space="preserve">, </w:t>
      </w:r>
      <w:r w:rsidR="00627C38">
        <w:fldChar w:fldCharType="begin"/>
      </w:r>
      <w:r w:rsidR="00627C38">
        <w:instrText xml:space="preserve"> REF _Ref524439429 \h </w:instrText>
      </w:r>
      <w:r w:rsidR="00627C38">
        <w:fldChar w:fldCharType="separate"/>
      </w:r>
      <w:r w:rsidR="005B58E2">
        <w:rPr>
          <w:b/>
          <w:bCs/>
        </w:rPr>
        <w:t>Ошибка! Источник ссылки не найден.</w:t>
      </w:r>
      <w:r w:rsidR="00627C38">
        <w:fldChar w:fldCharType="end"/>
      </w:r>
      <w:r w:rsidR="00627C38">
        <w:t xml:space="preserve">, </w:t>
      </w:r>
      <w:r w:rsidR="00627C38">
        <w:fldChar w:fldCharType="begin"/>
      </w:r>
      <w:r w:rsidR="00627C38">
        <w:instrText xml:space="preserve"> REF _Ref524439439 \h </w:instrText>
      </w:r>
      <w:r w:rsidR="00627C38">
        <w:fldChar w:fldCharType="separate"/>
      </w:r>
      <w:r w:rsidR="005B58E2" w:rsidRPr="00880CDE">
        <w:t xml:space="preserve">Рисунок </w:t>
      </w:r>
      <w:r w:rsidR="005B58E2">
        <w:rPr>
          <w:noProof/>
        </w:rPr>
        <w:t>32</w:t>
      </w:r>
      <w:r w:rsidR="00627C38">
        <w:fldChar w:fldCharType="end"/>
      </w:r>
      <w:r w:rsidR="00627C38">
        <w:t xml:space="preserve">, </w:t>
      </w:r>
      <w:r>
        <w:fldChar w:fldCharType="begin"/>
      </w:r>
      <w:r w:rsidR="001557A7">
        <w:instrText xml:space="preserve"> REF _Ref394067357 \h </w:instrText>
      </w:r>
      <w:r>
        <w:fldChar w:fldCharType="separate"/>
      </w:r>
      <w:r w:rsidR="005B58E2" w:rsidRPr="00880CDE">
        <w:t xml:space="preserve">Рисунок </w:t>
      </w:r>
      <w:r w:rsidR="005B58E2">
        <w:rPr>
          <w:noProof/>
        </w:rPr>
        <w:t>33</w:t>
      </w:r>
      <w:r>
        <w:fldChar w:fldCharType="end"/>
      </w:r>
      <w:r w:rsidR="00E22695">
        <w:t xml:space="preserve"> и</w:t>
      </w:r>
      <w:r w:rsidR="00C532BF">
        <w:t>ллюстриру</w:t>
      </w:r>
      <w:r w:rsidR="00B2457C">
        <w:t>ю</w:t>
      </w:r>
      <w:r w:rsidR="00C532BF">
        <w:t>т состав</w:t>
      </w:r>
      <w:r w:rsidR="00B2457C">
        <w:t>ы соотве</w:t>
      </w:r>
      <w:r w:rsidR="00B2457C">
        <w:t>т</w:t>
      </w:r>
      <w:r w:rsidR="00B2457C">
        <w:t xml:space="preserve">ствующих </w:t>
      </w:r>
      <w:r w:rsidR="00C532BF">
        <w:t>групп справочников.</w:t>
      </w:r>
      <w:r w:rsidR="000711F7">
        <w:t xml:space="preserve"> Справочник «Задачи в системе» имеет один раздел. </w:t>
      </w:r>
    </w:p>
    <w:p w:rsidR="009A1A30" w:rsidRPr="00880CDE" w:rsidRDefault="000711F7" w:rsidP="008C037C">
      <w:pPr>
        <w:pStyle w:val="af5"/>
        <w:rPr>
          <w:noProof/>
        </w:rPr>
      </w:pPr>
      <w:r>
        <w:rPr>
          <w:noProof/>
          <w:lang w:eastAsia="ru-RU"/>
        </w:rPr>
        <w:drawing>
          <wp:inline distT="0" distB="0" distL="0" distR="0" wp14:anchorId="798EC349" wp14:editId="74E6C120">
            <wp:extent cx="1876687" cy="1162212"/>
            <wp:effectExtent l="0" t="0" r="9525" b="0"/>
            <wp:docPr id="367" name="Рисунок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бъекты мониторинга_.PNG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6687" cy="1162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5591" w:rsidRDefault="00BF5591" w:rsidP="00E219AE">
      <w:pPr>
        <w:pStyle w:val="af8"/>
      </w:pPr>
      <w:bookmarkStart w:id="100" w:name="_Ref346125586"/>
      <w:r w:rsidRPr="00880CDE">
        <w:t xml:space="preserve">Рисунок </w:t>
      </w:r>
      <w:fldSimple w:instr=" SEQ Рисунок \* ARABIC ">
        <w:r w:rsidR="005B58E2">
          <w:rPr>
            <w:noProof/>
          </w:rPr>
          <w:t>27</w:t>
        </w:r>
      </w:fldSimple>
      <w:bookmarkEnd w:id="100"/>
      <w:r w:rsidRPr="00880CDE">
        <w:t xml:space="preserve"> – Состав </w:t>
      </w:r>
      <w:r w:rsidR="00C532BF">
        <w:t xml:space="preserve">группы справочников </w:t>
      </w:r>
      <w:r w:rsidR="00C532BF" w:rsidRPr="00867733">
        <w:t>«</w:t>
      </w:r>
      <w:r w:rsidR="00C532BF">
        <w:t>Объекты мониторинга</w:t>
      </w:r>
      <w:r w:rsidR="00C532BF" w:rsidRPr="00867733">
        <w:t>»</w:t>
      </w:r>
    </w:p>
    <w:p w:rsidR="009A1A30" w:rsidRDefault="009A1A30" w:rsidP="009A1A30">
      <w:pPr>
        <w:rPr>
          <w:lang w:eastAsia="zh-CN"/>
        </w:rPr>
      </w:pPr>
    </w:p>
    <w:p w:rsidR="00866015" w:rsidRDefault="00866015" w:rsidP="00B2457C">
      <w:pPr>
        <w:pStyle w:val="af5"/>
      </w:pPr>
      <w:r>
        <w:rPr>
          <w:noProof/>
          <w:lang w:eastAsia="ru-RU"/>
        </w:rPr>
        <w:drawing>
          <wp:inline distT="0" distB="0" distL="0" distR="0" wp14:anchorId="538BE155" wp14:editId="38506BB2">
            <wp:extent cx="1685925" cy="1257300"/>
            <wp:effectExtent l="19050" t="19050" r="28575" b="19050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1685925" cy="12573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B2457C" w:rsidRDefault="00B2457C" w:rsidP="00B2457C">
      <w:pPr>
        <w:pStyle w:val="af8"/>
      </w:pPr>
      <w:bookmarkStart w:id="101" w:name="_Ref394066386"/>
      <w:r w:rsidRPr="00880CDE">
        <w:t xml:space="preserve">Рисунок </w:t>
      </w:r>
      <w:fldSimple w:instr=" SEQ Рисунок \* ARABIC ">
        <w:r w:rsidR="005B58E2">
          <w:rPr>
            <w:noProof/>
          </w:rPr>
          <w:t>28</w:t>
        </w:r>
      </w:fldSimple>
      <w:bookmarkEnd w:id="101"/>
      <w:r w:rsidRPr="00880CDE">
        <w:t xml:space="preserve"> – Состав </w:t>
      </w:r>
      <w:r>
        <w:t xml:space="preserve">группы справочников </w:t>
      </w:r>
      <w:r w:rsidRPr="00867733">
        <w:t>«</w:t>
      </w:r>
      <w:r w:rsidRPr="00BF3DD0">
        <w:t>Классификаторы</w:t>
      </w:r>
      <w:r w:rsidRPr="00867733">
        <w:t>»</w:t>
      </w:r>
    </w:p>
    <w:p w:rsidR="00B2457C" w:rsidRDefault="000711F7" w:rsidP="00B2457C">
      <w:pPr>
        <w:pStyle w:val="af5"/>
      </w:pPr>
      <w:r>
        <w:rPr>
          <w:noProof/>
          <w:lang w:eastAsia="ru-RU"/>
        </w:rPr>
        <w:lastRenderedPageBreak/>
        <w:drawing>
          <wp:inline distT="0" distB="0" distL="0" distR="0" wp14:anchorId="00406223" wp14:editId="41017D5B">
            <wp:extent cx="1933845" cy="1590897"/>
            <wp:effectExtent l="0" t="0" r="9525" b="9525"/>
            <wp:docPr id="388" name="Рисунок 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ргструктура.PNG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3845" cy="1590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2F19" w:rsidRDefault="00182F19" w:rsidP="00182F19">
      <w:pPr>
        <w:pStyle w:val="af8"/>
      </w:pPr>
      <w:bookmarkStart w:id="102" w:name="_Ref394067228"/>
      <w:r w:rsidRPr="00880CDE">
        <w:t xml:space="preserve">Рисунок </w:t>
      </w:r>
      <w:fldSimple w:instr=" SEQ Рисунок \* ARABIC ">
        <w:r w:rsidR="005B58E2">
          <w:rPr>
            <w:noProof/>
          </w:rPr>
          <w:t>29</w:t>
        </w:r>
      </w:fldSimple>
      <w:bookmarkEnd w:id="102"/>
      <w:r w:rsidRPr="00880CDE">
        <w:t xml:space="preserve"> – Состав </w:t>
      </w:r>
      <w:r>
        <w:t xml:space="preserve">группы справочников </w:t>
      </w:r>
      <w:r w:rsidRPr="00867733">
        <w:t>«</w:t>
      </w:r>
      <w:r w:rsidRPr="00BF3DD0">
        <w:t>Орг</w:t>
      </w:r>
      <w:r w:rsidR="000711F7">
        <w:t>структура</w:t>
      </w:r>
      <w:r w:rsidRPr="00867733">
        <w:t>»</w:t>
      </w:r>
    </w:p>
    <w:p w:rsidR="00F3232C" w:rsidRDefault="00F3232C" w:rsidP="00F3232C">
      <w:pPr>
        <w:rPr>
          <w:lang w:eastAsia="zh-CN"/>
        </w:rPr>
      </w:pPr>
    </w:p>
    <w:p w:rsidR="00F3232C" w:rsidRDefault="00F3232C" w:rsidP="00F3232C">
      <w:pPr>
        <w:jc w:val="center"/>
        <w:rPr>
          <w:lang w:eastAsia="zh-CN"/>
        </w:rPr>
      </w:pPr>
      <w:r>
        <w:rPr>
          <w:noProof/>
        </w:rPr>
        <w:drawing>
          <wp:inline distT="0" distB="0" distL="0" distR="0" wp14:anchorId="7132DF14" wp14:editId="47A4F462">
            <wp:extent cx="1743318" cy="628738"/>
            <wp:effectExtent l="0" t="0" r="0" b="0"/>
            <wp:docPr id="379" name="Рисунок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адачи в системе.PNG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3318" cy="628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232C" w:rsidRDefault="00F3232C" w:rsidP="00F3232C">
      <w:pPr>
        <w:pStyle w:val="af8"/>
      </w:pPr>
      <w:bookmarkStart w:id="103" w:name="_Ref503270844"/>
      <w:r w:rsidRPr="00880CDE">
        <w:t xml:space="preserve">Рисунок </w:t>
      </w:r>
      <w:fldSimple w:instr=" SEQ Рисунок \* ARABIC ">
        <w:r w:rsidR="005B58E2">
          <w:rPr>
            <w:noProof/>
          </w:rPr>
          <w:t>30</w:t>
        </w:r>
      </w:fldSimple>
      <w:bookmarkEnd w:id="103"/>
      <w:r w:rsidRPr="00880CDE">
        <w:t xml:space="preserve"> – Состав </w:t>
      </w:r>
      <w:r>
        <w:t xml:space="preserve">группы справочников </w:t>
      </w:r>
      <w:r w:rsidRPr="00867733">
        <w:t>«</w:t>
      </w:r>
      <w:r>
        <w:t>Задачи в системе</w:t>
      </w:r>
      <w:r w:rsidRPr="00867733">
        <w:t>»</w:t>
      </w:r>
    </w:p>
    <w:p w:rsidR="00F3232C" w:rsidRPr="00F3232C" w:rsidRDefault="00F3232C" w:rsidP="00F3232C">
      <w:pPr>
        <w:rPr>
          <w:lang w:eastAsia="zh-CN"/>
        </w:rPr>
      </w:pPr>
    </w:p>
    <w:p w:rsidR="00F3232C" w:rsidRDefault="00A06646" w:rsidP="00F3232C">
      <w:pPr>
        <w:jc w:val="center"/>
        <w:rPr>
          <w:lang w:eastAsia="zh-CN"/>
        </w:rPr>
      </w:pPr>
      <w:r>
        <w:rPr>
          <w:noProof/>
        </w:rPr>
        <w:drawing>
          <wp:inline distT="0" distB="0" distL="0" distR="0" wp14:anchorId="1E401FA8" wp14:editId="1D0B3185">
            <wp:extent cx="1705213" cy="1209844"/>
            <wp:effectExtent l="0" t="0" r="9525" b="9525"/>
            <wp:docPr id="479" name="Рисунок 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ОиР_11.PNG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5213" cy="1209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232C" w:rsidRDefault="00F3232C" w:rsidP="00F3232C">
      <w:pPr>
        <w:pStyle w:val="af8"/>
      </w:pPr>
      <w:bookmarkStart w:id="104" w:name="_Ref503270599"/>
      <w:r w:rsidRPr="00880CDE">
        <w:t xml:space="preserve">Рисунок </w:t>
      </w:r>
      <w:fldSimple w:instr=" SEQ Рисунок \* ARABIC ">
        <w:r w:rsidR="005B58E2">
          <w:rPr>
            <w:noProof/>
          </w:rPr>
          <w:t>31</w:t>
        </w:r>
      </w:fldSimple>
      <w:bookmarkEnd w:id="104"/>
      <w:r w:rsidRPr="00880CDE">
        <w:t xml:space="preserve"> – Состав </w:t>
      </w:r>
      <w:r>
        <w:t xml:space="preserve">группы справочников </w:t>
      </w:r>
      <w:r w:rsidRPr="00867733">
        <w:t>«</w:t>
      </w:r>
      <w:r>
        <w:t>ТОиР</w:t>
      </w:r>
      <w:r w:rsidRPr="00867733">
        <w:t>»</w:t>
      </w:r>
    </w:p>
    <w:p w:rsidR="003D51B6" w:rsidRDefault="003D51B6" w:rsidP="003D51B6">
      <w:pPr>
        <w:jc w:val="center"/>
        <w:rPr>
          <w:lang w:eastAsia="zh-CN"/>
        </w:rPr>
      </w:pPr>
    </w:p>
    <w:p w:rsidR="003D51B6" w:rsidRPr="003D51B6" w:rsidRDefault="003D51B6" w:rsidP="003D51B6">
      <w:pPr>
        <w:jc w:val="center"/>
        <w:rPr>
          <w:lang w:eastAsia="zh-CN"/>
        </w:rPr>
      </w:pPr>
    </w:p>
    <w:p w:rsidR="00F3232C" w:rsidRDefault="00F3232C" w:rsidP="00F3232C">
      <w:pPr>
        <w:pStyle w:val="af5"/>
      </w:pPr>
      <w:r>
        <w:rPr>
          <w:noProof/>
          <w:lang w:eastAsia="ru-RU"/>
        </w:rPr>
        <w:lastRenderedPageBreak/>
        <w:drawing>
          <wp:inline distT="0" distB="0" distL="0" distR="0" wp14:anchorId="51778BB7" wp14:editId="7237C17F">
            <wp:extent cx="1962424" cy="2495899"/>
            <wp:effectExtent l="0" t="0" r="0" b="0"/>
            <wp:docPr id="268" name="Рисунок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еозоны.PNG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2424" cy="24958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232C" w:rsidRDefault="00F3232C" w:rsidP="00F3232C">
      <w:pPr>
        <w:pStyle w:val="af8"/>
      </w:pPr>
      <w:bookmarkStart w:id="105" w:name="_Ref524439439"/>
      <w:r w:rsidRPr="00880CDE">
        <w:t xml:space="preserve">Рисунок </w:t>
      </w:r>
      <w:fldSimple w:instr=" SEQ Рисунок \* ARABIC ">
        <w:r w:rsidR="005B58E2">
          <w:rPr>
            <w:noProof/>
          </w:rPr>
          <w:t>32</w:t>
        </w:r>
      </w:fldSimple>
      <w:bookmarkEnd w:id="105"/>
      <w:r w:rsidRPr="00880CDE">
        <w:t xml:space="preserve"> – Состав </w:t>
      </w:r>
      <w:r>
        <w:t xml:space="preserve">группы справочников </w:t>
      </w:r>
      <w:r w:rsidRPr="00867733">
        <w:t>«</w:t>
      </w:r>
      <w:r>
        <w:t>Геозоны</w:t>
      </w:r>
      <w:r w:rsidRPr="00867733">
        <w:t>»</w:t>
      </w:r>
    </w:p>
    <w:p w:rsidR="00182F19" w:rsidRDefault="00F3232C" w:rsidP="00B2457C">
      <w:pPr>
        <w:pStyle w:val="af5"/>
      </w:pPr>
      <w:r>
        <w:rPr>
          <w:noProof/>
          <w:lang w:eastAsia="ru-RU"/>
        </w:rPr>
        <w:drawing>
          <wp:inline distT="0" distB="0" distL="0" distR="0" wp14:anchorId="6007130E" wp14:editId="0A72EBE9">
            <wp:extent cx="1704975" cy="1485900"/>
            <wp:effectExtent l="19050" t="19050" r="9525" b="0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1704975" cy="14859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182F19" w:rsidRDefault="00182F19" w:rsidP="00182F19">
      <w:pPr>
        <w:pStyle w:val="af8"/>
      </w:pPr>
      <w:bookmarkStart w:id="106" w:name="_Ref394067357"/>
      <w:r w:rsidRPr="00880CDE">
        <w:t xml:space="preserve">Рисунок </w:t>
      </w:r>
      <w:fldSimple w:instr=" SEQ Рисунок \* ARABIC ">
        <w:r w:rsidR="005B58E2">
          <w:rPr>
            <w:noProof/>
          </w:rPr>
          <w:t>33</w:t>
        </w:r>
      </w:fldSimple>
      <w:bookmarkEnd w:id="106"/>
      <w:r w:rsidRPr="00880CDE">
        <w:t xml:space="preserve"> – Состав </w:t>
      </w:r>
      <w:r>
        <w:t xml:space="preserve">группы справочников </w:t>
      </w:r>
      <w:r w:rsidRPr="00867733">
        <w:t>«</w:t>
      </w:r>
      <w:r w:rsidR="00F3232C">
        <w:t>О</w:t>
      </w:r>
      <w:r w:rsidRPr="00BF3DD0">
        <w:t>бъекты</w:t>
      </w:r>
      <w:r w:rsidR="00F3232C">
        <w:t xml:space="preserve"> пользователя</w:t>
      </w:r>
      <w:r w:rsidRPr="00867733">
        <w:t>»</w:t>
      </w:r>
    </w:p>
    <w:p w:rsidR="00DF22DD" w:rsidRPr="00836BD2" w:rsidRDefault="00DF22DD" w:rsidP="00782CB2">
      <w:pPr>
        <w:pStyle w:val="a9"/>
      </w:pPr>
      <w:r w:rsidRPr="00C75A36">
        <w:t>Работа со справочниками складывается из последовательности элеме</w:t>
      </w:r>
      <w:r w:rsidRPr="00C75A36">
        <w:t>н</w:t>
      </w:r>
      <w:r w:rsidRPr="00C75A36">
        <w:t xml:space="preserve">тарных операций с объектами базы данных </w:t>
      </w:r>
      <w:r w:rsidR="00FC2B94">
        <w:t>Программы</w:t>
      </w:r>
      <w:r w:rsidRPr="00C75A36">
        <w:t>.</w:t>
      </w:r>
    </w:p>
    <w:p w:rsidR="00D967DC" w:rsidRPr="00C75A36" w:rsidRDefault="00D967DC" w:rsidP="00782CB2">
      <w:pPr>
        <w:pStyle w:val="a9"/>
      </w:pPr>
      <w:r w:rsidRPr="00C75A36">
        <w:t xml:space="preserve">Для каждого объекта БД </w:t>
      </w:r>
      <w:r w:rsidR="0036417F">
        <w:t xml:space="preserve">справочников </w:t>
      </w:r>
      <w:r w:rsidR="0036417F" w:rsidRPr="00A63994">
        <w:t>ПО WEB</w:t>
      </w:r>
      <w:r w:rsidR="0036417F" w:rsidRPr="00C75A36">
        <w:t xml:space="preserve"> </w:t>
      </w:r>
      <w:r w:rsidRPr="00C75A36">
        <w:t xml:space="preserve">применимы следующие </w:t>
      </w:r>
      <w:r w:rsidR="0036417F">
        <w:t xml:space="preserve">типовые </w:t>
      </w:r>
      <w:r w:rsidRPr="00C75A36">
        <w:t>операции:</w:t>
      </w:r>
    </w:p>
    <w:p w:rsidR="00D967DC" w:rsidRPr="00C75A36" w:rsidRDefault="00FC2B94" w:rsidP="009A768D">
      <w:pPr>
        <w:pStyle w:val="a1"/>
      </w:pPr>
      <w:r w:rsidRPr="00C75A36">
        <w:t>создание</w:t>
      </w:r>
      <w:r w:rsidR="00D967DC" w:rsidRPr="00C75A36">
        <w:t>;</w:t>
      </w:r>
    </w:p>
    <w:p w:rsidR="00D967DC" w:rsidRPr="00C75A36" w:rsidRDefault="00D967DC" w:rsidP="009A768D">
      <w:pPr>
        <w:pStyle w:val="a1"/>
      </w:pPr>
      <w:r w:rsidRPr="00C75A36">
        <w:t>редактирование;</w:t>
      </w:r>
    </w:p>
    <w:p w:rsidR="00D967DC" w:rsidRDefault="00D967DC" w:rsidP="009A768D">
      <w:pPr>
        <w:pStyle w:val="a1"/>
      </w:pPr>
      <w:r w:rsidRPr="00C75A36">
        <w:t>удаление.</w:t>
      </w:r>
    </w:p>
    <w:p w:rsidR="00836BD2" w:rsidRDefault="0036417F" w:rsidP="00836BD2">
      <w:pPr>
        <w:pStyle w:val="a9"/>
      </w:pPr>
      <w:r w:rsidRPr="00982C4B">
        <w:rPr>
          <w:spacing w:val="40"/>
        </w:rPr>
        <w:t>Примечание</w:t>
      </w:r>
      <w:r w:rsidRPr="005614DD">
        <w:t xml:space="preserve"> – </w:t>
      </w:r>
      <w:r>
        <w:t>Указанные операции для некоторых справочников имеют свою специфику</w:t>
      </w:r>
      <w:r w:rsidRPr="005614DD">
        <w:t>.</w:t>
      </w:r>
    </w:p>
    <w:p w:rsidR="0036417F" w:rsidRPr="00836BD2" w:rsidRDefault="00B62D53" w:rsidP="00836BD2">
      <w:pPr>
        <w:pStyle w:val="a9"/>
      </w:pPr>
      <w:r>
        <w:fldChar w:fldCharType="begin"/>
      </w:r>
      <w:r>
        <w:instrText xml:space="preserve"> REF _Ref391364389 \h  \* MERGEFORMAT </w:instrText>
      </w:r>
      <w:r>
        <w:fldChar w:fldCharType="separate"/>
      </w:r>
      <w:r w:rsidR="005B58E2" w:rsidRPr="005B58E2">
        <w:rPr>
          <w:szCs w:val="28"/>
        </w:rPr>
        <w:t>Таблица 3</w:t>
      </w:r>
      <w:r>
        <w:fldChar w:fldCharType="end"/>
      </w:r>
      <w:r w:rsidR="009A768D">
        <w:t xml:space="preserve"> иллюстрирует т</w:t>
      </w:r>
      <w:r w:rsidR="005F1628" w:rsidRPr="00836BD2">
        <w:t xml:space="preserve">иповой набор инструментов (кнопок) для </w:t>
      </w:r>
      <w:r w:rsidR="008D609E" w:rsidRPr="00836BD2">
        <w:t>раб</w:t>
      </w:r>
      <w:r w:rsidR="008D609E" w:rsidRPr="00836BD2">
        <w:t>о</w:t>
      </w:r>
      <w:r w:rsidR="008D609E" w:rsidRPr="00836BD2">
        <w:t>ты с объектами</w:t>
      </w:r>
      <w:r w:rsidR="005F1628">
        <w:t xml:space="preserve"> справочник</w:t>
      </w:r>
      <w:r w:rsidR="008D609E">
        <w:t>ов</w:t>
      </w:r>
      <w:r w:rsidR="00836BD2">
        <w:t xml:space="preserve"> Программы</w:t>
      </w:r>
      <w:r w:rsidR="009A768D">
        <w:t>.</w:t>
      </w:r>
    </w:p>
    <w:p w:rsidR="00F83C08" w:rsidRPr="00E45D37" w:rsidRDefault="00F83C08" w:rsidP="00E45D37">
      <w:pPr>
        <w:pStyle w:val="af9"/>
      </w:pPr>
      <w:bookmarkStart w:id="107" w:name="_Ref391364389"/>
      <w:r w:rsidRPr="00E45D37">
        <w:lastRenderedPageBreak/>
        <w:t xml:space="preserve">Таблица </w:t>
      </w:r>
      <w:r w:rsidR="00CF3CFB" w:rsidRPr="00E45D37">
        <w:fldChar w:fldCharType="begin"/>
      </w:r>
      <w:r w:rsidRPr="00E45D37">
        <w:instrText xml:space="preserve"> SEQ Таблица \* ARABIC </w:instrText>
      </w:r>
      <w:r w:rsidR="00CF3CFB" w:rsidRPr="00E45D37">
        <w:fldChar w:fldCharType="separate"/>
      </w:r>
      <w:r w:rsidR="005B58E2">
        <w:rPr>
          <w:noProof/>
        </w:rPr>
        <w:t>3</w:t>
      </w:r>
      <w:r w:rsidR="00CF3CFB" w:rsidRPr="00E45D37">
        <w:fldChar w:fldCharType="end"/>
      </w:r>
      <w:bookmarkEnd w:id="107"/>
      <w:r w:rsidRPr="00E45D37">
        <w:t>− Типовой набор инструментов</w:t>
      </w:r>
      <w:r w:rsidR="00E821C6" w:rsidRPr="00E45D37">
        <w:t xml:space="preserve"> для работы с объектами спр</w:t>
      </w:r>
      <w:r w:rsidR="00E821C6" w:rsidRPr="00E45D37">
        <w:t>а</w:t>
      </w:r>
      <w:r w:rsidR="00E821C6" w:rsidRPr="00E45D37">
        <w:t>вочников</w:t>
      </w:r>
    </w:p>
    <w:p w:rsidR="00B85BEF" w:rsidRPr="00B85BEF" w:rsidRDefault="00B85BEF" w:rsidP="00B85BEF"/>
    <w:tbl>
      <w:tblPr>
        <w:tblW w:w="0" w:type="auto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3419"/>
        <w:gridCol w:w="6610"/>
      </w:tblGrid>
      <w:tr w:rsidR="00836BD2" w:rsidRPr="0053276C" w:rsidTr="005D0801">
        <w:trPr>
          <w:trHeight w:val="540"/>
          <w:tblHeader/>
        </w:trPr>
        <w:tc>
          <w:tcPr>
            <w:tcW w:w="3419" w:type="dxa"/>
            <w:shd w:val="clear" w:color="auto" w:fill="BFBFBF" w:themeFill="background1" w:themeFillShade="BF"/>
            <w:vAlign w:val="center"/>
          </w:tcPr>
          <w:p w:rsidR="00836BD2" w:rsidRDefault="00836BD2" w:rsidP="005D0801">
            <w:pPr>
              <w:spacing w:line="240" w:lineRule="atLeast"/>
              <w:jc w:val="center"/>
              <w:rPr>
                <w:b/>
                <w:bCs/>
                <w:color w:val="000000"/>
                <w:szCs w:val="28"/>
              </w:rPr>
            </w:pPr>
            <w:r w:rsidRPr="0053276C">
              <w:rPr>
                <w:b/>
                <w:bCs/>
                <w:color w:val="000000"/>
                <w:szCs w:val="28"/>
              </w:rPr>
              <w:t>Обозначение кнопки</w:t>
            </w:r>
            <w:r>
              <w:rPr>
                <w:b/>
                <w:bCs/>
                <w:color w:val="000000"/>
                <w:szCs w:val="28"/>
              </w:rPr>
              <w:t xml:space="preserve"> </w:t>
            </w:r>
          </w:p>
          <w:p w:rsidR="00836BD2" w:rsidRPr="0053276C" w:rsidRDefault="00836BD2" w:rsidP="005D0801">
            <w:pPr>
              <w:spacing w:line="240" w:lineRule="atLeast"/>
              <w:jc w:val="center"/>
              <w:rPr>
                <w:b/>
                <w:bCs/>
                <w:color w:val="000000"/>
                <w:szCs w:val="28"/>
              </w:rPr>
            </w:pPr>
            <w:r>
              <w:rPr>
                <w:b/>
                <w:bCs/>
                <w:color w:val="000000"/>
                <w:szCs w:val="28"/>
              </w:rPr>
              <w:t>(команды)</w:t>
            </w:r>
          </w:p>
        </w:tc>
        <w:tc>
          <w:tcPr>
            <w:tcW w:w="6610" w:type="dxa"/>
            <w:shd w:val="clear" w:color="auto" w:fill="BFBFBF" w:themeFill="background1" w:themeFillShade="BF"/>
            <w:vAlign w:val="center"/>
          </w:tcPr>
          <w:p w:rsidR="00836BD2" w:rsidRPr="0053276C" w:rsidRDefault="00836BD2" w:rsidP="005D0801">
            <w:pPr>
              <w:spacing w:line="240" w:lineRule="atLeast"/>
              <w:jc w:val="center"/>
              <w:rPr>
                <w:b/>
                <w:bCs/>
                <w:color w:val="000000"/>
                <w:szCs w:val="28"/>
              </w:rPr>
            </w:pPr>
            <w:r w:rsidRPr="0053276C">
              <w:rPr>
                <w:b/>
                <w:bCs/>
                <w:color w:val="000000"/>
                <w:szCs w:val="28"/>
              </w:rPr>
              <w:t>Назначение</w:t>
            </w:r>
          </w:p>
        </w:tc>
      </w:tr>
      <w:tr w:rsidR="00836BD2" w:rsidRPr="00A2092D" w:rsidTr="005D0801">
        <w:trPr>
          <w:trHeight w:val="540"/>
        </w:trPr>
        <w:tc>
          <w:tcPr>
            <w:tcW w:w="3419" w:type="dxa"/>
            <w:vAlign w:val="center"/>
          </w:tcPr>
          <w:p w:rsidR="00836BD2" w:rsidRPr="00A2092D" w:rsidRDefault="00836BD2" w:rsidP="005D0801">
            <w:pPr>
              <w:spacing w:line="240" w:lineRule="atLeast"/>
              <w:jc w:val="center"/>
              <w:rPr>
                <w:color w:val="000000"/>
              </w:rPr>
            </w:pPr>
            <w:r>
              <w:rPr>
                <w:noProof/>
                <w:color w:val="000000"/>
              </w:rPr>
              <w:drawing>
                <wp:inline distT="0" distB="0" distL="0" distR="0" wp14:anchorId="75D10BBA" wp14:editId="6FBBE6B6">
                  <wp:extent cx="1142857" cy="292064"/>
                  <wp:effectExtent l="0" t="0" r="635" b="0"/>
                  <wp:docPr id="104" name="Рисунок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0003.bmp"/>
                          <pic:cNvPicPr/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2857" cy="2920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10" w:type="dxa"/>
          </w:tcPr>
          <w:p w:rsidR="00836BD2" w:rsidRPr="006A1BF5" w:rsidRDefault="00836BD2" w:rsidP="005D0801">
            <w:pPr>
              <w:jc w:val="both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Добавление новой</w:t>
            </w:r>
            <w:r w:rsidRPr="006A1BF5">
              <w:rPr>
                <w:color w:val="000000"/>
                <w:szCs w:val="28"/>
              </w:rPr>
              <w:t xml:space="preserve"> запис</w:t>
            </w:r>
            <w:r>
              <w:rPr>
                <w:color w:val="000000"/>
                <w:szCs w:val="28"/>
              </w:rPr>
              <w:t>и в справочник</w:t>
            </w:r>
          </w:p>
        </w:tc>
      </w:tr>
      <w:tr w:rsidR="00836BD2" w:rsidRPr="00A2092D" w:rsidTr="005D0801">
        <w:trPr>
          <w:trHeight w:val="540"/>
        </w:trPr>
        <w:tc>
          <w:tcPr>
            <w:tcW w:w="3419" w:type="dxa"/>
            <w:vAlign w:val="center"/>
          </w:tcPr>
          <w:p w:rsidR="00836BD2" w:rsidRPr="00A2092D" w:rsidRDefault="00836BD2" w:rsidP="005D0801">
            <w:pPr>
              <w:spacing w:line="240" w:lineRule="atLeast"/>
              <w:jc w:val="center"/>
              <w:rPr>
                <w:color w:val="000000"/>
              </w:rPr>
            </w:pPr>
            <w:r>
              <w:rPr>
                <w:noProof/>
                <w:color w:val="000000"/>
              </w:rPr>
              <w:drawing>
                <wp:inline distT="0" distB="0" distL="0" distR="0" wp14:anchorId="168ED5F9" wp14:editId="00B35CB2">
                  <wp:extent cx="1561905" cy="393651"/>
                  <wp:effectExtent l="0" t="0" r="635" b="6985"/>
                  <wp:docPr id="105" name="Рисунок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0004.bmp"/>
                          <pic:cNvPicPr/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1905" cy="3936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10" w:type="dxa"/>
            <w:vAlign w:val="center"/>
          </w:tcPr>
          <w:p w:rsidR="00836BD2" w:rsidRPr="00095494" w:rsidRDefault="00836BD2" w:rsidP="00095494">
            <w:pPr>
              <w:jc w:val="both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 xml:space="preserve">Редактирование выбранной записи </w:t>
            </w:r>
            <w:r w:rsidR="00095494">
              <w:rPr>
                <w:color w:val="000000"/>
                <w:szCs w:val="28"/>
                <w:lang w:val="en-US"/>
              </w:rPr>
              <w:t>справочника</w:t>
            </w:r>
          </w:p>
        </w:tc>
      </w:tr>
      <w:tr w:rsidR="00836BD2" w:rsidRPr="00A2092D" w:rsidTr="005D0801">
        <w:trPr>
          <w:trHeight w:val="788"/>
        </w:trPr>
        <w:tc>
          <w:tcPr>
            <w:tcW w:w="3419" w:type="dxa"/>
            <w:vAlign w:val="center"/>
          </w:tcPr>
          <w:p w:rsidR="00836BD2" w:rsidRPr="00A2092D" w:rsidRDefault="00836BD2" w:rsidP="005D0801">
            <w:pPr>
              <w:spacing w:line="240" w:lineRule="atLeast"/>
              <w:jc w:val="center"/>
              <w:rPr>
                <w:color w:val="000000"/>
              </w:rPr>
            </w:pPr>
            <w:r>
              <w:rPr>
                <w:noProof/>
                <w:color w:val="000000"/>
              </w:rPr>
              <w:drawing>
                <wp:inline distT="0" distB="0" distL="0" distR="0" wp14:anchorId="7BF7C4B8" wp14:editId="6B42BF8D">
                  <wp:extent cx="1130159" cy="406349"/>
                  <wp:effectExtent l="0" t="0" r="0" b="0"/>
                  <wp:docPr id="107" name="Рисунок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0005.bmp"/>
                          <pic:cNvPicPr/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0159" cy="4063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10" w:type="dxa"/>
            <w:vAlign w:val="center"/>
          </w:tcPr>
          <w:p w:rsidR="00836BD2" w:rsidRPr="007A3B52" w:rsidRDefault="00836BD2" w:rsidP="00095494">
            <w:pPr>
              <w:jc w:val="both"/>
              <w:rPr>
                <w:color w:val="000000"/>
                <w:szCs w:val="28"/>
              </w:rPr>
            </w:pPr>
            <w:r w:rsidRPr="007A3B52">
              <w:rPr>
                <w:color w:val="000000"/>
                <w:szCs w:val="28"/>
              </w:rPr>
              <w:t xml:space="preserve">Удаление выбранной записи </w:t>
            </w:r>
            <w:r w:rsidR="00095494" w:rsidRPr="004C3E36">
              <w:rPr>
                <w:color w:val="000000"/>
                <w:szCs w:val="28"/>
              </w:rPr>
              <w:t>справочника</w:t>
            </w:r>
            <w:r w:rsidRPr="007A3B52">
              <w:rPr>
                <w:color w:val="000000"/>
                <w:szCs w:val="28"/>
              </w:rPr>
              <w:t>. При п</w:t>
            </w:r>
            <w:r w:rsidRPr="007A3B52">
              <w:rPr>
                <w:color w:val="000000"/>
                <w:szCs w:val="28"/>
              </w:rPr>
              <w:t>о</w:t>
            </w:r>
            <w:r w:rsidRPr="007A3B52">
              <w:rPr>
                <w:color w:val="000000"/>
                <w:szCs w:val="28"/>
              </w:rPr>
              <w:t xml:space="preserve">пытке удаления </w:t>
            </w:r>
            <w:r>
              <w:rPr>
                <w:color w:val="000000"/>
                <w:szCs w:val="28"/>
              </w:rPr>
              <w:t>Программа</w:t>
            </w:r>
            <w:r w:rsidRPr="007A3B52">
              <w:rPr>
                <w:color w:val="000000"/>
                <w:szCs w:val="28"/>
              </w:rPr>
              <w:t xml:space="preserve"> формирует </w:t>
            </w:r>
            <w:r>
              <w:rPr>
                <w:color w:val="000000"/>
                <w:szCs w:val="28"/>
              </w:rPr>
              <w:t>соответств</w:t>
            </w:r>
            <w:r>
              <w:rPr>
                <w:color w:val="000000"/>
                <w:szCs w:val="28"/>
              </w:rPr>
              <w:t>у</w:t>
            </w:r>
            <w:r>
              <w:rPr>
                <w:color w:val="000000"/>
                <w:szCs w:val="28"/>
              </w:rPr>
              <w:t xml:space="preserve">ющее </w:t>
            </w:r>
            <w:r w:rsidRPr="007A3B52">
              <w:rPr>
                <w:color w:val="000000"/>
                <w:szCs w:val="28"/>
              </w:rPr>
              <w:t xml:space="preserve">предупреждение. Для удаления записи нажать </w:t>
            </w:r>
            <w:r w:rsidRPr="002447EA">
              <w:rPr>
                <w:color w:val="000000"/>
                <w:szCs w:val="28"/>
              </w:rPr>
              <w:t>[</w:t>
            </w:r>
            <w:r>
              <w:rPr>
                <w:color w:val="000000"/>
                <w:szCs w:val="28"/>
              </w:rPr>
              <w:t>Да</w:t>
            </w:r>
            <w:r w:rsidRPr="002447EA">
              <w:rPr>
                <w:color w:val="000000"/>
                <w:szCs w:val="28"/>
              </w:rPr>
              <w:t>]</w:t>
            </w:r>
          </w:p>
        </w:tc>
      </w:tr>
      <w:tr w:rsidR="00836BD2" w:rsidRPr="00A2092D" w:rsidTr="005D0801">
        <w:trPr>
          <w:trHeight w:val="540"/>
        </w:trPr>
        <w:tc>
          <w:tcPr>
            <w:tcW w:w="3419" w:type="dxa"/>
            <w:vAlign w:val="center"/>
          </w:tcPr>
          <w:p w:rsidR="00836BD2" w:rsidRDefault="00836BD2" w:rsidP="005D0801">
            <w:pPr>
              <w:spacing w:line="240" w:lineRule="atLeast"/>
              <w:jc w:val="center"/>
              <w:rPr>
                <w:noProof/>
              </w:rPr>
            </w:pPr>
          </w:p>
          <w:p w:rsidR="00E821C6" w:rsidRDefault="00E821C6" w:rsidP="005D0801">
            <w:pPr>
              <w:spacing w:line="240" w:lineRule="atLeast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ABB8193" wp14:editId="0666E043">
                  <wp:extent cx="1571625" cy="266700"/>
                  <wp:effectExtent l="19050" t="19050" r="9525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1625" cy="2667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accent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821C6" w:rsidRDefault="00E821C6" w:rsidP="005D0801">
            <w:pPr>
              <w:spacing w:line="240" w:lineRule="atLeast"/>
              <w:jc w:val="center"/>
              <w:rPr>
                <w:noProof/>
              </w:rPr>
            </w:pPr>
          </w:p>
        </w:tc>
        <w:tc>
          <w:tcPr>
            <w:tcW w:w="6610" w:type="dxa"/>
            <w:vAlign w:val="center"/>
          </w:tcPr>
          <w:p w:rsidR="00836BD2" w:rsidRPr="007A3B52" w:rsidRDefault="00836BD2" w:rsidP="005D0801">
            <w:pPr>
              <w:jc w:val="both"/>
              <w:rPr>
                <w:color w:val="000000"/>
                <w:szCs w:val="28"/>
              </w:rPr>
            </w:pPr>
            <w:r w:rsidRPr="00E54FD0">
              <w:rPr>
                <w:color w:val="000000"/>
                <w:szCs w:val="28"/>
              </w:rPr>
              <w:t>Подтверждение создания/редактирования объекта</w:t>
            </w:r>
          </w:p>
        </w:tc>
      </w:tr>
      <w:tr w:rsidR="00836BD2" w:rsidRPr="00A2092D" w:rsidTr="005D0801">
        <w:trPr>
          <w:trHeight w:val="540"/>
        </w:trPr>
        <w:tc>
          <w:tcPr>
            <w:tcW w:w="3419" w:type="dxa"/>
            <w:vAlign w:val="center"/>
          </w:tcPr>
          <w:p w:rsidR="00836BD2" w:rsidRDefault="00836BD2" w:rsidP="005D0801">
            <w:pPr>
              <w:spacing w:line="240" w:lineRule="atLeast"/>
              <w:jc w:val="center"/>
              <w:rPr>
                <w:noProof/>
              </w:rPr>
            </w:pPr>
          </w:p>
          <w:p w:rsidR="00E821C6" w:rsidRDefault="00E821C6" w:rsidP="005D0801">
            <w:pPr>
              <w:spacing w:line="240" w:lineRule="atLeast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3B6278F" wp14:editId="6E185BC8">
                  <wp:extent cx="781050" cy="276225"/>
                  <wp:effectExtent l="19050" t="19050" r="0" b="9525"/>
                  <wp:docPr id="228" name="Рисунок 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27622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accent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821C6" w:rsidRDefault="00E821C6" w:rsidP="005D0801">
            <w:pPr>
              <w:spacing w:line="240" w:lineRule="atLeast"/>
              <w:jc w:val="center"/>
              <w:rPr>
                <w:noProof/>
              </w:rPr>
            </w:pPr>
          </w:p>
        </w:tc>
        <w:tc>
          <w:tcPr>
            <w:tcW w:w="6610" w:type="dxa"/>
            <w:vAlign w:val="center"/>
          </w:tcPr>
          <w:p w:rsidR="00836BD2" w:rsidRPr="007A3B52" w:rsidRDefault="00836BD2" w:rsidP="005D0801">
            <w:pPr>
              <w:jc w:val="both"/>
              <w:rPr>
                <w:color w:val="000000"/>
                <w:szCs w:val="28"/>
              </w:rPr>
            </w:pPr>
            <w:r w:rsidRPr="00E54FD0">
              <w:rPr>
                <w:color w:val="000000"/>
                <w:szCs w:val="28"/>
              </w:rPr>
              <w:t>Отказ от создания/редактирования объекта</w:t>
            </w:r>
          </w:p>
        </w:tc>
      </w:tr>
      <w:tr w:rsidR="00836BD2" w:rsidRPr="00A2092D" w:rsidTr="005D0801">
        <w:trPr>
          <w:trHeight w:val="540"/>
        </w:trPr>
        <w:tc>
          <w:tcPr>
            <w:tcW w:w="3419" w:type="dxa"/>
            <w:vAlign w:val="center"/>
          </w:tcPr>
          <w:p w:rsidR="00836BD2" w:rsidRPr="00A2092D" w:rsidRDefault="001B7807" w:rsidP="005D0801">
            <w:pPr>
              <w:spacing w:line="240" w:lineRule="atLeast"/>
              <w:jc w:val="center"/>
              <w:rPr>
                <w:color w:val="000000"/>
              </w:rPr>
            </w:pPr>
            <w:r>
              <w:rPr>
                <w:noProof/>
                <w:color w:val="000000"/>
              </w:rPr>
              <w:drawing>
                <wp:inline distT="0" distB="0" distL="0" distR="0" wp14:anchorId="378608C2" wp14:editId="2C0AD31E">
                  <wp:extent cx="181000" cy="219106"/>
                  <wp:effectExtent l="0" t="0" r="0" b="9525"/>
                  <wp:docPr id="280" name="Рисунок 2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Предыдущая запись.PNG"/>
                          <pic:cNvPicPr/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000" cy="2191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10" w:type="dxa"/>
            <w:vAlign w:val="center"/>
          </w:tcPr>
          <w:p w:rsidR="00836BD2" w:rsidRPr="007A3B52" w:rsidRDefault="00836BD2" w:rsidP="005D0801">
            <w:pPr>
              <w:jc w:val="both"/>
              <w:rPr>
                <w:color w:val="000000"/>
                <w:szCs w:val="28"/>
              </w:rPr>
            </w:pPr>
            <w:r w:rsidRPr="007A3B52">
              <w:rPr>
                <w:color w:val="000000"/>
                <w:szCs w:val="28"/>
              </w:rPr>
              <w:t xml:space="preserve">Переход </w:t>
            </w:r>
            <w:r>
              <w:rPr>
                <w:color w:val="000000"/>
                <w:szCs w:val="28"/>
              </w:rPr>
              <w:t>к предыдущей записи</w:t>
            </w:r>
            <w:r w:rsidRPr="007A3B52">
              <w:rPr>
                <w:color w:val="000000"/>
                <w:szCs w:val="28"/>
              </w:rPr>
              <w:t xml:space="preserve"> таблицы</w:t>
            </w:r>
          </w:p>
        </w:tc>
      </w:tr>
      <w:tr w:rsidR="00836BD2" w:rsidRPr="00A2092D" w:rsidTr="005D0801">
        <w:trPr>
          <w:trHeight w:val="540"/>
        </w:trPr>
        <w:tc>
          <w:tcPr>
            <w:tcW w:w="3419" w:type="dxa"/>
            <w:vAlign w:val="center"/>
          </w:tcPr>
          <w:p w:rsidR="00836BD2" w:rsidRPr="00A2092D" w:rsidRDefault="001B7807" w:rsidP="005D0801">
            <w:pPr>
              <w:spacing w:line="240" w:lineRule="atLeast"/>
              <w:jc w:val="center"/>
            </w:pPr>
            <w:r>
              <w:rPr>
                <w:noProof/>
              </w:rPr>
              <w:drawing>
                <wp:inline distT="0" distB="0" distL="0" distR="0" wp14:anchorId="3651FB2B" wp14:editId="021D6F3A">
                  <wp:extent cx="209579" cy="266737"/>
                  <wp:effectExtent l="0" t="0" r="0" b="0"/>
                  <wp:docPr id="284" name="Рисунок 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Следущая запись.PNG"/>
                          <pic:cNvPicPr/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79" cy="2667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10" w:type="dxa"/>
            <w:vAlign w:val="center"/>
          </w:tcPr>
          <w:p w:rsidR="00836BD2" w:rsidRPr="007A3B52" w:rsidRDefault="00836BD2" w:rsidP="005D0801">
            <w:pPr>
              <w:jc w:val="both"/>
              <w:rPr>
                <w:color w:val="000000"/>
                <w:szCs w:val="28"/>
              </w:rPr>
            </w:pPr>
            <w:r w:rsidRPr="007A3B52">
              <w:rPr>
                <w:color w:val="000000"/>
                <w:szCs w:val="28"/>
              </w:rPr>
              <w:t xml:space="preserve">Переход </w:t>
            </w:r>
            <w:r>
              <w:rPr>
                <w:color w:val="000000"/>
                <w:szCs w:val="28"/>
              </w:rPr>
              <w:t>к следующей записи</w:t>
            </w:r>
            <w:r w:rsidRPr="007A3B52">
              <w:rPr>
                <w:color w:val="000000"/>
                <w:szCs w:val="28"/>
              </w:rPr>
              <w:t xml:space="preserve"> таблицы</w:t>
            </w:r>
          </w:p>
        </w:tc>
      </w:tr>
      <w:tr w:rsidR="00836BD2" w:rsidRPr="00A2092D" w:rsidTr="005D0801">
        <w:trPr>
          <w:trHeight w:val="540"/>
        </w:trPr>
        <w:tc>
          <w:tcPr>
            <w:tcW w:w="3419" w:type="dxa"/>
            <w:vAlign w:val="center"/>
          </w:tcPr>
          <w:p w:rsidR="00836BD2" w:rsidRPr="00A2092D" w:rsidRDefault="001B7807" w:rsidP="005D0801">
            <w:pPr>
              <w:spacing w:line="240" w:lineRule="atLeast"/>
              <w:jc w:val="center"/>
            </w:pPr>
            <w:r>
              <w:rPr>
                <w:noProof/>
              </w:rPr>
              <w:drawing>
                <wp:inline distT="0" distB="0" distL="0" distR="0" wp14:anchorId="3E40A5F0" wp14:editId="512AC5ED">
                  <wp:extent cx="171474" cy="228632"/>
                  <wp:effectExtent l="0" t="0" r="0" b="0"/>
                  <wp:docPr id="285" name="Рисунок 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Последняя страница.PNG"/>
                          <pic:cNvPicPr/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74" cy="2286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10" w:type="dxa"/>
            <w:vAlign w:val="center"/>
          </w:tcPr>
          <w:p w:rsidR="00836BD2" w:rsidRPr="007A3B52" w:rsidRDefault="00836BD2" w:rsidP="005D0801">
            <w:pPr>
              <w:jc w:val="both"/>
              <w:rPr>
                <w:color w:val="000000"/>
                <w:szCs w:val="28"/>
              </w:rPr>
            </w:pPr>
            <w:r w:rsidRPr="007A3B52">
              <w:rPr>
                <w:color w:val="000000"/>
                <w:szCs w:val="28"/>
              </w:rPr>
              <w:t>Переход к последней записи таблицы</w:t>
            </w:r>
          </w:p>
        </w:tc>
      </w:tr>
      <w:tr w:rsidR="001B7807" w:rsidRPr="00A2092D" w:rsidTr="005D0801">
        <w:trPr>
          <w:trHeight w:val="540"/>
        </w:trPr>
        <w:tc>
          <w:tcPr>
            <w:tcW w:w="3419" w:type="dxa"/>
            <w:vAlign w:val="center"/>
          </w:tcPr>
          <w:p w:rsidR="001B7807" w:rsidRDefault="001B7807" w:rsidP="005D0801">
            <w:pPr>
              <w:spacing w:line="240" w:lineRule="atLeast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0F7E87D" wp14:editId="719F09FB">
                  <wp:extent cx="228632" cy="285790"/>
                  <wp:effectExtent l="0" t="0" r="0" b="0"/>
                  <wp:docPr id="277" name="Рисунок 2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Первая страница.PNG"/>
                          <pic:cNvPicPr/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632" cy="285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10" w:type="dxa"/>
            <w:vAlign w:val="center"/>
          </w:tcPr>
          <w:p w:rsidR="001B7807" w:rsidRPr="007A3B52" w:rsidRDefault="001B7807" w:rsidP="005D0801">
            <w:pPr>
              <w:jc w:val="both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Переход к первой записи таблицы</w:t>
            </w:r>
          </w:p>
        </w:tc>
      </w:tr>
      <w:tr w:rsidR="001B7807" w:rsidRPr="00A2092D" w:rsidTr="005D0801">
        <w:trPr>
          <w:trHeight w:val="540"/>
        </w:trPr>
        <w:tc>
          <w:tcPr>
            <w:tcW w:w="3419" w:type="dxa"/>
            <w:vAlign w:val="center"/>
          </w:tcPr>
          <w:p w:rsidR="001B7807" w:rsidRDefault="001B7807" w:rsidP="005D0801">
            <w:pPr>
              <w:spacing w:line="240" w:lineRule="atLeast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D4EC4B6" wp14:editId="51DD74ED">
                  <wp:extent cx="228632" cy="247685"/>
                  <wp:effectExtent l="0" t="0" r="0" b="0"/>
                  <wp:docPr id="138" name="Рисунок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Обновить.PNG"/>
                          <pic:cNvPicPr/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632" cy="247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10" w:type="dxa"/>
            <w:vAlign w:val="center"/>
          </w:tcPr>
          <w:p w:rsidR="001B7807" w:rsidRDefault="001B7807" w:rsidP="005D0801">
            <w:pPr>
              <w:jc w:val="both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Обновление данных в таблице</w:t>
            </w:r>
          </w:p>
        </w:tc>
      </w:tr>
      <w:tr w:rsidR="001B7807" w:rsidRPr="00A2092D" w:rsidTr="005D0801">
        <w:trPr>
          <w:trHeight w:val="540"/>
        </w:trPr>
        <w:tc>
          <w:tcPr>
            <w:tcW w:w="3419" w:type="dxa"/>
            <w:vAlign w:val="center"/>
          </w:tcPr>
          <w:p w:rsidR="001B7807" w:rsidRDefault="001B7807" w:rsidP="005D0801">
            <w:pPr>
              <w:spacing w:line="240" w:lineRule="atLeast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7DB76D9" wp14:editId="796B38FF">
                  <wp:extent cx="1295581" cy="257211"/>
                  <wp:effectExtent l="0" t="0" r="0" b="9525"/>
                  <wp:docPr id="162" name="Рисунок 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Страница.PNG"/>
                          <pic:cNvPicPr/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5581" cy="2572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10" w:type="dxa"/>
            <w:vAlign w:val="center"/>
          </w:tcPr>
          <w:p w:rsidR="001B7807" w:rsidRDefault="001B7807" w:rsidP="005D0801">
            <w:pPr>
              <w:jc w:val="both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Переход к заданной странице</w:t>
            </w:r>
          </w:p>
        </w:tc>
      </w:tr>
    </w:tbl>
    <w:p w:rsidR="00836BD2" w:rsidRDefault="00836BD2" w:rsidP="00836BD2"/>
    <w:p w:rsidR="002A03B5" w:rsidRPr="000E62E7" w:rsidRDefault="000E62E7" w:rsidP="000E62E7">
      <w:pPr>
        <w:pStyle w:val="a9"/>
      </w:pPr>
      <w:r>
        <w:t>В табличных интерфейсах справочников сохраняются основные элеме</w:t>
      </w:r>
      <w:r>
        <w:t>н</w:t>
      </w:r>
      <w:r>
        <w:t>ты</w:t>
      </w:r>
      <w:r w:rsidRPr="000E62E7">
        <w:t xml:space="preserve">: </w:t>
      </w:r>
      <w:r>
        <w:t>включенные столбцы, их порядок следования, ширина, сортировка.</w:t>
      </w:r>
    </w:p>
    <w:p w:rsidR="008A2EEA" w:rsidRPr="005112CD" w:rsidRDefault="008A2EEA" w:rsidP="00390346">
      <w:pPr>
        <w:pStyle w:val="4"/>
      </w:pPr>
      <w:bookmarkStart w:id="108" w:name="_Toc305154527"/>
      <w:bookmarkStart w:id="109" w:name="_Toc308448801"/>
      <w:bookmarkStart w:id="110" w:name="_Toc308619995"/>
      <w:bookmarkStart w:id="111" w:name="_Toc16581534"/>
      <w:r w:rsidRPr="005112CD">
        <w:t xml:space="preserve">Создание нового объекта в </w:t>
      </w:r>
      <w:bookmarkEnd w:id="108"/>
      <w:bookmarkEnd w:id="109"/>
      <w:bookmarkEnd w:id="110"/>
      <w:r w:rsidR="00EB316D">
        <w:t>справочнике</w:t>
      </w:r>
      <w:bookmarkEnd w:id="111"/>
    </w:p>
    <w:p w:rsidR="00A43250" w:rsidRPr="009A5D06" w:rsidRDefault="00312E80" w:rsidP="00782CB2">
      <w:pPr>
        <w:pStyle w:val="a9"/>
      </w:pPr>
      <w:r w:rsidRPr="009A5D06">
        <w:t>Для создания нового объекта</w:t>
      </w:r>
      <w:r w:rsidR="00A43250" w:rsidRPr="009A5D06">
        <w:t xml:space="preserve"> </w:t>
      </w:r>
      <w:r w:rsidR="009F617A">
        <w:t xml:space="preserve">в </w:t>
      </w:r>
      <w:r w:rsidR="00A43250" w:rsidRPr="009A5D06">
        <w:t>справочник</w:t>
      </w:r>
      <w:r w:rsidR="009F617A">
        <w:t>е</w:t>
      </w:r>
      <w:r w:rsidR="00D25DBB">
        <w:t xml:space="preserve"> необходимо выполнить сл</w:t>
      </w:r>
      <w:r w:rsidR="00D25DBB">
        <w:t>е</w:t>
      </w:r>
      <w:r w:rsidR="00D25DBB">
        <w:t>дующую последовательность действий</w:t>
      </w:r>
      <w:r w:rsidR="00A43250" w:rsidRPr="009A5D06">
        <w:t>:</w:t>
      </w:r>
    </w:p>
    <w:p w:rsidR="00B636ED" w:rsidRDefault="00011B64" w:rsidP="00D97EDF">
      <w:pPr>
        <w:pStyle w:val="a"/>
        <w:numPr>
          <w:ilvl w:val="0"/>
          <w:numId w:val="22"/>
        </w:numPr>
      </w:pPr>
      <w:r w:rsidRPr="00011B64">
        <w:lastRenderedPageBreak/>
        <w:t>Перей</w:t>
      </w:r>
      <w:r w:rsidR="00E45D37">
        <w:t>ти</w:t>
      </w:r>
      <w:r w:rsidRPr="00011B64">
        <w:t xml:space="preserve"> в режим работы со справочниками (</w:t>
      </w:r>
      <w:r w:rsidR="008E1D6E">
        <w:t xml:space="preserve">нажать кнопку </w:t>
      </w:r>
      <w:r w:rsidR="001B7807">
        <w:t xml:space="preserve">                      </w:t>
      </w:r>
      <w:r w:rsidR="008E1D6E" w:rsidRPr="008E1D6E">
        <w:t>[</w:t>
      </w:r>
      <w:r>
        <w:t xml:space="preserve"> </w:t>
      </w:r>
      <w:r w:rsidR="008E1D6E">
        <w:rPr>
          <w:noProof/>
        </w:rPr>
        <w:drawing>
          <wp:inline distT="0" distB="0" distL="0" distR="0" wp14:anchorId="21768A7F" wp14:editId="5BABE75A">
            <wp:extent cx="1012122" cy="314107"/>
            <wp:effectExtent l="0" t="0" r="0" b="0"/>
            <wp:docPr id="266" name="Рисунок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1012824" cy="31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E1D6E" w:rsidRPr="008E1D6E">
        <w:t>]</w:t>
      </w:r>
      <w:r>
        <w:t xml:space="preserve"> в </w:t>
      </w:r>
      <w:r w:rsidR="008E1D6E">
        <w:t>з</w:t>
      </w:r>
      <w:r>
        <w:t>аголовке Программы)</w:t>
      </w:r>
      <w:r w:rsidR="008430F6">
        <w:t>.</w:t>
      </w:r>
    </w:p>
    <w:p w:rsidR="00011B64" w:rsidRDefault="00011B64" w:rsidP="00D97EDF">
      <w:pPr>
        <w:pStyle w:val="a"/>
        <w:numPr>
          <w:ilvl w:val="0"/>
          <w:numId w:val="22"/>
        </w:numPr>
      </w:pPr>
      <w:r w:rsidRPr="00011B64">
        <w:t>На левой панели выб</w:t>
      </w:r>
      <w:r w:rsidR="008E1D6E">
        <w:t>рать</w:t>
      </w:r>
      <w:r w:rsidRPr="00011B64">
        <w:t xml:space="preserve"> необходим</w:t>
      </w:r>
      <w:r w:rsidR="008E1D6E">
        <w:t>ую</w:t>
      </w:r>
      <w:r w:rsidRPr="00011B64">
        <w:t xml:space="preserve"> </w:t>
      </w:r>
      <w:r w:rsidR="008E1D6E">
        <w:t>группу</w:t>
      </w:r>
      <w:r w:rsidRPr="00011B64">
        <w:t xml:space="preserve"> справочник</w:t>
      </w:r>
      <w:r w:rsidR="008E1D6E">
        <w:t>ов</w:t>
      </w:r>
      <w:r w:rsidRPr="00011B64">
        <w:t xml:space="preserve">, например </w:t>
      </w:r>
      <w:r w:rsidR="00DB1AED">
        <w:t>«</w:t>
      </w:r>
      <w:r w:rsidRPr="00011B64">
        <w:t>Классификаторы</w:t>
      </w:r>
      <w:r w:rsidR="00DB1AED">
        <w:t>»</w:t>
      </w:r>
      <w:r w:rsidR="008430F6">
        <w:t>.</w:t>
      </w:r>
    </w:p>
    <w:p w:rsidR="00011B64" w:rsidRDefault="00011B64" w:rsidP="00D97EDF">
      <w:pPr>
        <w:pStyle w:val="a"/>
        <w:numPr>
          <w:ilvl w:val="0"/>
          <w:numId w:val="22"/>
        </w:numPr>
      </w:pPr>
      <w:r w:rsidRPr="00011B64">
        <w:t>Разверн</w:t>
      </w:r>
      <w:r w:rsidR="00DB1AED">
        <w:t>уть</w:t>
      </w:r>
      <w:r w:rsidRPr="00011B64">
        <w:t xml:space="preserve"> список справочников выбранно</w:t>
      </w:r>
      <w:r w:rsidR="008E1D6E">
        <w:t>й</w:t>
      </w:r>
      <w:r w:rsidRPr="00011B64">
        <w:t xml:space="preserve"> </w:t>
      </w:r>
      <w:r w:rsidR="008E1D6E">
        <w:t>группы</w:t>
      </w:r>
      <w:r w:rsidR="00DB1AED">
        <w:t xml:space="preserve"> «</w:t>
      </w:r>
      <w:r w:rsidR="00DB1AED" w:rsidRPr="00011B64">
        <w:t>Классификаторы</w:t>
      </w:r>
      <w:r w:rsidR="00DB1AED">
        <w:t>».</w:t>
      </w:r>
    </w:p>
    <w:p w:rsidR="00011B64" w:rsidRDefault="000711F7" w:rsidP="00DB1AED">
      <w:pPr>
        <w:pStyle w:val="af5"/>
      </w:pPr>
      <w:r>
        <w:rPr>
          <w:noProof/>
          <w:lang w:eastAsia="ru-RU"/>
        </w:rPr>
        <w:drawing>
          <wp:inline distT="0" distB="0" distL="0" distR="0" wp14:anchorId="6CD750E4" wp14:editId="1B473BEF">
            <wp:extent cx="1905266" cy="1276528"/>
            <wp:effectExtent l="0" t="0" r="0" b="0"/>
            <wp:docPr id="390" name="Рисунок 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лассификаторы.PNG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5266" cy="1276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0249" w:rsidRDefault="00011B64" w:rsidP="00CF0249">
      <w:pPr>
        <w:pStyle w:val="af8"/>
      </w:pPr>
      <w:bookmarkStart w:id="112" w:name="_Ref388951493"/>
      <w:r w:rsidRPr="00CF0249">
        <w:t xml:space="preserve">Рисунок </w:t>
      </w:r>
      <w:fldSimple w:instr=" SEQ Рисунок \* ARABIC ">
        <w:r w:rsidR="005B58E2">
          <w:rPr>
            <w:noProof/>
          </w:rPr>
          <w:t>34</w:t>
        </w:r>
      </w:fldSimple>
      <w:bookmarkEnd w:id="112"/>
      <w:r w:rsidR="00251E52" w:rsidRPr="00CF0249">
        <w:t xml:space="preserve"> – </w:t>
      </w:r>
      <w:r w:rsidRPr="00CF0249">
        <w:t>Состав группы справочников «Классификаторы</w:t>
      </w:r>
      <w:r>
        <w:t>»</w:t>
      </w:r>
    </w:p>
    <w:p w:rsidR="00A44146" w:rsidRDefault="00DB1AED" w:rsidP="00D97EDF">
      <w:pPr>
        <w:pStyle w:val="a"/>
        <w:numPr>
          <w:ilvl w:val="0"/>
          <w:numId w:val="22"/>
        </w:numPr>
      </w:pPr>
      <w:r>
        <w:t>Вызвать пункт с</w:t>
      </w:r>
      <w:r w:rsidR="009A4083" w:rsidRPr="009A4083">
        <w:t xml:space="preserve"> названи</w:t>
      </w:r>
      <w:r>
        <w:t>ем</w:t>
      </w:r>
      <w:r w:rsidR="009A4083" w:rsidRPr="009A4083">
        <w:t xml:space="preserve"> необходимого справочника</w:t>
      </w:r>
      <w:r w:rsidR="008430F6">
        <w:t>.</w:t>
      </w:r>
      <w:r>
        <w:t xml:space="preserve"> </w:t>
      </w:r>
      <w:r w:rsidR="009A4083" w:rsidRPr="009A4083">
        <w:t xml:space="preserve">В </w:t>
      </w:r>
      <w:r w:rsidR="00FF7C34">
        <w:t>р</w:t>
      </w:r>
      <w:r w:rsidR="009A4083" w:rsidRPr="009A4083">
        <w:t>абочей обл</w:t>
      </w:r>
      <w:r w:rsidR="009A4083" w:rsidRPr="009A4083">
        <w:t>а</w:t>
      </w:r>
      <w:r w:rsidR="009A4083" w:rsidRPr="009A4083">
        <w:t xml:space="preserve">сти </w:t>
      </w:r>
      <w:r>
        <w:t>ПО</w:t>
      </w:r>
      <w:r w:rsidRPr="00DB1AED">
        <w:t xml:space="preserve"> </w:t>
      </w:r>
      <w:r>
        <w:rPr>
          <w:lang w:val="en-US"/>
        </w:rPr>
        <w:t>WEB</w:t>
      </w:r>
      <w:r w:rsidRPr="00DB1AED">
        <w:t xml:space="preserve"> </w:t>
      </w:r>
      <w:r>
        <w:t>предоставит</w:t>
      </w:r>
      <w:r w:rsidR="009A4083" w:rsidRPr="009A4083">
        <w:t xml:space="preserve"> содержани</w:t>
      </w:r>
      <w:r w:rsidR="00A44146">
        <w:t>е соответствующего справочника.</w:t>
      </w:r>
    </w:p>
    <w:p w:rsidR="00B37181" w:rsidRDefault="009A4083" w:rsidP="00A44146">
      <w:pPr>
        <w:pStyle w:val="a9"/>
      </w:pPr>
      <w:r w:rsidRPr="00A44146">
        <w:rPr>
          <w:rStyle w:val="aa"/>
          <w:rFonts w:eastAsia="Calibri"/>
        </w:rPr>
        <w:t xml:space="preserve">Например, для справочника </w:t>
      </w:r>
      <w:r w:rsidR="007C1C93">
        <w:rPr>
          <w:rStyle w:val="aa"/>
          <w:rFonts w:eastAsia="Calibri"/>
        </w:rPr>
        <w:t>«</w:t>
      </w:r>
      <w:r w:rsidRPr="00A44146">
        <w:rPr>
          <w:rStyle w:val="aa"/>
          <w:rFonts w:eastAsia="Calibri"/>
        </w:rPr>
        <w:t>Объекты (ТС)</w:t>
      </w:r>
      <w:r w:rsidR="007C1C93">
        <w:rPr>
          <w:rStyle w:val="aa"/>
          <w:rFonts w:eastAsia="Calibri"/>
        </w:rPr>
        <w:t>»</w:t>
      </w:r>
      <w:r w:rsidRPr="00A44146">
        <w:rPr>
          <w:rStyle w:val="aa"/>
        </w:rPr>
        <w:t xml:space="preserve"> </w:t>
      </w:r>
      <w:r w:rsidR="0093443C">
        <w:rPr>
          <w:rStyle w:val="aa"/>
        </w:rPr>
        <w:t>рабочая область г</w:t>
      </w:r>
      <w:r w:rsidR="00247024" w:rsidRPr="00A44146">
        <w:rPr>
          <w:rStyle w:val="aa"/>
        </w:rPr>
        <w:t>лавно</w:t>
      </w:r>
      <w:r w:rsidR="0093443C">
        <w:rPr>
          <w:rStyle w:val="aa"/>
        </w:rPr>
        <w:t>го</w:t>
      </w:r>
      <w:r w:rsidR="00247024" w:rsidRPr="00A44146">
        <w:rPr>
          <w:rStyle w:val="aa"/>
        </w:rPr>
        <w:t xml:space="preserve"> ок</w:t>
      </w:r>
      <w:r w:rsidR="0093443C">
        <w:rPr>
          <w:rStyle w:val="aa"/>
        </w:rPr>
        <w:t>на</w:t>
      </w:r>
      <w:r w:rsidR="00247024" w:rsidRPr="00A44146">
        <w:rPr>
          <w:rStyle w:val="aa"/>
        </w:rPr>
        <w:t xml:space="preserve"> Программы </w:t>
      </w:r>
      <w:r w:rsidR="00DB1AED">
        <w:rPr>
          <w:rStyle w:val="aa"/>
        </w:rPr>
        <w:t>имеет</w:t>
      </w:r>
      <w:r w:rsidR="00247024">
        <w:t xml:space="preserve"> вид (см.</w:t>
      </w:r>
      <w:r w:rsidR="00A44146">
        <w:t xml:space="preserve"> </w:t>
      </w:r>
      <w:r w:rsidR="00CF3CFB">
        <w:fldChar w:fldCharType="begin"/>
      </w:r>
      <w:r w:rsidR="00A44146">
        <w:instrText xml:space="preserve"> REF _Ref388951862 \h </w:instrText>
      </w:r>
      <w:r w:rsidR="00CF3CFB">
        <w:fldChar w:fldCharType="separate"/>
      </w:r>
      <w:r w:rsidR="005B58E2">
        <w:t xml:space="preserve">Рисунок </w:t>
      </w:r>
      <w:r w:rsidR="005B58E2">
        <w:rPr>
          <w:noProof/>
        </w:rPr>
        <w:t>35</w:t>
      </w:r>
      <w:r w:rsidR="00CF3CFB">
        <w:fldChar w:fldCharType="end"/>
      </w:r>
      <w:r w:rsidR="00A44146">
        <w:t>)</w:t>
      </w:r>
      <w:r w:rsidR="00DB1AED">
        <w:t>.</w:t>
      </w:r>
    </w:p>
    <w:p w:rsidR="00CF0249" w:rsidRPr="00CF0249" w:rsidRDefault="00CF0249" w:rsidP="00CF0249"/>
    <w:p w:rsidR="00CF0249" w:rsidRDefault="00CF0249" w:rsidP="00A44146">
      <w:pPr>
        <w:pStyle w:val="a9"/>
        <w:sectPr w:rsidR="00CF0249" w:rsidSect="00582569">
          <w:pgSz w:w="11906" w:h="16838" w:code="9"/>
          <w:pgMar w:top="1134" w:right="851" w:bottom="1134" w:left="1418" w:header="709" w:footer="709" w:gutter="0"/>
          <w:cols w:space="708"/>
          <w:docGrid w:linePitch="360"/>
        </w:sectPr>
      </w:pPr>
    </w:p>
    <w:p w:rsidR="009A4083" w:rsidRDefault="009A4083" w:rsidP="00807ED0">
      <w:pPr>
        <w:pStyle w:val="a"/>
        <w:numPr>
          <w:ilvl w:val="0"/>
          <w:numId w:val="0"/>
        </w:numPr>
      </w:pPr>
    </w:p>
    <w:p w:rsidR="000424DC" w:rsidRDefault="000424DC" w:rsidP="000424DC">
      <w:pPr>
        <w:pStyle w:val="af5"/>
      </w:pPr>
      <w:r>
        <w:rPr>
          <w:noProof/>
          <w:lang w:eastAsia="ru-RU"/>
        </w:rPr>
        <w:drawing>
          <wp:inline distT="0" distB="0" distL="0" distR="0" wp14:anchorId="16D2F21B" wp14:editId="359EA4B7">
            <wp:extent cx="8636400" cy="2239200"/>
            <wp:effectExtent l="19050" t="19050" r="0" b="8890"/>
            <wp:docPr id="274" name="Рисунок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8636400" cy="22392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B37181" w:rsidRDefault="00247024" w:rsidP="00E219AE">
      <w:pPr>
        <w:pStyle w:val="af8"/>
        <w:sectPr w:rsidR="00B37181" w:rsidSect="00B37181">
          <w:pgSz w:w="16838" w:h="11906" w:orient="landscape" w:code="9"/>
          <w:pgMar w:top="1418" w:right="1134" w:bottom="851" w:left="1134" w:header="709" w:footer="709" w:gutter="0"/>
          <w:cols w:space="708"/>
          <w:docGrid w:linePitch="360"/>
        </w:sectPr>
      </w:pPr>
      <w:bookmarkStart w:id="113" w:name="_Ref388951862"/>
      <w:r>
        <w:t xml:space="preserve">Рисунок </w:t>
      </w:r>
      <w:fldSimple w:instr=" SEQ Рисунок \* ARABIC ">
        <w:r w:rsidR="005B58E2">
          <w:rPr>
            <w:noProof/>
          </w:rPr>
          <w:t>35</w:t>
        </w:r>
      </w:fldSimple>
      <w:bookmarkEnd w:id="113"/>
      <w:r w:rsidR="00251E52">
        <w:t xml:space="preserve"> </w:t>
      </w:r>
      <w:r w:rsidR="00251E52" w:rsidRPr="007B6707">
        <w:t xml:space="preserve">– </w:t>
      </w:r>
      <w:r>
        <w:t>Справочник «Объекты (ТС)»</w:t>
      </w:r>
      <w:r w:rsidR="002579BA">
        <w:br/>
      </w:r>
    </w:p>
    <w:p w:rsidR="00EC2872" w:rsidRPr="00EC2872" w:rsidRDefault="00FF7C34" w:rsidP="00D97EDF">
      <w:pPr>
        <w:pStyle w:val="a"/>
        <w:numPr>
          <w:ilvl w:val="0"/>
          <w:numId w:val="22"/>
        </w:numPr>
      </w:pPr>
      <w:r w:rsidRPr="00FF7C34">
        <w:lastRenderedPageBreak/>
        <w:t>Вы</w:t>
      </w:r>
      <w:r w:rsidR="00B3095E">
        <w:t>звать пункт меню рабочей области</w:t>
      </w:r>
      <w:r>
        <w:t xml:space="preserve"> </w:t>
      </w:r>
      <w:r>
        <w:rPr>
          <w:noProof/>
        </w:rPr>
        <w:drawing>
          <wp:inline distT="0" distB="0" distL="0" distR="0" wp14:anchorId="2221CF15" wp14:editId="061220DD">
            <wp:extent cx="964276" cy="246427"/>
            <wp:effectExtent l="0" t="0" r="7620" b="127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lip0003.bmp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7981" cy="247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="008430F6">
        <w:t>.</w:t>
      </w:r>
      <w:r w:rsidR="00B3095E">
        <w:t xml:space="preserve"> </w:t>
      </w:r>
      <w:r w:rsidR="00445394">
        <w:t>ПО</w:t>
      </w:r>
      <w:r w:rsidR="00445394" w:rsidRPr="00DB1AED">
        <w:t xml:space="preserve"> </w:t>
      </w:r>
      <w:r w:rsidR="00445394" w:rsidRPr="00445394">
        <w:rPr>
          <w:lang w:val="en-US"/>
        </w:rPr>
        <w:t>WEB</w:t>
      </w:r>
      <w:r w:rsidR="00445394">
        <w:t xml:space="preserve"> предоста</w:t>
      </w:r>
      <w:r w:rsidR="00445394">
        <w:t>в</w:t>
      </w:r>
      <w:r w:rsidR="00445394">
        <w:t>ляет</w:t>
      </w:r>
      <w:r w:rsidR="00EC2872" w:rsidRPr="00EC2872">
        <w:t xml:space="preserve"> окно </w:t>
      </w:r>
      <w:r w:rsidR="007C1C93">
        <w:t>«</w:t>
      </w:r>
      <w:r w:rsidR="00EC2872" w:rsidRPr="00EC2872">
        <w:t>Добавление</w:t>
      </w:r>
      <w:r w:rsidR="007C1C93">
        <w:t>»</w:t>
      </w:r>
      <w:r w:rsidR="00EC2872">
        <w:t xml:space="preserve"> (см.</w:t>
      </w:r>
      <w:r w:rsidR="00A44146">
        <w:t xml:space="preserve"> </w:t>
      </w:r>
      <w:r w:rsidR="00CF3CFB">
        <w:fldChar w:fldCharType="begin"/>
      </w:r>
      <w:r w:rsidR="00A44146">
        <w:instrText xml:space="preserve"> REF _Ref388951949 \h </w:instrText>
      </w:r>
      <w:r w:rsidR="00CF3CFB">
        <w:fldChar w:fldCharType="separate"/>
      </w:r>
      <w:r w:rsidR="005B58E2">
        <w:t xml:space="preserve">Рисунок </w:t>
      </w:r>
      <w:r w:rsidR="005B58E2">
        <w:rPr>
          <w:noProof/>
        </w:rPr>
        <w:t>36</w:t>
      </w:r>
      <w:r w:rsidR="00CF3CFB">
        <w:fldChar w:fldCharType="end"/>
      </w:r>
      <w:r w:rsidR="00EC2872">
        <w:t>)</w:t>
      </w:r>
      <w:r w:rsidR="00445394">
        <w:t>.</w:t>
      </w:r>
    </w:p>
    <w:p w:rsidR="00445394" w:rsidRDefault="005C2DF2" w:rsidP="006F7218">
      <w:pPr>
        <w:pStyle w:val="af5"/>
      </w:pPr>
      <w:r>
        <w:rPr>
          <w:noProof/>
          <w:lang w:eastAsia="ru-RU"/>
        </w:rPr>
        <w:drawing>
          <wp:inline distT="0" distB="0" distL="0" distR="0" wp14:anchorId="008375A9" wp14:editId="4E4590C9">
            <wp:extent cx="5372850" cy="7240011"/>
            <wp:effectExtent l="0" t="0" r="0" b="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бавление объекта ТС.PNG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2850" cy="7240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872" w:rsidRPr="00EC2872" w:rsidRDefault="00EC2872" w:rsidP="00E219AE">
      <w:pPr>
        <w:pStyle w:val="af8"/>
      </w:pPr>
      <w:bookmarkStart w:id="114" w:name="_Ref388951949"/>
      <w:r>
        <w:t xml:space="preserve">Рисунок </w:t>
      </w:r>
      <w:fldSimple w:instr=" SEQ Рисунок \* ARABIC ">
        <w:r w:rsidR="005B58E2">
          <w:rPr>
            <w:noProof/>
          </w:rPr>
          <w:t>36</w:t>
        </w:r>
      </w:fldSimple>
      <w:bookmarkEnd w:id="114"/>
      <w:r w:rsidR="00251E52">
        <w:t xml:space="preserve"> </w:t>
      </w:r>
      <w:r w:rsidR="00251E52" w:rsidRPr="007B6707">
        <w:t xml:space="preserve">– </w:t>
      </w:r>
      <w:r w:rsidR="00445394">
        <w:t>Окно «</w:t>
      </w:r>
      <w:r w:rsidR="00445394" w:rsidRPr="00EC2872">
        <w:t>Добавление</w:t>
      </w:r>
      <w:r w:rsidR="00445394">
        <w:t>» для справочника «Объекты (ТС)</w:t>
      </w:r>
      <w:r>
        <w:br/>
      </w:r>
    </w:p>
    <w:p w:rsidR="009A4083" w:rsidRPr="00807ED0" w:rsidRDefault="00445394" w:rsidP="00D97EDF">
      <w:pPr>
        <w:pStyle w:val="a"/>
        <w:numPr>
          <w:ilvl w:val="0"/>
          <w:numId w:val="22"/>
        </w:numPr>
        <w:rPr>
          <w:szCs w:val="24"/>
        </w:rPr>
      </w:pPr>
      <w:r>
        <w:lastRenderedPageBreak/>
        <w:t>Заполнить</w:t>
      </w:r>
      <w:r w:rsidR="00EC2872" w:rsidRPr="00EC2872">
        <w:t xml:space="preserve"> необходимые поля.</w:t>
      </w:r>
    </w:p>
    <w:p w:rsidR="00BA6EE5" w:rsidRPr="002B3A18" w:rsidRDefault="00F37CA0" w:rsidP="00D97EDF">
      <w:pPr>
        <w:pStyle w:val="a"/>
        <w:numPr>
          <w:ilvl w:val="0"/>
          <w:numId w:val="22"/>
        </w:numPr>
      </w:pPr>
      <w:r>
        <w:t>Н</w:t>
      </w:r>
      <w:r w:rsidR="002B3A18" w:rsidRPr="002B3A18">
        <w:t>аж</w:t>
      </w:r>
      <w:r w:rsidR="00F452DA">
        <w:t>ать</w:t>
      </w:r>
      <w:r w:rsidR="002B3A18" w:rsidRPr="002B3A18">
        <w:t xml:space="preserve"> кнопку </w:t>
      </w:r>
      <w:r w:rsidR="00F452DA" w:rsidRPr="00F452DA">
        <w:t>[</w:t>
      </w:r>
      <w:r w:rsidR="002B3A18">
        <w:rPr>
          <w:noProof/>
        </w:rPr>
        <w:drawing>
          <wp:inline distT="0" distB="0" distL="0" distR="0" wp14:anchorId="5DD0584B" wp14:editId="1CD8226B">
            <wp:extent cx="897775" cy="330313"/>
            <wp:effectExtent l="0" t="0" r="0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lip0019.bmp"/>
                    <pic:cNvPicPr/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7355" cy="330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B3A18">
        <w:t xml:space="preserve"> </w:t>
      </w:r>
      <w:r w:rsidR="00F452DA" w:rsidRPr="00F452DA">
        <w:t xml:space="preserve">] </w:t>
      </w:r>
      <w:r w:rsidR="002B3A18">
        <w:t>для сохранения данных</w:t>
      </w:r>
      <w:r w:rsidR="008A6178">
        <w:t xml:space="preserve"> </w:t>
      </w:r>
      <w:r w:rsidR="008A6178">
        <w:rPr>
          <w:rFonts w:eastAsia="Calibri"/>
          <w:color w:val="000000"/>
          <w:lang w:val="x-none"/>
        </w:rPr>
        <w:t>новой записи справочника</w:t>
      </w:r>
      <w:r w:rsidR="00F452DA" w:rsidRPr="00F452DA">
        <w:t>.</w:t>
      </w:r>
    </w:p>
    <w:p w:rsidR="001C283D" w:rsidRDefault="001C283D" w:rsidP="00390346">
      <w:pPr>
        <w:pStyle w:val="4"/>
      </w:pPr>
      <w:bookmarkStart w:id="115" w:name="_Toc305154528"/>
      <w:bookmarkStart w:id="116" w:name="_Toc308448802"/>
      <w:bookmarkStart w:id="117" w:name="_Toc16581535"/>
      <w:r>
        <w:t>Редактирование</w:t>
      </w:r>
      <w:r w:rsidRPr="004D5E54">
        <w:t xml:space="preserve"> </w:t>
      </w:r>
      <w:r>
        <w:t>объекта</w:t>
      </w:r>
      <w:r w:rsidRPr="004D5E54">
        <w:t xml:space="preserve"> в </w:t>
      </w:r>
      <w:bookmarkEnd w:id="115"/>
      <w:bookmarkEnd w:id="116"/>
      <w:r w:rsidR="002B3A18">
        <w:t>справочнике</w:t>
      </w:r>
      <w:bookmarkEnd w:id="117"/>
    </w:p>
    <w:p w:rsidR="00921493" w:rsidRPr="005112CD" w:rsidRDefault="00921493" w:rsidP="00782CB2">
      <w:pPr>
        <w:pStyle w:val="a9"/>
        <w:rPr>
          <w:spacing w:val="40"/>
        </w:rPr>
      </w:pPr>
      <w:r w:rsidRPr="005112CD">
        <w:rPr>
          <w:spacing w:val="40"/>
        </w:rPr>
        <w:t xml:space="preserve">Примечание – </w:t>
      </w:r>
      <w:r w:rsidRPr="00EF546E">
        <w:t>При редактировании объектов в базе данных польз</w:t>
      </w:r>
      <w:r w:rsidRPr="00EF546E">
        <w:t>о</w:t>
      </w:r>
      <w:r w:rsidRPr="00EF546E">
        <w:t xml:space="preserve">ватель </w:t>
      </w:r>
      <w:r>
        <w:t>Программы</w:t>
      </w:r>
      <w:r w:rsidRPr="00EF546E">
        <w:t xml:space="preserve"> должен соблюдать все требования на обязательность запо</w:t>
      </w:r>
      <w:r w:rsidRPr="00EF546E">
        <w:t>л</w:t>
      </w:r>
      <w:r w:rsidRPr="00EF546E">
        <w:t>нения полей и</w:t>
      </w:r>
      <w:r>
        <w:t>, в определённых случаях,</w:t>
      </w:r>
      <w:r w:rsidRPr="00EF546E">
        <w:t xml:space="preserve"> их уникальность (обязательные для з</w:t>
      </w:r>
      <w:r w:rsidRPr="00EF546E">
        <w:t>а</w:t>
      </w:r>
      <w:r w:rsidRPr="00EF546E">
        <w:t xml:space="preserve">полнения поля отмечены </w:t>
      </w:r>
      <w:r>
        <w:rPr>
          <w:noProof/>
        </w:rPr>
        <w:drawing>
          <wp:inline distT="0" distB="0" distL="0" distR="0" wp14:anchorId="2AAD2F4D" wp14:editId="50FC5AF0">
            <wp:extent cx="95250" cy="11430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" cy="11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E7BF9">
        <w:t xml:space="preserve"> или *</w:t>
      </w:r>
      <w:r w:rsidRPr="00EF546E">
        <w:t>).</w:t>
      </w:r>
    </w:p>
    <w:p w:rsidR="001C283D" w:rsidRDefault="001C283D" w:rsidP="00782CB2">
      <w:pPr>
        <w:pStyle w:val="a9"/>
      </w:pPr>
      <w:r w:rsidRPr="00736C26">
        <w:t>Для редактирования объекта</w:t>
      </w:r>
      <w:r w:rsidR="00FD4B00">
        <w:t xml:space="preserve"> справочника</w:t>
      </w:r>
      <w:r w:rsidRPr="00736C26">
        <w:t>:</w:t>
      </w:r>
    </w:p>
    <w:p w:rsidR="00FD4B00" w:rsidRPr="00FD4B00" w:rsidRDefault="00FD4B00" w:rsidP="00D97EDF">
      <w:pPr>
        <w:pStyle w:val="a"/>
        <w:numPr>
          <w:ilvl w:val="0"/>
          <w:numId w:val="23"/>
        </w:numPr>
      </w:pPr>
      <w:r w:rsidRPr="00FD4B00">
        <w:t>Выберите необходимый справочник</w:t>
      </w:r>
      <w:r w:rsidR="008430F6">
        <w:t>.</w:t>
      </w:r>
    </w:p>
    <w:p w:rsidR="00FD4B00" w:rsidRDefault="00FD4B00" w:rsidP="00807ED0">
      <w:pPr>
        <w:pStyle w:val="a"/>
      </w:pPr>
      <w:r>
        <w:t xml:space="preserve">В списке </w:t>
      </w:r>
      <w:r w:rsidRPr="00FD4B00">
        <w:t>объектов справочника выберите необходимый объект</w:t>
      </w:r>
      <w:r w:rsidR="008430F6">
        <w:t>.</w:t>
      </w:r>
    </w:p>
    <w:p w:rsidR="00CB533D" w:rsidRDefault="00CB533D" w:rsidP="00807ED0">
      <w:pPr>
        <w:pStyle w:val="a"/>
      </w:pPr>
      <w:r>
        <w:t>Наж</w:t>
      </w:r>
      <w:r w:rsidR="00FD4B00">
        <w:t>мите</w:t>
      </w:r>
      <w:r>
        <w:t xml:space="preserve"> кнопку</w:t>
      </w:r>
      <w:r w:rsidR="00FD4B00">
        <w:t xml:space="preserve"> </w:t>
      </w:r>
      <w:r w:rsidR="00FD4B00">
        <w:rPr>
          <w:noProof/>
        </w:rPr>
        <w:drawing>
          <wp:inline distT="0" distB="0" distL="0" distR="0" wp14:anchorId="7C398B57" wp14:editId="46A386DC">
            <wp:extent cx="1230284" cy="310072"/>
            <wp:effectExtent l="0" t="0" r="8255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lip0004.bmp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9583" cy="312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</w:t>
      </w:r>
      <w:r w:rsidRPr="009A2075">
        <w:t xml:space="preserve"> </w:t>
      </w:r>
      <w:r w:rsidR="006A28DF">
        <w:t xml:space="preserve">ПО </w:t>
      </w:r>
      <w:r w:rsidR="006A28DF">
        <w:rPr>
          <w:lang w:val="en-US"/>
        </w:rPr>
        <w:t>WEB</w:t>
      </w:r>
      <w:r w:rsidR="006A28DF" w:rsidRPr="006A28DF">
        <w:t xml:space="preserve"> </w:t>
      </w:r>
      <w:r w:rsidR="006A28DF">
        <w:t>предоставит</w:t>
      </w:r>
      <w:r w:rsidR="00FD4B00">
        <w:t xml:space="preserve"> окно</w:t>
      </w:r>
      <w:r w:rsidR="004B2AC4">
        <w:t xml:space="preserve"> </w:t>
      </w:r>
      <w:r>
        <w:t>дл</w:t>
      </w:r>
      <w:r w:rsidRPr="00016EA2">
        <w:t xml:space="preserve">я </w:t>
      </w:r>
      <w:r w:rsidR="00FD4B00">
        <w:t>реда</w:t>
      </w:r>
      <w:r w:rsidR="00FD4B00">
        <w:t>к</w:t>
      </w:r>
      <w:r w:rsidR="00FD4B00">
        <w:t>тирования</w:t>
      </w:r>
      <w:r w:rsidR="00E87F83">
        <w:t xml:space="preserve"> </w:t>
      </w:r>
      <w:r w:rsidR="006A28DF">
        <w:t xml:space="preserve">записи справочника </w:t>
      </w:r>
      <w:r w:rsidRPr="000D2DE7">
        <w:t>(см.</w:t>
      </w:r>
      <w:r w:rsidR="0014250A">
        <w:t xml:space="preserve"> </w:t>
      </w:r>
      <w:r w:rsidR="00CF3CFB">
        <w:fldChar w:fldCharType="begin"/>
      </w:r>
      <w:r w:rsidR="0014250A">
        <w:instrText xml:space="preserve"> REF _Ref393971231 \h </w:instrText>
      </w:r>
      <w:r w:rsidR="00CF3CFB">
        <w:fldChar w:fldCharType="separate"/>
      </w:r>
      <w:r w:rsidR="005B58E2">
        <w:t xml:space="preserve">Рисунок </w:t>
      </w:r>
      <w:r w:rsidR="005B58E2">
        <w:rPr>
          <w:noProof/>
        </w:rPr>
        <w:t>37</w:t>
      </w:r>
      <w:r w:rsidR="00CF3CFB">
        <w:fldChar w:fldCharType="end"/>
      </w:r>
      <w:r w:rsidR="0014250A">
        <w:t>).</w:t>
      </w:r>
    </w:p>
    <w:p w:rsidR="004C3F60" w:rsidRPr="0014250A" w:rsidRDefault="004C3F60" w:rsidP="004C3F60">
      <w:pPr>
        <w:pStyle w:val="af5"/>
      </w:pPr>
    </w:p>
    <w:p w:rsidR="000907A8" w:rsidRPr="0014250A" w:rsidRDefault="00B41A4C" w:rsidP="004C3F60">
      <w:pPr>
        <w:pStyle w:val="af5"/>
      </w:pPr>
      <w:r>
        <w:rPr>
          <w:noProof/>
          <w:lang w:eastAsia="ru-RU"/>
        </w:rPr>
        <w:drawing>
          <wp:inline distT="0" distB="0" distL="0" distR="0" wp14:anchorId="0A798250" wp14:editId="7288E91D">
            <wp:extent cx="5325219" cy="7278116"/>
            <wp:effectExtent l="0" t="0" r="8890" b="0"/>
            <wp:docPr id="381" name="Рисунок 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едактирование объекта ТС.PNG"/>
                    <pic:cNvPicPr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5219" cy="7278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21F6" w:rsidRDefault="00E67C0C" w:rsidP="00E219AE">
      <w:pPr>
        <w:pStyle w:val="af8"/>
      </w:pPr>
      <w:bookmarkStart w:id="118" w:name="_Ref393971231"/>
      <w:r>
        <w:t xml:space="preserve">Рисунок </w:t>
      </w:r>
      <w:fldSimple w:instr=" SEQ Рисунок \* ARABIC ">
        <w:r w:rsidR="005B58E2">
          <w:rPr>
            <w:noProof/>
          </w:rPr>
          <w:t>37</w:t>
        </w:r>
      </w:fldSimple>
      <w:bookmarkEnd w:id="118"/>
      <w:r>
        <w:t xml:space="preserve"> </w:t>
      </w:r>
      <w:r w:rsidRPr="007B6707">
        <w:t xml:space="preserve">– </w:t>
      </w:r>
      <w:r>
        <w:t>Окно «Редактирова</w:t>
      </w:r>
      <w:r w:rsidRPr="00EC2872">
        <w:t>ние</w:t>
      </w:r>
      <w:r>
        <w:t>» для справочника «Объекты (ТС)</w:t>
      </w:r>
    </w:p>
    <w:p w:rsidR="00CB533D" w:rsidRDefault="00E67C0C" w:rsidP="00807ED0">
      <w:pPr>
        <w:pStyle w:val="a"/>
      </w:pPr>
      <w:r>
        <w:t>Изменить</w:t>
      </w:r>
      <w:r w:rsidR="004C3F60" w:rsidRPr="004C3F60">
        <w:t xml:space="preserve"> необходимые поля</w:t>
      </w:r>
      <w:r w:rsidR="008430F6">
        <w:t>.</w:t>
      </w:r>
    </w:p>
    <w:p w:rsidR="004C3F60" w:rsidRPr="00E67C0C" w:rsidRDefault="00E67C0C" w:rsidP="00807ED0">
      <w:pPr>
        <w:pStyle w:val="a"/>
        <w:rPr>
          <w:szCs w:val="24"/>
        </w:rPr>
      </w:pPr>
      <w:r>
        <w:lastRenderedPageBreak/>
        <w:t>Н</w:t>
      </w:r>
      <w:r w:rsidRPr="002B3A18">
        <w:t>аж</w:t>
      </w:r>
      <w:r>
        <w:t>ать</w:t>
      </w:r>
      <w:r w:rsidRPr="002B3A18">
        <w:t xml:space="preserve"> кнопку </w:t>
      </w:r>
      <w:r w:rsidRPr="00F452DA">
        <w:t>[</w:t>
      </w:r>
      <w:r>
        <w:rPr>
          <w:noProof/>
        </w:rPr>
        <w:drawing>
          <wp:inline distT="0" distB="0" distL="0" distR="0" wp14:anchorId="0963E444" wp14:editId="5838B960">
            <wp:extent cx="897775" cy="330313"/>
            <wp:effectExtent l="0" t="0" r="0" b="0"/>
            <wp:docPr id="283" name="Рисунок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lip0019.bmp"/>
                    <pic:cNvPicPr/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7355" cy="330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Pr="00F452DA">
        <w:t xml:space="preserve">] </w:t>
      </w:r>
      <w:r>
        <w:t>для сохранения данных</w:t>
      </w:r>
      <w:r w:rsidRPr="00F452DA">
        <w:t>.</w:t>
      </w:r>
    </w:p>
    <w:p w:rsidR="00824659" w:rsidRPr="00B34782" w:rsidRDefault="00824659" w:rsidP="00390346">
      <w:pPr>
        <w:pStyle w:val="4"/>
      </w:pPr>
      <w:bookmarkStart w:id="119" w:name="_Toc16581536"/>
      <w:r>
        <w:t>Удале</w:t>
      </w:r>
      <w:r w:rsidR="004975E2">
        <w:t xml:space="preserve">ние объекта из </w:t>
      </w:r>
      <w:r w:rsidR="00181539">
        <w:t>справочника</w:t>
      </w:r>
      <w:bookmarkEnd w:id="119"/>
    </w:p>
    <w:p w:rsidR="00824659" w:rsidRPr="000A318C" w:rsidRDefault="00824659" w:rsidP="00782CB2">
      <w:pPr>
        <w:pStyle w:val="a9"/>
      </w:pPr>
      <w:r w:rsidRPr="000A318C">
        <w:t>Для удаления объекта</w:t>
      </w:r>
      <w:r w:rsidR="00181539">
        <w:t xml:space="preserve"> из справочника</w:t>
      </w:r>
      <w:r w:rsidRPr="000A318C">
        <w:t>:</w:t>
      </w:r>
    </w:p>
    <w:p w:rsidR="00763815" w:rsidRPr="00FD4B00" w:rsidRDefault="00763815" w:rsidP="00D97EDF">
      <w:pPr>
        <w:pStyle w:val="a"/>
        <w:numPr>
          <w:ilvl w:val="0"/>
          <w:numId w:val="18"/>
        </w:numPr>
      </w:pPr>
      <w:r w:rsidRPr="00FD4B00">
        <w:t>Выберите необходимый справочник</w:t>
      </w:r>
      <w:r w:rsidR="00DE6D50">
        <w:t>.</w:t>
      </w:r>
    </w:p>
    <w:p w:rsidR="00824659" w:rsidRPr="0024229B" w:rsidRDefault="00A64628" w:rsidP="00D97EDF">
      <w:pPr>
        <w:pStyle w:val="a"/>
        <w:numPr>
          <w:ilvl w:val="0"/>
          <w:numId w:val="18"/>
        </w:numPr>
      </w:pPr>
      <w:r>
        <w:t xml:space="preserve">В списке </w:t>
      </w:r>
      <w:r w:rsidRPr="00FD4B00">
        <w:t>объектов справочника выберите необходимый объект</w:t>
      </w:r>
      <w:r w:rsidR="00DE6D50">
        <w:t>.</w:t>
      </w:r>
    </w:p>
    <w:p w:rsidR="00824659" w:rsidRDefault="00F978E0" w:rsidP="00782CB2">
      <w:pPr>
        <w:pStyle w:val="a9"/>
      </w:pPr>
      <w:r w:rsidRPr="007C69B5">
        <w:rPr>
          <w:spacing w:val="40"/>
        </w:rPr>
        <w:t>Примечание</w:t>
      </w:r>
      <w:r w:rsidRPr="000A318C">
        <w:t xml:space="preserve"> –</w:t>
      </w:r>
      <w:r w:rsidR="00824659" w:rsidRPr="00E842DD">
        <w:t xml:space="preserve"> </w:t>
      </w:r>
      <w:r w:rsidR="007C69B5">
        <w:t>В</w:t>
      </w:r>
      <w:r w:rsidR="00824659" w:rsidRPr="003F0170">
        <w:t>ыделение</w:t>
      </w:r>
      <w:r w:rsidR="00824659" w:rsidRPr="00E842DD">
        <w:t xml:space="preserve"> нескольких </w:t>
      </w:r>
      <w:r w:rsidR="00824659">
        <w:t>о</w:t>
      </w:r>
      <w:r w:rsidR="00824659" w:rsidRPr="00E842DD">
        <w:t>бъект</w:t>
      </w:r>
      <w:r w:rsidR="00824659">
        <w:t>ов</w:t>
      </w:r>
      <w:r w:rsidR="00824659" w:rsidRPr="00E842DD">
        <w:t xml:space="preserve"> и их последующее удаление запрещено.</w:t>
      </w:r>
    </w:p>
    <w:p w:rsidR="00824659" w:rsidRPr="0041777E" w:rsidRDefault="00824659" w:rsidP="00807ED0">
      <w:pPr>
        <w:pStyle w:val="a"/>
      </w:pPr>
      <w:r>
        <w:t>Наж</w:t>
      </w:r>
      <w:r w:rsidR="00DE6D50">
        <w:t>мите</w:t>
      </w:r>
      <w:r>
        <w:t xml:space="preserve"> кнопку</w:t>
      </w:r>
      <w:r w:rsidR="00A64628">
        <w:t xml:space="preserve"> </w:t>
      </w:r>
      <w:r w:rsidR="00A64628">
        <w:rPr>
          <w:noProof/>
        </w:rPr>
        <w:drawing>
          <wp:inline distT="0" distB="0" distL="0" distR="0" wp14:anchorId="132C8C51" wp14:editId="2F0FBD3E">
            <wp:extent cx="681643" cy="245085"/>
            <wp:effectExtent l="0" t="0" r="4445" b="3175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lip0005.bmp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1419" cy="245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64628">
        <w:t>.</w:t>
      </w:r>
      <w:r>
        <w:t xml:space="preserve"> </w:t>
      </w:r>
      <w:r w:rsidR="00A64628">
        <w:t>Откроется окно с предупреждением</w:t>
      </w:r>
      <w:r>
        <w:t xml:space="preserve"> </w:t>
      </w:r>
      <w:r w:rsidRPr="001D6FA3">
        <w:t>(см.</w:t>
      </w:r>
      <w:r w:rsidR="00B8301A">
        <w:t xml:space="preserve"> </w:t>
      </w:r>
      <w:r w:rsidR="00CF3CFB">
        <w:fldChar w:fldCharType="begin"/>
      </w:r>
      <w:r w:rsidR="00B8301A">
        <w:instrText xml:space="preserve"> REF _Ref305079209 \h </w:instrText>
      </w:r>
      <w:r w:rsidR="00CF3CFB">
        <w:fldChar w:fldCharType="separate"/>
      </w:r>
      <w:r w:rsidR="005B58E2" w:rsidRPr="007B6707">
        <w:t>Р</w:t>
      </w:r>
      <w:r w:rsidR="005B58E2" w:rsidRPr="007B6707">
        <w:t>и</w:t>
      </w:r>
      <w:r w:rsidR="005B58E2" w:rsidRPr="007B6707">
        <w:t xml:space="preserve">сунок </w:t>
      </w:r>
      <w:r w:rsidR="005B58E2">
        <w:rPr>
          <w:noProof/>
        </w:rPr>
        <w:t>38</w:t>
      </w:r>
      <w:r w:rsidR="00CF3CFB">
        <w:fldChar w:fldCharType="end"/>
      </w:r>
      <w:r w:rsidR="00B8301A">
        <w:t>):</w:t>
      </w:r>
    </w:p>
    <w:p w:rsidR="00E67C0C" w:rsidRPr="00B8301A" w:rsidRDefault="00E67C0C" w:rsidP="00A64628">
      <w:pPr>
        <w:pStyle w:val="af5"/>
      </w:pPr>
      <w:r>
        <w:rPr>
          <w:noProof/>
          <w:lang w:eastAsia="ru-RU"/>
        </w:rPr>
        <w:drawing>
          <wp:inline distT="0" distB="0" distL="0" distR="0" wp14:anchorId="09DBC7BF" wp14:editId="4F8AA428">
            <wp:extent cx="2647950" cy="1123950"/>
            <wp:effectExtent l="19050" t="1905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2647950" cy="11239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824659" w:rsidRPr="007B6707" w:rsidRDefault="00824659" w:rsidP="00E219AE">
      <w:pPr>
        <w:pStyle w:val="af8"/>
      </w:pPr>
      <w:bookmarkStart w:id="120" w:name="_Ref305079209"/>
      <w:r w:rsidRPr="007B6707">
        <w:t xml:space="preserve">Рисунок </w:t>
      </w:r>
      <w:r w:rsidR="00CF3CFB" w:rsidRPr="007B6707">
        <w:fldChar w:fldCharType="begin"/>
      </w:r>
      <w:r w:rsidRPr="007B6707">
        <w:instrText xml:space="preserve"> SEQ Рисунок \* ARABIC </w:instrText>
      </w:r>
      <w:r w:rsidR="00CF3CFB" w:rsidRPr="007B6707">
        <w:fldChar w:fldCharType="separate"/>
      </w:r>
      <w:r w:rsidR="005B58E2">
        <w:rPr>
          <w:noProof/>
        </w:rPr>
        <w:t>38</w:t>
      </w:r>
      <w:r w:rsidR="00CF3CFB" w:rsidRPr="007B6707">
        <w:fldChar w:fldCharType="end"/>
      </w:r>
      <w:bookmarkEnd w:id="120"/>
      <w:r w:rsidRPr="007B6707">
        <w:t xml:space="preserve"> </w:t>
      </w:r>
      <w:r w:rsidR="001875E5" w:rsidRPr="007B6707">
        <w:t xml:space="preserve">– </w:t>
      </w:r>
      <w:r w:rsidRPr="007B6707">
        <w:t xml:space="preserve">Предупреждение </w:t>
      </w:r>
      <w:r w:rsidR="00F03079">
        <w:t>Программы</w:t>
      </w:r>
      <w:r w:rsidR="00921493">
        <w:t xml:space="preserve"> </w:t>
      </w:r>
      <w:r w:rsidR="00E67C0C">
        <w:t>при выполнении операции</w:t>
      </w:r>
      <w:r w:rsidR="00921493">
        <w:t xml:space="preserve"> уд</w:t>
      </w:r>
      <w:r w:rsidR="00921493">
        <w:t>а</w:t>
      </w:r>
      <w:r w:rsidR="00921493">
        <w:t>ле</w:t>
      </w:r>
      <w:r w:rsidR="00E67C0C">
        <w:t>ния</w:t>
      </w:r>
      <w:r w:rsidR="00921493">
        <w:t xml:space="preserve"> записи</w:t>
      </w:r>
      <w:r w:rsidR="00E67C0C">
        <w:t xml:space="preserve"> справочника</w:t>
      </w:r>
      <w:r w:rsidR="00A64628">
        <w:br/>
      </w:r>
    </w:p>
    <w:p w:rsidR="00824659" w:rsidRDefault="00CF78FD" w:rsidP="00807ED0">
      <w:pPr>
        <w:pStyle w:val="a"/>
      </w:pPr>
      <w:r>
        <w:t xml:space="preserve">Нажать кнопку </w:t>
      </w:r>
      <w:r w:rsidRPr="00CF78FD">
        <w:t>[</w:t>
      </w:r>
      <w:r w:rsidR="00A64628" w:rsidRPr="00A64628">
        <w:t>Да</w:t>
      </w:r>
      <w:r w:rsidRPr="00CF78FD">
        <w:t xml:space="preserve">] </w:t>
      </w:r>
      <w:r>
        <w:t>для подтверждения операции удаления</w:t>
      </w:r>
      <w:r w:rsidR="00B8301A">
        <w:t>.</w:t>
      </w:r>
    </w:p>
    <w:p w:rsidR="004D5401" w:rsidRDefault="004D5401" w:rsidP="00612B53">
      <w:pPr>
        <w:pStyle w:val="30"/>
        <w:numPr>
          <w:ilvl w:val="2"/>
          <w:numId w:val="6"/>
        </w:numPr>
      </w:pPr>
      <w:bookmarkStart w:id="121" w:name="Задание_параметров_ТС"/>
      <w:bookmarkStart w:id="122" w:name="_Toc16581537"/>
      <w:r>
        <w:t>Группа справочников «Объекты мониторинга»</w:t>
      </w:r>
      <w:bookmarkEnd w:id="122"/>
    </w:p>
    <w:p w:rsidR="00B1148C" w:rsidRDefault="00B1148C" w:rsidP="00B1148C">
      <w:pPr>
        <w:pStyle w:val="a9"/>
      </w:pPr>
      <w:r w:rsidRPr="00B1148C">
        <w:t xml:space="preserve">Группа справочников </w:t>
      </w:r>
      <w:r w:rsidR="007C1C93">
        <w:t>«</w:t>
      </w:r>
      <w:r w:rsidRPr="00B1148C">
        <w:t>Объекты мониторинга</w:t>
      </w:r>
      <w:r w:rsidR="007C1C93">
        <w:t>»</w:t>
      </w:r>
      <w:r w:rsidRPr="00B1148C">
        <w:t xml:space="preserve"> состоит из следующих справочников:</w:t>
      </w:r>
    </w:p>
    <w:p w:rsidR="00B1148C" w:rsidRDefault="007C1C93" w:rsidP="0083084B">
      <w:pPr>
        <w:pStyle w:val="a1"/>
      </w:pPr>
      <w:r>
        <w:t>«</w:t>
      </w:r>
      <w:r w:rsidR="00B1148C" w:rsidRPr="00B1148C">
        <w:t>Объекты (ТС)</w:t>
      </w:r>
      <w:r>
        <w:t>»</w:t>
      </w:r>
      <w:r w:rsidR="00B1148C">
        <w:t>;</w:t>
      </w:r>
    </w:p>
    <w:p w:rsidR="00B1148C" w:rsidRDefault="007C1C93" w:rsidP="0083084B">
      <w:pPr>
        <w:pStyle w:val="a1"/>
        <w:rPr>
          <w:szCs w:val="28"/>
        </w:rPr>
      </w:pPr>
      <w:r>
        <w:rPr>
          <w:szCs w:val="28"/>
        </w:rPr>
        <w:t>«</w:t>
      </w:r>
      <w:r w:rsidR="00B1148C" w:rsidRPr="0083084B">
        <w:t>Группы</w:t>
      </w:r>
      <w:r w:rsidR="00B1148C" w:rsidRPr="00B1148C">
        <w:rPr>
          <w:szCs w:val="28"/>
        </w:rPr>
        <w:t xml:space="preserve"> объектов (ТС)</w:t>
      </w:r>
      <w:r>
        <w:rPr>
          <w:szCs w:val="28"/>
        </w:rPr>
        <w:t>»</w:t>
      </w:r>
      <w:r w:rsidR="00B1148C">
        <w:rPr>
          <w:szCs w:val="28"/>
        </w:rPr>
        <w:t>;</w:t>
      </w:r>
    </w:p>
    <w:p w:rsidR="00B1148C" w:rsidRDefault="007C1C93" w:rsidP="0083084B">
      <w:pPr>
        <w:pStyle w:val="a1"/>
        <w:rPr>
          <w:szCs w:val="28"/>
        </w:rPr>
      </w:pPr>
      <w:r>
        <w:rPr>
          <w:szCs w:val="28"/>
        </w:rPr>
        <w:t>«</w:t>
      </w:r>
      <w:r w:rsidR="00B1148C" w:rsidRPr="0083084B">
        <w:t>Состав</w:t>
      </w:r>
      <w:r w:rsidR="00B1148C">
        <w:rPr>
          <w:szCs w:val="28"/>
        </w:rPr>
        <w:t xml:space="preserve"> групп объектов (ТС)</w:t>
      </w:r>
      <w:r>
        <w:rPr>
          <w:szCs w:val="28"/>
        </w:rPr>
        <w:t>»</w:t>
      </w:r>
      <w:r w:rsidR="00B1148C">
        <w:rPr>
          <w:szCs w:val="28"/>
        </w:rPr>
        <w:t>;</w:t>
      </w:r>
    </w:p>
    <w:p w:rsidR="00B1148C" w:rsidRPr="00DB31A4" w:rsidRDefault="007C1C93" w:rsidP="0083084B">
      <w:pPr>
        <w:pStyle w:val="a1"/>
      </w:pPr>
      <w:r>
        <w:rPr>
          <w:szCs w:val="28"/>
        </w:rPr>
        <w:t>«</w:t>
      </w:r>
      <w:r w:rsidR="00B1148C" w:rsidRPr="003F0A5D">
        <w:t>Абонентские терминалы</w:t>
      </w:r>
      <w:r>
        <w:t>»</w:t>
      </w:r>
      <w:r w:rsidR="00B1148C" w:rsidRPr="00B1148C">
        <w:rPr>
          <w:szCs w:val="28"/>
        </w:rPr>
        <w:t xml:space="preserve"> (с дополнительными </w:t>
      </w:r>
      <w:r w:rsidR="00391067">
        <w:rPr>
          <w:szCs w:val="28"/>
        </w:rPr>
        <w:t xml:space="preserve">связанными </w:t>
      </w:r>
      <w:r w:rsidR="00B1148C" w:rsidRPr="00B1148C">
        <w:rPr>
          <w:szCs w:val="28"/>
        </w:rPr>
        <w:t>справо</w:t>
      </w:r>
      <w:r w:rsidR="00B1148C" w:rsidRPr="00B1148C">
        <w:rPr>
          <w:szCs w:val="28"/>
        </w:rPr>
        <w:t>ч</w:t>
      </w:r>
      <w:r w:rsidR="00B1148C" w:rsidRPr="00B1148C">
        <w:rPr>
          <w:szCs w:val="28"/>
        </w:rPr>
        <w:t>никами:</w:t>
      </w:r>
      <w:r w:rsidR="00B8301A">
        <w:rPr>
          <w:szCs w:val="28"/>
        </w:rPr>
        <w:t xml:space="preserve"> </w:t>
      </w:r>
      <w:r w:rsidR="0083084B">
        <w:rPr>
          <w:szCs w:val="28"/>
        </w:rPr>
        <w:t>«</w:t>
      </w:r>
      <w:r w:rsidR="00B8301A">
        <w:rPr>
          <w:szCs w:val="28"/>
        </w:rPr>
        <w:t>Дискретные датчики</w:t>
      </w:r>
      <w:r w:rsidR="0083084B">
        <w:rPr>
          <w:szCs w:val="28"/>
        </w:rPr>
        <w:t>»</w:t>
      </w:r>
      <w:r w:rsidR="00B8301A">
        <w:rPr>
          <w:szCs w:val="28"/>
        </w:rPr>
        <w:t xml:space="preserve">, </w:t>
      </w:r>
      <w:r w:rsidR="0083084B">
        <w:rPr>
          <w:szCs w:val="28"/>
        </w:rPr>
        <w:t>«</w:t>
      </w:r>
      <w:r w:rsidR="00B8301A">
        <w:rPr>
          <w:szCs w:val="28"/>
        </w:rPr>
        <w:t>Аналоговые датчики</w:t>
      </w:r>
      <w:r w:rsidR="0083084B">
        <w:rPr>
          <w:szCs w:val="28"/>
        </w:rPr>
        <w:t>»</w:t>
      </w:r>
      <w:r w:rsidR="000711F7">
        <w:rPr>
          <w:szCs w:val="28"/>
        </w:rPr>
        <w:t xml:space="preserve">). </w:t>
      </w:r>
    </w:p>
    <w:p w:rsidR="00D119D6" w:rsidRPr="00D119D6" w:rsidRDefault="00D119D6" w:rsidP="00D97EDF">
      <w:pPr>
        <w:pStyle w:val="aff"/>
        <w:keepNext/>
        <w:numPr>
          <w:ilvl w:val="2"/>
          <w:numId w:val="72"/>
        </w:numPr>
        <w:tabs>
          <w:tab w:val="left" w:pos="1276"/>
        </w:tabs>
        <w:spacing w:before="120" w:after="120"/>
        <w:outlineLvl w:val="2"/>
        <w:rPr>
          <w:b/>
          <w:bCs/>
          <w:vanish/>
          <w:sz w:val="26"/>
          <w:szCs w:val="26"/>
        </w:rPr>
      </w:pPr>
      <w:bookmarkStart w:id="123" w:name="Объекты_ТС"/>
    </w:p>
    <w:p w:rsidR="004D5401" w:rsidRDefault="004D5401" w:rsidP="00390346">
      <w:pPr>
        <w:pStyle w:val="4"/>
      </w:pPr>
      <w:bookmarkStart w:id="124" w:name="_Toc16581538"/>
      <w:r>
        <w:t>Справочник «Объекты</w:t>
      </w:r>
      <w:r w:rsidR="007C1C93">
        <w:t>»</w:t>
      </w:r>
      <w:bookmarkEnd w:id="123"/>
      <w:bookmarkEnd w:id="124"/>
    </w:p>
    <w:p w:rsidR="00A93704" w:rsidRDefault="00A93704" w:rsidP="00A93704">
      <w:pPr>
        <w:pStyle w:val="a9"/>
      </w:pPr>
      <w:r>
        <w:t>Для решения задач мониторинга оператор Программы должен правильно задать</w:t>
      </w:r>
      <w:r w:rsidR="00B04D30">
        <w:t xml:space="preserve"> значения полей справочника</w:t>
      </w:r>
      <w:r w:rsidR="003F0A5D">
        <w:t>.</w:t>
      </w:r>
    </w:p>
    <w:p w:rsidR="003F0A5D" w:rsidRPr="003F0A5D" w:rsidRDefault="00B86F1C" w:rsidP="003F0A5D">
      <w:pPr>
        <w:pStyle w:val="a9"/>
      </w:pPr>
      <w:r>
        <w:fldChar w:fldCharType="begin"/>
      </w:r>
      <w:r>
        <w:instrText xml:space="preserve"> REF _Ref388954497 \h </w:instrText>
      </w:r>
      <w:r>
        <w:fldChar w:fldCharType="separate"/>
      </w:r>
      <w:r w:rsidR="005B58E2" w:rsidRPr="004E0F06">
        <w:t>Рисунок</w:t>
      </w:r>
      <w:r w:rsidR="005B58E2">
        <w:t xml:space="preserve"> </w:t>
      </w:r>
      <w:r w:rsidR="005B58E2">
        <w:rPr>
          <w:noProof/>
        </w:rPr>
        <w:t>39</w:t>
      </w:r>
      <w:r>
        <w:fldChar w:fldCharType="end"/>
      </w:r>
      <w:r>
        <w:t xml:space="preserve"> иллюстрирует с</w:t>
      </w:r>
      <w:r w:rsidR="003F0A5D" w:rsidRPr="003F0A5D">
        <w:t xml:space="preserve">правочник </w:t>
      </w:r>
      <w:r w:rsidR="007C1C93">
        <w:t>«</w:t>
      </w:r>
      <w:r w:rsidR="003F0A5D" w:rsidRPr="003F0A5D">
        <w:t xml:space="preserve">Объекты </w:t>
      </w:r>
      <w:r w:rsidR="007C1C93">
        <w:t>»</w:t>
      </w:r>
      <w:r>
        <w:t>, который  содер</w:t>
      </w:r>
      <w:r w:rsidR="00B04D30">
        <w:t>жит закладки «Объекты</w:t>
      </w:r>
      <w:r>
        <w:t>», «Дискретные состояния» и «Аналоговые измерения»</w:t>
      </w:r>
      <w:r w:rsidR="00512DF6">
        <w:t>.</w:t>
      </w:r>
    </w:p>
    <w:p w:rsidR="00CD35E4" w:rsidRDefault="00CD35E4" w:rsidP="003F0A5D">
      <w:pPr>
        <w:sectPr w:rsidR="00CD35E4" w:rsidSect="00B37181">
          <w:pgSz w:w="11906" w:h="16838" w:code="9"/>
          <w:pgMar w:top="1134" w:right="851" w:bottom="1134" w:left="1418" w:header="709" w:footer="709" w:gutter="0"/>
          <w:cols w:space="708"/>
          <w:docGrid w:linePitch="360"/>
        </w:sectPr>
      </w:pPr>
    </w:p>
    <w:p w:rsidR="003F0A5D" w:rsidRPr="003F0A5D" w:rsidRDefault="00B04D30" w:rsidP="003F0A5D">
      <w:pPr>
        <w:pStyle w:val="af5"/>
      </w:pPr>
      <w:r>
        <w:rPr>
          <w:noProof/>
          <w:lang w:eastAsia="ru-RU"/>
        </w:rPr>
        <w:lastRenderedPageBreak/>
        <w:drawing>
          <wp:inline distT="0" distB="0" distL="0" distR="0" wp14:anchorId="632F0AF0" wp14:editId="1EC38FA7">
            <wp:extent cx="9251950" cy="4101465"/>
            <wp:effectExtent l="0" t="0" r="6350" b="0"/>
            <wp:docPr id="540" name="Рисунок 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Бъекты.PNG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101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651B" w:rsidRDefault="008F651B" w:rsidP="00E219AE">
      <w:pPr>
        <w:pStyle w:val="af8"/>
      </w:pPr>
      <w:bookmarkStart w:id="125" w:name="_Ref388954497"/>
      <w:r w:rsidRPr="004E0F06">
        <w:t>Рисунок</w:t>
      </w:r>
      <w:r w:rsidR="00CF00AE">
        <w:t xml:space="preserve"> </w:t>
      </w:r>
      <w:fldSimple w:instr=" SEQ Рисунок \* ARABIC ">
        <w:r w:rsidR="005B58E2">
          <w:rPr>
            <w:noProof/>
          </w:rPr>
          <w:t>39</w:t>
        </w:r>
      </w:fldSimple>
      <w:bookmarkEnd w:id="125"/>
      <w:r w:rsidRPr="004E0F06">
        <w:t xml:space="preserve"> – </w:t>
      </w:r>
      <w:r w:rsidR="0016616E">
        <w:t>С</w:t>
      </w:r>
      <w:r>
        <w:t xml:space="preserve">правочник </w:t>
      </w:r>
      <w:r w:rsidRPr="004E0F06">
        <w:t>«</w:t>
      </w:r>
      <w:r w:rsidR="00B04D30">
        <w:t>Объекты</w:t>
      </w:r>
      <w:r w:rsidRPr="004E0F06">
        <w:t>»</w:t>
      </w:r>
    </w:p>
    <w:p w:rsidR="00CD35E4" w:rsidRDefault="00CD35E4" w:rsidP="00D24E4E">
      <w:pPr>
        <w:rPr>
          <w:lang w:eastAsia="zh-CN"/>
        </w:rPr>
        <w:sectPr w:rsidR="00CD35E4" w:rsidSect="00CD35E4">
          <w:pgSz w:w="16838" w:h="11906" w:orient="landscape" w:code="9"/>
          <w:pgMar w:top="1418" w:right="1134" w:bottom="851" w:left="1134" w:header="709" w:footer="709" w:gutter="0"/>
          <w:cols w:space="708"/>
          <w:docGrid w:linePitch="360"/>
        </w:sectPr>
      </w:pPr>
    </w:p>
    <w:p w:rsidR="000166DD" w:rsidRDefault="000166DD" w:rsidP="00D24E4E">
      <w:pPr>
        <w:pStyle w:val="a9"/>
      </w:pPr>
      <w:r>
        <w:lastRenderedPageBreak/>
        <w:fldChar w:fldCharType="begin"/>
      </w:r>
      <w:r>
        <w:instrText xml:space="preserve"> REF _Ref388951949 \h </w:instrText>
      </w:r>
      <w:r>
        <w:fldChar w:fldCharType="separate"/>
      </w:r>
      <w:r w:rsidR="005B58E2">
        <w:t xml:space="preserve">Рисунок </w:t>
      </w:r>
      <w:r w:rsidR="005B58E2">
        <w:rPr>
          <w:noProof/>
        </w:rPr>
        <w:t>36</w:t>
      </w:r>
      <w:r>
        <w:fldChar w:fldCharType="end"/>
      </w:r>
      <w:r>
        <w:t xml:space="preserve"> иллюстрирует пример вкладки</w:t>
      </w:r>
      <w:r w:rsidR="007A44EC">
        <w:t xml:space="preserve"> для добавления</w:t>
      </w:r>
      <w:r>
        <w:t xml:space="preserve"> «Основные параметры». </w:t>
      </w:r>
    </w:p>
    <w:p w:rsidR="00397DB4" w:rsidRPr="000166DD" w:rsidRDefault="00397DB4" w:rsidP="000166DD">
      <w:pPr>
        <w:pStyle w:val="a9"/>
      </w:pPr>
      <w:r>
        <w:fldChar w:fldCharType="begin"/>
      </w:r>
      <w:r>
        <w:instrText xml:space="preserve"> REF _Ref305682504 \h </w:instrText>
      </w:r>
      <w:r>
        <w:fldChar w:fldCharType="separate"/>
      </w:r>
      <w:r w:rsidR="005B58E2" w:rsidRPr="00FB0C46">
        <w:t xml:space="preserve">Таблица </w:t>
      </w:r>
      <w:r w:rsidR="005B58E2">
        <w:rPr>
          <w:noProof/>
        </w:rPr>
        <w:t>4</w:t>
      </w:r>
      <w:r>
        <w:fldChar w:fldCharType="end"/>
      </w:r>
      <w:r>
        <w:t xml:space="preserve"> содержит описание </w:t>
      </w:r>
      <w:r w:rsidR="007654D2">
        <w:t xml:space="preserve"> параметров на </w:t>
      </w:r>
      <w:r>
        <w:t>вкладк</w:t>
      </w:r>
      <w:r w:rsidR="007A44EC">
        <w:t>е</w:t>
      </w:r>
      <w:r>
        <w:t xml:space="preserve"> «Основные пар</w:t>
      </w:r>
      <w:r>
        <w:t>а</w:t>
      </w:r>
      <w:r>
        <w:t>мет</w:t>
      </w:r>
      <w:r w:rsidR="007A44EC">
        <w:t>ры»</w:t>
      </w:r>
      <w:r w:rsidR="00B04D30">
        <w:t xml:space="preserve"> для справочника «Объекты</w:t>
      </w:r>
      <w:r>
        <w:t xml:space="preserve">». </w:t>
      </w:r>
    </w:p>
    <w:p w:rsidR="003F0A5D" w:rsidRDefault="003F0A5D" w:rsidP="00D24E4E">
      <w:pPr>
        <w:pStyle w:val="a9"/>
      </w:pPr>
      <w:r w:rsidRPr="00D24E4E">
        <w:t>Порядок добавления, редактирования и удаления объектов описан в ра</w:t>
      </w:r>
      <w:r w:rsidRPr="00D24E4E">
        <w:t>з</w:t>
      </w:r>
      <w:r w:rsidRPr="00D24E4E">
        <w:t>деле</w:t>
      </w:r>
      <w:r w:rsidR="00D24E4E">
        <w:t xml:space="preserve"> </w:t>
      </w:r>
      <w:r w:rsidR="00B62D53">
        <w:fldChar w:fldCharType="begin"/>
      </w:r>
      <w:r w:rsidR="00B62D53">
        <w:instrText xml:space="preserve"> REF _Ref364324155 \w \h  \* MERGEFORMAT </w:instrText>
      </w:r>
      <w:r w:rsidR="00B62D53">
        <w:fldChar w:fldCharType="separate"/>
      </w:r>
      <w:r w:rsidR="005B58E2">
        <w:t>3.1.5</w:t>
      </w:r>
      <w:r w:rsidR="00B62D53">
        <w:fldChar w:fldCharType="end"/>
      </w:r>
    </w:p>
    <w:p w:rsidR="00D24E4E" w:rsidRDefault="00D24E4E" w:rsidP="00D24E4E">
      <w:pPr>
        <w:pStyle w:val="a9"/>
      </w:pPr>
      <w:r w:rsidRPr="00D24E4E">
        <w:t xml:space="preserve">Перед добавлением </w:t>
      </w:r>
      <w:r w:rsidR="00B04D30">
        <w:t>объекта</w:t>
      </w:r>
      <w:r w:rsidRPr="00D24E4E">
        <w:t xml:space="preserve"> необходимо выполнить подготовительные операции, описанные в разделе</w:t>
      </w:r>
      <w:r w:rsidR="002D32A8">
        <w:t xml:space="preserve"> </w:t>
      </w:r>
      <w:r w:rsidR="00CF3CFB">
        <w:fldChar w:fldCharType="begin"/>
      </w:r>
      <w:r w:rsidR="002D32A8">
        <w:instrText xml:space="preserve"> REF _Ref388954863 \r \h </w:instrText>
      </w:r>
      <w:r w:rsidR="00CF3CFB">
        <w:fldChar w:fldCharType="separate"/>
      </w:r>
      <w:r w:rsidR="005B58E2">
        <w:t>3.1.13</w:t>
      </w:r>
      <w:r w:rsidR="00CF3CFB">
        <w:fldChar w:fldCharType="end"/>
      </w:r>
      <w:r w:rsidR="00C62C06">
        <w:t>.</w:t>
      </w:r>
    </w:p>
    <w:p w:rsidR="00D24E4E" w:rsidRDefault="00766016" w:rsidP="00D24E4E">
      <w:pPr>
        <w:pStyle w:val="a9"/>
      </w:pPr>
      <w:r w:rsidRPr="00766016">
        <w:t>При необходимости выполните операции, описанные в разделе</w:t>
      </w:r>
      <w:r w:rsidR="002D32A8">
        <w:t xml:space="preserve"> </w:t>
      </w:r>
      <w:r w:rsidR="00CF3CFB">
        <w:fldChar w:fldCharType="begin"/>
      </w:r>
      <w:r w:rsidR="002D32A8">
        <w:instrText xml:space="preserve"> REF _Ref388972032 \r \h </w:instrText>
      </w:r>
      <w:r w:rsidR="00CF3CFB">
        <w:fldChar w:fldCharType="separate"/>
      </w:r>
      <w:r w:rsidR="005B58E2">
        <w:t>3.1.15</w:t>
      </w:r>
      <w:r w:rsidR="00CF3CFB">
        <w:fldChar w:fldCharType="end"/>
      </w:r>
      <w:r w:rsidR="00C62C06">
        <w:t>.</w:t>
      </w:r>
    </w:p>
    <w:p w:rsidR="00FE0BA8" w:rsidRDefault="00FE0BA8" w:rsidP="00D24E4E">
      <w:pPr>
        <w:pStyle w:val="a9"/>
      </w:pPr>
      <w:r w:rsidRPr="00FE0BA8">
        <w:t>Справочник имеет следующие поля</w:t>
      </w:r>
      <w:r w:rsidR="00F355F5">
        <w:t xml:space="preserve"> (см.</w:t>
      </w:r>
      <w:r w:rsidR="007719DC">
        <w:t xml:space="preserve"> </w:t>
      </w:r>
      <w:r w:rsidR="00B62D53">
        <w:fldChar w:fldCharType="begin"/>
      </w:r>
      <w:r w:rsidR="00B62D53">
        <w:instrText xml:space="preserve"> REF _Ref305682504 \h  \* MERGEFORMAT </w:instrText>
      </w:r>
      <w:r w:rsidR="00B62D53">
        <w:fldChar w:fldCharType="separate"/>
      </w:r>
      <w:r w:rsidR="005B58E2" w:rsidRPr="005B58E2">
        <w:rPr>
          <w:szCs w:val="28"/>
        </w:rPr>
        <w:t>Таблица 4</w:t>
      </w:r>
      <w:r w:rsidR="00B62D53">
        <w:fldChar w:fldCharType="end"/>
      </w:r>
      <w:r w:rsidR="00F355F5">
        <w:t>)</w:t>
      </w:r>
      <w:r>
        <w:t>:</w:t>
      </w:r>
    </w:p>
    <w:p w:rsidR="007719DC" w:rsidRDefault="007719DC" w:rsidP="00924F71">
      <w:pPr>
        <w:pStyle w:val="af9"/>
        <w:rPr>
          <w:snapToGrid w:val="0"/>
          <w:lang w:eastAsia="en-US"/>
        </w:rPr>
      </w:pPr>
      <w:bookmarkStart w:id="126" w:name="_Ref305682504"/>
      <w:r w:rsidRPr="00FB0C46">
        <w:t xml:space="preserve">Таблица </w:t>
      </w:r>
      <w:r w:rsidR="00CF3CFB" w:rsidRPr="00FB0C46">
        <w:fldChar w:fldCharType="begin"/>
      </w:r>
      <w:r w:rsidRPr="00FB0C46">
        <w:instrText xml:space="preserve"> SEQ Таблица \* ARABIC </w:instrText>
      </w:r>
      <w:r w:rsidR="00CF3CFB" w:rsidRPr="00FB0C46">
        <w:fldChar w:fldCharType="separate"/>
      </w:r>
      <w:r w:rsidR="005B58E2">
        <w:rPr>
          <w:noProof/>
        </w:rPr>
        <w:t>4</w:t>
      </w:r>
      <w:r w:rsidR="00CF3CFB" w:rsidRPr="00FB0C46">
        <w:fldChar w:fldCharType="end"/>
      </w:r>
      <w:bookmarkEnd w:id="126"/>
      <w:r w:rsidRPr="00FB0C46">
        <w:t xml:space="preserve"> </w:t>
      </w:r>
      <w:r w:rsidRPr="00FB0C46">
        <w:rPr>
          <w:snapToGrid w:val="0"/>
          <w:lang w:eastAsia="en-US"/>
        </w:rPr>
        <w:t xml:space="preserve">– </w:t>
      </w:r>
      <w:r w:rsidR="00B04D30">
        <w:rPr>
          <w:snapToGrid w:val="0"/>
          <w:lang w:eastAsia="en-US"/>
        </w:rPr>
        <w:t>Справочник «Объекты</w:t>
      </w:r>
      <w:r>
        <w:rPr>
          <w:snapToGrid w:val="0"/>
          <w:lang w:eastAsia="en-US"/>
        </w:rPr>
        <w:t>»</w:t>
      </w:r>
    </w:p>
    <w:p w:rsidR="00924F71" w:rsidRPr="00FB0C46" w:rsidRDefault="00924F71" w:rsidP="00924F71">
      <w:pPr>
        <w:pStyle w:val="af9"/>
        <w:rPr>
          <w:snapToGrid w:val="0"/>
          <w:lang w:eastAsia="en-US"/>
        </w:rPr>
      </w:pPr>
    </w:p>
    <w:tbl>
      <w:tblPr>
        <w:tblStyle w:val="affa"/>
        <w:tblW w:w="0" w:type="auto"/>
        <w:tblLook w:val="04A0" w:firstRow="1" w:lastRow="0" w:firstColumn="1" w:lastColumn="0" w:noHBand="0" w:noVBand="1"/>
      </w:tblPr>
      <w:tblGrid>
        <w:gridCol w:w="3282"/>
        <w:gridCol w:w="3284"/>
        <w:gridCol w:w="3287"/>
      </w:tblGrid>
      <w:tr w:rsidR="00FE0BA8" w:rsidTr="00397DB4">
        <w:trPr>
          <w:tblHeader/>
        </w:trPr>
        <w:tc>
          <w:tcPr>
            <w:tcW w:w="3282" w:type="dxa"/>
          </w:tcPr>
          <w:p w:rsidR="00FE0BA8" w:rsidRPr="00FE0BA8" w:rsidRDefault="00FE0BA8" w:rsidP="00E90CDC">
            <w:pPr>
              <w:autoSpaceDE w:val="0"/>
              <w:autoSpaceDN w:val="0"/>
              <w:adjustRightInd w:val="0"/>
              <w:ind w:left="360"/>
              <w:jc w:val="center"/>
            </w:pPr>
            <w:r w:rsidRPr="00FE0BA8">
              <w:t>Наименование поля</w:t>
            </w:r>
          </w:p>
        </w:tc>
        <w:tc>
          <w:tcPr>
            <w:tcW w:w="3284" w:type="dxa"/>
          </w:tcPr>
          <w:p w:rsidR="00FE0BA8" w:rsidRPr="00FE0BA8" w:rsidRDefault="00FE0BA8" w:rsidP="00E90CDC">
            <w:pPr>
              <w:autoSpaceDE w:val="0"/>
              <w:autoSpaceDN w:val="0"/>
              <w:adjustRightInd w:val="0"/>
              <w:ind w:left="360"/>
              <w:jc w:val="center"/>
            </w:pPr>
            <w:r w:rsidRPr="00FE0BA8">
              <w:t>Описание</w:t>
            </w:r>
          </w:p>
        </w:tc>
        <w:tc>
          <w:tcPr>
            <w:tcW w:w="3287" w:type="dxa"/>
          </w:tcPr>
          <w:p w:rsidR="00FE0BA8" w:rsidRPr="00FE0BA8" w:rsidRDefault="00FE0BA8" w:rsidP="00E90CDC">
            <w:pPr>
              <w:autoSpaceDE w:val="0"/>
              <w:autoSpaceDN w:val="0"/>
              <w:adjustRightInd w:val="0"/>
              <w:ind w:left="360"/>
              <w:jc w:val="center"/>
            </w:pPr>
            <w:r w:rsidRPr="00FE0BA8">
              <w:t>Примечание</w:t>
            </w:r>
          </w:p>
        </w:tc>
      </w:tr>
      <w:tr w:rsidR="00FE0BA8" w:rsidTr="00397DB4">
        <w:tc>
          <w:tcPr>
            <w:tcW w:w="3282" w:type="dxa"/>
          </w:tcPr>
          <w:p w:rsidR="00FE0BA8" w:rsidRPr="00FE0BA8" w:rsidRDefault="00FE0BA8" w:rsidP="00E90CDC">
            <w:pPr>
              <w:autoSpaceDE w:val="0"/>
              <w:autoSpaceDN w:val="0"/>
              <w:adjustRightInd w:val="0"/>
              <w:spacing w:line="240" w:lineRule="auto"/>
              <w:ind w:left="360"/>
            </w:pPr>
            <w:r w:rsidRPr="00FE0BA8">
              <w:t>Гос.№</w:t>
            </w:r>
            <w:r w:rsidR="00FE7BF9">
              <w:t>*</w:t>
            </w:r>
          </w:p>
        </w:tc>
        <w:tc>
          <w:tcPr>
            <w:tcW w:w="3284" w:type="dxa"/>
          </w:tcPr>
          <w:p w:rsidR="00FE0BA8" w:rsidRPr="00FE0BA8" w:rsidRDefault="00FE0BA8" w:rsidP="00E90CDC">
            <w:pPr>
              <w:autoSpaceDE w:val="0"/>
              <w:autoSpaceDN w:val="0"/>
              <w:adjustRightInd w:val="0"/>
              <w:spacing w:line="240" w:lineRule="auto"/>
              <w:ind w:left="360"/>
            </w:pPr>
            <w:r w:rsidRPr="00FE0BA8">
              <w:t>Государственный р</w:t>
            </w:r>
            <w:r w:rsidRPr="00FE0BA8">
              <w:t>е</w:t>
            </w:r>
            <w:r w:rsidRPr="00FE0BA8">
              <w:t>гистрационный номер</w:t>
            </w:r>
          </w:p>
        </w:tc>
        <w:tc>
          <w:tcPr>
            <w:tcW w:w="3287" w:type="dxa"/>
          </w:tcPr>
          <w:p w:rsidR="00FE0BA8" w:rsidRPr="00FE0BA8" w:rsidRDefault="00FE0BA8" w:rsidP="00E90CDC">
            <w:pPr>
              <w:autoSpaceDE w:val="0"/>
              <w:autoSpaceDN w:val="0"/>
              <w:adjustRightInd w:val="0"/>
              <w:spacing w:line="240" w:lineRule="auto"/>
              <w:ind w:left="360"/>
            </w:pPr>
            <w:r w:rsidRPr="00FE0BA8">
              <w:t>Обязательное поле</w:t>
            </w:r>
          </w:p>
        </w:tc>
      </w:tr>
      <w:tr w:rsidR="00FE0BA8" w:rsidTr="00397DB4">
        <w:tc>
          <w:tcPr>
            <w:tcW w:w="3282" w:type="dxa"/>
          </w:tcPr>
          <w:p w:rsidR="00FE0BA8" w:rsidRPr="00FE0BA8" w:rsidRDefault="00FE0BA8" w:rsidP="00E90CDC">
            <w:pPr>
              <w:autoSpaceDE w:val="0"/>
              <w:autoSpaceDN w:val="0"/>
              <w:adjustRightInd w:val="0"/>
              <w:spacing w:line="240" w:lineRule="auto"/>
              <w:ind w:left="360"/>
            </w:pPr>
            <w:r w:rsidRPr="00FE0BA8">
              <w:t>Гар. №</w:t>
            </w:r>
          </w:p>
        </w:tc>
        <w:tc>
          <w:tcPr>
            <w:tcW w:w="3284" w:type="dxa"/>
          </w:tcPr>
          <w:p w:rsidR="00FE0BA8" w:rsidRPr="00FE0BA8" w:rsidRDefault="00FE0BA8" w:rsidP="00E90CDC">
            <w:pPr>
              <w:autoSpaceDE w:val="0"/>
              <w:autoSpaceDN w:val="0"/>
              <w:adjustRightInd w:val="0"/>
              <w:spacing w:line="240" w:lineRule="auto"/>
              <w:ind w:left="360"/>
            </w:pPr>
            <w:r w:rsidRPr="00FE0BA8">
              <w:t>Гаражный номер ТС</w:t>
            </w:r>
          </w:p>
        </w:tc>
        <w:tc>
          <w:tcPr>
            <w:tcW w:w="3287" w:type="dxa"/>
          </w:tcPr>
          <w:p w:rsidR="00FE0BA8" w:rsidRPr="00FE0BA8" w:rsidRDefault="00FE0BA8" w:rsidP="00E90CDC">
            <w:pPr>
              <w:autoSpaceDE w:val="0"/>
              <w:autoSpaceDN w:val="0"/>
              <w:adjustRightInd w:val="0"/>
              <w:spacing w:line="240" w:lineRule="auto"/>
              <w:ind w:left="360"/>
            </w:pPr>
          </w:p>
        </w:tc>
      </w:tr>
      <w:tr w:rsidR="00FE0BA8" w:rsidTr="00397DB4">
        <w:tc>
          <w:tcPr>
            <w:tcW w:w="3282" w:type="dxa"/>
          </w:tcPr>
          <w:p w:rsidR="00FE0BA8" w:rsidRPr="00FE0BA8" w:rsidRDefault="001B7807" w:rsidP="00E90CDC">
            <w:pPr>
              <w:autoSpaceDE w:val="0"/>
              <w:autoSpaceDN w:val="0"/>
              <w:adjustRightInd w:val="0"/>
              <w:spacing w:line="240" w:lineRule="auto"/>
              <w:ind w:left="360"/>
            </w:pPr>
            <w:r>
              <w:t xml:space="preserve">Основной </w:t>
            </w:r>
            <w:r w:rsidR="00FE0BA8" w:rsidRPr="00FE0BA8">
              <w:t>АТ</w:t>
            </w:r>
          </w:p>
        </w:tc>
        <w:tc>
          <w:tcPr>
            <w:tcW w:w="3284" w:type="dxa"/>
          </w:tcPr>
          <w:p w:rsidR="00FE0BA8" w:rsidRPr="00FE0BA8" w:rsidRDefault="001B7807" w:rsidP="00E90CDC">
            <w:pPr>
              <w:autoSpaceDE w:val="0"/>
              <w:autoSpaceDN w:val="0"/>
              <w:adjustRightInd w:val="0"/>
              <w:spacing w:line="240" w:lineRule="auto"/>
              <w:ind w:left="360"/>
            </w:pPr>
            <w:r>
              <w:t>Номер основного абонентского терм</w:t>
            </w:r>
            <w:r>
              <w:t>и</w:t>
            </w:r>
            <w:r>
              <w:t>нала</w:t>
            </w:r>
          </w:p>
        </w:tc>
        <w:tc>
          <w:tcPr>
            <w:tcW w:w="3287" w:type="dxa"/>
          </w:tcPr>
          <w:p w:rsidR="00FE0BA8" w:rsidRPr="00FE0BA8" w:rsidRDefault="00FE0BA8" w:rsidP="00E90CDC">
            <w:pPr>
              <w:autoSpaceDE w:val="0"/>
              <w:autoSpaceDN w:val="0"/>
              <w:adjustRightInd w:val="0"/>
              <w:spacing w:line="240" w:lineRule="auto"/>
              <w:ind w:left="360"/>
            </w:pPr>
            <w:r w:rsidRPr="00FE0BA8">
              <w:t>Выбирается из списка зарегистрированных</w:t>
            </w:r>
          </w:p>
        </w:tc>
      </w:tr>
      <w:tr w:rsidR="001B7807" w:rsidTr="00397DB4">
        <w:tc>
          <w:tcPr>
            <w:tcW w:w="3282" w:type="dxa"/>
          </w:tcPr>
          <w:p w:rsidR="001B7807" w:rsidRPr="00FE0BA8" w:rsidRDefault="001B7807" w:rsidP="00E90CDC">
            <w:pPr>
              <w:autoSpaceDE w:val="0"/>
              <w:autoSpaceDN w:val="0"/>
              <w:adjustRightInd w:val="0"/>
              <w:spacing w:line="240" w:lineRule="auto"/>
              <w:ind w:left="360"/>
            </w:pPr>
            <w:r>
              <w:t>Дополнительный АТ</w:t>
            </w:r>
          </w:p>
        </w:tc>
        <w:tc>
          <w:tcPr>
            <w:tcW w:w="3284" w:type="dxa"/>
          </w:tcPr>
          <w:p w:rsidR="001B7807" w:rsidRPr="00FE0BA8" w:rsidRDefault="001B7807" w:rsidP="001B7807">
            <w:pPr>
              <w:autoSpaceDE w:val="0"/>
              <w:autoSpaceDN w:val="0"/>
              <w:adjustRightInd w:val="0"/>
              <w:spacing w:line="240" w:lineRule="auto"/>
              <w:ind w:left="360"/>
            </w:pPr>
            <w:r>
              <w:t>Номер дополнител</w:t>
            </w:r>
            <w:r>
              <w:t>ь</w:t>
            </w:r>
            <w:r>
              <w:t>ного абонентского терминала</w:t>
            </w:r>
          </w:p>
        </w:tc>
        <w:tc>
          <w:tcPr>
            <w:tcW w:w="3287" w:type="dxa"/>
          </w:tcPr>
          <w:p w:rsidR="001B7807" w:rsidRPr="00FE0BA8" w:rsidRDefault="001B7807" w:rsidP="00E90CDC">
            <w:pPr>
              <w:autoSpaceDE w:val="0"/>
              <w:autoSpaceDN w:val="0"/>
              <w:adjustRightInd w:val="0"/>
              <w:spacing w:line="240" w:lineRule="auto"/>
              <w:ind w:left="360"/>
            </w:pPr>
            <w:r>
              <w:t>Выбирается из списка зарегистрированных</w:t>
            </w:r>
          </w:p>
        </w:tc>
      </w:tr>
      <w:tr w:rsidR="00FE0BA8" w:rsidTr="00397DB4">
        <w:tc>
          <w:tcPr>
            <w:tcW w:w="3282" w:type="dxa"/>
          </w:tcPr>
          <w:p w:rsidR="00FE0BA8" w:rsidRPr="00FE0BA8" w:rsidRDefault="00FE0BA8" w:rsidP="00E90CDC">
            <w:pPr>
              <w:autoSpaceDE w:val="0"/>
              <w:autoSpaceDN w:val="0"/>
              <w:adjustRightInd w:val="0"/>
              <w:spacing w:line="240" w:lineRule="auto"/>
              <w:ind w:left="360"/>
            </w:pPr>
            <w:r w:rsidRPr="00FE0BA8">
              <w:t>Организация</w:t>
            </w:r>
          </w:p>
        </w:tc>
        <w:tc>
          <w:tcPr>
            <w:tcW w:w="3284" w:type="dxa"/>
          </w:tcPr>
          <w:p w:rsidR="00FE0BA8" w:rsidRPr="00FE0BA8" w:rsidRDefault="00FE0BA8" w:rsidP="00E90CDC">
            <w:pPr>
              <w:autoSpaceDE w:val="0"/>
              <w:autoSpaceDN w:val="0"/>
              <w:adjustRightInd w:val="0"/>
              <w:spacing w:line="240" w:lineRule="auto"/>
              <w:ind w:left="360"/>
            </w:pPr>
            <w:r w:rsidRPr="00FE0BA8">
              <w:t>Название организации</w:t>
            </w:r>
          </w:p>
        </w:tc>
        <w:tc>
          <w:tcPr>
            <w:tcW w:w="3287" w:type="dxa"/>
          </w:tcPr>
          <w:p w:rsidR="00FE0BA8" w:rsidRPr="00FE0BA8" w:rsidRDefault="00FE0BA8" w:rsidP="00E90CDC">
            <w:pPr>
              <w:autoSpaceDE w:val="0"/>
              <w:autoSpaceDN w:val="0"/>
              <w:adjustRightInd w:val="0"/>
              <w:spacing w:line="240" w:lineRule="auto"/>
              <w:ind w:left="360"/>
            </w:pPr>
            <w:r w:rsidRPr="00FE0BA8">
              <w:t>Выбирается из списка зарегистрированных</w:t>
            </w:r>
          </w:p>
        </w:tc>
      </w:tr>
      <w:tr w:rsidR="00FE0BA8" w:rsidTr="00397DB4">
        <w:tc>
          <w:tcPr>
            <w:tcW w:w="3282" w:type="dxa"/>
          </w:tcPr>
          <w:p w:rsidR="00FE0BA8" w:rsidRPr="00FE0BA8" w:rsidRDefault="00FE0BA8" w:rsidP="00B04D30">
            <w:pPr>
              <w:autoSpaceDE w:val="0"/>
              <w:autoSpaceDN w:val="0"/>
              <w:adjustRightInd w:val="0"/>
              <w:spacing w:line="240" w:lineRule="auto"/>
              <w:ind w:left="360"/>
            </w:pPr>
            <w:r w:rsidRPr="00FE0BA8">
              <w:t xml:space="preserve">Марка </w:t>
            </w:r>
          </w:p>
        </w:tc>
        <w:tc>
          <w:tcPr>
            <w:tcW w:w="3284" w:type="dxa"/>
          </w:tcPr>
          <w:p w:rsidR="00FE0BA8" w:rsidRPr="00FE0BA8" w:rsidRDefault="00FE0BA8" w:rsidP="00B04D30">
            <w:pPr>
              <w:autoSpaceDE w:val="0"/>
              <w:autoSpaceDN w:val="0"/>
              <w:adjustRightInd w:val="0"/>
              <w:spacing w:line="240" w:lineRule="auto"/>
              <w:ind w:left="360"/>
            </w:pPr>
            <w:r w:rsidRPr="00FE0BA8">
              <w:t xml:space="preserve">Марка </w:t>
            </w:r>
          </w:p>
        </w:tc>
        <w:tc>
          <w:tcPr>
            <w:tcW w:w="3287" w:type="dxa"/>
          </w:tcPr>
          <w:p w:rsidR="00FE0BA8" w:rsidRPr="00FE0BA8" w:rsidRDefault="00FE0BA8" w:rsidP="00E90CDC">
            <w:pPr>
              <w:autoSpaceDE w:val="0"/>
              <w:autoSpaceDN w:val="0"/>
              <w:adjustRightInd w:val="0"/>
              <w:spacing w:line="240" w:lineRule="auto"/>
              <w:ind w:left="360"/>
            </w:pPr>
            <w:r w:rsidRPr="00FE0BA8">
              <w:t>Выбирается из списка зарегистрированных</w:t>
            </w:r>
          </w:p>
        </w:tc>
      </w:tr>
      <w:tr w:rsidR="00FE0BA8" w:rsidTr="00397DB4">
        <w:tc>
          <w:tcPr>
            <w:tcW w:w="3282" w:type="dxa"/>
          </w:tcPr>
          <w:p w:rsidR="00FE0BA8" w:rsidRPr="00FE0BA8" w:rsidRDefault="00FE0BA8" w:rsidP="00E90CDC">
            <w:pPr>
              <w:autoSpaceDE w:val="0"/>
              <w:autoSpaceDN w:val="0"/>
              <w:adjustRightInd w:val="0"/>
              <w:spacing w:line="240" w:lineRule="auto"/>
              <w:ind w:left="360"/>
            </w:pPr>
            <w:r w:rsidRPr="00FE0BA8">
              <w:t>Модель</w:t>
            </w:r>
          </w:p>
        </w:tc>
        <w:tc>
          <w:tcPr>
            <w:tcW w:w="3284" w:type="dxa"/>
          </w:tcPr>
          <w:p w:rsidR="00FE0BA8" w:rsidRPr="00FE0BA8" w:rsidRDefault="00B04D30" w:rsidP="00E90CDC">
            <w:pPr>
              <w:autoSpaceDE w:val="0"/>
              <w:autoSpaceDN w:val="0"/>
              <w:adjustRightInd w:val="0"/>
              <w:spacing w:line="240" w:lineRule="auto"/>
              <w:ind w:left="360"/>
            </w:pPr>
            <w:r>
              <w:t xml:space="preserve">Модель </w:t>
            </w:r>
          </w:p>
        </w:tc>
        <w:tc>
          <w:tcPr>
            <w:tcW w:w="3287" w:type="dxa"/>
          </w:tcPr>
          <w:p w:rsidR="00FE0BA8" w:rsidRPr="00FE0BA8" w:rsidRDefault="00FE0BA8" w:rsidP="00E90CDC">
            <w:pPr>
              <w:autoSpaceDE w:val="0"/>
              <w:autoSpaceDN w:val="0"/>
              <w:adjustRightInd w:val="0"/>
              <w:spacing w:line="240" w:lineRule="auto"/>
              <w:ind w:left="360"/>
            </w:pPr>
          </w:p>
        </w:tc>
      </w:tr>
      <w:tr w:rsidR="001B7807" w:rsidTr="00397DB4">
        <w:tc>
          <w:tcPr>
            <w:tcW w:w="3282" w:type="dxa"/>
          </w:tcPr>
          <w:p w:rsidR="001B7807" w:rsidRPr="00FE0BA8" w:rsidRDefault="001B7807" w:rsidP="00E90CDC">
            <w:pPr>
              <w:autoSpaceDE w:val="0"/>
              <w:autoSpaceDN w:val="0"/>
              <w:adjustRightInd w:val="0"/>
              <w:spacing w:line="240" w:lineRule="auto"/>
              <w:ind w:left="360"/>
            </w:pPr>
            <w:r>
              <w:t>Сотрудник</w:t>
            </w:r>
          </w:p>
        </w:tc>
        <w:tc>
          <w:tcPr>
            <w:tcW w:w="3284" w:type="dxa"/>
          </w:tcPr>
          <w:p w:rsidR="001B7807" w:rsidRPr="00FE0BA8" w:rsidRDefault="001B7807" w:rsidP="00B04D30">
            <w:pPr>
              <w:autoSpaceDE w:val="0"/>
              <w:autoSpaceDN w:val="0"/>
              <w:adjustRightInd w:val="0"/>
              <w:spacing w:line="240" w:lineRule="auto"/>
              <w:ind w:left="360"/>
            </w:pPr>
            <w:r>
              <w:t>Сотрудник предпри</w:t>
            </w:r>
            <w:r>
              <w:t>я</w:t>
            </w:r>
            <w:r>
              <w:t>тия, чья работа связ</w:t>
            </w:r>
            <w:r>
              <w:t>а</w:t>
            </w:r>
            <w:r>
              <w:t xml:space="preserve">на с данным </w:t>
            </w:r>
            <w:r w:rsidR="00B04D30">
              <w:t>ОМ</w:t>
            </w:r>
          </w:p>
        </w:tc>
        <w:tc>
          <w:tcPr>
            <w:tcW w:w="3287" w:type="dxa"/>
          </w:tcPr>
          <w:p w:rsidR="001B7807" w:rsidRPr="00FE0BA8" w:rsidRDefault="001B7807" w:rsidP="00E90CDC">
            <w:pPr>
              <w:autoSpaceDE w:val="0"/>
              <w:autoSpaceDN w:val="0"/>
              <w:adjustRightInd w:val="0"/>
              <w:spacing w:line="240" w:lineRule="auto"/>
              <w:ind w:left="360"/>
            </w:pPr>
            <w:r w:rsidRPr="00FE0BA8">
              <w:t>Выбирается из списка зарегистрированных</w:t>
            </w:r>
            <w:r w:rsidR="00056CF6">
              <w:t xml:space="preserve"> сотрудников</w:t>
            </w:r>
          </w:p>
        </w:tc>
      </w:tr>
      <w:tr w:rsidR="00FE0BA8" w:rsidTr="00397DB4">
        <w:tc>
          <w:tcPr>
            <w:tcW w:w="3282" w:type="dxa"/>
          </w:tcPr>
          <w:p w:rsidR="00FE0BA8" w:rsidRPr="00FE0BA8" w:rsidRDefault="00FE0BA8" w:rsidP="00E90CDC">
            <w:pPr>
              <w:autoSpaceDE w:val="0"/>
              <w:autoSpaceDN w:val="0"/>
              <w:adjustRightInd w:val="0"/>
              <w:spacing w:line="240" w:lineRule="auto"/>
              <w:ind w:left="360"/>
            </w:pPr>
            <w:r w:rsidRPr="00FE0BA8">
              <w:t>Расход топлива (л</w:t>
            </w:r>
            <w:r w:rsidRPr="00FE0BA8">
              <w:t>е</w:t>
            </w:r>
            <w:r w:rsidRPr="00FE0BA8">
              <w:t>то), л/100 км.</w:t>
            </w:r>
          </w:p>
        </w:tc>
        <w:tc>
          <w:tcPr>
            <w:tcW w:w="3284" w:type="dxa"/>
          </w:tcPr>
          <w:p w:rsidR="00FE0BA8" w:rsidRPr="00FE0BA8" w:rsidRDefault="00FE0BA8" w:rsidP="00E90CDC">
            <w:pPr>
              <w:autoSpaceDE w:val="0"/>
              <w:autoSpaceDN w:val="0"/>
              <w:adjustRightInd w:val="0"/>
              <w:spacing w:line="240" w:lineRule="auto"/>
              <w:ind w:left="360"/>
            </w:pPr>
            <w:r w:rsidRPr="00FE0BA8">
              <w:t>Летний расход топл</w:t>
            </w:r>
            <w:r w:rsidRPr="00FE0BA8">
              <w:t>и</w:t>
            </w:r>
            <w:r w:rsidRPr="00FE0BA8">
              <w:t>ва</w:t>
            </w:r>
          </w:p>
        </w:tc>
        <w:tc>
          <w:tcPr>
            <w:tcW w:w="3287" w:type="dxa"/>
          </w:tcPr>
          <w:p w:rsidR="00FE0BA8" w:rsidRPr="00FE0BA8" w:rsidRDefault="00FE0BA8" w:rsidP="00E90CDC">
            <w:pPr>
              <w:autoSpaceDE w:val="0"/>
              <w:autoSpaceDN w:val="0"/>
              <w:adjustRightInd w:val="0"/>
              <w:spacing w:line="240" w:lineRule="auto"/>
              <w:ind w:left="360"/>
            </w:pPr>
          </w:p>
        </w:tc>
      </w:tr>
      <w:tr w:rsidR="00FE0BA8" w:rsidTr="00397DB4">
        <w:tc>
          <w:tcPr>
            <w:tcW w:w="3282" w:type="dxa"/>
          </w:tcPr>
          <w:p w:rsidR="00FE0BA8" w:rsidRPr="00FE0BA8" w:rsidRDefault="00FE0BA8" w:rsidP="00E90CDC">
            <w:pPr>
              <w:autoSpaceDE w:val="0"/>
              <w:autoSpaceDN w:val="0"/>
              <w:adjustRightInd w:val="0"/>
              <w:spacing w:line="240" w:lineRule="auto"/>
              <w:ind w:left="360"/>
            </w:pPr>
            <w:r w:rsidRPr="00FE0BA8">
              <w:t>Расход топлива (з</w:t>
            </w:r>
            <w:r w:rsidRPr="00FE0BA8">
              <w:t>и</w:t>
            </w:r>
            <w:r w:rsidRPr="00FE0BA8">
              <w:t>ма), л/100 км.</w:t>
            </w:r>
          </w:p>
        </w:tc>
        <w:tc>
          <w:tcPr>
            <w:tcW w:w="3284" w:type="dxa"/>
          </w:tcPr>
          <w:p w:rsidR="00FE0BA8" w:rsidRPr="00FE0BA8" w:rsidRDefault="00FE0BA8" w:rsidP="00E90CDC">
            <w:pPr>
              <w:autoSpaceDE w:val="0"/>
              <w:autoSpaceDN w:val="0"/>
              <w:adjustRightInd w:val="0"/>
              <w:spacing w:line="240" w:lineRule="auto"/>
              <w:ind w:left="360"/>
            </w:pPr>
            <w:r w:rsidRPr="00FE0BA8">
              <w:t>Зимний расход топл</w:t>
            </w:r>
            <w:r w:rsidRPr="00FE0BA8">
              <w:t>и</w:t>
            </w:r>
            <w:r w:rsidRPr="00FE0BA8">
              <w:t>ва</w:t>
            </w:r>
          </w:p>
        </w:tc>
        <w:tc>
          <w:tcPr>
            <w:tcW w:w="3287" w:type="dxa"/>
          </w:tcPr>
          <w:p w:rsidR="00FE0BA8" w:rsidRPr="00FE0BA8" w:rsidRDefault="00FE0BA8" w:rsidP="00E90CDC">
            <w:pPr>
              <w:autoSpaceDE w:val="0"/>
              <w:autoSpaceDN w:val="0"/>
              <w:adjustRightInd w:val="0"/>
              <w:spacing w:line="240" w:lineRule="auto"/>
              <w:ind w:left="360"/>
            </w:pPr>
          </w:p>
        </w:tc>
      </w:tr>
      <w:tr w:rsidR="00FE0BA8" w:rsidTr="00397DB4">
        <w:tc>
          <w:tcPr>
            <w:tcW w:w="3282" w:type="dxa"/>
          </w:tcPr>
          <w:p w:rsidR="00FE0BA8" w:rsidRPr="00FE0BA8" w:rsidRDefault="00FE0BA8" w:rsidP="00E90CDC">
            <w:pPr>
              <w:autoSpaceDE w:val="0"/>
              <w:autoSpaceDN w:val="0"/>
              <w:adjustRightInd w:val="0"/>
              <w:spacing w:line="240" w:lineRule="auto"/>
              <w:ind w:left="360"/>
            </w:pPr>
            <w:r w:rsidRPr="00FE0BA8">
              <w:t xml:space="preserve">Вид учета расхода </w:t>
            </w:r>
            <w:r w:rsidRPr="00FE0BA8">
              <w:lastRenderedPageBreak/>
              <w:t>топлива</w:t>
            </w:r>
          </w:p>
        </w:tc>
        <w:tc>
          <w:tcPr>
            <w:tcW w:w="3284" w:type="dxa"/>
          </w:tcPr>
          <w:p w:rsidR="00FE0BA8" w:rsidRPr="00FE0BA8" w:rsidRDefault="00FE0BA8" w:rsidP="00E90CDC">
            <w:pPr>
              <w:autoSpaceDE w:val="0"/>
              <w:autoSpaceDN w:val="0"/>
              <w:adjustRightInd w:val="0"/>
              <w:spacing w:line="240" w:lineRule="auto"/>
              <w:ind w:left="360"/>
            </w:pPr>
            <w:r w:rsidRPr="00FE0BA8">
              <w:lastRenderedPageBreak/>
              <w:t xml:space="preserve">Вид учета расхода </w:t>
            </w:r>
            <w:r w:rsidRPr="00FE0BA8">
              <w:lastRenderedPageBreak/>
              <w:t>топлива</w:t>
            </w:r>
          </w:p>
        </w:tc>
        <w:tc>
          <w:tcPr>
            <w:tcW w:w="3287" w:type="dxa"/>
          </w:tcPr>
          <w:p w:rsidR="00FE0BA8" w:rsidRPr="00FE0BA8" w:rsidRDefault="00FE0BA8" w:rsidP="002B67D4">
            <w:pPr>
              <w:autoSpaceDE w:val="0"/>
              <w:autoSpaceDN w:val="0"/>
              <w:adjustRightInd w:val="0"/>
              <w:spacing w:line="240" w:lineRule="auto"/>
              <w:jc w:val="both"/>
            </w:pPr>
            <w:r w:rsidRPr="00FE0BA8">
              <w:lastRenderedPageBreak/>
              <w:t>Выбирается из списка:</w:t>
            </w:r>
          </w:p>
          <w:p w:rsidR="00FE0BA8" w:rsidRPr="00FE0BA8" w:rsidRDefault="00FE0BA8" w:rsidP="00E90CDC">
            <w:pPr>
              <w:autoSpaceDE w:val="0"/>
              <w:autoSpaceDN w:val="0"/>
              <w:adjustRightInd w:val="0"/>
              <w:spacing w:line="240" w:lineRule="auto"/>
              <w:ind w:left="360"/>
            </w:pPr>
            <w:r w:rsidRPr="00FE0BA8">
              <w:lastRenderedPageBreak/>
              <w:t>- комбинированный;</w:t>
            </w:r>
          </w:p>
          <w:p w:rsidR="00FE0BA8" w:rsidRPr="00FE0BA8" w:rsidRDefault="00FE0BA8" w:rsidP="00E90CDC">
            <w:pPr>
              <w:autoSpaceDE w:val="0"/>
              <w:autoSpaceDN w:val="0"/>
              <w:adjustRightInd w:val="0"/>
              <w:spacing w:line="240" w:lineRule="auto"/>
              <w:ind w:left="360"/>
            </w:pPr>
            <w:r w:rsidRPr="00FE0BA8">
              <w:t>- по нормочасу;</w:t>
            </w:r>
          </w:p>
          <w:p w:rsidR="00FE0BA8" w:rsidRPr="00FE0BA8" w:rsidRDefault="00FE0BA8" w:rsidP="00E90CDC">
            <w:pPr>
              <w:autoSpaceDE w:val="0"/>
              <w:autoSpaceDN w:val="0"/>
              <w:adjustRightInd w:val="0"/>
              <w:spacing w:line="240" w:lineRule="auto"/>
              <w:ind w:left="360"/>
            </w:pPr>
            <w:r w:rsidRPr="00FE0BA8">
              <w:t>- по пробегу;</w:t>
            </w:r>
          </w:p>
        </w:tc>
      </w:tr>
      <w:tr w:rsidR="00FE0BA8" w:rsidTr="00397DB4">
        <w:tc>
          <w:tcPr>
            <w:tcW w:w="3282" w:type="dxa"/>
          </w:tcPr>
          <w:p w:rsidR="00FE0BA8" w:rsidRPr="00FE0BA8" w:rsidRDefault="00FE0BA8" w:rsidP="00E90CDC">
            <w:pPr>
              <w:autoSpaceDE w:val="0"/>
              <w:autoSpaceDN w:val="0"/>
              <w:adjustRightInd w:val="0"/>
              <w:spacing w:line="240" w:lineRule="auto"/>
              <w:ind w:left="360"/>
            </w:pPr>
            <w:r w:rsidRPr="00FE0BA8">
              <w:lastRenderedPageBreak/>
              <w:t>Минимальная дл</w:t>
            </w:r>
            <w:r w:rsidRPr="00FE0BA8">
              <w:t>и</w:t>
            </w:r>
            <w:r w:rsidRPr="00FE0BA8">
              <w:t>тельность стоянки, мин.</w:t>
            </w:r>
          </w:p>
        </w:tc>
        <w:tc>
          <w:tcPr>
            <w:tcW w:w="3284" w:type="dxa"/>
          </w:tcPr>
          <w:p w:rsidR="00FE0BA8" w:rsidRPr="00FE0BA8" w:rsidRDefault="00FE0BA8" w:rsidP="00C37D23">
            <w:pPr>
              <w:autoSpaceDE w:val="0"/>
              <w:autoSpaceDN w:val="0"/>
              <w:adjustRightInd w:val="0"/>
              <w:spacing w:line="240" w:lineRule="auto"/>
              <w:ind w:left="360"/>
              <w:jc w:val="both"/>
            </w:pPr>
            <w:r w:rsidRPr="00FE0BA8">
              <w:t>Пороговое значение времени стоянки</w:t>
            </w:r>
          </w:p>
        </w:tc>
        <w:tc>
          <w:tcPr>
            <w:tcW w:w="3287" w:type="dxa"/>
          </w:tcPr>
          <w:p w:rsidR="00FE0BA8" w:rsidRPr="00FE0BA8" w:rsidRDefault="00FE0BA8" w:rsidP="00E90CDC">
            <w:pPr>
              <w:autoSpaceDE w:val="0"/>
              <w:autoSpaceDN w:val="0"/>
              <w:adjustRightInd w:val="0"/>
              <w:spacing w:line="240" w:lineRule="auto"/>
              <w:ind w:left="360"/>
            </w:pPr>
          </w:p>
        </w:tc>
      </w:tr>
      <w:tr w:rsidR="00FE0BA8" w:rsidTr="00397DB4">
        <w:tc>
          <w:tcPr>
            <w:tcW w:w="3282" w:type="dxa"/>
          </w:tcPr>
          <w:p w:rsidR="00FE0BA8" w:rsidRPr="00FE0BA8" w:rsidRDefault="00FE0BA8" w:rsidP="00C37D23">
            <w:pPr>
              <w:autoSpaceDE w:val="0"/>
              <w:autoSpaceDN w:val="0"/>
              <w:adjustRightInd w:val="0"/>
              <w:spacing w:line="240" w:lineRule="auto"/>
              <w:ind w:left="360"/>
              <w:jc w:val="both"/>
            </w:pPr>
            <w:r w:rsidRPr="00FE0BA8">
              <w:t>Пороговая скорость стоянки, км/ч</w:t>
            </w:r>
          </w:p>
        </w:tc>
        <w:tc>
          <w:tcPr>
            <w:tcW w:w="3284" w:type="dxa"/>
          </w:tcPr>
          <w:p w:rsidR="00FE0BA8" w:rsidRPr="00FE0BA8" w:rsidRDefault="00FE0BA8" w:rsidP="00E90CDC">
            <w:pPr>
              <w:autoSpaceDE w:val="0"/>
              <w:autoSpaceDN w:val="0"/>
              <w:adjustRightInd w:val="0"/>
              <w:spacing w:line="240" w:lineRule="auto"/>
              <w:ind w:left="360"/>
            </w:pPr>
            <w:r w:rsidRPr="00FE0BA8">
              <w:t>Пороговое значение скорости стоянки</w:t>
            </w:r>
          </w:p>
        </w:tc>
        <w:tc>
          <w:tcPr>
            <w:tcW w:w="3287" w:type="dxa"/>
          </w:tcPr>
          <w:p w:rsidR="00FE0BA8" w:rsidRPr="002B67D4" w:rsidRDefault="002B67D4" w:rsidP="00911C7B">
            <w:pPr>
              <w:autoSpaceDE w:val="0"/>
              <w:autoSpaceDN w:val="0"/>
              <w:adjustRightInd w:val="0"/>
              <w:spacing w:line="240" w:lineRule="auto"/>
              <w:jc w:val="both"/>
            </w:pPr>
            <w:r>
              <w:t xml:space="preserve">Данный параметр задает минимальное значение пороговой скорости, превышение которой приводит к фиксации ПО </w:t>
            </w:r>
            <w:r>
              <w:rPr>
                <w:lang w:val="en-US"/>
              </w:rPr>
              <w:t>WEB</w:t>
            </w:r>
            <w:r w:rsidRPr="002B67D4">
              <w:t xml:space="preserve"> </w:t>
            </w:r>
            <w:r>
              <w:t>состояния «Движ</w:t>
            </w:r>
            <w:r>
              <w:t>е</w:t>
            </w:r>
            <w:r>
              <w:t xml:space="preserve">ние» </w:t>
            </w:r>
          </w:p>
        </w:tc>
      </w:tr>
      <w:tr w:rsidR="00FE0BA8" w:rsidTr="00397DB4">
        <w:tc>
          <w:tcPr>
            <w:tcW w:w="3282" w:type="dxa"/>
          </w:tcPr>
          <w:p w:rsidR="00FE0BA8" w:rsidRPr="00FE0BA8" w:rsidRDefault="00FE0BA8" w:rsidP="00397DB4">
            <w:pPr>
              <w:autoSpaceDE w:val="0"/>
              <w:autoSpaceDN w:val="0"/>
              <w:adjustRightInd w:val="0"/>
              <w:spacing w:line="240" w:lineRule="auto"/>
              <w:ind w:left="360"/>
            </w:pPr>
            <w:r w:rsidRPr="00FE0BA8">
              <w:t>Максимальн</w:t>
            </w:r>
            <w:r w:rsidR="00397DB4">
              <w:t>о</w:t>
            </w:r>
            <w:r w:rsidRPr="00FE0BA8">
              <w:t xml:space="preserve"> разр</w:t>
            </w:r>
            <w:r w:rsidRPr="00FE0BA8">
              <w:t>е</w:t>
            </w:r>
            <w:r w:rsidRPr="00FE0BA8">
              <w:t>шенная скорость, км/ч</w:t>
            </w:r>
          </w:p>
        </w:tc>
        <w:tc>
          <w:tcPr>
            <w:tcW w:w="3284" w:type="dxa"/>
          </w:tcPr>
          <w:p w:rsidR="00FE0BA8" w:rsidRPr="00FE0BA8" w:rsidRDefault="00FE0BA8" w:rsidP="00E90CDC">
            <w:pPr>
              <w:autoSpaceDE w:val="0"/>
              <w:autoSpaceDN w:val="0"/>
              <w:adjustRightInd w:val="0"/>
              <w:spacing w:line="240" w:lineRule="auto"/>
              <w:ind w:left="360"/>
            </w:pPr>
            <w:r w:rsidRPr="00FE0BA8">
              <w:t>Пороговое значение максимальной скор</w:t>
            </w:r>
            <w:r w:rsidRPr="00FE0BA8">
              <w:t>о</w:t>
            </w:r>
            <w:r w:rsidRPr="00FE0BA8">
              <w:t>сти</w:t>
            </w:r>
          </w:p>
        </w:tc>
        <w:tc>
          <w:tcPr>
            <w:tcW w:w="3287" w:type="dxa"/>
          </w:tcPr>
          <w:p w:rsidR="00FE0BA8" w:rsidRPr="00FE0BA8" w:rsidRDefault="00911C7B" w:rsidP="00911C7B">
            <w:pPr>
              <w:autoSpaceDE w:val="0"/>
              <w:autoSpaceDN w:val="0"/>
              <w:adjustRightInd w:val="0"/>
              <w:spacing w:line="240" w:lineRule="auto"/>
              <w:jc w:val="both"/>
            </w:pPr>
            <w:r>
              <w:t>При поступлении данных о скорости транспортн</w:t>
            </w:r>
            <w:r>
              <w:t>о</w:t>
            </w:r>
            <w:r>
              <w:t>го средства на 30 % в</w:t>
            </w:r>
            <w:r>
              <w:t>ы</w:t>
            </w:r>
            <w:r>
              <w:t>ше, чем максимальная скорость, происходит обнуление данного п</w:t>
            </w:r>
            <w:r>
              <w:t>а</w:t>
            </w:r>
            <w:r>
              <w:t>раметра</w:t>
            </w:r>
          </w:p>
        </w:tc>
      </w:tr>
      <w:tr w:rsidR="00FE0BA8" w:rsidTr="00397DB4">
        <w:tc>
          <w:tcPr>
            <w:tcW w:w="3282" w:type="dxa"/>
          </w:tcPr>
          <w:p w:rsidR="00FE0BA8" w:rsidRPr="00FE0BA8" w:rsidRDefault="00FE0BA8" w:rsidP="00E90CDC">
            <w:pPr>
              <w:autoSpaceDE w:val="0"/>
              <w:autoSpaceDN w:val="0"/>
              <w:adjustRightInd w:val="0"/>
              <w:spacing w:line="240" w:lineRule="auto"/>
              <w:ind w:left="360"/>
            </w:pPr>
            <w:r w:rsidRPr="00FE0BA8">
              <w:t>Текущий пробег, км</w:t>
            </w:r>
          </w:p>
        </w:tc>
        <w:tc>
          <w:tcPr>
            <w:tcW w:w="3284" w:type="dxa"/>
          </w:tcPr>
          <w:p w:rsidR="00FE0BA8" w:rsidRPr="00FE0BA8" w:rsidRDefault="00B04D30" w:rsidP="00E90CDC">
            <w:pPr>
              <w:autoSpaceDE w:val="0"/>
              <w:autoSpaceDN w:val="0"/>
              <w:adjustRightInd w:val="0"/>
              <w:spacing w:line="240" w:lineRule="auto"/>
              <w:ind w:left="360"/>
            </w:pPr>
            <w:r>
              <w:t>Пробег объекта мон</w:t>
            </w:r>
            <w:r>
              <w:t>и</w:t>
            </w:r>
            <w:r>
              <w:t>торинга</w:t>
            </w:r>
          </w:p>
        </w:tc>
        <w:tc>
          <w:tcPr>
            <w:tcW w:w="3287" w:type="dxa"/>
          </w:tcPr>
          <w:p w:rsidR="00FE0BA8" w:rsidRPr="00FE0BA8" w:rsidRDefault="00FE0BA8" w:rsidP="00E90CDC">
            <w:pPr>
              <w:autoSpaceDE w:val="0"/>
              <w:autoSpaceDN w:val="0"/>
              <w:adjustRightInd w:val="0"/>
              <w:spacing w:line="240" w:lineRule="auto"/>
              <w:ind w:left="360"/>
            </w:pPr>
          </w:p>
        </w:tc>
      </w:tr>
      <w:tr w:rsidR="00F5151A" w:rsidTr="00397DB4">
        <w:tc>
          <w:tcPr>
            <w:tcW w:w="3282" w:type="dxa"/>
          </w:tcPr>
          <w:p w:rsidR="00F5151A" w:rsidRPr="00FE0BA8" w:rsidRDefault="00F5151A" w:rsidP="00E90CDC">
            <w:pPr>
              <w:autoSpaceDE w:val="0"/>
              <w:autoSpaceDN w:val="0"/>
              <w:adjustRightInd w:val="0"/>
              <w:spacing w:line="240" w:lineRule="auto"/>
              <w:ind w:left="360"/>
            </w:pPr>
            <w:r>
              <w:t xml:space="preserve">Статус </w:t>
            </w:r>
          </w:p>
        </w:tc>
        <w:tc>
          <w:tcPr>
            <w:tcW w:w="3284" w:type="dxa"/>
          </w:tcPr>
          <w:p w:rsidR="00F5151A" w:rsidRPr="00F5151A" w:rsidRDefault="00F5151A" w:rsidP="00B04D30">
            <w:pPr>
              <w:autoSpaceDE w:val="0"/>
              <w:autoSpaceDN w:val="0"/>
              <w:adjustRightInd w:val="0"/>
              <w:spacing w:line="240" w:lineRule="auto"/>
              <w:ind w:left="360"/>
            </w:pPr>
            <w:r>
              <w:t xml:space="preserve">Статус </w:t>
            </w:r>
            <w:r w:rsidR="00B04D30">
              <w:t>объекта</w:t>
            </w:r>
          </w:p>
        </w:tc>
        <w:tc>
          <w:tcPr>
            <w:tcW w:w="3287" w:type="dxa"/>
          </w:tcPr>
          <w:p w:rsidR="00F5151A" w:rsidRPr="00FE0BA8" w:rsidRDefault="00F5151A" w:rsidP="00F5151A">
            <w:pPr>
              <w:autoSpaceDE w:val="0"/>
              <w:autoSpaceDN w:val="0"/>
              <w:adjustRightInd w:val="0"/>
              <w:spacing w:line="240" w:lineRule="auto"/>
            </w:pPr>
            <w:r>
              <w:t>Выбирается из справо</w:t>
            </w:r>
            <w:r>
              <w:t>ч</w:t>
            </w:r>
            <w:r>
              <w:t xml:space="preserve">ника «Внешние статусы» (см. п. </w:t>
            </w:r>
            <w:r>
              <w:fldChar w:fldCharType="begin"/>
            </w:r>
            <w:r>
              <w:instrText xml:space="preserve"> REF _Ref457381155 \n \h </w:instrText>
            </w:r>
            <w:r>
              <w:fldChar w:fldCharType="separate"/>
            </w:r>
            <w:r w:rsidR="005B58E2">
              <w:t>3.1.14.3</w:t>
            </w:r>
            <w:r>
              <w:fldChar w:fldCharType="end"/>
            </w:r>
            <w:r>
              <w:t>).</w:t>
            </w:r>
          </w:p>
        </w:tc>
      </w:tr>
      <w:tr w:rsidR="00FE0BA8" w:rsidTr="00397DB4">
        <w:tc>
          <w:tcPr>
            <w:tcW w:w="3282" w:type="dxa"/>
          </w:tcPr>
          <w:p w:rsidR="00FE0BA8" w:rsidRPr="00FE0BA8" w:rsidRDefault="00FE0BA8" w:rsidP="001B7807">
            <w:pPr>
              <w:autoSpaceDE w:val="0"/>
              <w:autoSpaceDN w:val="0"/>
              <w:adjustRightInd w:val="0"/>
              <w:spacing w:line="240" w:lineRule="auto"/>
              <w:ind w:left="284"/>
              <w:jc w:val="both"/>
            </w:pPr>
            <w:r w:rsidRPr="00FE0BA8">
              <w:t>Тип текстового опис</w:t>
            </w:r>
            <w:r w:rsidRPr="00FE0BA8">
              <w:t>а</w:t>
            </w:r>
            <w:r w:rsidRPr="00FE0BA8">
              <w:t>ния местоположения</w:t>
            </w:r>
          </w:p>
        </w:tc>
        <w:tc>
          <w:tcPr>
            <w:tcW w:w="3284" w:type="dxa"/>
          </w:tcPr>
          <w:p w:rsidR="00FE0BA8" w:rsidRPr="00FE0BA8" w:rsidRDefault="00FE0BA8" w:rsidP="00C37D23">
            <w:pPr>
              <w:autoSpaceDE w:val="0"/>
              <w:autoSpaceDN w:val="0"/>
              <w:adjustRightInd w:val="0"/>
              <w:spacing w:line="240" w:lineRule="auto"/>
              <w:jc w:val="both"/>
            </w:pPr>
            <w:r w:rsidRPr="00FE0BA8">
              <w:t>Тип описания</w:t>
            </w:r>
          </w:p>
        </w:tc>
        <w:tc>
          <w:tcPr>
            <w:tcW w:w="3287" w:type="dxa"/>
          </w:tcPr>
          <w:p w:rsidR="00FE0BA8" w:rsidRPr="00FE0BA8" w:rsidRDefault="00FE0BA8" w:rsidP="00C37D23">
            <w:pPr>
              <w:autoSpaceDE w:val="0"/>
              <w:autoSpaceDN w:val="0"/>
              <w:adjustRightInd w:val="0"/>
              <w:spacing w:line="240" w:lineRule="auto"/>
              <w:jc w:val="both"/>
            </w:pPr>
            <w:r w:rsidRPr="00FE0BA8">
              <w:t>Выбирается из списка:</w:t>
            </w:r>
          </w:p>
          <w:p w:rsidR="00FE0BA8" w:rsidRPr="00D119D6" w:rsidRDefault="00FE0BA8" w:rsidP="009625C3">
            <w:pPr>
              <w:pStyle w:val="a1"/>
              <w:ind w:left="0" w:firstLine="0"/>
            </w:pPr>
            <w:r w:rsidRPr="00D119D6">
              <w:t>по адресам и населе</w:t>
            </w:r>
            <w:r w:rsidRPr="00D119D6">
              <w:t>н</w:t>
            </w:r>
            <w:r w:rsidRPr="00D119D6">
              <w:t>ным пунктам;</w:t>
            </w:r>
          </w:p>
          <w:p w:rsidR="00FE0BA8" w:rsidRPr="00D119D6" w:rsidRDefault="00FE0BA8" w:rsidP="009625C3">
            <w:pPr>
              <w:pStyle w:val="a1"/>
              <w:ind w:left="0" w:firstLine="0"/>
            </w:pPr>
            <w:r w:rsidRPr="00D119D6">
              <w:t>по объектам пользов</w:t>
            </w:r>
            <w:r w:rsidRPr="00D119D6">
              <w:t>а</w:t>
            </w:r>
            <w:r w:rsidRPr="00D119D6">
              <w:t>теля;</w:t>
            </w:r>
          </w:p>
          <w:p w:rsidR="00FE0BA8" w:rsidRPr="00FE0BA8" w:rsidRDefault="00FE0BA8" w:rsidP="00D119D6">
            <w:pPr>
              <w:pStyle w:val="a1"/>
              <w:ind w:left="0" w:firstLine="0"/>
            </w:pPr>
            <w:r w:rsidRPr="00D119D6">
              <w:t>по объектам пользов</w:t>
            </w:r>
            <w:r w:rsidRPr="00D119D6">
              <w:t>а</w:t>
            </w:r>
            <w:r w:rsidRPr="00D119D6">
              <w:t>теля, по адресам и нас</w:t>
            </w:r>
            <w:r w:rsidRPr="00D119D6">
              <w:t>е</w:t>
            </w:r>
            <w:r w:rsidRPr="00D119D6">
              <w:t>ленным пунктам</w:t>
            </w:r>
          </w:p>
        </w:tc>
      </w:tr>
      <w:tr w:rsidR="00FE0BA8" w:rsidTr="00397DB4">
        <w:tc>
          <w:tcPr>
            <w:tcW w:w="3282" w:type="dxa"/>
          </w:tcPr>
          <w:p w:rsidR="00FE0BA8" w:rsidRPr="00FE0BA8" w:rsidRDefault="00FE0BA8" w:rsidP="00E90CDC">
            <w:pPr>
              <w:autoSpaceDE w:val="0"/>
              <w:autoSpaceDN w:val="0"/>
              <w:adjustRightInd w:val="0"/>
              <w:spacing w:line="240" w:lineRule="auto"/>
              <w:ind w:left="360"/>
            </w:pPr>
            <w:r w:rsidRPr="00FE0BA8">
              <w:t>№ колонны</w:t>
            </w:r>
          </w:p>
        </w:tc>
        <w:tc>
          <w:tcPr>
            <w:tcW w:w="3284" w:type="dxa"/>
          </w:tcPr>
          <w:p w:rsidR="00FE0BA8" w:rsidRPr="00FE0BA8" w:rsidRDefault="00FE0BA8" w:rsidP="00E90CDC">
            <w:pPr>
              <w:autoSpaceDE w:val="0"/>
              <w:autoSpaceDN w:val="0"/>
              <w:adjustRightInd w:val="0"/>
              <w:spacing w:line="240" w:lineRule="auto"/>
              <w:ind w:left="360"/>
            </w:pPr>
            <w:r w:rsidRPr="00FE0BA8">
              <w:t>№ колонны</w:t>
            </w:r>
          </w:p>
        </w:tc>
        <w:tc>
          <w:tcPr>
            <w:tcW w:w="3287" w:type="dxa"/>
          </w:tcPr>
          <w:p w:rsidR="00FE0BA8" w:rsidRPr="00FE0BA8" w:rsidRDefault="00FE0BA8" w:rsidP="00E90CDC">
            <w:pPr>
              <w:autoSpaceDE w:val="0"/>
              <w:autoSpaceDN w:val="0"/>
              <w:adjustRightInd w:val="0"/>
              <w:spacing w:line="240" w:lineRule="auto"/>
              <w:ind w:left="360"/>
            </w:pPr>
          </w:p>
        </w:tc>
      </w:tr>
      <w:tr w:rsidR="00D119D6" w:rsidTr="00397DB4">
        <w:tc>
          <w:tcPr>
            <w:tcW w:w="3282" w:type="dxa"/>
          </w:tcPr>
          <w:p w:rsidR="00D119D6" w:rsidRPr="00FE0BA8" w:rsidRDefault="00D119D6" w:rsidP="00E90CDC">
            <w:pPr>
              <w:autoSpaceDE w:val="0"/>
              <w:autoSpaceDN w:val="0"/>
              <w:adjustRightInd w:val="0"/>
              <w:spacing w:line="240" w:lineRule="auto"/>
              <w:ind w:left="360"/>
            </w:pPr>
            <w:r>
              <w:t xml:space="preserve">Дислокация </w:t>
            </w:r>
          </w:p>
        </w:tc>
        <w:tc>
          <w:tcPr>
            <w:tcW w:w="3284" w:type="dxa"/>
          </w:tcPr>
          <w:p w:rsidR="00D119D6" w:rsidRPr="00FE0BA8" w:rsidRDefault="00D119D6" w:rsidP="00E90CDC">
            <w:pPr>
              <w:autoSpaceDE w:val="0"/>
              <w:autoSpaceDN w:val="0"/>
              <w:adjustRightInd w:val="0"/>
              <w:spacing w:line="240" w:lineRule="auto"/>
              <w:ind w:left="360"/>
            </w:pPr>
            <w:r>
              <w:t>Место расположения транспортного сре</w:t>
            </w:r>
            <w:r>
              <w:t>д</w:t>
            </w:r>
            <w:r>
              <w:t>ства</w:t>
            </w:r>
          </w:p>
        </w:tc>
        <w:tc>
          <w:tcPr>
            <w:tcW w:w="3287" w:type="dxa"/>
          </w:tcPr>
          <w:p w:rsidR="00D119D6" w:rsidRPr="00FE0BA8" w:rsidRDefault="00D119D6" w:rsidP="00E90CDC">
            <w:pPr>
              <w:autoSpaceDE w:val="0"/>
              <w:autoSpaceDN w:val="0"/>
              <w:adjustRightInd w:val="0"/>
              <w:spacing w:line="240" w:lineRule="auto"/>
              <w:ind w:left="360"/>
            </w:pPr>
          </w:p>
        </w:tc>
      </w:tr>
      <w:tr w:rsidR="00FE0BA8" w:rsidTr="00397DB4">
        <w:tc>
          <w:tcPr>
            <w:tcW w:w="3282" w:type="dxa"/>
          </w:tcPr>
          <w:p w:rsidR="00FE0BA8" w:rsidRPr="00FE0BA8" w:rsidRDefault="00FE0BA8" w:rsidP="00E90CDC">
            <w:pPr>
              <w:autoSpaceDE w:val="0"/>
              <w:autoSpaceDN w:val="0"/>
              <w:adjustRightInd w:val="0"/>
              <w:spacing w:line="240" w:lineRule="auto"/>
              <w:ind w:left="360"/>
            </w:pPr>
            <w:r w:rsidRPr="00FE0BA8">
              <w:lastRenderedPageBreak/>
              <w:t>Позывной</w:t>
            </w:r>
          </w:p>
        </w:tc>
        <w:tc>
          <w:tcPr>
            <w:tcW w:w="3284" w:type="dxa"/>
          </w:tcPr>
          <w:p w:rsidR="00FE0BA8" w:rsidRPr="00FE0BA8" w:rsidRDefault="00FE0BA8" w:rsidP="00E90CDC">
            <w:pPr>
              <w:autoSpaceDE w:val="0"/>
              <w:autoSpaceDN w:val="0"/>
              <w:adjustRightInd w:val="0"/>
              <w:spacing w:line="240" w:lineRule="auto"/>
              <w:ind w:left="360"/>
            </w:pPr>
            <w:r w:rsidRPr="00FE0BA8">
              <w:t>Позывной</w:t>
            </w:r>
          </w:p>
        </w:tc>
        <w:tc>
          <w:tcPr>
            <w:tcW w:w="3287" w:type="dxa"/>
          </w:tcPr>
          <w:p w:rsidR="00FE0BA8" w:rsidRPr="00FE0BA8" w:rsidRDefault="00FE0BA8" w:rsidP="00E90CDC">
            <w:pPr>
              <w:autoSpaceDE w:val="0"/>
              <w:autoSpaceDN w:val="0"/>
              <w:adjustRightInd w:val="0"/>
              <w:spacing w:line="240" w:lineRule="auto"/>
              <w:ind w:left="360"/>
            </w:pPr>
          </w:p>
        </w:tc>
      </w:tr>
      <w:tr w:rsidR="00FE0BA8" w:rsidTr="00397DB4">
        <w:tc>
          <w:tcPr>
            <w:tcW w:w="3282" w:type="dxa"/>
          </w:tcPr>
          <w:p w:rsidR="00FE0BA8" w:rsidRPr="00FE0BA8" w:rsidRDefault="00FE0BA8" w:rsidP="00E90CDC">
            <w:pPr>
              <w:autoSpaceDE w:val="0"/>
              <w:autoSpaceDN w:val="0"/>
              <w:adjustRightInd w:val="0"/>
              <w:spacing w:line="240" w:lineRule="auto"/>
              <w:ind w:left="360"/>
            </w:pPr>
            <w:r w:rsidRPr="00FE0BA8">
              <w:t>Дата выпуска</w:t>
            </w:r>
          </w:p>
        </w:tc>
        <w:tc>
          <w:tcPr>
            <w:tcW w:w="3284" w:type="dxa"/>
          </w:tcPr>
          <w:p w:rsidR="00FE0BA8" w:rsidRPr="00FE0BA8" w:rsidRDefault="00FE0BA8" w:rsidP="00B04D30">
            <w:pPr>
              <w:autoSpaceDE w:val="0"/>
              <w:autoSpaceDN w:val="0"/>
              <w:adjustRightInd w:val="0"/>
              <w:spacing w:line="240" w:lineRule="auto"/>
              <w:ind w:left="360"/>
            </w:pPr>
            <w:r w:rsidRPr="00FE0BA8">
              <w:t xml:space="preserve">Дата выпуска </w:t>
            </w:r>
          </w:p>
        </w:tc>
        <w:tc>
          <w:tcPr>
            <w:tcW w:w="3287" w:type="dxa"/>
          </w:tcPr>
          <w:p w:rsidR="00FE0BA8" w:rsidRPr="00FE0BA8" w:rsidRDefault="00FE0BA8" w:rsidP="00FE0BA8">
            <w:pPr>
              <w:autoSpaceDE w:val="0"/>
              <w:autoSpaceDN w:val="0"/>
              <w:adjustRightInd w:val="0"/>
              <w:ind w:left="360"/>
            </w:pPr>
            <w:r w:rsidRPr="00FE0BA8">
              <w:t>Выбирается из кале</w:t>
            </w:r>
            <w:r w:rsidRPr="00FE0BA8">
              <w:t>н</w:t>
            </w:r>
            <w:r w:rsidRPr="00FE0BA8">
              <w:t>даря или вводится в формате ДД</w:t>
            </w:r>
            <w:r>
              <w:t>:</w:t>
            </w:r>
            <w:r w:rsidRPr="00FE0BA8">
              <w:t>ММ</w:t>
            </w:r>
            <w:r>
              <w:t>:</w:t>
            </w:r>
            <w:r w:rsidRPr="00FE0BA8">
              <w:t>ГГГГ</w:t>
            </w:r>
          </w:p>
        </w:tc>
      </w:tr>
      <w:tr w:rsidR="00FE0BA8" w:rsidTr="00397DB4">
        <w:tc>
          <w:tcPr>
            <w:tcW w:w="3282" w:type="dxa"/>
          </w:tcPr>
          <w:p w:rsidR="00FE0BA8" w:rsidRPr="00FE0BA8" w:rsidRDefault="00FE0BA8" w:rsidP="00E90CDC">
            <w:pPr>
              <w:autoSpaceDE w:val="0"/>
              <w:autoSpaceDN w:val="0"/>
              <w:adjustRightInd w:val="0"/>
              <w:spacing w:line="240" w:lineRule="auto"/>
              <w:ind w:left="360"/>
            </w:pPr>
            <w:r w:rsidRPr="00FE0BA8">
              <w:t>VIN</w:t>
            </w:r>
          </w:p>
        </w:tc>
        <w:tc>
          <w:tcPr>
            <w:tcW w:w="3284" w:type="dxa"/>
          </w:tcPr>
          <w:p w:rsidR="00FE0BA8" w:rsidRPr="00FE0BA8" w:rsidRDefault="00FE0BA8" w:rsidP="00E90CDC">
            <w:pPr>
              <w:autoSpaceDE w:val="0"/>
              <w:autoSpaceDN w:val="0"/>
              <w:adjustRightInd w:val="0"/>
              <w:spacing w:line="240" w:lineRule="auto"/>
              <w:ind w:left="360"/>
            </w:pPr>
            <w:r w:rsidRPr="00FE0BA8">
              <w:t>Идентификационный номер транспортного средства</w:t>
            </w:r>
          </w:p>
        </w:tc>
        <w:tc>
          <w:tcPr>
            <w:tcW w:w="3287" w:type="dxa"/>
          </w:tcPr>
          <w:p w:rsidR="00FE0BA8" w:rsidRPr="00FE0BA8" w:rsidRDefault="00FE0BA8" w:rsidP="00E90CDC">
            <w:pPr>
              <w:autoSpaceDE w:val="0"/>
              <w:autoSpaceDN w:val="0"/>
              <w:adjustRightInd w:val="0"/>
              <w:spacing w:line="240" w:lineRule="auto"/>
              <w:ind w:left="360"/>
            </w:pPr>
          </w:p>
        </w:tc>
      </w:tr>
      <w:tr w:rsidR="003B7F60" w:rsidTr="00397DB4">
        <w:tc>
          <w:tcPr>
            <w:tcW w:w="3282" w:type="dxa"/>
          </w:tcPr>
          <w:p w:rsidR="003B7F60" w:rsidRPr="001C6B31" w:rsidRDefault="003B7F60" w:rsidP="005D0801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 w:rsidRPr="001C6B31">
              <w:rPr>
                <w:bCs/>
                <w:szCs w:val="28"/>
              </w:rPr>
              <w:t>Цвет кузова</w:t>
            </w:r>
          </w:p>
        </w:tc>
        <w:tc>
          <w:tcPr>
            <w:tcW w:w="3284" w:type="dxa"/>
          </w:tcPr>
          <w:p w:rsidR="003B7F60" w:rsidRPr="001C6B31" w:rsidRDefault="003B7F60" w:rsidP="005D0801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 w:rsidRPr="001C6B31">
              <w:rPr>
                <w:bCs/>
                <w:szCs w:val="28"/>
              </w:rPr>
              <w:t>Цвет кузова</w:t>
            </w:r>
          </w:p>
        </w:tc>
        <w:tc>
          <w:tcPr>
            <w:tcW w:w="3287" w:type="dxa"/>
          </w:tcPr>
          <w:p w:rsidR="003B7F60" w:rsidRPr="00FE0BA8" w:rsidRDefault="003B7F60" w:rsidP="00E90CDC">
            <w:pPr>
              <w:autoSpaceDE w:val="0"/>
              <w:autoSpaceDN w:val="0"/>
              <w:adjustRightInd w:val="0"/>
              <w:spacing w:line="240" w:lineRule="auto"/>
              <w:ind w:left="360"/>
            </w:pPr>
          </w:p>
        </w:tc>
      </w:tr>
      <w:tr w:rsidR="003B7F60" w:rsidTr="00397DB4">
        <w:tc>
          <w:tcPr>
            <w:tcW w:w="3282" w:type="dxa"/>
          </w:tcPr>
          <w:p w:rsidR="003B7F60" w:rsidRPr="001C6B31" w:rsidRDefault="003B7F60" w:rsidP="005D0801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 w:rsidRPr="001C6B31">
              <w:rPr>
                <w:bCs/>
                <w:szCs w:val="28"/>
              </w:rPr>
              <w:t>№ полиса ОСАГО</w:t>
            </w:r>
          </w:p>
        </w:tc>
        <w:tc>
          <w:tcPr>
            <w:tcW w:w="3284" w:type="dxa"/>
          </w:tcPr>
          <w:p w:rsidR="003B7F60" w:rsidRPr="001C6B31" w:rsidRDefault="003B7F60" w:rsidP="005D0801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 w:rsidRPr="001C6B31">
              <w:rPr>
                <w:bCs/>
                <w:szCs w:val="28"/>
              </w:rPr>
              <w:t>№ полиса</w:t>
            </w:r>
          </w:p>
        </w:tc>
        <w:tc>
          <w:tcPr>
            <w:tcW w:w="3287" w:type="dxa"/>
          </w:tcPr>
          <w:p w:rsidR="003B7F60" w:rsidRPr="00FE0BA8" w:rsidRDefault="003B7F60" w:rsidP="00E90CDC">
            <w:pPr>
              <w:autoSpaceDE w:val="0"/>
              <w:autoSpaceDN w:val="0"/>
              <w:adjustRightInd w:val="0"/>
              <w:spacing w:line="240" w:lineRule="auto"/>
              <w:ind w:left="360"/>
            </w:pPr>
          </w:p>
        </w:tc>
      </w:tr>
      <w:tr w:rsidR="003B7F60" w:rsidTr="00397DB4">
        <w:tc>
          <w:tcPr>
            <w:tcW w:w="3282" w:type="dxa"/>
          </w:tcPr>
          <w:p w:rsidR="003B7F60" w:rsidRPr="001C6B31" w:rsidRDefault="003B7F60" w:rsidP="005D0801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 w:rsidRPr="001C6B31">
              <w:rPr>
                <w:bCs/>
                <w:szCs w:val="28"/>
              </w:rPr>
              <w:t>Гос. № прицепа</w:t>
            </w:r>
          </w:p>
        </w:tc>
        <w:tc>
          <w:tcPr>
            <w:tcW w:w="3284" w:type="dxa"/>
          </w:tcPr>
          <w:p w:rsidR="003B7F60" w:rsidRPr="001C6B31" w:rsidRDefault="003B7F60" w:rsidP="005D0801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 w:rsidRPr="001C6B31">
              <w:rPr>
                <w:bCs/>
                <w:szCs w:val="28"/>
              </w:rPr>
              <w:t>Гос. № прицепа</w:t>
            </w:r>
          </w:p>
        </w:tc>
        <w:tc>
          <w:tcPr>
            <w:tcW w:w="3287" w:type="dxa"/>
          </w:tcPr>
          <w:p w:rsidR="003B7F60" w:rsidRPr="00FE0BA8" w:rsidRDefault="003B7F60" w:rsidP="00E90CDC">
            <w:pPr>
              <w:autoSpaceDE w:val="0"/>
              <w:autoSpaceDN w:val="0"/>
              <w:adjustRightInd w:val="0"/>
              <w:spacing w:line="240" w:lineRule="auto"/>
              <w:ind w:left="360"/>
            </w:pPr>
          </w:p>
        </w:tc>
      </w:tr>
      <w:tr w:rsidR="003B7F60" w:rsidTr="00397DB4">
        <w:tc>
          <w:tcPr>
            <w:tcW w:w="3282" w:type="dxa"/>
          </w:tcPr>
          <w:p w:rsidR="003B7F60" w:rsidRPr="001C6B31" w:rsidRDefault="003B7F60" w:rsidP="005D0801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 w:rsidRPr="001C6B31">
              <w:rPr>
                <w:bCs/>
                <w:szCs w:val="28"/>
              </w:rPr>
              <w:t>Гар. № прицепа</w:t>
            </w:r>
          </w:p>
        </w:tc>
        <w:tc>
          <w:tcPr>
            <w:tcW w:w="3284" w:type="dxa"/>
          </w:tcPr>
          <w:p w:rsidR="003B7F60" w:rsidRPr="001C6B31" w:rsidRDefault="003B7F60" w:rsidP="005D0801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 w:rsidRPr="001C6B31">
              <w:rPr>
                <w:bCs/>
                <w:szCs w:val="28"/>
              </w:rPr>
              <w:t>Гар. № прицепа</w:t>
            </w:r>
          </w:p>
        </w:tc>
        <w:tc>
          <w:tcPr>
            <w:tcW w:w="3287" w:type="dxa"/>
          </w:tcPr>
          <w:p w:rsidR="003B7F60" w:rsidRPr="00FE0BA8" w:rsidRDefault="003B7F60" w:rsidP="00E90CDC">
            <w:pPr>
              <w:autoSpaceDE w:val="0"/>
              <w:autoSpaceDN w:val="0"/>
              <w:adjustRightInd w:val="0"/>
              <w:spacing w:line="240" w:lineRule="auto"/>
              <w:ind w:left="360"/>
            </w:pPr>
          </w:p>
        </w:tc>
      </w:tr>
    </w:tbl>
    <w:p w:rsidR="00096832" w:rsidRDefault="00096832" w:rsidP="00C37D23">
      <w:pPr>
        <w:pStyle w:val="a9"/>
      </w:pPr>
    </w:p>
    <w:p w:rsidR="00096832" w:rsidRPr="00C715C3" w:rsidRDefault="00096832" w:rsidP="00C37D23">
      <w:pPr>
        <w:pStyle w:val="a9"/>
      </w:pPr>
      <w:r>
        <w:t xml:space="preserve">Для </w:t>
      </w:r>
      <w:r w:rsidR="00500CCA">
        <w:t>полей</w:t>
      </w:r>
      <w:r>
        <w:t xml:space="preserve"> «Гос. №», «Гар. номер», «Модель»</w:t>
      </w:r>
      <w:r w:rsidR="00C715C3">
        <w:t xml:space="preserve"> </w:t>
      </w:r>
      <w:r w:rsidR="00500CCA">
        <w:t xml:space="preserve">пользователь может </w:t>
      </w:r>
      <w:r w:rsidR="00C715C3">
        <w:t>прои</w:t>
      </w:r>
      <w:r w:rsidR="00C715C3">
        <w:t>з</w:t>
      </w:r>
      <w:r w:rsidR="00C715C3">
        <w:t xml:space="preserve">вести фильтрацию данных. </w:t>
      </w:r>
      <w:r w:rsidR="00500CCA">
        <w:fldChar w:fldCharType="begin"/>
      </w:r>
      <w:r w:rsidR="00500CCA">
        <w:instrText xml:space="preserve"> REF _Ref512345844 \h </w:instrText>
      </w:r>
      <w:r w:rsidR="00500CCA">
        <w:fldChar w:fldCharType="separate"/>
      </w:r>
      <w:r w:rsidR="005B58E2">
        <w:t xml:space="preserve">Рисунок </w:t>
      </w:r>
      <w:r w:rsidR="005B58E2">
        <w:rPr>
          <w:noProof/>
        </w:rPr>
        <w:t>45</w:t>
      </w:r>
      <w:r w:rsidR="00500CCA">
        <w:fldChar w:fldCharType="end"/>
      </w:r>
      <w:r w:rsidR="00500CCA">
        <w:t xml:space="preserve"> </w:t>
      </w:r>
      <w:r w:rsidR="00C715C3">
        <w:t xml:space="preserve">иллюстрирует пример фильтрации. </w:t>
      </w:r>
    </w:p>
    <w:p w:rsidR="00191A0B" w:rsidRDefault="00AB43BE" w:rsidP="00C37D23">
      <w:pPr>
        <w:pStyle w:val="a9"/>
      </w:pPr>
      <w:r>
        <w:t xml:space="preserve">Для </w:t>
      </w:r>
      <w:r w:rsidRPr="00C37D23">
        <w:t>обеспе</w:t>
      </w:r>
      <w:r w:rsidR="00D307CC" w:rsidRPr="00C37D23">
        <w:t>чения</w:t>
      </w:r>
      <w:r w:rsidR="00D307CC">
        <w:t xml:space="preserve"> фиксации факта стоянки ТС</w:t>
      </w:r>
      <w:r w:rsidR="00C37D23">
        <w:t xml:space="preserve"> </w:t>
      </w:r>
      <w:r>
        <w:t>необходимо задать соотве</w:t>
      </w:r>
      <w:r>
        <w:t>т</w:t>
      </w:r>
      <w:r>
        <w:t>ствующее значение пол</w:t>
      </w:r>
      <w:r w:rsidR="00D66961">
        <w:t>я</w:t>
      </w:r>
      <w:r>
        <w:t xml:space="preserve"> </w:t>
      </w:r>
      <w:r w:rsidRPr="00BC799A">
        <w:t>«Минимальное время фиксации стоянки, мин»</w:t>
      </w:r>
      <w:r>
        <w:t xml:space="preserve"> и </w:t>
      </w:r>
      <w:r w:rsidRPr="00BC799A">
        <w:t>«П</w:t>
      </w:r>
      <w:r w:rsidRPr="00BC799A">
        <w:t>о</w:t>
      </w:r>
      <w:r w:rsidRPr="00BC799A">
        <w:t>роговая скорость стоянки, км/час»</w:t>
      </w:r>
      <w:r>
        <w:t>.</w:t>
      </w:r>
    </w:p>
    <w:p w:rsidR="00191A0B" w:rsidRDefault="00AB43BE" w:rsidP="00BC799A">
      <w:pPr>
        <w:pStyle w:val="a9"/>
      </w:pPr>
      <w:r>
        <w:t xml:space="preserve">Для </w:t>
      </w:r>
      <w:r w:rsidRPr="00BC799A">
        <w:t>обеспечения</w:t>
      </w:r>
      <w:r>
        <w:t xml:space="preserve"> функции контроля скоростного режима ТС (см. раздел </w:t>
      </w:r>
      <w:r w:rsidR="00B62D53">
        <w:fldChar w:fldCharType="begin"/>
      </w:r>
      <w:r w:rsidR="00B62D53">
        <w:instrText xml:space="preserve"> REF Задание_параметров_ТС \w \h  \* MERGEFORMAT </w:instrText>
      </w:r>
      <w:r w:rsidR="00B62D53">
        <w:fldChar w:fldCharType="separate"/>
      </w:r>
      <w:r w:rsidR="005B58E2">
        <w:t>3.1.9</w:t>
      </w:r>
      <w:r w:rsidR="00B62D53">
        <w:fldChar w:fldCharType="end"/>
      </w:r>
      <w:r w:rsidRPr="002160FF">
        <w:t xml:space="preserve">) задать соответствующее значение поля </w:t>
      </w:r>
      <w:r w:rsidRPr="00712ECC">
        <w:t>«Макс. разрешенная скорость, км/час»</w:t>
      </w:r>
      <w:r>
        <w:t>.</w:t>
      </w:r>
    </w:p>
    <w:p w:rsidR="00AB43BE" w:rsidRPr="008E2B17" w:rsidRDefault="00AB43BE" w:rsidP="00712ECC">
      <w:pPr>
        <w:pStyle w:val="a9"/>
      </w:pPr>
      <w:r>
        <w:t xml:space="preserve">Для </w:t>
      </w:r>
      <w:r w:rsidRPr="00712ECC">
        <w:t>обеспечения</w:t>
      </w:r>
      <w:r>
        <w:t xml:space="preserve"> функции расчета нормативного расхода и контроля ра</w:t>
      </w:r>
      <w:r>
        <w:t>с</w:t>
      </w:r>
      <w:r>
        <w:t>хода топлива ТС</w:t>
      </w:r>
      <w:r w:rsidR="00C84CE1">
        <w:t>,</w:t>
      </w:r>
      <w:r>
        <w:t xml:space="preserve"> </w:t>
      </w:r>
      <w:r w:rsidR="006D1764">
        <w:t>необходимо</w:t>
      </w:r>
      <w:r>
        <w:t xml:space="preserve"> задать соответствующее значение полей</w:t>
      </w:r>
      <w:r w:rsidRPr="008E2B17">
        <w:t>:</w:t>
      </w:r>
    </w:p>
    <w:p w:rsidR="00AB43BE" w:rsidRPr="008E2B17" w:rsidRDefault="00AB43BE" w:rsidP="00712ECC">
      <w:pPr>
        <w:pStyle w:val="a1"/>
      </w:pPr>
      <w:r w:rsidRPr="008139D6">
        <w:t>«Вид учета расхода топлива»</w:t>
      </w:r>
      <w:r w:rsidRPr="008E2B17">
        <w:t>;</w:t>
      </w:r>
    </w:p>
    <w:p w:rsidR="00AB43BE" w:rsidRPr="008E2B17" w:rsidRDefault="00AB43BE" w:rsidP="00712ECC">
      <w:pPr>
        <w:pStyle w:val="a1"/>
      </w:pPr>
      <w:r w:rsidRPr="008139D6">
        <w:rPr>
          <w:b/>
        </w:rPr>
        <w:t>«</w:t>
      </w:r>
      <w:r w:rsidRPr="00712ECC">
        <w:t>Расход топлива (зима), л/100 км»</w:t>
      </w:r>
      <w:r w:rsidRPr="008E2B17">
        <w:t>;</w:t>
      </w:r>
    </w:p>
    <w:p w:rsidR="00AB43BE" w:rsidRDefault="00AB43BE" w:rsidP="00712ECC">
      <w:pPr>
        <w:pStyle w:val="a1"/>
      </w:pPr>
      <w:r w:rsidRPr="00712ECC">
        <w:t>«Расход топлива (лето), л/100 км»</w:t>
      </w:r>
      <w:r>
        <w:t>.</w:t>
      </w:r>
    </w:p>
    <w:p w:rsidR="003848F4" w:rsidRDefault="003848F4" w:rsidP="003848F4">
      <w:pPr>
        <w:pStyle w:val="4"/>
        <w:numPr>
          <w:ilvl w:val="3"/>
          <w:numId w:val="1"/>
        </w:numPr>
      </w:pPr>
      <w:r>
        <w:lastRenderedPageBreak/>
        <w:t xml:space="preserve"> </w:t>
      </w:r>
      <w:bookmarkStart w:id="127" w:name="_Ref520101201"/>
      <w:bookmarkStart w:id="128" w:name="_Toc16581539"/>
      <w:r w:rsidR="00422FEB">
        <w:t xml:space="preserve">Вкладки </w:t>
      </w:r>
      <w:r>
        <w:t>«Дискретные состояния» и «Аналоговые изм</w:t>
      </w:r>
      <w:r>
        <w:t>е</w:t>
      </w:r>
      <w:r>
        <w:t>рения»</w:t>
      </w:r>
      <w:bookmarkEnd w:id="127"/>
      <w:bookmarkEnd w:id="128"/>
    </w:p>
    <w:p w:rsidR="00B86F1C" w:rsidRDefault="00B86F1C" w:rsidP="00B86F1C">
      <w:pPr>
        <w:pStyle w:val="a9"/>
      </w:pPr>
      <w:r>
        <w:t xml:space="preserve">В справочнике «Объекты ТС» находятся </w:t>
      </w:r>
      <w:r w:rsidR="00422FEB">
        <w:t>в</w:t>
      </w:r>
      <w:r>
        <w:t>кладки «Дискретные состо</w:t>
      </w:r>
      <w:r>
        <w:t>я</w:t>
      </w:r>
      <w:r>
        <w:t>ния» и «Аналоговые измерения»</w:t>
      </w:r>
      <w:r w:rsidR="006D5A3B">
        <w:t>. Н</w:t>
      </w:r>
      <w:r>
        <w:t>а данных вкладках отображается информ</w:t>
      </w:r>
      <w:r>
        <w:t>а</w:t>
      </w:r>
      <w:r>
        <w:t>ция</w:t>
      </w:r>
      <w:r w:rsidR="006D5A3B">
        <w:t xml:space="preserve">, полученная от </w:t>
      </w:r>
      <w:r w:rsidR="00B36128">
        <w:t>аналоговых</w:t>
      </w:r>
      <w:r>
        <w:t xml:space="preserve"> и дискретны</w:t>
      </w:r>
      <w:r w:rsidR="00B36128">
        <w:t>х</w:t>
      </w:r>
      <w:r>
        <w:t xml:space="preserve"> </w:t>
      </w:r>
      <w:r w:rsidR="007A44EC">
        <w:t>датчиков</w:t>
      </w:r>
      <w:r w:rsidR="00B36128">
        <w:t xml:space="preserve"> настроенных на</w:t>
      </w:r>
      <w:r>
        <w:t xml:space="preserve"> аб</w:t>
      </w:r>
      <w:r>
        <w:t>о</w:t>
      </w:r>
      <w:r>
        <w:t>нентско</w:t>
      </w:r>
      <w:r w:rsidR="00B36128">
        <w:t>м</w:t>
      </w:r>
      <w:r>
        <w:t xml:space="preserve"> термина</w:t>
      </w:r>
      <w:r w:rsidR="00B36128">
        <w:t>ле</w:t>
      </w:r>
      <w:r>
        <w:t xml:space="preserve"> и сохраненная в базе данных</w:t>
      </w:r>
      <w:r w:rsidR="00B36128">
        <w:t xml:space="preserve"> сервера</w:t>
      </w:r>
      <w:r>
        <w:t xml:space="preserve">. </w:t>
      </w:r>
    </w:p>
    <w:p w:rsidR="003848F4" w:rsidRDefault="00B86F1C" w:rsidP="00B86F1C">
      <w:pPr>
        <w:pStyle w:val="a9"/>
      </w:pPr>
      <w:r w:rsidRPr="003848F4">
        <w:t>Информация на вкладках «Дискретные состояния» и «Аналоговые изм</w:t>
      </w:r>
      <w:r w:rsidRPr="003848F4">
        <w:t>е</w:t>
      </w:r>
      <w:r w:rsidRPr="003848F4">
        <w:t xml:space="preserve">рения» будет отображаться </w:t>
      </w:r>
      <w:r w:rsidR="00EE2095">
        <w:t>как при работающем, так и при отключенном</w:t>
      </w:r>
      <w:r w:rsidR="00642CD1">
        <w:t xml:space="preserve"> аб</w:t>
      </w:r>
      <w:r w:rsidR="00642CD1">
        <w:t>о</w:t>
      </w:r>
      <w:r w:rsidR="00642CD1">
        <w:t>нентском</w:t>
      </w:r>
      <w:r w:rsidR="00EE2095">
        <w:t xml:space="preserve"> терминале.</w:t>
      </w:r>
      <w:r w:rsidRPr="003848F4">
        <w:t xml:space="preserve"> При установке </w:t>
      </w:r>
      <w:r w:rsidR="00642CD1">
        <w:t>«</w:t>
      </w:r>
      <w:r w:rsidRPr="003848F4">
        <w:t>нового</w:t>
      </w:r>
      <w:r w:rsidR="00642CD1">
        <w:t>»</w:t>
      </w:r>
      <w:r w:rsidRPr="003848F4">
        <w:t xml:space="preserve"> терминала того же типа, ди</w:t>
      </w:r>
      <w:r w:rsidRPr="003848F4">
        <w:t>с</w:t>
      </w:r>
      <w:r w:rsidRPr="003848F4">
        <w:t>кретные и аналоговые каналы</w:t>
      </w:r>
      <w:r w:rsidR="00642CD1">
        <w:t xml:space="preserve"> должны быть автоматически </w:t>
      </w:r>
      <w:r w:rsidR="003848F4" w:rsidRPr="003848F4">
        <w:t>назначены таким же образом</w:t>
      </w:r>
      <w:r w:rsidR="00642CD1">
        <w:t>, как и на «старом» терминале</w:t>
      </w:r>
      <w:r w:rsidR="003848F4" w:rsidRPr="003848F4">
        <w:t>. Для аналоговых датчиков с нараста</w:t>
      </w:r>
      <w:r w:rsidR="003848F4" w:rsidRPr="003848F4">
        <w:t>ю</w:t>
      </w:r>
      <w:r w:rsidR="003848F4" w:rsidRPr="003848F4">
        <w:t>щим итогом, отсчет параметра будет начинаться со значе</w:t>
      </w:r>
      <w:r w:rsidR="00642CD1">
        <w:t>ния, зафиксированн</w:t>
      </w:r>
      <w:r w:rsidR="00642CD1">
        <w:t>о</w:t>
      </w:r>
      <w:r w:rsidR="00642CD1">
        <w:t xml:space="preserve">го </w:t>
      </w:r>
      <w:r w:rsidR="003848F4" w:rsidRPr="003848F4">
        <w:t xml:space="preserve">на предыдущем терминале. </w:t>
      </w:r>
      <w:r w:rsidR="003848F4">
        <w:t xml:space="preserve">Таким образом, при построении отчета за период времени, включающий в себя замену абонентского терминала, данные будут браться </w:t>
      </w:r>
      <w:r w:rsidR="00EE2095">
        <w:t>исходя из аналоговых измерений, поступивших от «старого» и «нов</w:t>
      </w:r>
      <w:r w:rsidR="00EE2095">
        <w:t>о</w:t>
      </w:r>
      <w:r w:rsidR="00EE2095">
        <w:t xml:space="preserve">го» </w:t>
      </w:r>
      <w:r w:rsidR="00642CD1">
        <w:t>абонентского терминала</w:t>
      </w:r>
      <w:r w:rsidR="00EE2095">
        <w:t>. Разрыв в данных будет связан только с</w:t>
      </w:r>
      <w:r w:rsidR="00553981">
        <w:t>о</w:t>
      </w:r>
      <w:r w:rsidR="00EE2095">
        <w:t xml:space="preserve"> временем окончания работы «старого» и установкой и настройкой «нового» </w:t>
      </w:r>
      <w:r w:rsidR="00642CD1">
        <w:t>абонентского терминала</w:t>
      </w:r>
      <w:r w:rsidR="00EE2095">
        <w:t xml:space="preserve">. </w:t>
      </w:r>
    </w:p>
    <w:p w:rsidR="003848F4" w:rsidRDefault="003848F4" w:rsidP="00B86F1C">
      <w:pPr>
        <w:pStyle w:val="a9"/>
      </w:pPr>
      <w:r w:rsidRPr="003848F4">
        <w:t>При замене терминала необходимо</w:t>
      </w:r>
      <w:r w:rsidR="00422FEB">
        <w:t xml:space="preserve"> обязательно </w:t>
      </w:r>
      <w:r w:rsidRPr="003848F4">
        <w:t xml:space="preserve">произвести тарировку </w:t>
      </w:r>
      <w:r>
        <w:t>аналоговых датчиков</w:t>
      </w:r>
      <w:r w:rsidRPr="003848F4">
        <w:t xml:space="preserve">. </w:t>
      </w:r>
    </w:p>
    <w:p w:rsidR="00EE2095" w:rsidRDefault="00EE2095" w:rsidP="00B86F1C">
      <w:pPr>
        <w:pStyle w:val="a9"/>
      </w:pPr>
      <w:r>
        <w:fldChar w:fldCharType="begin"/>
      </w:r>
      <w:r>
        <w:instrText xml:space="preserve"> REF _Ref517179177 \h </w:instrText>
      </w:r>
      <w:r>
        <w:fldChar w:fldCharType="separate"/>
      </w:r>
      <w:r w:rsidR="005B58E2" w:rsidRPr="004E0F06">
        <w:t>Рисунок</w:t>
      </w:r>
      <w:r w:rsidR="005B58E2">
        <w:t xml:space="preserve"> </w:t>
      </w:r>
      <w:r w:rsidR="005B58E2">
        <w:rPr>
          <w:noProof/>
        </w:rPr>
        <w:t>40</w:t>
      </w:r>
      <w:r>
        <w:fldChar w:fldCharType="end"/>
      </w:r>
      <w:r>
        <w:t xml:space="preserve"> иллюстрирует вкладку «Дискретные </w:t>
      </w:r>
      <w:r w:rsidR="00261BD8">
        <w:t>состояния</w:t>
      </w:r>
      <w:r>
        <w:t xml:space="preserve">». </w:t>
      </w:r>
    </w:p>
    <w:p w:rsidR="00EE2095" w:rsidRDefault="00261BD8" w:rsidP="00EE2095">
      <w:pPr>
        <w:pStyle w:val="a9"/>
        <w:ind w:firstLine="0"/>
      </w:pPr>
      <w:r>
        <w:rPr>
          <w:noProof/>
        </w:rPr>
        <w:drawing>
          <wp:inline distT="0" distB="0" distL="0" distR="0" wp14:anchorId="4F6AB3D0" wp14:editId="4B810A9A">
            <wp:extent cx="6119495" cy="1008380"/>
            <wp:effectExtent l="0" t="0" r="0" b="1270"/>
            <wp:docPr id="518" name="Рисунок 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остояния дискретные.PNG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1008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2095" w:rsidRDefault="00EE2095" w:rsidP="00EE2095">
      <w:pPr>
        <w:pStyle w:val="af8"/>
      </w:pPr>
      <w:bookmarkStart w:id="129" w:name="_Ref517179177"/>
      <w:r w:rsidRPr="004E0F06">
        <w:t>Рисунок</w:t>
      </w:r>
      <w:r>
        <w:t xml:space="preserve"> </w:t>
      </w:r>
      <w:fldSimple w:instr=" SEQ Рисунок \* ARABIC ">
        <w:r w:rsidR="005B58E2">
          <w:rPr>
            <w:noProof/>
          </w:rPr>
          <w:t>40</w:t>
        </w:r>
      </w:fldSimple>
      <w:bookmarkEnd w:id="129"/>
      <w:r w:rsidRPr="004E0F06">
        <w:t xml:space="preserve"> – </w:t>
      </w:r>
      <w:r>
        <w:t xml:space="preserve">Справочник </w:t>
      </w:r>
      <w:r w:rsidRPr="004E0F06">
        <w:t>«</w:t>
      </w:r>
      <w:r w:rsidR="00B04D30">
        <w:t>Объекты</w:t>
      </w:r>
      <w:r w:rsidRPr="004E0F06">
        <w:t>»</w:t>
      </w:r>
      <w:r>
        <w:t xml:space="preserve">, вкладка «Дискретные </w:t>
      </w:r>
      <w:r w:rsidR="00261BD8">
        <w:t>состояния</w:t>
      </w:r>
      <w:r>
        <w:t>»</w:t>
      </w:r>
    </w:p>
    <w:p w:rsidR="00EE2095" w:rsidRDefault="00EE2095" w:rsidP="00EE2095">
      <w:pPr>
        <w:pStyle w:val="a9"/>
        <w:ind w:firstLine="0"/>
      </w:pPr>
    </w:p>
    <w:p w:rsidR="00261BD8" w:rsidRPr="00261BD8" w:rsidRDefault="00261BD8" w:rsidP="00261BD8">
      <w:pPr>
        <w:pStyle w:val="a9"/>
      </w:pPr>
      <w:r>
        <w:lastRenderedPageBreak/>
        <w:t xml:space="preserve">В случае, если при замене терминала появилась строка, содержащая только название дискретного датчика, необходимо нажать на кнопку </w:t>
      </w:r>
      <w:r>
        <w:rPr>
          <w:noProof/>
        </w:rPr>
        <w:drawing>
          <wp:inline distT="0" distB="0" distL="0" distR="0" wp14:anchorId="3080A032" wp14:editId="518E675E">
            <wp:extent cx="1181265" cy="285790"/>
            <wp:effectExtent l="0" t="0" r="0" b="0"/>
            <wp:docPr id="453" name="Рисунок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едактировать_222.PNG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1265" cy="285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, а затем выбрать из выпадающего списка «Датчики терминала» (см. </w:t>
      </w:r>
      <w:r>
        <w:fldChar w:fldCharType="begin"/>
      </w:r>
      <w:r>
        <w:instrText xml:space="preserve"> REF _Ref517180686 \h </w:instrText>
      </w:r>
      <w:r>
        <w:fldChar w:fldCharType="separate"/>
      </w:r>
      <w:r w:rsidR="005B58E2" w:rsidRPr="004E0F06">
        <w:t>Рисунок</w:t>
      </w:r>
      <w:r w:rsidR="005B58E2">
        <w:t xml:space="preserve"> </w:t>
      </w:r>
      <w:r w:rsidR="005B58E2">
        <w:rPr>
          <w:noProof/>
        </w:rPr>
        <w:t>41</w:t>
      </w:r>
      <w:r>
        <w:fldChar w:fldCharType="end"/>
      </w:r>
      <w:r>
        <w:t>) и нажать на кнопку</w:t>
      </w:r>
      <w:r w:rsidR="00E33413">
        <w:t xml:space="preserve"> </w:t>
      </w:r>
      <w:r>
        <w:rPr>
          <w:lang w:val="en-US"/>
        </w:rPr>
        <w:t>[</w:t>
      </w:r>
      <w:r>
        <w:t>Сохранить</w:t>
      </w:r>
      <w:r>
        <w:rPr>
          <w:lang w:val="en-US"/>
        </w:rPr>
        <w:t>]</w:t>
      </w:r>
      <w:r>
        <w:t>.</w:t>
      </w:r>
    </w:p>
    <w:p w:rsidR="00261BD8" w:rsidRDefault="00261BD8" w:rsidP="00261BD8">
      <w:pPr>
        <w:pStyle w:val="a9"/>
      </w:pPr>
    </w:p>
    <w:p w:rsidR="00261BD8" w:rsidRDefault="00261BD8" w:rsidP="00261BD8">
      <w:pPr>
        <w:pStyle w:val="a9"/>
      </w:pPr>
      <w:r>
        <w:rPr>
          <w:noProof/>
        </w:rPr>
        <w:drawing>
          <wp:inline distT="0" distB="0" distL="0" distR="0" wp14:anchorId="5F206CBE" wp14:editId="79F8AEEE">
            <wp:extent cx="5029902" cy="1724266"/>
            <wp:effectExtent l="0" t="0" r="0" b="9525"/>
            <wp:docPr id="457" name="Рисунок 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едактирование дискрета для объекта ТС.PNG"/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9902" cy="1724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1BD8" w:rsidRDefault="00261BD8" w:rsidP="00261BD8">
      <w:pPr>
        <w:pStyle w:val="af8"/>
      </w:pPr>
      <w:bookmarkStart w:id="130" w:name="_Ref517180686"/>
      <w:r w:rsidRPr="004E0F06">
        <w:t>Рисунок</w:t>
      </w:r>
      <w:r>
        <w:t xml:space="preserve"> </w:t>
      </w:r>
      <w:fldSimple w:instr=" SEQ Рисунок \* ARABIC ">
        <w:r w:rsidR="005B58E2">
          <w:rPr>
            <w:noProof/>
          </w:rPr>
          <w:t>41</w:t>
        </w:r>
      </w:fldSimple>
      <w:bookmarkEnd w:id="130"/>
      <w:r w:rsidRPr="004E0F06">
        <w:t xml:space="preserve"> – </w:t>
      </w:r>
      <w:r>
        <w:t xml:space="preserve">Справочник </w:t>
      </w:r>
      <w:r w:rsidRPr="004E0F06">
        <w:t>«</w:t>
      </w:r>
      <w:r w:rsidR="00B04D30">
        <w:t>Объекты</w:t>
      </w:r>
      <w:r w:rsidRPr="004E0F06">
        <w:t>»</w:t>
      </w:r>
      <w:r>
        <w:t>, вкладка «Дискретные датчики», р</w:t>
      </w:r>
      <w:r>
        <w:t>е</w:t>
      </w:r>
      <w:r>
        <w:t>дактирование датчика</w:t>
      </w:r>
    </w:p>
    <w:p w:rsidR="00261BD8" w:rsidRDefault="00261BD8" w:rsidP="00261BD8">
      <w:pPr>
        <w:pStyle w:val="a9"/>
      </w:pPr>
      <w:r>
        <w:t xml:space="preserve">Для добавления нового датчика, необходимо нажать на кнопку </w:t>
      </w:r>
      <w:r>
        <w:rPr>
          <w:noProof/>
        </w:rPr>
        <w:drawing>
          <wp:inline distT="0" distB="0" distL="0" distR="0" wp14:anchorId="545BCE9B" wp14:editId="6111EA98">
            <wp:extent cx="943107" cy="285790"/>
            <wp:effectExtent l="0" t="0" r="9525" b="0"/>
            <wp:docPr id="519" name="Рисунок 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бавить в дискрет в ТС.PNG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3107" cy="285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, а затем ввести название нового датчика </w:t>
      </w:r>
      <w:r w:rsidR="00B36128">
        <w:t xml:space="preserve">и нажать на кнопку </w:t>
      </w:r>
      <w:r w:rsidR="00B36128" w:rsidRPr="00B36128">
        <w:t>[</w:t>
      </w:r>
      <w:r w:rsidR="00B36128">
        <w:t>С</w:t>
      </w:r>
      <w:r w:rsidR="00B36128">
        <w:t>о</w:t>
      </w:r>
      <w:r w:rsidR="00B36128">
        <w:t>хранить</w:t>
      </w:r>
      <w:r w:rsidR="00B36128" w:rsidRPr="00B36128">
        <w:t>]</w:t>
      </w:r>
      <w:r w:rsidR="00B36128">
        <w:t xml:space="preserve"> (см. </w:t>
      </w:r>
      <w:r w:rsidR="00B36128">
        <w:fldChar w:fldCharType="begin"/>
      </w:r>
      <w:r w:rsidR="00B36128">
        <w:instrText xml:space="preserve"> REF _Ref517181310 \h </w:instrText>
      </w:r>
      <w:r w:rsidR="00B36128">
        <w:fldChar w:fldCharType="separate"/>
      </w:r>
      <w:r w:rsidR="005B58E2" w:rsidRPr="004E0F06">
        <w:t>Рисунок</w:t>
      </w:r>
      <w:r w:rsidR="005B58E2">
        <w:t xml:space="preserve"> </w:t>
      </w:r>
      <w:r w:rsidR="005B58E2">
        <w:rPr>
          <w:noProof/>
        </w:rPr>
        <w:t>42</w:t>
      </w:r>
      <w:r w:rsidR="00B36128">
        <w:fldChar w:fldCharType="end"/>
      </w:r>
      <w:r w:rsidR="00B36128">
        <w:t>).</w:t>
      </w:r>
    </w:p>
    <w:p w:rsidR="00B36128" w:rsidRDefault="00B36128" w:rsidP="00261BD8">
      <w:pPr>
        <w:pStyle w:val="a9"/>
      </w:pPr>
      <w:r>
        <w:rPr>
          <w:noProof/>
        </w:rPr>
        <w:drawing>
          <wp:inline distT="0" distB="0" distL="0" distR="0" wp14:anchorId="0761C4B4" wp14:editId="4CC3EE0E">
            <wp:extent cx="5334745" cy="1857634"/>
            <wp:effectExtent l="0" t="0" r="0" b="9525"/>
            <wp:docPr id="520" name="Рисунок 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бавление дискрета.PNG"/>
                    <pic:cNvPicPr/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4745" cy="1857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6128" w:rsidRDefault="00B36128" w:rsidP="00B36128">
      <w:pPr>
        <w:pStyle w:val="af8"/>
      </w:pPr>
      <w:bookmarkStart w:id="131" w:name="_Ref517181310"/>
      <w:r w:rsidRPr="004E0F06">
        <w:t>Рисунок</w:t>
      </w:r>
      <w:r>
        <w:t xml:space="preserve"> </w:t>
      </w:r>
      <w:fldSimple w:instr=" SEQ Рисунок \* ARABIC ">
        <w:r w:rsidR="005B58E2">
          <w:rPr>
            <w:noProof/>
          </w:rPr>
          <w:t>42</w:t>
        </w:r>
      </w:fldSimple>
      <w:bookmarkEnd w:id="131"/>
      <w:r w:rsidRPr="004E0F06">
        <w:t xml:space="preserve"> – </w:t>
      </w:r>
      <w:r>
        <w:t xml:space="preserve">Справочник </w:t>
      </w:r>
      <w:r w:rsidRPr="004E0F06">
        <w:t>«</w:t>
      </w:r>
      <w:r w:rsidR="00B04D30">
        <w:t>Объекты</w:t>
      </w:r>
      <w:r w:rsidRPr="004E0F06">
        <w:t>»</w:t>
      </w:r>
      <w:r>
        <w:t>, вкладка «Дискретные датчики», д</w:t>
      </w:r>
      <w:r>
        <w:t>о</w:t>
      </w:r>
      <w:r>
        <w:t>бавление датчика</w:t>
      </w:r>
    </w:p>
    <w:p w:rsidR="00B36128" w:rsidRDefault="00B36128" w:rsidP="00B36128">
      <w:pPr>
        <w:pStyle w:val="a9"/>
      </w:pPr>
      <w:r>
        <w:fldChar w:fldCharType="begin"/>
      </w:r>
      <w:r>
        <w:instrText xml:space="preserve"> REF _Ref517181221 \h </w:instrText>
      </w:r>
      <w:r>
        <w:fldChar w:fldCharType="separate"/>
      </w:r>
      <w:r w:rsidR="005B58E2" w:rsidRPr="004E0F06">
        <w:t>Рисунок</w:t>
      </w:r>
      <w:r w:rsidR="005B58E2">
        <w:t xml:space="preserve"> </w:t>
      </w:r>
      <w:r w:rsidR="005B58E2">
        <w:rPr>
          <w:noProof/>
        </w:rPr>
        <w:t>43</w:t>
      </w:r>
      <w:r>
        <w:fldChar w:fldCharType="end"/>
      </w:r>
      <w:r w:rsidR="00911C7B">
        <w:t xml:space="preserve"> </w:t>
      </w:r>
      <w:r>
        <w:t xml:space="preserve">иллюстрирует вкладку «Аналоговые измерения». </w:t>
      </w:r>
    </w:p>
    <w:p w:rsidR="00B36128" w:rsidRDefault="00B36128" w:rsidP="00B36128">
      <w:pPr>
        <w:pStyle w:val="a9"/>
        <w:ind w:firstLine="0"/>
      </w:pPr>
      <w:r>
        <w:rPr>
          <w:noProof/>
        </w:rPr>
        <w:lastRenderedPageBreak/>
        <w:drawing>
          <wp:inline distT="0" distB="0" distL="0" distR="0" wp14:anchorId="13905F90" wp14:editId="24AECDF0">
            <wp:extent cx="6119495" cy="923925"/>
            <wp:effectExtent l="0" t="0" r="0" b="9525"/>
            <wp:docPr id="522" name="Рисунок 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налоговые измерения.PNG"/>
                    <pic:cNvPicPr/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923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6128" w:rsidRDefault="00B36128" w:rsidP="00B36128">
      <w:pPr>
        <w:pStyle w:val="af8"/>
      </w:pPr>
      <w:bookmarkStart w:id="132" w:name="_Ref517181221"/>
      <w:r w:rsidRPr="004E0F06">
        <w:t>Рисунок</w:t>
      </w:r>
      <w:r>
        <w:t xml:space="preserve"> </w:t>
      </w:r>
      <w:fldSimple w:instr=" SEQ Рисунок \* ARABIC ">
        <w:r w:rsidR="005B58E2">
          <w:rPr>
            <w:noProof/>
          </w:rPr>
          <w:t>43</w:t>
        </w:r>
      </w:fldSimple>
      <w:bookmarkEnd w:id="132"/>
      <w:r w:rsidRPr="004E0F06">
        <w:t xml:space="preserve"> – </w:t>
      </w:r>
      <w:r>
        <w:t xml:space="preserve">Справочник </w:t>
      </w:r>
      <w:r w:rsidRPr="004E0F06">
        <w:t>«</w:t>
      </w:r>
      <w:r w:rsidR="00B04D30">
        <w:t>Объекты</w:t>
      </w:r>
      <w:r w:rsidRPr="004E0F06">
        <w:t>»</w:t>
      </w:r>
      <w:r>
        <w:t>, вкладка «Аналоговые измерения»</w:t>
      </w:r>
    </w:p>
    <w:p w:rsidR="00B36128" w:rsidRPr="00B36128" w:rsidRDefault="00B36128" w:rsidP="00261BD8">
      <w:pPr>
        <w:pStyle w:val="a9"/>
      </w:pPr>
    </w:p>
    <w:p w:rsidR="00261BD8" w:rsidRDefault="00B36128" w:rsidP="00261BD8">
      <w:pPr>
        <w:pStyle w:val="a9"/>
      </w:pPr>
      <w:r>
        <w:t>Редактирование и добавление аналоговых измерений осуществляется так же, как и дискретных состояний.</w:t>
      </w:r>
    </w:p>
    <w:p w:rsidR="00C715C3" w:rsidRPr="003848F4" w:rsidRDefault="00C715C3" w:rsidP="00261BD8">
      <w:pPr>
        <w:pStyle w:val="a9"/>
      </w:pPr>
      <w:r>
        <w:t xml:space="preserve">Для </w:t>
      </w:r>
      <w:r w:rsidR="00500CCA">
        <w:t>поля</w:t>
      </w:r>
      <w:r>
        <w:t xml:space="preserve"> «Название» </w:t>
      </w:r>
      <w:r w:rsidR="00F609BE">
        <w:t xml:space="preserve">существует возможность фильтрации. </w:t>
      </w:r>
      <w:r w:rsidR="00500CCA">
        <w:fldChar w:fldCharType="begin"/>
      </w:r>
      <w:r w:rsidR="00500CCA">
        <w:instrText xml:space="preserve"> REF _Ref512345844 \h </w:instrText>
      </w:r>
      <w:r w:rsidR="00500CCA">
        <w:fldChar w:fldCharType="separate"/>
      </w:r>
      <w:r w:rsidR="005B58E2">
        <w:t xml:space="preserve">Рисунок </w:t>
      </w:r>
      <w:r w:rsidR="005B58E2">
        <w:rPr>
          <w:noProof/>
        </w:rPr>
        <w:t>45</w:t>
      </w:r>
      <w:r w:rsidR="00500CCA">
        <w:fldChar w:fldCharType="end"/>
      </w:r>
      <w:r w:rsidR="00500CCA">
        <w:t xml:space="preserve"> иллюстрирует пример фильтрации.  </w:t>
      </w:r>
    </w:p>
    <w:p w:rsidR="004D5401" w:rsidRDefault="00966032" w:rsidP="00390346">
      <w:pPr>
        <w:pStyle w:val="4"/>
      </w:pPr>
      <w:bookmarkStart w:id="133" w:name="ГРУППЫ_ОБЪЕКТОВ_ТС"/>
      <w:r>
        <w:t xml:space="preserve"> </w:t>
      </w:r>
      <w:bookmarkStart w:id="134" w:name="_Toc16581540"/>
      <w:r w:rsidR="004D5401">
        <w:t xml:space="preserve">Справочник </w:t>
      </w:r>
      <w:r w:rsidR="00B04D30">
        <w:t>«Группы объектов</w:t>
      </w:r>
      <w:r w:rsidR="004D5401">
        <w:t>»</w:t>
      </w:r>
      <w:bookmarkEnd w:id="133"/>
      <w:bookmarkEnd w:id="134"/>
    </w:p>
    <w:p w:rsidR="00C37995" w:rsidRPr="00C37995" w:rsidRDefault="007C1C93" w:rsidP="00C37995">
      <w:pPr>
        <w:pStyle w:val="a9"/>
      </w:pPr>
      <w:r>
        <w:t>Справочник «</w:t>
      </w:r>
      <w:r w:rsidR="00B04D30">
        <w:t>Группы объектов</w:t>
      </w:r>
      <w:r>
        <w:t>»</w:t>
      </w:r>
      <w:r w:rsidR="00C37995" w:rsidRPr="00C37995">
        <w:t xml:space="preserve"> имеет вид</w:t>
      </w:r>
      <w:r w:rsidR="00185891">
        <w:t xml:space="preserve"> (см.</w:t>
      </w:r>
      <w:r w:rsidR="00A052C7">
        <w:t xml:space="preserve"> </w:t>
      </w:r>
      <w:r w:rsidR="00CF3CFB">
        <w:fldChar w:fldCharType="begin"/>
      </w:r>
      <w:r w:rsidR="00F94457">
        <w:instrText xml:space="preserve"> REF _Ref388974657 \h </w:instrText>
      </w:r>
      <w:r w:rsidR="00CF3CFB">
        <w:fldChar w:fldCharType="separate"/>
      </w:r>
      <w:r w:rsidR="005B58E2" w:rsidRPr="004E0F06">
        <w:t>Рисунок</w:t>
      </w:r>
      <w:r w:rsidR="005B58E2">
        <w:t xml:space="preserve"> </w:t>
      </w:r>
      <w:r w:rsidR="005B58E2">
        <w:rPr>
          <w:noProof/>
        </w:rPr>
        <w:t>44</w:t>
      </w:r>
      <w:r w:rsidR="00CF3CFB">
        <w:fldChar w:fldCharType="end"/>
      </w:r>
      <w:r w:rsidR="00185891">
        <w:t>)</w:t>
      </w:r>
      <w:r w:rsidR="00C37995" w:rsidRPr="00C37995">
        <w:t>:</w:t>
      </w:r>
    </w:p>
    <w:p w:rsidR="00A07345" w:rsidRDefault="00A07345" w:rsidP="00C37995">
      <w:pPr>
        <w:sectPr w:rsidR="00A07345" w:rsidSect="00CD35E4">
          <w:pgSz w:w="11906" w:h="16838" w:code="9"/>
          <w:pgMar w:top="1134" w:right="851" w:bottom="1134" w:left="1418" w:header="709" w:footer="709" w:gutter="0"/>
          <w:cols w:space="708"/>
          <w:docGrid w:linePitch="360"/>
        </w:sectPr>
      </w:pPr>
    </w:p>
    <w:p w:rsidR="00557BA6" w:rsidRDefault="001B7807" w:rsidP="00FF520A">
      <w:pPr>
        <w:pStyle w:val="af5"/>
      </w:pPr>
      <w:r>
        <w:rPr>
          <w:noProof/>
          <w:lang w:eastAsia="ru-RU"/>
        </w:rPr>
        <w:lastRenderedPageBreak/>
        <w:drawing>
          <wp:inline distT="0" distB="0" distL="0" distR="0" wp14:anchorId="611F339F" wp14:editId="050C46E3">
            <wp:extent cx="9251950" cy="985520"/>
            <wp:effectExtent l="0" t="0" r="6350" b="5080"/>
            <wp:docPr id="186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руппа ТС.PNG"/>
                    <pic:cNvPicPr/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985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7BA6" w:rsidRDefault="00557BA6" w:rsidP="00E219AE">
      <w:pPr>
        <w:pStyle w:val="af8"/>
      </w:pPr>
      <w:bookmarkStart w:id="135" w:name="_Ref388974657"/>
      <w:r w:rsidRPr="004E0F06">
        <w:t>Рисунок</w:t>
      </w:r>
      <w:r w:rsidR="00CF00AE">
        <w:t xml:space="preserve"> </w:t>
      </w:r>
      <w:fldSimple w:instr=" SEQ Рисунок \* ARABIC ">
        <w:r w:rsidR="005B58E2">
          <w:rPr>
            <w:noProof/>
          </w:rPr>
          <w:t>44</w:t>
        </w:r>
      </w:fldSimple>
      <w:bookmarkEnd w:id="135"/>
      <w:r w:rsidRPr="004E0F06">
        <w:t xml:space="preserve"> – </w:t>
      </w:r>
      <w:r w:rsidR="00936BFC">
        <w:t>С</w:t>
      </w:r>
      <w:r>
        <w:t xml:space="preserve">правочник </w:t>
      </w:r>
      <w:r w:rsidRPr="004E0F06">
        <w:t>«</w:t>
      </w:r>
      <w:r w:rsidRPr="00D80B9D">
        <w:t>Группы</w:t>
      </w:r>
      <w:r w:rsidR="00B04D30">
        <w:t xml:space="preserve"> объектов</w:t>
      </w:r>
      <w:r w:rsidRPr="004E0F06">
        <w:t>»</w:t>
      </w:r>
    </w:p>
    <w:p w:rsidR="00A07345" w:rsidRDefault="00A07345" w:rsidP="00C37995">
      <w:pPr>
        <w:rPr>
          <w:lang w:eastAsia="zh-CN"/>
        </w:rPr>
        <w:sectPr w:rsidR="00A07345" w:rsidSect="00A07345">
          <w:pgSz w:w="16838" w:h="11906" w:orient="landscape" w:code="9"/>
          <w:pgMar w:top="1418" w:right="1134" w:bottom="851" w:left="1134" w:header="709" w:footer="709" w:gutter="0"/>
          <w:cols w:space="708"/>
          <w:docGrid w:linePitch="360"/>
        </w:sectPr>
      </w:pPr>
    </w:p>
    <w:p w:rsidR="005C78F6" w:rsidRDefault="005C78F6" w:rsidP="005C78F6">
      <w:pPr>
        <w:pStyle w:val="a9"/>
      </w:pPr>
      <w:r w:rsidRPr="00D24E4E">
        <w:lastRenderedPageBreak/>
        <w:t>Порядок добавления, редактирования и удаления объектов описан в ра</w:t>
      </w:r>
      <w:r w:rsidRPr="00D24E4E">
        <w:t>з</w:t>
      </w:r>
      <w:r w:rsidRPr="00D24E4E">
        <w:t>деле</w:t>
      </w:r>
      <w:r>
        <w:t xml:space="preserve"> </w:t>
      </w:r>
      <w:r w:rsidR="00B62D53">
        <w:fldChar w:fldCharType="begin"/>
      </w:r>
      <w:r w:rsidR="00B62D53">
        <w:instrText xml:space="preserve"> REF _Ref364324155 \w \h  \* MERGEFORMAT </w:instrText>
      </w:r>
      <w:r w:rsidR="00B62D53">
        <w:fldChar w:fldCharType="separate"/>
      </w:r>
      <w:r w:rsidR="005B58E2">
        <w:t>3.1.5</w:t>
      </w:r>
      <w:r w:rsidR="00B62D53">
        <w:fldChar w:fldCharType="end"/>
      </w:r>
      <w:r w:rsidR="008751BB">
        <w:t>.</w:t>
      </w:r>
    </w:p>
    <w:p w:rsidR="00C37995" w:rsidRDefault="00216337" w:rsidP="005C78F6">
      <w:pPr>
        <w:pStyle w:val="a9"/>
        <w:rPr>
          <w:rFonts w:ascii="Arial" w:eastAsia="Calibri" w:hAnsi="Arial" w:cs="Arial"/>
          <w:b/>
          <w:bCs/>
          <w:color w:val="35616A"/>
          <w:sz w:val="22"/>
          <w:szCs w:val="22"/>
        </w:rPr>
      </w:pPr>
      <w:r>
        <w:t>Справочник</w:t>
      </w:r>
      <w:r w:rsidR="00A30E9F" w:rsidRPr="00A30E9F">
        <w:t xml:space="preserve"> имеет следующие поля</w:t>
      </w:r>
      <w:r w:rsidR="00F355F5">
        <w:t xml:space="preserve"> (см.</w:t>
      </w:r>
      <w:r w:rsidR="0088732C">
        <w:t xml:space="preserve"> </w:t>
      </w:r>
      <w:r w:rsidR="00B62D53">
        <w:fldChar w:fldCharType="begin"/>
      </w:r>
      <w:r w:rsidR="00B62D53">
        <w:instrText xml:space="preserve"> REF _Ref391309219 \h  \* MERGEFORMAT </w:instrText>
      </w:r>
      <w:r w:rsidR="00B62D53">
        <w:fldChar w:fldCharType="separate"/>
      </w:r>
      <w:r w:rsidR="005B58E2" w:rsidRPr="005B58E2">
        <w:rPr>
          <w:szCs w:val="28"/>
        </w:rPr>
        <w:t>Таблица 5</w:t>
      </w:r>
      <w:r w:rsidR="00B62D53">
        <w:fldChar w:fldCharType="end"/>
      </w:r>
      <w:r w:rsidR="00873282">
        <w:t>)</w:t>
      </w:r>
      <w:r w:rsidR="00FF520A">
        <w:t>.</w:t>
      </w:r>
    </w:p>
    <w:p w:rsidR="0088732C" w:rsidRPr="00AC33C9" w:rsidRDefault="0088732C" w:rsidP="009625C3">
      <w:pPr>
        <w:pStyle w:val="af9"/>
        <w:rPr>
          <w:snapToGrid w:val="0"/>
          <w:lang w:eastAsia="en-US"/>
        </w:rPr>
      </w:pPr>
      <w:bookmarkStart w:id="136" w:name="_Ref391309219"/>
      <w:r w:rsidRPr="00FB0C46">
        <w:t xml:space="preserve">Таблица </w:t>
      </w:r>
      <w:r w:rsidR="00CF3CFB" w:rsidRPr="00FB0C46">
        <w:fldChar w:fldCharType="begin"/>
      </w:r>
      <w:r w:rsidRPr="00FB0C46">
        <w:instrText xml:space="preserve"> SEQ Таблица \* ARABIC </w:instrText>
      </w:r>
      <w:r w:rsidR="00CF3CFB" w:rsidRPr="00FB0C46">
        <w:fldChar w:fldCharType="separate"/>
      </w:r>
      <w:r w:rsidR="005B58E2">
        <w:rPr>
          <w:noProof/>
        </w:rPr>
        <w:t>5</w:t>
      </w:r>
      <w:r w:rsidR="00CF3CFB" w:rsidRPr="00FB0C46">
        <w:fldChar w:fldCharType="end"/>
      </w:r>
      <w:bookmarkEnd w:id="136"/>
      <w:r w:rsidRPr="00FB0C46">
        <w:t xml:space="preserve"> </w:t>
      </w:r>
      <w:r w:rsidRPr="00FB0C46">
        <w:rPr>
          <w:snapToGrid w:val="0"/>
          <w:lang w:eastAsia="en-US"/>
        </w:rPr>
        <w:t xml:space="preserve">– </w:t>
      </w:r>
      <w:r w:rsidR="00B04D30">
        <w:rPr>
          <w:snapToGrid w:val="0"/>
          <w:lang w:eastAsia="en-US"/>
        </w:rPr>
        <w:t>Справочник «Группы объектов</w:t>
      </w:r>
      <w:r>
        <w:rPr>
          <w:snapToGrid w:val="0"/>
          <w:lang w:eastAsia="en-US"/>
        </w:rPr>
        <w:t>»</w:t>
      </w:r>
    </w:p>
    <w:p w:rsidR="009625C3" w:rsidRPr="00AC33C9" w:rsidRDefault="009625C3" w:rsidP="009625C3">
      <w:pPr>
        <w:pStyle w:val="af9"/>
        <w:rPr>
          <w:snapToGrid w:val="0"/>
          <w:lang w:eastAsia="en-US"/>
        </w:rPr>
      </w:pPr>
    </w:p>
    <w:tbl>
      <w:tblPr>
        <w:tblStyle w:val="affa"/>
        <w:tblW w:w="0" w:type="auto"/>
        <w:tblLook w:val="04A0" w:firstRow="1" w:lastRow="0" w:firstColumn="1" w:lastColumn="0" w:noHBand="0" w:noVBand="1"/>
      </w:tblPr>
      <w:tblGrid>
        <w:gridCol w:w="3284"/>
        <w:gridCol w:w="3284"/>
        <w:gridCol w:w="3285"/>
      </w:tblGrid>
      <w:tr w:rsidR="00A30E9F" w:rsidTr="00A30E9F">
        <w:tc>
          <w:tcPr>
            <w:tcW w:w="3284" w:type="dxa"/>
          </w:tcPr>
          <w:p w:rsidR="00A30E9F" w:rsidRPr="00662B0D" w:rsidRDefault="00A30E9F" w:rsidP="00A30E9F">
            <w:pPr>
              <w:jc w:val="center"/>
            </w:pPr>
            <w:r w:rsidRPr="00662B0D">
              <w:t>Наименование поля</w:t>
            </w:r>
          </w:p>
        </w:tc>
        <w:tc>
          <w:tcPr>
            <w:tcW w:w="3284" w:type="dxa"/>
          </w:tcPr>
          <w:p w:rsidR="00662B0D" w:rsidRPr="00662B0D" w:rsidRDefault="00662B0D" w:rsidP="00662B0D">
            <w:pPr>
              <w:autoSpaceDE w:val="0"/>
              <w:autoSpaceDN w:val="0"/>
              <w:adjustRightInd w:val="0"/>
              <w:ind w:left="360"/>
              <w:jc w:val="center"/>
            </w:pPr>
            <w:r w:rsidRPr="00662B0D">
              <w:t>Описание</w:t>
            </w:r>
          </w:p>
          <w:p w:rsidR="00A30E9F" w:rsidRPr="00662B0D" w:rsidRDefault="00A30E9F" w:rsidP="00A30E9F">
            <w:pPr>
              <w:jc w:val="center"/>
            </w:pPr>
          </w:p>
        </w:tc>
        <w:tc>
          <w:tcPr>
            <w:tcW w:w="3285" w:type="dxa"/>
          </w:tcPr>
          <w:p w:rsidR="00662B0D" w:rsidRPr="00662B0D" w:rsidRDefault="00662B0D" w:rsidP="00662B0D">
            <w:pPr>
              <w:autoSpaceDE w:val="0"/>
              <w:autoSpaceDN w:val="0"/>
              <w:adjustRightInd w:val="0"/>
              <w:ind w:left="360"/>
              <w:jc w:val="center"/>
            </w:pPr>
            <w:r w:rsidRPr="00662B0D">
              <w:t>Примечание</w:t>
            </w:r>
          </w:p>
          <w:p w:rsidR="00A30E9F" w:rsidRPr="00662B0D" w:rsidRDefault="00A30E9F" w:rsidP="00A30E9F">
            <w:pPr>
              <w:jc w:val="center"/>
            </w:pPr>
          </w:p>
        </w:tc>
      </w:tr>
      <w:tr w:rsidR="00A30E9F" w:rsidTr="00A30E9F">
        <w:tc>
          <w:tcPr>
            <w:tcW w:w="3284" w:type="dxa"/>
          </w:tcPr>
          <w:p w:rsidR="00662B0D" w:rsidRPr="00662B0D" w:rsidRDefault="00662B0D" w:rsidP="00F5151A">
            <w:pPr>
              <w:autoSpaceDE w:val="0"/>
              <w:autoSpaceDN w:val="0"/>
              <w:adjustRightInd w:val="0"/>
            </w:pPr>
            <w:r w:rsidRPr="00662B0D">
              <w:t>Группа</w:t>
            </w:r>
            <w:r w:rsidR="00FE7BF9">
              <w:t>*</w:t>
            </w:r>
          </w:p>
          <w:p w:rsidR="00A30E9F" w:rsidRPr="00662B0D" w:rsidRDefault="00A30E9F" w:rsidP="00E90CDC"/>
        </w:tc>
        <w:tc>
          <w:tcPr>
            <w:tcW w:w="3284" w:type="dxa"/>
          </w:tcPr>
          <w:p w:rsidR="00662B0D" w:rsidRPr="00662B0D" w:rsidRDefault="00662B0D" w:rsidP="00F5151A">
            <w:pPr>
              <w:autoSpaceDE w:val="0"/>
              <w:autoSpaceDN w:val="0"/>
              <w:adjustRightInd w:val="0"/>
            </w:pPr>
            <w:r w:rsidRPr="00662B0D">
              <w:t xml:space="preserve">Группа объектов </w:t>
            </w:r>
          </w:p>
          <w:p w:rsidR="00A30E9F" w:rsidRPr="00662B0D" w:rsidRDefault="00A30E9F" w:rsidP="00F5151A"/>
        </w:tc>
        <w:tc>
          <w:tcPr>
            <w:tcW w:w="3285" w:type="dxa"/>
          </w:tcPr>
          <w:p w:rsidR="00662B0D" w:rsidRPr="00662B0D" w:rsidRDefault="00662B0D" w:rsidP="00F5151A">
            <w:pPr>
              <w:autoSpaceDE w:val="0"/>
              <w:autoSpaceDN w:val="0"/>
              <w:adjustRightInd w:val="0"/>
              <w:ind w:firstLine="95"/>
            </w:pPr>
            <w:r w:rsidRPr="00662B0D">
              <w:t>Обязательное поле</w:t>
            </w:r>
          </w:p>
          <w:p w:rsidR="00A30E9F" w:rsidRPr="00662B0D" w:rsidRDefault="00A30E9F" w:rsidP="00F5151A">
            <w:pPr>
              <w:ind w:firstLine="95"/>
            </w:pPr>
          </w:p>
        </w:tc>
      </w:tr>
      <w:tr w:rsidR="00A30E9F" w:rsidTr="00A30E9F">
        <w:tc>
          <w:tcPr>
            <w:tcW w:w="3284" w:type="dxa"/>
          </w:tcPr>
          <w:p w:rsidR="00662B0D" w:rsidRPr="00662B0D" w:rsidRDefault="00662B0D" w:rsidP="00F5151A">
            <w:pPr>
              <w:autoSpaceDE w:val="0"/>
              <w:autoSpaceDN w:val="0"/>
              <w:adjustRightInd w:val="0"/>
            </w:pPr>
            <w:r w:rsidRPr="00662B0D">
              <w:t>Описание</w:t>
            </w:r>
          </w:p>
          <w:p w:rsidR="00A30E9F" w:rsidRPr="00662B0D" w:rsidRDefault="00A30E9F" w:rsidP="00F5151A"/>
        </w:tc>
        <w:tc>
          <w:tcPr>
            <w:tcW w:w="3284" w:type="dxa"/>
          </w:tcPr>
          <w:p w:rsidR="00662B0D" w:rsidRPr="00662B0D" w:rsidRDefault="00662B0D" w:rsidP="00F5151A">
            <w:pPr>
              <w:autoSpaceDE w:val="0"/>
              <w:autoSpaceDN w:val="0"/>
              <w:adjustRightInd w:val="0"/>
            </w:pPr>
            <w:r w:rsidRPr="00662B0D">
              <w:t>Описание группы</w:t>
            </w:r>
          </w:p>
          <w:p w:rsidR="00A30E9F" w:rsidRPr="00662B0D" w:rsidRDefault="00A30E9F" w:rsidP="00F5151A"/>
        </w:tc>
        <w:tc>
          <w:tcPr>
            <w:tcW w:w="3285" w:type="dxa"/>
          </w:tcPr>
          <w:p w:rsidR="00A30E9F" w:rsidRPr="00662B0D" w:rsidRDefault="00A30E9F" w:rsidP="00F5151A">
            <w:pPr>
              <w:ind w:firstLine="95"/>
            </w:pPr>
          </w:p>
        </w:tc>
      </w:tr>
      <w:tr w:rsidR="00A30E9F" w:rsidTr="00A30E9F">
        <w:tc>
          <w:tcPr>
            <w:tcW w:w="3284" w:type="dxa"/>
          </w:tcPr>
          <w:p w:rsidR="00662B0D" w:rsidRPr="00662B0D" w:rsidRDefault="00662B0D" w:rsidP="00F5151A">
            <w:pPr>
              <w:autoSpaceDE w:val="0"/>
              <w:autoSpaceDN w:val="0"/>
              <w:adjustRightInd w:val="0"/>
            </w:pPr>
            <w:r w:rsidRPr="00662B0D">
              <w:t>Значок на карте</w:t>
            </w:r>
          </w:p>
          <w:p w:rsidR="00A30E9F" w:rsidRPr="00662B0D" w:rsidRDefault="00A30E9F" w:rsidP="00F5151A"/>
        </w:tc>
        <w:tc>
          <w:tcPr>
            <w:tcW w:w="3284" w:type="dxa"/>
          </w:tcPr>
          <w:p w:rsidR="00662B0D" w:rsidRPr="00662B0D" w:rsidRDefault="00662B0D" w:rsidP="00F5151A">
            <w:pPr>
              <w:autoSpaceDE w:val="0"/>
              <w:autoSpaceDN w:val="0"/>
              <w:adjustRightInd w:val="0"/>
            </w:pPr>
            <w:r w:rsidRPr="00662B0D">
              <w:t>Выбор значка</w:t>
            </w:r>
          </w:p>
          <w:p w:rsidR="00A30E9F" w:rsidRPr="00662B0D" w:rsidRDefault="00A30E9F" w:rsidP="00F5151A"/>
        </w:tc>
        <w:tc>
          <w:tcPr>
            <w:tcW w:w="3285" w:type="dxa"/>
          </w:tcPr>
          <w:p w:rsidR="00A30E9F" w:rsidRPr="00662B0D" w:rsidRDefault="00662B0D" w:rsidP="00F5151A">
            <w:pPr>
              <w:autoSpaceDE w:val="0"/>
              <w:autoSpaceDN w:val="0"/>
              <w:adjustRightInd w:val="0"/>
              <w:ind w:firstLine="95"/>
            </w:pPr>
            <w:r w:rsidRPr="00662B0D">
              <w:t xml:space="preserve">Выбирается из списка </w:t>
            </w:r>
            <w:r w:rsidR="00F5151A">
              <w:t>доступных иконок</w:t>
            </w:r>
          </w:p>
        </w:tc>
      </w:tr>
      <w:tr w:rsidR="001B7807" w:rsidTr="00A30E9F">
        <w:tc>
          <w:tcPr>
            <w:tcW w:w="3284" w:type="dxa"/>
          </w:tcPr>
          <w:p w:rsidR="001B7807" w:rsidRPr="00662B0D" w:rsidRDefault="001B7807" w:rsidP="00F5151A">
            <w:pPr>
              <w:autoSpaceDE w:val="0"/>
              <w:autoSpaceDN w:val="0"/>
              <w:adjustRightInd w:val="0"/>
            </w:pPr>
            <w:r>
              <w:t xml:space="preserve">Цвет фона в таблице </w:t>
            </w:r>
          </w:p>
        </w:tc>
        <w:tc>
          <w:tcPr>
            <w:tcW w:w="3284" w:type="dxa"/>
          </w:tcPr>
          <w:p w:rsidR="001B7807" w:rsidRPr="00662B0D" w:rsidRDefault="001B7807" w:rsidP="00F5151A">
            <w:pPr>
              <w:autoSpaceDE w:val="0"/>
              <w:autoSpaceDN w:val="0"/>
              <w:adjustRightInd w:val="0"/>
            </w:pPr>
            <w:r>
              <w:t>Цвет фона для отобр</w:t>
            </w:r>
            <w:r>
              <w:t>а</w:t>
            </w:r>
            <w:r>
              <w:t>жения в таблице</w:t>
            </w:r>
          </w:p>
        </w:tc>
        <w:tc>
          <w:tcPr>
            <w:tcW w:w="3285" w:type="dxa"/>
          </w:tcPr>
          <w:p w:rsidR="001B7807" w:rsidRPr="00662B0D" w:rsidRDefault="00FE7BF9" w:rsidP="00F5151A">
            <w:pPr>
              <w:autoSpaceDE w:val="0"/>
              <w:autoSpaceDN w:val="0"/>
              <w:adjustRightInd w:val="0"/>
              <w:ind w:firstLine="95"/>
            </w:pPr>
            <w:r>
              <w:t>Выбирается из палитры цветов</w:t>
            </w:r>
          </w:p>
        </w:tc>
      </w:tr>
    </w:tbl>
    <w:p w:rsidR="00F355F5" w:rsidRPr="001B7807" w:rsidRDefault="00F355F5" w:rsidP="00A30E9F">
      <w:pPr>
        <w:rPr>
          <w:lang w:eastAsia="zh-CN"/>
        </w:rPr>
      </w:pPr>
    </w:p>
    <w:p w:rsidR="00361DED" w:rsidRDefault="00361DED" w:rsidP="00EC4DD1">
      <w:pPr>
        <w:pStyle w:val="a9"/>
      </w:pPr>
      <w:r>
        <w:t>Для поиска группы или описания пользователь ПО может воспользоват</w:t>
      </w:r>
      <w:r>
        <w:t>ь</w:t>
      </w:r>
      <w:r>
        <w:t xml:space="preserve">ся фильтром (см. </w:t>
      </w:r>
      <w:r>
        <w:fldChar w:fldCharType="begin"/>
      </w:r>
      <w:r>
        <w:instrText xml:space="preserve"> REF _Ref512345844 \h </w:instrText>
      </w:r>
      <w:r>
        <w:fldChar w:fldCharType="separate"/>
      </w:r>
      <w:r w:rsidR="005B58E2">
        <w:t xml:space="preserve">Рисунок </w:t>
      </w:r>
      <w:r w:rsidR="005B58E2">
        <w:rPr>
          <w:noProof/>
        </w:rPr>
        <w:t>45</w:t>
      </w:r>
      <w:r>
        <w:fldChar w:fldCharType="end"/>
      </w:r>
      <w:r>
        <w:t xml:space="preserve">), введя название группы или описание. </w:t>
      </w:r>
    </w:p>
    <w:p w:rsidR="00361DED" w:rsidRDefault="00361DED" w:rsidP="00361DED">
      <w:pPr>
        <w:pStyle w:val="a9"/>
        <w:jc w:val="center"/>
      </w:pPr>
      <w:r>
        <w:rPr>
          <w:noProof/>
        </w:rPr>
        <w:drawing>
          <wp:inline distT="0" distB="0" distL="0" distR="0" wp14:anchorId="43082A10" wp14:editId="2B42791C">
            <wp:extent cx="4067743" cy="1143160"/>
            <wp:effectExtent l="0" t="0" r="0" b="0"/>
            <wp:docPr id="517" name="Рисунок 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ильтр.PNG"/>
                    <pic:cNvPicPr/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67743" cy="1143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1DED" w:rsidRDefault="00361DED" w:rsidP="00361DED">
      <w:pPr>
        <w:pStyle w:val="af8"/>
      </w:pPr>
      <w:bookmarkStart w:id="137" w:name="_Ref512345844"/>
      <w:r>
        <w:t xml:space="preserve">Рисунок </w:t>
      </w:r>
      <w:fldSimple w:instr=" SEQ Рисунок \* ARABIC ">
        <w:r w:rsidR="005B58E2">
          <w:rPr>
            <w:noProof/>
          </w:rPr>
          <w:t>45</w:t>
        </w:r>
      </w:fldSimple>
      <w:bookmarkEnd w:id="137"/>
      <w:r>
        <w:t xml:space="preserve"> </w:t>
      </w:r>
      <w:r w:rsidRPr="00E6052E">
        <w:t>–</w:t>
      </w:r>
      <w:r>
        <w:t xml:space="preserve"> Фильтр для группы или описания</w:t>
      </w:r>
    </w:p>
    <w:p w:rsidR="00361DED" w:rsidRDefault="00361DED" w:rsidP="00EC4DD1">
      <w:pPr>
        <w:pStyle w:val="a9"/>
      </w:pPr>
    </w:p>
    <w:p w:rsidR="00490503" w:rsidRDefault="00B62D53" w:rsidP="00EC4DD1">
      <w:pPr>
        <w:pStyle w:val="a9"/>
        <w:rPr>
          <w:snapToGrid w:val="0"/>
          <w:lang w:eastAsia="en-US"/>
        </w:rPr>
      </w:pPr>
      <w:r>
        <w:fldChar w:fldCharType="begin"/>
      </w:r>
      <w:r>
        <w:instrText xml:space="preserve"> REF _Ref393817066 \h  \* MERGEFORMAT </w:instrText>
      </w:r>
      <w:r>
        <w:fldChar w:fldCharType="separate"/>
      </w:r>
      <w:r w:rsidR="005B58E2" w:rsidRPr="005B58E2">
        <w:rPr>
          <w:snapToGrid w:val="0"/>
          <w:lang w:eastAsia="en-US"/>
        </w:rPr>
        <w:t>Таблица 6</w:t>
      </w:r>
      <w:r>
        <w:fldChar w:fldCharType="end"/>
      </w:r>
      <w:r w:rsidR="00EC4DD1" w:rsidRPr="00EC4DD1">
        <w:rPr>
          <w:snapToGrid w:val="0"/>
          <w:lang w:eastAsia="en-US"/>
        </w:rPr>
        <w:t xml:space="preserve"> иллюс</w:t>
      </w:r>
      <w:r w:rsidR="00EC4DD1">
        <w:rPr>
          <w:lang w:eastAsia="zh-CN"/>
        </w:rPr>
        <w:t>трирует о</w:t>
      </w:r>
      <w:r w:rsidR="00EC4DD1">
        <w:rPr>
          <w:snapToGrid w:val="0"/>
          <w:lang w:eastAsia="en-US"/>
        </w:rPr>
        <w:t>бозначение групп объектов на карте.</w:t>
      </w:r>
    </w:p>
    <w:p w:rsidR="00CC2F25" w:rsidRDefault="00CC2F25" w:rsidP="00CC2F25">
      <w:pPr>
        <w:pStyle w:val="a9"/>
        <w:ind w:firstLine="0"/>
        <w:rPr>
          <w:lang w:eastAsia="zh-CN"/>
        </w:rPr>
      </w:pPr>
    </w:p>
    <w:p w:rsidR="00905568" w:rsidRPr="00905568" w:rsidRDefault="00905568" w:rsidP="00905568">
      <w:pPr>
        <w:pStyle w:val="af9"/>
        <w:rPr>
          <w:snapToGrid w:val="0"/>
          <w:lang w:eastAsia="en-US"/>
        </w:rPr>
      </w:pPr>
      <w:bookmarkStart w:id="138" w:name="_Ref393817066"/>
      <w:r w:rsidRPr="00FB0C46">
        <w:lastRenderedPageBreak/>
        <w:t xml:space="preserve">Таблица </w:t>
      </w:r>
      <w:fldSimple w:instr=" SEQ Таблица \* ARABIC ">
        <w:r w:rsidR="005B58E2">
          <w:rPr>
            <w:noProof/>
          </w:rPr>
          <w:t>6</w:t>
        </w:r>
      </w:fldSimple>
      <w:bookmarkEnd w:id="138"/>
      <w:r w:rsidRPr="00FB0C46">
        <w:t xml:space="preserve"> </w:t>
      </w:r>
      <w:r w:rsidRPr="00FB0C46">
        <w:rPr>
          <w:snapToGrid w:val="0"/>
          <w:lang w:eastAsia="en-US"/>
        </w:rPr>
        <w:t xml:space="preserve">– </w:t>
      </w:r>
      <w:r>
        <w:rPr>
          <w:snapToGrid w:val="0"/>
          <w:lang w:eastAsia="en-US"/>
        </w:rPr>
        <w:t>Обозначение групп объектов на карте</w:t>
      </w:r>
    </w:p>
    <w:p w:rsidR="00490503" w:rsidRPr="00905568" w:rsidRDefault="00490503" w:rsidP="00490503">
      <w:pPr>
        <w:pStyle w:val="af9"/>
        <w:rPr>
          <w:snapToGrid w:val="0"/>
          <w:lang w:eastAsia="en-US"/>
        </w:rPr>
      </w:pPr>
    </w:p>
    <w:tbl>
      <w:tblPr>
        <w:tblStyle w:val="affa"/>
        <w:tblW w:w="0" w:type="auto"/>
        <w:tblLook w:val="04A0" w:firstRow="1" w:lastRow="0" w:firstColumn="1" w:lastColumn="0" w:noHBand="0" w:noVBand="1"/>
      </w:tblPr>
      <w:tblGrid>
        <w:gridCol w:w="2093"/>
        <w:gridCol w:w="4475"/>
        <w:gridCol w:w="3285"/>
      </w:tblGrid>
      <w:tr w:rsidR="00490503" w:rsidTr="00CA2494">
        <w:trPr>
          <w:tblHeader/>
        </w:trPr>
        <w:tc>
          <w:tcPr>
            <w:tcW w:w="2093" w:type="dxa"/>
          </w:tcPr>
          <w:p w:rsidR="00490503" w:rsidRPr="00490503" w:rsidRDefault="00490503" w:rsidP="00714BFD">
            <w:pPr>
              <w:jc w:val="center"/>
            </w:pPr>
            <w:r>
              <w:t>№ п.п.</w:t>
            </w:r>
          </w:p>
        </w:tc>
        <w:tc>
          <w:tcPr>
            <w:tcW w:w="4475" w:type="dxa"/>
          </w:tcPr>
          <w:p w:rsidR="00490503" w:rsidRPr="00662B0D" w:rsidRDefault="001E71DF" w:rsidP="00490503">
            <w:pPr>
              <w:autoSpaceDE w:val="0"/>
              <w:autoSpaceDN w:val="0"/>
              <w:adjustRightInd w:val="0"/>
              <w:ind w:left="360"/>
              <w:jc w:val="center"/>
            </w:pPr>
            <w:r>
              <w:t>Маркер</w:t>
            </w:r>
          </w:p>
        </w:tc>
        <w:tc>
          <w:tcPr>
            <w:tcW w:w="3285" w:type="dxa"/>
          </w:tcPr>
          <w:p w:rsidR="00490503" w:rsidRPr="00662B0D" w:rsidRDefault="00490503" w:rsidP="00490503">
            <w:pPr>
              <w:autoSpaceDE w:val="0"/>
              <w:autoSpaceDN w:val="0"/>
              <w:adjustRightInd w:val="0"/>
              <w:ind w:left="360"/>
              <w:jc w:val="center"/>
            </w:pPr>
            <w:r w:rsidRPr="00662B0D">
              <w:t>Описание</w:t>
            </w:r>
          </w:p>
          <w:p w:rsidR="00490503" w:rsidRPr="00662B0D" w:rsidRDefault="00490503" w:rsidP="00714BFD">
            <w:pPr>
              <w:jc w:val="center"/>
            </w:pPr>
          </w:p>
        </w:tc>
      </w:tr>
      <w:tr w:rsidR="00490503" w:rsidTr="00490503">
        <w:tc>
          <w:tcPr>
            <w:tcW w:w="2093" w:type="dxa"/>
          </w:tcPr>
          <w:p w:rsidR="00490503" w:rsidRPr="00662B0D" w:rsidRDefault="00490503" w:rsidP="00D97EDF">
            <w:pPr>
              <w:pStyle w:val="aff"/>
              <w:numPr>
                <w:ilvl w:val="0"/>
                <w:numId w:val="46"/>
              </w:numPr>
              <w:autoSpaceDE w:val="0"/>
              <w:autoSpaceDN w:val="0"/>
              <w:adjustRightInd w:val="0"/>
            </w:pPr>
          </w:p>
          <w:p w:rsidR="00490503" w:rsidRPr="00662B0D" w:rsidRDefault="00490503" w:rsidP="00714BFD"/>
        </w:tc>
        <w:tc>
          <w:tcPr>
            <w:tcW w:w="4475" w:type="dxa"/>
          </w:tcPr>
          <w:p w:rsidR="00490503" w:rsidRPr="00662B0D" w:rsidRDefault="00490503" w:rsidP="00905568">
            <w:pPr>
              <w:autoSpaceDE w:val="0"/>
              <w:autoSpaceDN w:val="0"/>
              <w:adjustRightInd w:val="0"/>
              <w:jc w:val="center"/>
            </w:pPr>
            <w:r>
              <w:rPr>
                <w:noProof/>
              </w:rPr>
              <w:drawing>
                <wp:inline distT="0" distB="0" distL="0" distR="0" wp14:anchorId="302D0416" wp14:editId="4A027C76">
                  <wp:extent cx="495300" cy="561975"/>
                  <wp:effectExtent l="0" t="0" r="0" b="9525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5300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5" w:type="dxa"/>
          </w:tcPr>
          <w:p w:rsidR="00490503" w:rsidRPr="00662B0D" w:rsidRDefault="00490503" w:rsidP="00905568">
            <w:pPr>
              <w:jc w:val="both"/>
            </w:pPr>
            <w:r>
              <w:t>Автобус</w:t>
            </w:r>
          </w:p>
        </w:tc>
      </w:tr>
      <w:tr w:rsidR="00490503" w:rsidTr="00490503">
        <w:tc>
          <w:tcPr>
            <w:tcW w:w="2093" w:type="dxa"/>
          </w:tcPr>
          <w:p w:rsidR="00490503" w:rsidRPr="00662B0D" w:rsidRDefault="00490503" w:rsidP="00D97EDF">
            <w:pPr>
              <w:pStyle w:val="aff"/>
              <w:numPr>
                <w:ilvl w:val="0"/>
                <w:numId w:val="46"/>
              </w:numPr>
              <w:autoSpaceDE w:val="0"/>
              <w:autoSpaceDN w:val="0"/>
              <w:adjustRightInd w:val="0"/>
            </w:pPr>
          </w:p>
          <w:p w:rsidR="00490503" w:rsidRPr="00662B0D" w:rsidRDefault="00490503" w:rsidP="00714BFD"/>
        </w:tc>
        <w:tc>
          <w:tcPr>
            <w:tcW w:w="4475" w:type="dxa"/>
          </w:tcPr>
          <w:p w:rsidR="00490503" w:rsidRPr="00662B0D" w:rsidRDefault="00905568" w:rsidP="0090556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C6D84BF" wp14:editId="708A70F8">
                  <wp:extent cx="485775" cy="561975"/>
                  <wp:effectExtent l="0" t="0" r="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5" w:type="dxa"/>
          </w:tcPr>
          <w:p w:rsidR="00490503" w:rsidRPr="00662B0D" w:rsidRDefault="00905568" w:rsidP="00905568">
            <w:pPr>
              <w:jc w:val="both"/>
            </w:pPr>
            <w:r>
              <w:t>М</w:t>
            </w:r>
            <w:r w:rsidRPr="00905568">
              <w:t>аршрутка</w:t>
            </w:r>
          </w:p>
        </w:tc>
      </w:tr>
      <w:tr w:rsidR="00490503" w:rsidTr="00490503">
        <w:tc>
          <w:tcPr>
            <w:tcW w:w="2093" w:type="dxa"/>
          </w:tcPr>
          <w:p w:rsidR="00490503" w:rsidRPr="00662B0D" w:rsidRDefault="00490503" w:rsidP="00D97EDF">
            <w:pPr>
              <w:pStyle w:val="aff"/>
              <w:numPr>
                <w:ilvl w:val="0"/>
                <w:numId w:val="46"/>
              </w:numPr>
              <w:autoSpaceDE w:val="0"/>
              <w:autoSpaceDN w:val="0"/>
              <w:adjustRightInd w:val="0"/>
            </w:pPr>
          </w:p>
          <w:p w:rsidR="00490503" w:rsidRPr="00662B0D" w:rsidRDefault="00490503" w:rsidP="00714BFD"/>
        </w:tc>
        <w:tc>
          <w:tcPr>
            <w:tcW w:w="4475" w:type="dxa"/>
          </w:tcPr>
          <w:p w:rsidR="00490503" w:rsidRPr="00662B0D" w:rsidRDefault="00443CB4" w:rsidP="00443CB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A1CD548" wp14:editId="0F2ECFF3">
                  <wp:extent cx="523875" cy="533400"/>
                  <wp:effectExtent l="0" t="0" r="9525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3875" cy="533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5" w:type="dxa"/>
          </w:tcPr>
          <w:p w:rsidR="00490503" w:rsidRPr="00662B0D" w:rsidRDefault="00443CB4" w:rsidP="00443CB4">
            <w:pPr>
              <w:jc w:val="both"/>
            </w:pPr>
            <w:r>
              <w:t>Т</w:t>
            </w:r>
            <w:r w:rsidRPr="00443CB4">
              <w:t>рактор</w:t>
            </w:r>
          </w:p>
        </w:tc>
      </w:tr>
      <w:tr w:rsidR="00D906A1" w:rsidTr="00490503">
        <w:tc>
          <w:tcPr>
            <w:tcW w:w="2093" w:type="dxa"/>
          </w:tcPr>
          <w:p w:rsidR="00D906A1" w:rsidRPr="00662B0D" w:rsidRDefault="00D906A1" w:rsidP="00D97EDF">
            <w:pPr>
              <w:pStyle w:val="aff"/>
              <w:numPr>
                <w:ilvl w:val="0"/>
                <w:numId w:val="46"/>
              </w:numPr>
              <w:autoSpaceDE w:val="0"/>
              <w:autoSpaceDN w:val="0"/>
              <w:adjustRightInd w:val="0"/>
            </w:pPr>
          </w:p>
        </w:tc>
        <w:tc>
          <w:tcPr>
            <w:tcW w:w="4475" w:type="dxa"/>
          </w:tcPr>
          <w:p w:rsidR="00D906A1" w:rsidRPr="00662B0D" w:rsidRDefault="005A2B6E" w:rsidP="005A2B6E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1EC57E0" wp14:editId="32F3E180">
                  <wp:extent cx="457200" cy="533400"/>
                  <wp:effectExtent l="0" t="0" r="0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200" cy="533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5" w:type="dxa"/>
          </w:tcPr>
          <w:p w:rsidR="00D906A1" w:rsidRPr="00662B0D" w:rsidRDefault="005A2B6E" w:rsidP="005A2B6E">
            <w:pPr>
              <w:jc w:val="both"/>
            </w:pPr>
            <w:r>
              <w:t>Б</w:t>
            </w:r>
            <w:r w:rsidRPr="005A2B6E">
              <w:t>ульдозер</w:t>
            </w:r>
          </w:p>
        </w:tc>
      </w:tr>
      <w:tr w:rsidR="00CA2494" w:rsidTr="00490503">
        <w:tc>
          <w:tcPr>
            <w:tcW w:w="2093" w:type="dxa"/>
          </w:tcPr>
          <w:p w:rsidR="00CA2494" w:rsidRPr="00662B0D" w:rsidRDefault="00CA2494" w:rsidP="00D97EDF">
            <w:pPr>
              <w:pStyle w:val="aff"/>
              <w:numPr>
                <w:ilvl w:val="0"/>
                <w:numId w:val="46"/>
              </w:numPr>
              <w:autoSpaceDE w:val="0"/>
              <w:autoSpaceDN w:val="0"/>
              <w:adjustRightInd w:val="0"/>
            </w:pPr>
          </w:p>
        </w:tc>
        <w:tc>
          <w:tcPr>
            <w:tcW w:w="4475" w:type="dxa"/>
          </w:tcPr>
          <w:p w:rsidR="00CA2494" w:rsidRDefault="00CA2494" w:rsidP="005A2B6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11EBD05" wp14:editId="23465AA2">
                  <wp:extent cx="438150" cy="495300"/>
                  <wp:effectExtent l="0" t="0" r="0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150" cy="495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5" w:type="dxa"/>
          </w:tcPr>
          <w:p w:rsidR="00CA2494" w:rsidRDefault="00CA2494" w:rsidP="005A2B6E">
            <w:pPr>
              <w:jc w:val="both"/>
            </w:pPr>
            <w:r>
              <w:rPr>
                <w:noProof/>
              </w:rPr>
              <w:t>Миксер</w:t>
            </w:r>
          </w:p>
        </w:tc>
      </w:tr>
      <w:tr w:rsidR="00CA2494" w:rsidTr="00490503">
        <w:tc>
          <w:tcPr>
            <w:tcW w:w="2093" w:type="dxa"/>
          </w:tcPr>
          <w:p w:rsidR="00CA2494" w:rsidRPr="00662B0D" w:rsidRDefault="00CA2494" w:rsidP="00D97EDF">
            <w:pPr>
              <w:pStyle w:val="aff"/>
              <w:numPr>
                <w:ilvl w:val="0"/>
                <w:numId w:val="46"/>
              </w:numPr>
              <w:autoSpaceDE w:val="0"/>
              <w:autoSpaceDN w:val="0"/>
              <w:adjustRightInd w:val="0"/>
            </w:pPr>
          </w:p>
        </w:tc>
        <w:tc>
          <w:tcPr>
            <w:tcW w:w="4475" w:type="dxa"/>
          </w:tcPr>
          <w:p w:rsidR="00CA2494" w:rsidRDefault="006719E7" w:rsidP="005A2B6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D0FCF51" wp14:editId="429147CB">
                  <wp:extent cx="438150" cy="514350"/>
                  <wp:effectExtent l="0" t="0" r="0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150" cy="51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5" w:type="dxa"/>
          </w:tcPr>
          <w:p w:rsidR="00CA2494" w:rsidRDefault="00CA2494" w:rsidP="005A2B6E">
            <w:pPr>
              <w:jc w:val="both"/>
              <w:rPr>
                <w:noProof/>
              </w:rPr>
            </w:pPr>
            <w:r>
              <w:rPr>
                <w:noProof/>
              </w:rPr>
              <w:t>У</w:t>
            </w:r>
            <w:r w:rsidRPr="00CA2494">
              <w:rPr>
                <w:noProof/>
              </w:rPr>
              <w:t>ни грузовик</w:t>
            </w:r>
          </w:p>
        </w:tc>
      </w:tr>
      <w:tr w:rsidR="006719E7" w:rsidTr="00490503">
        <w:tc>
          <w:tcPr>
            <w:tcW w:w="2093" w:type="dxa"/>
          </w:tcPr>
          <w:p w:rsidR="006719E7" w:rsidRPr="00662B0D" w:rsidRDefault="006719E7" w:rsidP="00D97EDF">
            <w:pPr>
              <w:pStyle w:val="aff"/>
              <w:numPr>
                <w:ilvl w:val="0"/>
                <w:numId w:val="46"/>
              </w:numPr>
              <w:autoSpaceDE w:val="0"/>
              <w:autoSpaceDN w:val="0"/>
              <w:adjustRightInd w:val="0"/>
            </w:pPr>
          </w:p>
        </w:tc>
        <w:tc>
          <w:tcPr>
            <w:tcW w:w="4475" w:type="dxa"/>
          </w:tcPr>
          <w:p w:rsidR="006719E7" w:rsidRDefault="004C6EE1" w:rsidP="005A2B6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A7C09C4" wp14:editId="638F87EE">
                  <wp:extent cx="428625" cy="504825"/>
                  <wp:effectExtent l="0" t="0" r="9525" b="9525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625" cy="504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5" w:type="dxa"/>
          </w:tcPr>
          <w:p w:rsidR="006719E7" w:rsidRDefault="006719E7" w:rsidP="005A2B6E">
            <w:pPr>
              <w:jc w:val="both"/>
              <w:rPr>
                <w:noProof/>
              </w:rPr>
            </w:pPr>
            <w:r>
              <w:rPr>
                <w:noProof/>
              </w:rPr>
              <w:t>Г</w:t>
            </w:r>
            <w:r w:rsidRPr="006719E7">
              <w:rPr>
                <w:noProof/>
              </w:rPr>
              <w:t>азель</w:t>
            </w:r>
          </w:p>
        </w:tc>
      </w:tr>
      <w:tr w:rsidR="00E506C0" w:rsidTr="00490503">
        <w:tc>
          <w:tcPr>
            <w:tcW w:w="2093" w:type="dxa"/>
          </w:tcPr>
          <w:p w:rsidR="00E506C0" w:rsidRPr="00662B0D" w:rsidRDefault="00E506C0" w:rsidP="00D97EDF">
            <w:pPr>
              <w:pStyle w:val="aff"/>
              <w:numPr>
                <w:ilvl w:val="0"/>
                <w:numId w:val="46"/>
              </w:numPr>
              <w:autoSpaceDE w:val="0"/>
              <w:autoSpaceDN w:val="0"/>
              <w:adjustRightInd w:val="0"/>
            </w:pPr>
          </w:p>
        </w:tc>
        <w:tc>
          <w:tcPr>
            <w:tcW w:w="4475" w:type="dxa"/>
          </w:tcPr>
          <w:p w:rsidR="00E506C0" w:rsidRDefault="00560354" w:rsidP="005A2B6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45EAC9A" wp14:editId="0F103C15">
                  <wp:extent cx="419100" cy="533400"/>
                  <wp:effectExtent l="0" t="0" r="0" b="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100" cy="533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5" w:type="dxa"/>
          </w:tcPr>
          <w:p w:rsidR="00E506C0" w:rsidRDefault="00560354" w:rsidP="005A2B6E">
            <w:pPr>
              <w:jc w:val="both"/>
              <w:rPr>
                <w:noProof/>
              </w:rPr>
            </w:pPr>
            <w:r>
              <w:rPr>
                <w:noProof/>
              </w:rPr>
              <w:t>П</w:t>
            </w:r>
            <w:r w:rsidRPr="00560354">
              <w:rPr>
                <w:noProof/>
              </w:rPr>
              <w:t>огрузчик</w:t>
            </w:r>
          </w:p>
        </w:tc>
      </w:tr>
      <w:tr w:rsidR="00560354" w:rsidTr="00490503">
        <w:tc>
          <w:tcPr>
            <w:tcW w:w="2093" w:type="dxa"/>
          </w:tcPr>
          <w:p w:rsidR="00560354" w:rsidRPr="00662B0D" w:rsidRDefault="00560354" w:rsidP="00D97EDF">
            <w:pPr>
              <w:pStyle w:val="aff"/>
              <w:numPr>
                <w:ilvl w:val="0"/>
                <w:numId w:val="46"/>
              </w:numPr>
              <w:autoSpaceDE w:val="0"/>
              <w:autoSpaceDN w:val="0"/>
              <w:adjustRightInd w:val="0"/>
            </w:pPr>
          </w:p>
        </w:tc>
        <w:tc>
          <w:tcPr>
            <w:tcW w:w="4475" w:type="dxa"/>
          </w:tcPr>
          <w:p w:rsidR="00560354" w:rsidRDefault="00560354" w:rsidP="005A2B6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CDDA494" wp14:editId="5DFFAF62">
                  <wp:extent cx="457200" cy="495300"/>
                  <wp:effectExtent l="0" t="0" r="0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200" cy="495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5" w:type="dxa"/>
          </w:tcPr>
          <w:p w:rsidR="00560354" w:rsidRDefault="00560354" w:rsidP="005A2B6E">
            <w:pPr>
              <w:jc w:val="both"/>
              <w:rPr>
                <w:noProof/>
              </w:rPr>
            </w:pPr>
            <w:r>
              <w:rPr>
                <w:noProof/>
              </w:rPr>
              <w:t>У</w:t>
            </w:r>
            <w:r w:rsidRPr="00560354">
              <w:rPr>
                <w:noProof/>
              </w:rPr>
              <w:t>ни машина</w:t>
            </w:r>
          </w:p>
        </w:tc>
      </w:tr>
      <w:tr w:rsidR="0095499A" w:rsidTr="00490503">
        <w:tc>
          <w:tcPr>
            <w:tcW w:w="2093" w:type="dxa"/>
          </w:tcPr>
          <w:p w:rsidR="0095499A" w:rsidRPr="00662B0D" w:rsidRDefault="0095499A" w:rsidP="00D97EDF">
            <w:pPr>
              <w:pStyle w:val="aff"/>
              <w:numPr>
                <w:ilvl w:val="0"/>
                <w:numId w:val="46"/>
              </w:numPr>
              <w:autoSpaceDE w:val="0"/>
              <w:autoSpaceDN w:val="0"/>
              <w:adjustRightInd w:val="0"/>
            </w:pPr>
          </w:p>
        </w:tc>
        <w:tc>
          <w:tcPr>
            <w:tcW w:w="4475" w:type="dxa"/>
          </w:tcPr>
          <w:p w:rsidR="0095499A" w:rsidRDefault="0095499A" w:rsidP="005A2B6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4F838EA" wp14:editId="31AC3B94">
                  <wp:extent cx="447675" cy="485775"/>
                  <wp:effectExtent l="0" t="0" r="9525" b="9525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675" cy="485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5" w:type="dxa"/>
          </w:tcPr>
          <w:p w:rsidR="0095499A" w:rsidRDefault="0095499A" w:rsidP="00C84CE1">
            <w:pPr>
              <w:jc w:val="both"/>
              <w:rPr>
                <w:noProof/>
              </w:rPr>
            </w:pPr>
            <w:r>
              <w:rPr>
                <w:noProof/>
              </w:rPr>
              <w:t>Ж</w:t>
            </w:r>
            <w:r w:rsidR="00C84CE1">
              <w:rPr>
                <w:noProof/>
              </w:rPr>
              <w:t>.Д.</w:t>
            </w:r>
          </w:p>
        </w:tc>
      </w:tr>
      <w:tr w:rsidR="00F07F8F" w:rsidTr="00490503">
        <w:tc>
          <w:tcPr>
            <w:tcW w:w="2093" w:type="dxa"/>
          </w:tcPr>
          <w:p w:rsidR="00F07F8F" w:rsidRPr="00662B0D" w:rsidRDefault="00F07F8F" w:rsidP="00D97EDF">
            <w:pPr>
              <w:pStyle w:val="aff"/>
              <w:numPr>
                <w:ilvl w:val="0"/>
                <w:numId w:val="46"/>
              </w:numPr>
              <w:autoSpaceDE w:val="0"/>
              <w:autoSpaceDN w:val="0"/>
              <w:adjustRightInd w:val="0"/>
            </w:pPr>
          </w:p>
        </w:tc>
        <w:tc>
          <w:tcPr>
            <w:tcW w:w="4475" w:type="dxa"/>
          </w:tcPr>
          <w:p w:rsidR="00F07F8F" w:rsidRDefault="00F07F8F" w:rsidP="005A2B6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7767D0D" wp14:editId="57A81EDB">
                  <wp:extent cx="419100" cy="476250"/>
                  <wp:effectExtent l="0" t="0" r="0" b="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100" cy="47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5" w:type="dxa"/>
          </w:tcPr>
          <w:p w:rsidR="00F07F8F" w:rsidRDefault="00F07F8F" w:rsidP="005A2B6E">
            <w:pPr>
              <w:jc w:val="both"/>
              <w:rPr>
                <w:noProof/>
              </w:rPr>
            </w:pPr>
            <w:r>
              <w:rPr>
                <w:noProof/>
              </w:rPr>
              <w:t>П</w:t>
            </w:r>
            <w:r w:rsidRPr="00F07F8F">
              <w:rPr>
                <w:noProof/>
              </w:rPr>
              <w:t>ожарная</w:t>
            </w:r>
          </w:p>
        </w:tc>
      </w:tr>
      <w:tr w:rsidR="00ED7883" w:rsidTr="00490503">
        <w:tc>
          <w:tcPr>
            <w:tcW w:w="2093" w:type="dxa"/>
          </w:tcPr>
          <w:p w:rsidR="00ED7883" w:rsidRPr="00662B0D" w:rsidRDefault="00ED7883" w:rsidP="00D97EDF">
            <w:pPr>
              <w:pStyle w:val="aff"/>
              <w:numPr>
                <w:ilvl w:val="0"/>
                <w:numId w:val="46"/>
              </w:numPr>
              <w:autoSpaceDE w:val="0"/>
              <w:autoSpaceDN w:val="0"/>
              <w:adjustRightInd w:val="0"/>
            </w:pPr>
          </w:p>
        </w:tc>
        <w:tc>
          <w:tcPr>
            <w:tcW w:w="4475" w:type="dxa"/>
          </w:tcPr>
          <w:p w:rsidR="00ED7883" w:rsidRDefault="00ED7883" w:rsidP="005A2B6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7B4AE2B" wp14:editId="198A9611">
                  <wp:extent cx="419100" cy="561975"/>
                  <wp:effectExtent l="0" t="0" r="0" b="9525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100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5" w:type="dxa"/>
          </w:tcPr>
          <w:p w:rsidR="00ED7883" w:rsidRDefault="00ED7883" w:rsidP="005A2B6E">
            <w:pPr>
              <w:jc w:val="both"/>
              <w:rPr>
                <w:noProof/>
              </w:rPr>
            </w:pPr>
            <w:r>
              <w:rPr>
                <w:noProof/>
              </w:rPr>
              <w:t>Ч</w:t>
            </w:r>
            <w:r w:rsidRPr="00ED7883">
              <w:rPr>
                <w:noProof/>
              </w:rPr>
              <w:t>еловек</w:t>
            </w:r>
          </w:p>
        </w:tc>
      </w:tr>
      <w:tr w:rsidR="000C0270" w:rsidTr="00490503">
        <w:tc>
          <w:tcPr>
            <w:tcW w:w="2093" w:type="dxa"/>
          </w:tcPr>
          <w:p w:rsidR="000C0270" w:rsidRPr="00662B0D" w:rsidRDefault="000C0270" w:rsidP="00D97EDF">
            <w:pPr>
              <w:pStyle w:val="aff"/>
              <w:numPr>
                <w:ilvl w:val="0"/>
                <w:numId w:val="46"/>
              </w:numPr>
              <w:autoSpaceDE w:val="0"/>
              <w:autoSpaceDN w:val="0"/>
              <w:adjustRightInd w:val="0"/>
            </w:pPr>
          </w:p>
        </w:tc>
        <w:tc>
          <w:tcPr>
            <w:tcW w:w="4475" w:type="dxa"/>
          </w:tcPr>
          <w:p w:rsidR="000C0270" w:rsidRDefault="00B90513" w:rsidP="005A2B6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4ABD9F9" wp14:editId="7FD61073">
                  <wp:extent cx="457200" cy="495300"/>
                  <wp:effectExtent l="0" t="0" r="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200" cy="495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5" w:type="dxa"/>
          </w:tcPr>
          <w:p w:rsidR="000C0270" w:rsidRDefault="000C0270" w:rsidP="005A2B6E">
            <w:pPr>
              <w:jc w:val="both"/>
              <w:rPr>
                <w:noProof/>
              </w:rPr>
            </w:pPr>
            <w:r>
              <w:rPr>
                <w:noProof/>
              </w:rPr>
              <w:t>К</w:t>
            </w:r>
            <w:r w:rsidRPr="000C0270">
              <w:rPr>
                <w:noProof/>
              </w:rPr>
              <w:t>арьер</w:t>
            </w:r>
          </w:p>
        </w:tc>
      </w:tr>
      <w:tr w:rsidR="00164EAD" w:rsidTr="00490503">
        <w:tc>
          <w:tcPr>
            <w:tcW w:w="2093" w:type="dxa"/>
          </w:tcPr>
          <w:p w:rsidR="00164EAD" w:rsidRPr="00662B0D" w:rsidRDefault="00164EAD" w:rsidP="00D97EDF">
            <w:pPr>
              <w:pStyle w:val="aff"/>
              <w:numPr>
                <w:ilvl w:val="0"/>
                <w:numId w:val="46"/>
              </w:numPr>
              <w:autoSpaceDE w:val="0"/>
              <w:autoSpaceDN w:val="0"/>
              <w:adjustRightInd w:val="0"/>
            </w:pPr>
          </w:p>
        </w:tc>
        <w:tc>
          <w:tcPr>
            <w:tcW w:w="4475" w:type="dxa"/>
          </w:tcPr>
          <w:p w:rsidR="00164EAD" w:rsidRDefault="00B70D5D" w:rsidP="005A2B6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2421AAA" wp14:editId="4D05D495">
                  <wp:extent cx="457200" cy="504825"/>
                  <wp:effectExtent l="0" t="0" r="0" b="9525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200" cy="504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5" w:type="dxa"/>
          </w:tcPr>
          <w:p w:rsidR="00164EAD" w:rsidRDefault="00B70D5D" w:rsidP="005A2B6E">
            <w:pPr>
              <w:jc w:val="both"/>
              <w:rPr>
                <w:noProof/>
              </w:rPr>
            </w:pPr>
            <w:r>
              <w:rPr>
                <w:noProof/>
              </w:rPr>
              <w:t>П</w:t>
            </w:r>
            <w:r w:rsidRPr="00B70D5D">
              <w:rPr>
                <w:noProof/>
              </w:rPr>
              <w:t>оливалка</w:t>
            </w:r>
          </w:p>
        </w:tc>
      </w:tr>
      <w:tr w:rsidR="00714BFD" w:rsidTr="00490503">
        <w:tc>
          <w:tcPr>
            <w:tcW w:w="2093" w:type="dxa"/>
          </w:tcPr>
          <w:p w:rsidR="00714BFD" w:rsidRPr="00662B0D" w:rsidRDefault="00714BFD" w:rsidP="00D97EDF">
            <w:pPr>
              <w:pStyle w:val="aff"/>
              <w:numPr>
                <w:ilvl w:val="0"/>
                <w:numId w:val="46"/>
              </w:numPr>
              <w:autoSpaceDE w:val="0"/>
              <w:autoSpaceDN w:val="0"/>
              <w:adjustRightInd w:val="0"/>
            </w:pPr>
          </w:p>
        </w:tc>
        <w:tc>
          <w:tcPr>
            <w:tcW w:w="4475" w:type="dxa"/>
          </w:tcPr>
          <w:p w:rsidR="00714BFD" w:rsidRDefault="00714BFD" w:rsidP="005A2B6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3B93663" wp14:editId="23686123">
                  <wp:extent cx="457200" cy="542925"/>
                  <wp:effectExtent l="0" t="0" r="0" b="9525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200" cy="542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5" w:type="dxa"/>
          </w:tcPr>
          <w:p w:rsidR="00714BFD" w:rsidRDefault="00714BFD" w:rsidP="005A2B6E">
            <w:pPr>
              <w:jc w:val="both"/>
              <w:rPr>
                <w:noProof/>
              </w:rPr>
            </w:pPr>
            <w:r>
              <w:rPr>
                <w:noProof/>
              </w:rPr>
              <w:t>К</w:t>
            </w:r>
            <w:r w:rsidRPr="00714BFD">
              <w:rPr>
                <w:noProof/>
              </w:rPr>
              <w:t>омбайн</w:t>
            </w:r>
          </w:p>
        </w:tc>
      </w:tr>
      <w:tr w:rsidR="00714BFD" w:rsidTr="00490503">
        <w:tc>
          <w:tcPr>
            <w:tcW w:w="2093" w:type="dxa"/>
          </w:tcPr>
          <w:p w:rsidR="00714BFD" w:rsidRPr="00662B0D" w:rsidRDefault="00714BFD" w:rsidP="00D97EDF">
            <w:pPr>
              <w:pStyle w:val="aff"/>
              <w:numPr>
                <w:ilvl w:val="0"/>
                <w:numId w:val="46"/>
              </w:numPr>
              <w:autoSpaceDE w:val="0"/>
              <w:autoSpaceDN w:val="0"/>
              <w:adjustRightInd w:val="0"/>
            </w:pPr>
          </w:p>
        </w:tc>
        <w:tc>
          <w:tcPr>
            <w:tcW w:w="4475" w:type="dxa"/>
          </w:tcPr>
          <w:p w:rsidR="00714BFD" w:rsidRDefault="00714BFD" w:rsidP="005A2B6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6634837" wp14:editId="59D65147">
                  <wp:extent cx="523875" cy="495300"/>
                  <wp:effectExtent l="0" t="0" r="9525" b="0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3875" cy="495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5" w:type="dxa"/>
          </w:tcPr>
          <w:p w:rsidR="00714BFD" w:rsidRDefault="00714BFD" w:rsidP="005A2B6E">
            <w:pPr>
              <w:jc w:val="both"/>
              <w:rPr>
                <w:noProof/>
              </w:rPr>
            </w:pPr>
            <w:r>
              <w:rPr>
                <w:noProof/>
              </w:rPr>
              <w:t>П</w:t>
            </w:r>
            <w:r w:rsidRPr="00714BFD">
              <w:rPr>
                <w:noProof/>
              </w:rPr>
              <w:t>олиция</w:t>
            </w:r>
          </w:p>
        </w:tc>
      </w:tr>
      <w:tr w:rsidR="00714BFD" w:rsidTr="00490503">
        <w:tc>
          <w:tcPr>
            <w:tcW w:w="2093" w:type="dxa"/>
          </w:tcPr>
          <w:p w:rsidR="00714BFD" w:rsidRPr="00662B0D" w:rsidRDefault="00714BFD" w:rsidP="00D97EDF">
            <w:pPr>
              <w:pStyle w:val="aff"/>
              <w:numPr>
                <w:ilvl w:val="0"/>
                <w:numId w:val="46"/>
              </w:numPr>
              <w:autoSpaceDE w:val="0"/>
              <w:autoSpaceDN w:val="0"/>
              <w:adjustRightInd w:val="0"/>
            </w:pPr>
          </w:p>
        </w:tc>
        <w:tc>
          <w:tcPr>
            <w:tcW w:w="4475" w:type="dxa"/>
          </w:tcPr>
          <w:p w:rsidR="00714BFD" w:rsidRDefault="00714BFD" w:rsidP="005A2B6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DF8EED5" wp14:editId="21EF1349">
                  <wp:extent cx="419100" cy="485775"/>
                  <wp:effectExtent l="0" t="0" r="0" b="9525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100" cy="485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5" w:type="dxa"/>
          </w:tcPr>
          <w:p w:rsidR="00714BFD" w:rsidRDefault="00714BFD" w:rsidP="005A2B6E">
            <w:pPr>
              <w:jc w:val="both"/>
              <w:rPr>
                <w:noProof/>
              </w:rPr>
            </w:pPr>
            <w:r>
              <w:rPr>
                <w:noProof/>
              </w:rPr>
              <w:t>К</w:t>
            </w:r>
            <w:r w:rsidRPr="00714BFD">
              <w:rPr>
                <w:noProof/>
              </w:rPr>
              <w:t>орабль</w:t>
            </w:r>
          </w:p>
        </w:tc>
      </w:tr>
      <w:tr w:rsidR="00714BFD" w:rsidTr="00490503">
        <w:tc>
          <w:tcPr>
            <w:tcW w:w="2093" w:type="dxa"/>
          </w:tcPr>
          <w:p w:rsidR="00714BFD" w:rsidRPr="00662B0D" w:rsidRDefault="00714BFD" w:rsidP="00D97EDF">
            <w:pPr>
              <w:pStyle w:val="aff"/>
              <w:numPr>
                <w:ilvl w:val="0"/>
                <w:numId w:val="46"/>
              </w:numPr>
              <w:autoSpaceDE w:val="0"/>
              <w:autoSpaceDN w:val="0"/>
              <w:adjustRightInd w:val="0"/>
            </w:pPr>
          </w:p>
        </w:tc>
        <w:tc>
          <w:tcPr>
            <w:tcW w:w="4475" w:type="dxa"/>
          </w:tcPr>
          <w:p w:rsidR="00714BFD" w:rsidRDefault="00714BFD" w:rsidP="005A2B6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BC389F2" wp14:editId="478FEC1E">
                  <wp:extent cx="438150" cy="523875"/>
                  <wp:effectExtent l="0" t="0" r="0" b="9525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150" cy="523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5" w:type="dxa"/>
          </w:tcPr>
          <w:p w:rsidR="00714BFD" w:rsidRDefault="00714BFD" w:rsidP="005A2B6E">
            <w:pPr>
              <w:jc w:val="both"/>
              <w:rPr>
                <w:noProof/>
              </w:rPr>
            </w:pPr>
            <w:r>
              <w:rPr>
                <w:noProof/>
              </w:rPr>
              <w:t>С</w:t>
            </w:r>
            <w:r w:rsidRPr="00714BFD">
              <w:rPr>
                <w:noProof/>
              </w:rPr>
              <w:t>амосвал</w:t>
            </w:r>
          </w:p>
        </w:tc>
      </w:tr>
      <w:tr w:rsidR="00714BFD" w:rsidTr="00490503">
        <w:tc>
          <w:tcPr>
            <w:tcW w:w="2093" w:type="dxa"/>
          </w:tcPr>
          <w:p w:rsidR="00714BFD" w:rsidRPr="00662B0D" w:rsidRDefault="00714BFD" w:rsidP="00D97EDF">
            <w:pPr>
              <w:pStyle w:val="aff"/>
              <w:numPr>
                <w:ilvl w:val="0"/>
                <w:numId w:val="46"/>
              </w:numPr>
              <w:autoSpaceDE w:val="0"/>
              <w:autoSpaceDN w:val="0"/>
              <w:adjustRightInd w:val="0"/>
            </w:pPr>
          </w:p>
        </w:tc>
        <w:tc>
          <w:tcPr>
            <w:tcW w:w="4475" w:type="dxa"/>
          </w:tcPr>
          <w:p w:rsidR="00714BFD" w:rsidRDefault="00714BFD" w:rsidP="005A2B6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762279E" wp14:editId="0B96C7BF">
                  <wp:extent cx="428625" cy="523875"/>
                  <wp:effectExtent l="0" t="0" r="9525" b="9525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625" cy="523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5" w:type="dxa"/>
          </w:tcPr>
          <w:p w:rsidR="00714BFD" w:rsidRDefault="00714BFD" w:rsidP="005A2B6E">
            <w:pPr>
              <w:jc w:val="both"/>
              <w:rPr>
                <w:noProof/>
              </w:rPr>
            </w:pPr>
            <w:r>
              <w:rPr>
                <w:noProof/>
              </w:rPr>
              <w:t>К</w:t>
            </w:r>
            <w:r w:rsidRPr="00714BFD">
              <w:rPr>
                <w:noProof/>
              </w:rPr>
              <w:t>ран</w:t>
            </w:r>
          </w:p>
        </w:tc>
      </w:tr>
      <w:tr w:rsidR="00714BFD" w:rsidTr="00490503">
        <w:tc>
          <w:tcPr>
            <w:tcW w:w="2093" w:type="dxa"/>
          </w:tcPr>
          <w:p w:rsidR="00714BFD" w:rsidRPr="00662B0D" w:rsidRDefault="00714BFD" w:rsidP="00D97EDF">
            <w:pPr>
              <w:pStyle w:val="aff"/>
              <w:numPr>
                <w:ilvl w:val="0"/>
                <w:numId w:val="46"/>
              </w:numPr>
              <w:autoSpaceDE w:val="0"/>
              <w:autoSpaceDN w:val="0"/>
              <w:adjustRightInd w:val="0"/>
            </w:pPr>
          </w:p>
        </w:tc>
        <w:tc>
          <w:tcPr>
            <w:tcW w:w="4475" w:type="dxa"/>
          </w:tcPr>
          <w:p w:rsidR="00714BFD" w:rsidRDefault="00A427E9" w:rsidP="005A2B6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2799AB7" wp14:editId="7E313E63">
                  <wp:extent cx="419100" cy="514350"/>
                  <wp:effectExtent l="0" t="0" r="0" b="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100" cy="51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5" w:type="dxa"/>
          </w:tcPr>
          <w:p w:rsidR="00714BFD" w:rsidRDefault="00714BFD" w:rsidP="005A2B6E">
            <w:pPr>
              <w:jc w:val="both"/>
              <w:rPr>
                <w:noProof/>
              </w:rPr>
            </w:pPr>
            <w:r>
              <w:rPr>
                <w:noProof/>
              </w:rPr>
              <w:t>Т</w:t>
            </w:r>
            <w:r w:rsidRPr="00714BFD">
              <w:rPr>
                <w:noProof/>
              </w:rPr>
              <w:t>акси</w:t>
            </w:r>
          </w:p>
        </w:tc>
      </w:tr>
      <w:tr w:rsidR="00A427E9" w:rsidTr="00490503">
        <w:tc>
          <w:tcPr>
            <w:tcW w:w="2093" w:type="dxa"/>
          </w:tcPr>
          <w:p w:rsidR="00A427E9" w:rsidRPr="00662B0D" w:rsidRDefault="00A427E9" w:rsidP="00D97EDF">
            <w:pPr>
              <w:pStyle w:val="aff"/>
              <w:numPr>
                <w:ilvl w:val="0"/>
                <w:numId w:val="46"/>
              </w:numPr>
              <w:autoSpaceDE w:val="0"/>
              <w:autoSpaceDN w:val="0"/>
              <w:adjustRightInd w:val="0"/>
            </w:pPr>
          </w:p>
        </w:tc>
        <w:tc>
          <w:tcPr>
            <w:tcW w:w="4475" w:type="dxa"/>
          </w:tcPr>
          <w:p w:rsidR="00A427E9" w:rsidRDefault="00A427E9" w:rsidP="005A2B6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23348FC" wp14:editId="4483D07A">
                  <wp:extent cx="457200" cy="533400"/>
                  <wp:effectExtent l="0" t="0" r="0" b="0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200" cy="533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5" w:type="dxa"/>
          </w:tcPr>
          <w:p w:rsidR="00A427E9" w:rsidRDefault="00A427E9" w:rsidP="005A2B6E">
            <w:pPr>
              <w:jc w:val="both"/>
              <w:rPr>
                <w:noProof/>
              </w:rPr>
            </w:pPr>
            <w:r>
              <w:rPr>
                <w:noProof/>
              </w:rPr>
              <w:t>Л</w:t>
            </w:r>
            <w:r w:rsidRPr="00A427E9">
              <w:rPr>
                <w:noProof/>
              </w:rPr>
              <w:t>есовоз</w:t>
            </w:r>
          </w:p>
        </w:tc>
      </w:tr>
      <w:tr w:rsidR="00A427E9" w:rsidTr="00490503">
        <w:tc>
          <w:tcPr>
            <w:tcW w:w="2093" w:type="dxa"/>
          </w:tcPr>
          <w:p w:rsidR="00A427E9" w:rsidRPr="00662B0D" w:rsidRDefault="00A427E9" w:rsidP="00D97EDF">
            <w:pPr>
              <w:pStyle w:val="aff"/>
              <w:numPr>
                <w:ilvl w:val="0"/>
                <w:numId w:val="46"/>
              </w:numPr>
              <w:autoSpaceDE w:val="0"/>
              <w:autoSpaceDN w:val="0"/>
              <w:adjustRightInd w:val="0"/>
            </w:pPr>
          </w:p>
        </w:tc>
        <w:tc>
          <w:tcPr>
            <w:tcW w:w="4475" w:type="dxa"/>
          </w:tcPr>
          <w:p w:rsidR="00A427E9" w:rsidRDefault="00A427E9" w:rsidP="005A2B6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FE1A580" wp14:editId="5E96D66C">
                  <wp:extent cx="466725" cy="533400"/>
                  <wp:effectExtent l="0" t="0" r="9525" b="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6725" cy="533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5" w:type="dxa"/>
          </w:tcPr>
          <w:p w:rsidR="00A427E9" w:rsidRDefault="00A427E9" w:rsidP="005A2B6E">
            <w:pPr>
              <w:jc w:val="both"/>
              <w:rPr>
                <w:noProof/>
              </w:rPr>
            </w:pPr>
            <w:r>
              <w:rPr>
                <w:noProof/>
              </w:rPr>
              <w:t>С</w:t>
            </w:r>
            <w:r w:rsidRPr="00A427E9">
              <w:rPr>
                <w:noProof/>
              </w:rPr>
              <w:t>корая</w:t>
            </w:r>
          </w:p>
        </w:tc>
      </w:tr>
    </w:tbl>
    <w:p w:rsidR="00490503" w:rsidRDefault="00490503" w:rsidP="00490503">
      <w:pPr>
        <w:rPr>
          <w:lang w:eastAsia="zh-CN"/>
        </w:rPr>
      </w:pPr>
    </w:p>
    <w:p w:rsidR="00184823" w:rsidRDefault="009B0CFD" w:rsidP="009B0CFD">
      <w:pPr>
        <w:pStyle w:val="a9"/>
        <w:rPr>
          <w:lang w:eastAsia="zh-CN"/>
        </w:rPr>
      </w:pPr>
      <w:r>
        <w:rPr>
          <w:lang w:eastAsia="zh-CN"/>
        </w:rPr>
        <w:t xml:space="preserve">При объединении типизированных ТС в кластеры ПО </w:t>
      </w:r>
      <w:r>
        <w:rPr>
          <w:lang w:val="en-US" w:eastAsia="zh-CN"/>
        </w:rPr>
        <w:t>WEB</w:t>
      </w:r>
      <w:r w:rsidRPr="009B0CFD">
        <w:rPr>
          <w:lang w:eastAsia="zh-CN"/>
        </w:rPr>
        <w:t xml:space="preserve"> </w:t>
      </w:r>
      <w:r>
        <w:rPr>
          <w:lang w:eastAsia="zh-CN"/>
        </w:rPr>
        <w:t>модифицир</w:t>
      </w:r>
      <w:r>
        <w:rPr>
          <w:lang w:eastAsia="zh-CN"/>
        </w:rPr>
        <w:t>у</w:t>
      </w:r>
      <w:r>
        <w:rPr>
          <w:lang w:eastAsia="zh-CN"/>
        </w:rPr>
        <w:t>ет, представленные выше маркеры</w:t>
      </w:r>
      <w:r w:rsidR="007E7891">
        <w:rPr>
          <w:lang w:eastAsia="zh-CN"/>
        </w:rPr>
        <w:t>,</w:t>
      </w:r>
      <w:r>
        <w:rPr>
          <w:lang w:eastAsia="zh-CN"/>
        </w:rPr>
        <w:t xml:space="preserve"> следующим образом</w:t>
      </w:r>
      <w:r w:rsidR="007E7891">
        <w:rPr>
          <w:lang w:eastAsia="zh-CN"/>
        </w:rPr>
        <w:t xml:space="preserve">. Например, для типа «Скорая» маркер примет вид </w:t>
      </w:r>
      <w:r w:rsidR="007E7891">
        <w:rPr>
          <w:noProof/>
        </w:rPr>
        <w:drawing>
          <wp:inline distT="0" distB="0" distL="0" distR="0" wp14:anchorId="5BACCC8B" wp14:editId="0F2FCC23">
            <wp:extent cx="514350" cy="371475"/>
            <wp:effectExtent l="0" t="0" r="0" b="9525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14350" cy="37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7891">
        <w:rPr>
          <w:lang w:eastAsia="zh-CN"/>
        </w:rPr>
        <w:t xml:space="preserve"> .</w:t>
      </w:r>
    </w:p>
    <w:p w:rsidR="00490503" w:rsidRDefault="00CA49D8" w:rsidP="00461D7A">
      <w:pPr>
        <w:pStyle w:val="a9"/>
        <w:rPr>
          <w:lang w:eastAsia="zh-CN"/>
        </w:rPr>
      </w:pPr>
      <w:r>
        <w:rPr>
          <w:lang w:eastAsia="zh-CN"/>
        </w:rPr>
        <w:lastRenderedPageBreak/>
        <w:t>Для не</w:t>
      </w:r>
      <w:r w:rsidR="00DB340F">
        <w:rPr>
          <w:lang w:eastAsia="zh-CN"/>
        </w:rPr>
        <w:t xml:space="preserve"> </w:t>
      </w:r>
      <w:r>
        <w:rPr>
          <w:lang w:eastAsia="zh-CN"/>
        </w:rPr>
        <w:t xml:space="preserve">типизированного объекта </w:t>
      </w:r>
      <w:r w:rsidR="00720066">
        <w:rPr>
          <w:lang w:eastAsia="zh-CN"/>
        </w:rPr>
        <w:t>маркер</w:t>
      </w:r>
      <w:r>
        <w:rPr>
          <w:lang w:eastAsia="zh-CN"/>
        </w:rPr>
        <w:t xml:space="preserve"> имеет вид</w:t>
      </w:r>
      <w:r w:rsidR="00461D7A">
        <w:rPr>
          <w:lang w:eastAsia="zh-CN"/>
        </w:rPr>
        <w:t xml:space="preserve"> </w:t>
      </w:r>
      <w:r w:rsidR="00CD6E48">
        <w:rPr>
          <w:noProof/>
        </w:rPr>
        <w:drawing>
          <wp:inline distT="0" distB="0" distL="0" distR="0" wp14:anchorId="37B713D0" wp14:editId="057FD5C7">
            <wp:extent cx="428625" cy="495300"/>
            <wp:effectExtent l="0" t="0" r="9525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428625" cy="49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zh-CN"/>
        </w:rPr>
        <w:t>.</w:t>
      </w:r>
    </w:p>
    <w:p w:rsidR="00866B00" w:rsidRDefault="00720066" w:rsidP="00866B00">
      <w:r>
        <w:t xml:space="preserve">В случае объединения объектов в кластеры маркер меняется </w:t>
      </w:r>
      <w:r>
        <w:rPr>
          <w:noProof/>
        </w:rPr>
        <w:drawing>
          <wp:inline distT="0" distB="0" distL="0" distR="0" wp14:anchorId="1438E426" wp14:editId="659549C3">
            <wp:extent cx="523875" cy="381000"/>
            <wp:effectExtent l="0" t="0" r="9525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23875" cy="38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</w:t>
      </w:r>
    </w:p>
    <w:p w:rsidR="00720066" w:rsidRDefault="00720066" w:rsidP="00720066">
      <w:pPr>
        <w:pStyle w:val="a9"/>
      </w:pPr>
      <w:r w:rsidRPr="00A64F2A">
        <w:rPr>
          <w:rStyle w:val="14"/>
        </w:rPr>
        <w:t xml:space="preserve">Примечание </w:t>
      </w:r>
      <w:r>
        <w:t xml:space="preserve">– Программа оптимизирует отображение маркера в зависимости от масштаба (смотри </w:t>
      </w:r>
      <w:r>
        <w:rPr>
          <w:noProof/>
        </w:rPr>
        <w:drawing>
          <wp:inline distT="0" distB="0" distL="0" distR="0" wp14:anchorId="2B3BB461" wp14:editId="2C83AE5A">
            <wp:extent cx="581025" cy="352425"/>
            <wp:effectExtent l="0" t="0" r="9525" b="9525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81025" cy="35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или </w:t>
      </w:r>
      <w:r>
        <w:rPr>
          <w:noProof/>
        </w:rPr>
        <w:drawing>
          <wp:inline distT="0" distB="0" distL="0" distR="0" wp14:anchorId="52C4869D" wp14:editId="586D1FA8">
            <wp:extent cx="638175" cy="352425"/>
            <wp:effectExtent l="0" t="0" r="9525" b="9525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638175" cy="35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).</w:t>
      </w:r>
      <w:r w:rsidR="00CC2F25">
        <w:t xml:space="preserve"> В случае, если с ТС потеряна связь, фон иконки становится серым </w:t>
      </w:r>
      <w:r w:rsidR="00CC2F25">
        <w:rPr>
          <w:noProof/>
        </w:rPr>
        <w:drawing>
          <wp:inline distT="0" distB="0" distL="0" distR="0" wp14:anchorId="6D645C13" wp14:editId="3E2D4242">
            <wp:extent cx="455615" cy="442014"/>
            <wp:effectExtent l="0" t="0" r="1905" b="0"/>
            <wp:docPr id="335" name="Рисунок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ерая иконка.PNG"/>
                    <pic:cNvPicPr/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6628" cy="4429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C2F25">
        <w:t>.</w:t>
      </w:r>
    </w:p>
    <w:p w:rsidR="004D5401" w:rsidRDefault="004D5401" w:rsidP="00390346">
      <w:pPr>
        <w:pStyle w:val="4"/>
      </w:pPr>
      <w:bookmarkStart w:id="139" w:name="_Toc16581541"/>
      <w:r>
        <w:t>Сп</w:t>
      </w:r>
      <w:r w:rsidR="0062070B">
        <w:t>равочник «Состав групп объектов</w:t>
      </w:r>
      <w:r>
        <w:t>»</w:t>
      </w:r>
      <w:bookmarkEnd w:id="139"/>
    </w:p>
    <w:p w:rsidR="008A5841" w:rsidRDefault="00EC6BED" w:rsidP="00963FFF">
      <w:pPr>
        <w:pStyle w:val="a9"/>
      </w:pPr>
      <w:r>
        <w:t xml:space="preserve">В процессе мониторинга часто возникает задача по распределению </w:t>
      </w:r>
      <w:r w:rsidR="0062070B">
        <w:t>ОМ</w:t>
      </w:r>
      <w:r>
        <w:t xml:space="preserve"> между группами Программы. При этом </w:t>
      </w:r>
      <w:r w:rsidR="0062070B">
        <w:t>ОМ</w:t>
      </w:r>
      <w:r>
        <w:t>, которые подлежат распределению, могут принадлежать нескольким разным группам. Сформированные группы  далее могут использоваться для решения специальных задач, например, для п</w:t>
      </w:r>
      <w:r>
        <w:t>о</w:t>
      </w:r>
      <w:r>
        <w:t>строения отчета.</w:t>
      </w:r>
    </w:p>
    <w:p w:rsidR="00963FFF" w:rsidRDefault="00963FFF" w:rsidP="00963FFF">
      <w:pPr>
        <w:pStyle w:val="a9"/>
      </w:pPr>
      <w:r w:rsidRPr="009F5F90">
        <w:t xml:space="preserve">Справочник </w:t>
      </w:r>
      <w:r w:rsidR="007C1C93">
        <w:t>«</w:t>
      </w:r>
      <w:r w:rsidR="0062070B">
        <w:t>Состав групп объектов</w:t>
      </w:r>
      <w:r w:rsidR="007C1C93">
        <w:t>»</w:t>
      </w:r>
      <w:r w:rsidRPr="009F5F90">
        <w:t xml:space="preserve"> имеет вид</w:t>
      </w:r>
      <w:r w:rsidR="003D03E0">
        <w:t xml:space="preserve"> (см.</w:t>
      </w:r>
      <w:r w:rsidR="00292EB1">
        <w:t xml:space="preserve"> </w:t>
      </w:r>
      <w:r w:rsidR="00CF3CFB">
        <w:fldChar w:fldCharType="begin"/>
      </w:r>
      <w:r w:rsidR="00292EB1">
        <w:instrText xml:space="preserve"> REF _Ref388974626 \h </w:instrText>
      </w:r>
      <w:r w:rsidR="00CF3CFB">
        <w:fldChar w:fldCharType="separate"/>
      </w:r>
      <w:r w:rsidR="005B58E2">
        <w:t xml:space="preserve">Рисунок </w:t>
      </w:r>
      <w:r w:rsidR="005B58E2">
        <w:rPr>
          <w:noProof/>
        </w:rPr>
        <w:t>46</w:t>
      </w:r>
      <w:r w:rsidR="00CF3CFB">
        <w:fldChar w:fldCharType="end"/>
      </w:r>
      <w:r w:rsidR="003D03E0">
        <w:t>)</w:t>
      </w:r>
      <w:r w:rsidR="008A5841">
        <w:t>.</w:t>
      </w:r>
    </w:p>
    <w:p w:rsidR="00963FFF" w:rsidRDefault="00963FFF" w:rsidP="00963FFF">
      <w:pPr>
        <w:pStyle w:val="a9"/>
        <w:sectPr w:rsidR="00963FFF" w:rsidSect="00A07345">
          <w:pgSz w:w="11906" w:h="16838" w:code="9"/>
          <w:pgMar w:top="1134" w:right="851" w:bottom="1134" w:left="1418" w:header="709" w:footer="709" w:gutter="0"/>
          <w:cols w:space="708"/>
          <w:docGrid w:linePitch="360"/>
        </w:sectPr>
      </w:pPr>
    </w:p>
    <w:p w:rsidR="009F5F90" w:rsidRDefault="009F5F90" w:rsidP="009F5F90"/>
    <w:p w:rsidR="006B1D57" w:rsidRDefault="001A2E29" w:rsidP="006B1D57">
      <w:pPr>
        <w:pStyle w:val="af5"/>
      </w:pPr>
      <w:r>
        <w:rPr>
          <w:noProof/>
          <w:lang w:eastAsia="ru-RU"/>
        </w:rPr>
        <w:drawing>
          <wp:inline distT="0" distB="0" distL="0" distR="0" wp14:anchorId="6953B378" wp14:editId="4B18E619">
            <wp:extent cx="9251950" cy="1247775"/>
            <wp:effectExtent l="0" t="0" r="6350" b="9525"/>
            <wp:docPr id="288" name="Рисунок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руппа орагнизаций.PNG"/>
                    <pic:cNvPicPr/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1247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487C" w:rsidRDefault="009F5F90" w:rsidP="00E219AE">
      <w:pPr>
        <w:pStyle w:val="af8"/>
        <w:sectPr w:rsidR="00C1487C" w:rsidSect="00963FFF">
          <w:pgSz w:w="16838" w:h="11906" w:orient="landscape" w:code="9"/>
          <w:pgMar w:top="1418" w:right="1134" w:bottom="851" w:left="1134" w:header="709" w:footer="709" w:gutter="0"/>
          <w:cols w:space="708"/>
          <w:docGrid w:linePitch="360"/>
        </w:sectPr>
      </w:pPr>
      <w:bookmarkStart w:id="140" w:name="_Ref388974626"/>
      <w:r>
        <w:t xml:space="preserve">Рисунок </w:t>
      </w:r>
      <w:fldSimple w:instr=" SEQ Рисунок \* ARABIC ">
        <w:r w:rsidR="005B58E2">
          <w:rPr>
            <w:noProof/>
          </w:rPr>
          <w:t>46</w:t>
        </w:r>
      </w:fldSimple>
      <w:bookmarkEnd w:id="140"/>
      <w:r w:rsidR="00532D33">
        <w:t xml:space="preserve"> </w:t>
      </w:r>
      <w:r w:rsidR="002F14AF" w:rsidRPr="007B6707">
        <w:t xml:space="preserve">– </w:t>
      </w:r>
      <w:r>
        <w:t>Справочн</w:t>
      </w:r>
      <w:r w:rsidR="0062070B">
        <w:t>ик «Состав групп объектов</w:t>
      </w:r>
      <w:r>
        <w:t>»</w:t>
      </w:r>
    </w:p>
    <w:p w:rsidR="00120805" w:rsidRPr="00A53EF1" w:rsidRDefault="00120805" w:rsidP="00A53EF1">
      <w:pPr>
        <w:pStyle w:val="a9"/>
      </w:pPr>
      <w:r w:rsidRPr="00A53EF1">
        <w:lastRenderedPageBreak/>
        <w:t xml:space="preserve">Рабочая область </w:t>
      </w:r>
      <w:r w:rsidR="00A53EF1">
        <w:t>справочника</w:t>
      </w:r>
      <w:r w:rsidRPr="00A53EF1">
        <w:t xml:space="preserve"> состоит из двух частей: левой и правой п</w:t>
      </w:r>
      <w:r w:rsidRPr="00A53EF1">
        <w:t>а</w:t>
      </w:r>
      <w:r w:rsidRPr="00A53EF1">
        <w:t>нелей.</w:t>
      </w:r>
    </w:p>
    <w:p w:rsidR="00120805" w:rsidRPr="00A53EF1" w:rsidRDefault="00120805" w:rsidP="00A53EF1">
      <w:pPr>
        <w:pStyle w:val="a9"/>
      </w:pPr>
      <w:r w:rsidRPr="00A53EF1">
        <w:t xml:space="preserve">Поле </w:t>
      </w:r>
      <w:r w:rsidR="007C1C93">
        <w:t>«</w:t>
      </w:r>
      <w:r w:rsidRPr="00A53EF1">
        <w:t>Группы</w:t>
      </w:r>
      <w:r w:rsidR="007C1C93">
        <w:t>»</w:t>
      </w:r>
      <w:r w:rsidRPr="00A53EF1">
        <w:t xml:space="preserve"> левой панели позволяет выбрать </w:t>
      </w:r>
      <w:r w:rsidR="0062070B">
        <w:t>ОМ</w:t>
      </w:r>
      <w:r w:rsidRPr="00A53EF1">
        <w:t>, принадлежащее з</w:t>
      </w:r>
      <w:r w:rsidRPr="00A53EF1">
        <w:t>а</w:t>
      </w:r>
      <w:r w:rsidRPr="00A53EF1">
        <w:t>данной группе.</w:t>
      </w:r>
    </w:p>
    <w:p w:rsidR="00120805" w:rsidRPr="00A53EF1" w:rsidRDefault="00120805" w:rsidP="00A53EF1">
      <w:pPr>
        <w:pStyle w:val="a9"/>
      </w:pPr>
      <w:r w:rsidRPr="00A53EF1">
        <w:t xml:space="preserve">По умолчанию поддерживается значение </w:t>
      </w:r>
      <w:r w:rsidR="007C1C93">
        <w:t>«</w:t>
      </w:r>
      <w:r w:rsidRPr="00A53EF1">
        <w:t>Все</w:t>
      </w:r>
      <w:r w:rsidR="007C1C93">
        <w:t>»</w:t>
      </w:r>
      <w:r w:rsidRPr="00A53EF1">
        <w:t>. При этом выбираются все зарегистрированные</w:t>
      </w:r>
      <w:r w:rsidR="00A53EF1">
        <w:t xml:space="preserve"> </w:t>
      </w:r>
      <w:r w:rsidRPr="00A53EF1">
        <w:t>транспортные средства.</w:t>
      </w:r>
    </w:p>
    <w:p w:rsidR="00120805" w:rsidRDefault="00120805" w:rsidP="00A53EF1">
      <w:pPr>
        <w:pStyle w:val="a9"/>
      </w:pPr>
      <w:r w:rsidRPr="00A53EF1">
        <w:t xml:space="preserve">Поле </w:t>
      </w:r>
      <w:r w:rsidR="007C1C93">
        <w:t>«</w:t>
      </w:r>
      <w:r w:rsidRPr="00A53EF1">
        <w:t>Фильтр</w:t>
      </w:r>
      <w:r w:rsidR="007C1C93">
        <w:t>»</w:t>
      </w:r>
      <w:r w:rsidRPr="00A53EF1">
        <w:t xml:space="preserve"> в правой панели позволяет выбрать нужную группу.</w:t>
      </w:r>
      <w:r w:rsidR="00F609BE">
        <w:t xml:space="preserve"> </w:t>
      </w:r>
    </w:p>
    <w:p w:rsidR="00F609BE" w:rsidRPr="00A53EF1" w:rsidRDefault="00F609BE" w:rsidP="00A53EF1">
      <w:pPr>
        <w:pStyle w:val="a9"/>
      </w:pPr>
      <w:r>
        <w:t xml:space="preserve">Пользователь также может осуществить фильтрацию </w:t>
      </w:r>
      <w:r w:rsidR="00500CCA">
        <w:t>по полям</w:t>
      </w:r>
      <w:r>
        <w:t xml:space="preserve"> «Гара</w:t>
      </w:r>
      <w:r>
        <w:t>ж</w:t>
      </w:r>
      <w:r>
        <w:t>ный номер», «Государственный номер», «Организация».</w:t>
      </w:r>
      <w:r w:rsidR="00500CCA">
        <w:t xml:space="preserve"> </w:t>
      </w:r>
      <w:r w:rsidR="00500CCA">
        <w:fldChar w:fldCharType="begin"/>
      </w:r>
      <w:r w:rsidR="00500CCA">
        <w:instrText xml:space="preserve"> REF _Ref512345844 \h </w:instrText>
      </w:r>
      <w:r w:rsidR="00500CCA">
        <w:fldChar w:fldCharType="separate"/>
      </w:r>
      <w:r w:rsidR="005B58E2">
        <w:t xml:space="preserve">Рисунок </w:t>
      </w:r>
      <w:r w:rsidR="005B58E2">
        <w:rPr>
          <w:noProof/>
        </w:rPr>
        <w:t>45</w:t>
      </w:r>
      <w:r w:rsidR="00500CCA">
        <w:fldChar w:fldCharType="end"/>
      </w:r>
      <w:r w:rsidR="00500CCA">
        <w:t xml:space="preserve"> иллюстр</w:t>
      </w:r>
      <w:r w:rsidR="00500CCA">
        <w:t>и</w:t>
      </w:r>
      <w:r w:rsidR="00500CCA">
        <w:t>рует пример фильтрации.</w:t>
      </w:r>
    </w:p>
    <w:p w:rsidR="00A53EF1" w:rsidRDefault="00120805" w:rsidP="006B1D57">
      <w:pPr>
        <w:pStyle w:val="a9"/>
      </w:pPr>
      <w:r w:rsidRPr="00A53EF1">
        <w:t xml:space="preserve">Левая панель является </w:t>
      </w:r>
      <w:r w:rsidR="007C1C93">
        <w:t>«</w:t>
      </w:r>
      <w:r w:rsidRPr="00A53EF1">
        <w:t>источником</w:t>
      </w:r>
      <w:r w:rsidR="007C1C93">
        <w:t>»</w:t>
      </w:r>
      <w:r w:rsidRPr="00A53EF1">
        <w:t xml:space="preserve">, правая </w:t>
      </w:r>
      <w:r w:rsidR="007C1C93">
        <w:t>«</w:t>
      </w:r>
      <w:r w:rsidRPr="00A53EF1">
        <w:t>группой назначения</w:t>
      </w:r>
      <w:r w:rsidR="007C1C93">
        <w:t>»</w:t>
      </w:r>
      <w:r w:rsidRPr="00A53EF1">
        <w:t>.</w:t>
      </w:r>
      <w:r w:rsidR="00164037">
        <w:br/>
      </w:r>
      <w:r w:rsidRPr="00A53EF1">
        <w:t>Для добавления записи в группу назначения</w:t>
      </w:r>
      <w:r w:rsidR="00A53EF1">
        <w:t>:</w:t>
      </w:r>
    </w:p>
    <w:p w:rsidR="00FE7BF9" w:rsidRDefault="00FE7BF9" w:rsidP="00D97EDF">
      <w:pPr>
        <w:pStyle w:val="a"/>
        <w:numPr>
          <w:ilvl w:val="0"/>
          <w:numId w:val="24"/>
        </w:numPr>
      </w:pPr>
      <w:r>
        <w:t xml:space="preserve">Выбрать из выпадающего списка группу для добавления </w:t>
      </w:r>
      <w:r w:rsidR="0062070B">
        <w:t>ОМ</w:t>
      </w:r>
      <w:r>
        <w:t>.</w:t>
      </w:r>
    </w:p>
    <w:p w:rsidR="00120805" w:rsidRDefault="009B149B" w:rsidP="00D97EDF">
      <w:pPr>
        <w:pStyle w:val="a"/>
        <w:numPr>
          <w:ilvl w:val="0"/>
          <w:numId w:val="24"/>
        </w:numPr>
      </w:pPr>
      <w:r>
        <w:t>Выбрать</w:t>
      </w:r>
      <w:r w:rsidR="00120805" w:rsidRPr="00A53EF1">
        <w:t xml:space="preserve"> ЛКМ </w:t>
      </w:r>
      <w:r>
        <w:t>соответствующую запись</w:t>
      </w:r>
      <w:r w:rsidR="00120805" w:rsidRPr="00A53EF1">
        <w:t xml:space="preserve"> и</w:t>
      </w:r>
      <w:r w:rsidR="003A171B">
        <w:t>, не отрывая ЛКМ,</w:t>
      </w:r>
      <w:r w:rsidR="00561845">
        <w:t xml:space="preserve"> перета</w:t>
      </w:r>
      <w:r w:rsidR="00DE6D50">
        <w:t>щи</w:t>
      </w:r>
      <w:r>
        <w:t>ть</w:t>
      </w:r>
      <w:r w:rsidR="00DE6D50">
        <w:t xml:space="preserve"> её на правую панель.</w:t>
      </w:r>
    </w:p>
    <w:p w:rsidR="001A2E29" w:rsidRPr="00A53EF1" w:rsidRDefault="001A2E29" w:rsidP="00D97EDF">
      <w:pPr>
        <w:pStyle w:val="a"/>
        <w:numPr>
          <w:ilvl w:val="0"/>
          <w:numId w:val="24"/>
        </w:numPr>
      </w:pPr>
      <w:r>
        <w:t xml:space="preserve">Для выбора нескольких записей, можно нажать на клавишу </w:t>
      </w:r>
      <w:r>
        <w:rPr>
          <w:lang w:val="en-US"/>
        </w:rPr>
        <w:t>CTRL</w:t>
      </w:r>
      <w:r w:rsidRPr="001A2E29">
        <w:t xml:space="preserve"> </w:t>
      </w:r>
      <w:r>
        <w:t>и сд</w:t>
      </w:r>
      <w:r>
        <w:t>е</w:t>
      </w:r>
      <w:r>
        <w:t>лать несколько кликов ЛКМ.</w:t>
      </w:r>
    </w:p>
    <w:p w:rsidR="00120805" w:rsidRDefault="00120805" w:rsidP="003F2598">
      <w:pPr>
        <w:pStyle w:val="a9"/>
      </w:pPr>
      <w:r w:rsidRPr="00A53EF1">
        <w:t xml:space="preserve">При этом ТС останется в исходной группе и </w:t>
      </w:r>
      <w:r w:rsidR="009B149B">
        <w:t>будет добавлено в группу</w:t>
      </w:r>
      <w:r w:rsidRPr="00A53EF1">
        <w:t xml:space="preserve"> назначения.</w:t>
      </w:r>
    </w:p>
    <w:p w:rsidR="005B3154" w:rsidRPr="005B3154" w:rsidRDefault="005B3154" w:rsidP="003F2598">
      <w:pPr>
        <w:pStyle w:val="a9"/>
      </w:pPr>
      <w:r>
        <w:t xml:space="preserve">Для удаления </w:t>
      </w:r>
      <w:r w:rsidR="0062070B">
        <w:t>ОМ</w:t>
      </w:r>
      <w:r>
        <w:t xml:space="preserve"> из группы, необходимо нажать на кнопку </w:t>
      </w:r>
      <w:r>
        <w:rPr>
          <w:noProof/>
        </w:rPr>
        <w:drawing>
          <wp:inline distT="0" distB="0" distL="0" distR="0" wp14:anchorId="15402F51" wp14:editId="5A63EEEC">
            <wp:extent cx="323895" cy="276264"/>
            <wp:effectExtent l="0" t="0" r="0" b="9525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рзина.PNG"/>
                    <pic:cNvPicPr/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895" cy="276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, а затем подтвердить удаление, нажав на кнопку </w:t>
      </w:r>
      <w:r w:rsidRPr="005B3154">
        <w:t>[</w:t>
      </w:r>
      <w:r>
        <w:t>Да</w:t>
      </w:r>
      <w:r w:rsidRPr="005B3154">
        <w:t>].</w:t>
      </w:r>
    </w:p>
    <w:p w:rsidR="004D5401" w:rsidRDefault="004D5401" w:rsidP="00390346">
      <w:pPr>
        <w:pStyle w:val="4"/>
      </w:pPr>
      <w:bookmarkStart w:id="141" w:name="_Ref388954863"/>
      <w:bookmarkStart w:id="142" w:name="_Toc16581542"/>
      <w:r>
        <w:t>Справочник «Абонентские терминалы»</w:t>
      </w:r>
      <w:bookmarkEnd w:id="141"/>
      <w:bookmarkEnd w:id="142"/>
    </w:p>
    <w:p w:rsidR="00532D33" w:rsidRPr="00532D33" w:rsidRDefault="00532D33" w:rsidP="00532D33">
      <w:pPr>
        <w:pStyle w:val="a9"/>
      </w:pPr>
      <w:r w:rsidRPr="00532D33">
        <w:t xml:space="preserve">Справочник состоит из трех </w:t>
      </w:r>
      <w:r w:rsidR="00EB6805">
        <w:t xml:space="preserve">связанных </w:t>
      </w:r>
      <w:r w:rsidRPr="00532D33">
        <w:t xml:space="preserve">справочников: </w:t>
      </w:r>
      <w:r w:rsidR="007C1C93">
        <w:t>«</w:t>
      </w:r>
      <w:r w:rsidRPr="00532D33">
        <w:t>Абонентские те</w:t>
      </w:r>
      <w:r w:rsidRPr="00532D33">
        <w:t>р</w:t>
      </w:r>
      <w:r w:rsidRPr="00532D33">
        <w:t>миналы</w:t>
      </w:r>
      <w:r w:rsidR="007C1C93">
        <w:t>»</w:t>
      </w:r>
      <w:r w:rsidRPr="00532D33">
        <w:t xml:space="preserve">, </w:t>
      </w:r>
      <w:r w:rsidR="007C1C93">
        <w:t>«</w:t>
      </w:r>
      <w:r w:rsidRPr="00532D33">
        <w:t>Дискретные датчики</w:t>
      </w:r>
      <w:r w:rsidR="007C1C93">
        <w:t>»</w:t>
      </w:r>
      <w:r w:rsidRPr="00532D33">
        <w:t xml:space="preserve"> и </w:t>
      </w:r>
      <w:r w:rsidR="007C1C93">
        <w:t>«</w:t>
      </w:r>
      <w:r w:rsidRPr="00532D33">
        <w:t>Аналоговые датчики</w:t>
      </w:r>
      <w:r w:rsidR="007C1C93">
        <w:t>»</w:t>
      </w:r>
      <w:r w:rsidRPr="00532D33">
        <w:t>.</w:t>
      </w:r>
      <w:r w:rsidR="008815D6">
        <w:t xml:space="preserve"> </w:t>
      </w:r>
    </w:p>
    <w:p w:rsidR="00F66DA9" w:rsidRDefault="00532D33" w:rsidP="00532D33">
      <w:pPr>
        <w:pStyle w:val="a9"/>
      </w:pPr>
      <w:r>
        <w:t>Справочник</w:t>
      </w:r>
      <w:r w:rsidR="00D40681">
        <w:t xml:space="preserve"> «Абонентские терминалы»</w:t>
      </w:r>
      <w:r>
        <w:t xml:space="preserve"> имеет вид</w:t>
      </w:r>
      <w:r w:rsidR="00DA1A65">
        <w:t xml:space="preserve"> (см.</w:t>
      </w:r>
      <w:r w:rsidR="00AC518C">
        <w:t xml:space="preserve"> </w:t>
      </w:r>
      <w:r w:rsidR="00CF3CFB">
        <w:fldChar w:fldCharType="begin"/>
      </w:r>
      <w:r w:rsidR="00AC518C">
        <w:instrText xml:space="preserve"> REF _Ref388974607 \h </w:instrText>
      </w:r>
      <w:r w:rsidR="00CF3CFB">
        <w:fldChar w:fldCharType="separate"/>
      </w:r>
      <w:r w:rsidR="005B58E2">
        <w:t xml:space="preserve">Рисунок </w:t>
      </w:r>
      <w:r w:rsidR="005B58E2">
        <w:rPr>
          <w:noProof/>
        </w:rPr>
        <w:t>47</w:t>
      </w:r>
      <w:r w:rsidR="00CF3CFB">
        <w:fldChar w:fldCharType="end"/>
      </w:r>
      <w:r w:rsidR="00DA1A65">
        <w:t>)</w:t>
      </w:r>
      <w:r>
        <w:t>:</w:t>
      </w:r>
    </w:p>
    <w:p w:rsidR="00E7644B" w:rsidRDefault="00E7644B" w:rsidP="00532D33">
      <w:pPr>
        <w:sectPr w:rsidR="00E7644B" w:rsidSect="008A2AE1">
          <w:pgSz w:w="11906" w:h="16838" w:code="9"/>
          <w:pgMar w:top="1134" w:right="851" w:bottom="1134" w:left="1418" w:header="709" w:footer="709" w:gutter="0"/>
          <w:cols w:space="708"/>
          <w:docGrid w:linePitch="360"/>
        </w:sectPr>
      </w:pPr>
    </w:p>
    <w:p w:rsidR="00532D33" w:rsidRDefault="00532D33" w:rsidP="00AB1D76"/>
    <w:p w:rsidR="006B1D57" w:rsidRDefault="00FE7BF9" w:rsidP="00451FBF">
      <w:pPr>
        <w:pStyle w:val="af5"/>
      </w:pPr>
      <w:r>
        <w:rPr>
          <w:noProof/>
          <w:lang w:eastAsia="ru-RU"/>
        </w:rPr>
        <w:drawing>
          <wp:inline distT="0" distB="0" distL="0" distR="0" wp14:anchorId="46D1ABED" wp14:editId="74BD74EB">
            <wp:extent cx="9251950" cy="1407160"/>
            <wp:effectExtent l="0" t="0" r="6350" b="2540"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боненнтские терминалы.PNG"/>
                    <pic:cNvPicPr/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140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1D57" w:rsidRDefault="006B1D57" w:rsidP="00AB1D76"/>
    <w:p w:rsidR="00532D33" w:rsidRPr="00532D33" w:rsidRDefault="00532D33" w:rsidP="00E219AE">
      <w:pPr>
        <w:pStyle w:val="af8"/>
      </w:pPr>
      <w:bookmarkStart w:id="143" w:name="_Ref388974607"/>
      <w:r>
        <w:t xml:space="preserve">Рисунок </w:t>
      </w:r>
      <w:fldSimple w:instr=" SEQ Рисунок \* ARABIC ">
        <w:r w:rsidR="005B58E2">
          <w:rPr>
            <w:noProof/>
          </w:rPr>
          <w:t>47</w:t>
        </w:r>
      </w:fldSimple>
      <w:bookmarkEnd w:id="143"/>
      <w:r>
        <w:t xml:space="preserve"> </w:t>
      </w:r>
      <w:r w:rsidR="002F14AF" w:rsidRPr="007B6707">
        <w:t xml:space="preserve">– </w:t>
      </w:r>
      <w:r>
        <w:t>Справочник «Абонентские терминалы»</w:t>
      </w:r>
    </w:p>
    <w:p w:rsidR="00E7644B" w:rsidRDefault="00E7644B" w:rsidP="00D40681">
      <w:pPr>
        <w:pStyle w:val="a9"/>
        <w:sectPr w:rsidR="00E7644B" w:rsidSect="00E7644B">
          <w:pgSz w:w="16838" w:h="11906" w:orient="landscape" w:code="9"/>
          <w:pgMar w:top="1418" w:right="1134" w:bottom="851" w:left="1134" w:header="709" w:footer="709" w:gutter="0"/>
          <w:cols w:space="708"/>
          <w:docGrid w:linePitch="360"/>
        </w:sectPr>
      </w:pPr>
    </w:p>
    <w:p w:rsidR="00D40681" w:rsidRDefault="00DD6046" w:rsidP="00D40681">
      <w:pPr>
        <w:pStyle w:val="a9"/>
      </w:pPr>
      <w:r w:rsidRPr="00D24E4E">
        <w:lastRenderedPageBreak/>
        <w:t>Порядок добавления, редактирования и удаления объектов описан в ра</w:t>
      </w:r>
      <w:r w:rsidRPr="00D24E4E">
        <w:t>з</w:t>
      </w:r>
      <w:r w:rsidRPr="00D24E4E">
        <w:t>деле</w:t>
      </w:r>
      <w:r>
        <w:t xml:space="preserve"> </w:t>
      </w:r>
      <w:r w:rsidR="00B62D53">
        <w:fldChar w:fldCharType="begin"/>
      </w:r>
      <w:r w:rsidR="00B62D53">
        <w:instrText xml:space="preserve"> REF _Ref364324155 \w \h  \* MERGEFORMAT </w:instrText>
      </w:r>
      <w:r w:rsidR="00B62D53">
        <w:fldChar w:fldCharType="separate"/>
      </w:r>
      <w:r w:rsidR="005B58E2">
        <w:t>3.1.5</w:t>
      </w:r>
      <w:r w:rsidR="00B62D53">
        <w:fldChar w:fldCharType="end"/>
      </w:r>
      <w:r w:rsidR="00AC518C">
        <w:t>.</w:t>
      </w:r>
    </w:p>
    <w:p w:rsidR="00943A50" w:rsidRDefault="00B62D53" w:rsidP="00DD6046">
      <w:pPr>
        <w:pStyle w:val="a9"/>
      </w:pPr>
      <w:r>
        <w:fldChar w:fldCharType="begin"/>
      </w:r>
      <w:r>
        <w:instrText xml:space="preserve"> REF _Ref391309295 \h  \* MERGEFORMAT </w:instrText>
      </w:r>
      <w:r>
        <w:fldChar w:fldCharType="separate"/>
      </w:r>
      <w:r w:rsidR="005B58E2" w:rsidRPr="005B58E2">
        <w:rPr>
          <w:szCs w:val="28"/>
        </w:rPr>
        <w:t>Таблица 7</w:t>
      </w:r>
      <w:r>
        <w:fldChar w:fldCharType="end"/>
      </w:r>
      <w:r w:rsidR="00C2749C">
        <w:t xml:space="preserve"> представляет описание полей справочника.</w:t>
      </w:r>
    </w:p>
    <w:p w:rsidR="00CC64CF" w:rsidRDefault="00CC64CF" w:rsidP="008F081A">
      <w:pPr>
        <w:pStyle w:val="af9"/>
        <w:rPr>
          <w:snapToGrid w:val="0"/>
          <w:lang w:eastAsia="en-US"/>
        </w:rPr>
      </w:pPr>
      <w:bookmarkStart w:id="144" w:name="_Ref391309295"/>
      <w:r w:rsidRPr="008F081A">
        <w:rPr>
          <w:snapToGrid w:val="0"/>
          <w:lang w:eastAsia="en-US"/>
        </w:rPr>
        <w:t xml:space="preserve">Таблица </w:t>
      </w:r>
      <w:r w:rsidR="00CF3CFB" w:rsidRPr="008F081A">
        <w:rPr>
          <w:snapToGrid w:val="0"/>
          <w:lang w:eastAsia="en-US"/>
        </w:rPr>
        <w:fldChar w:fldCharType="begin"/>
      </w:r>
      <w:r w:rsidRPr="008F081A">
        <w:rPr>
          <w:snapToGrid w:val="0"/>
          <w:lang w:eastAsia="en-US"/>
        </w:rPr>
        <w:instrText xml:space="preserve"> SEQ Таблица \* ARABIC </w:instrText>
      </w:r>
      <w:r w:rsidR="00CF3CFB" w:rsidRPr="008F081A">
        <w:rPr>
          <w:snapToGrid w:val="0"/>
          <w:lang w:eastAsia="en-US"/>
        </w:rPr>
        <w:fldChar w:fldCharType="separate"/>
      </w:r>
      <w:r w:rsidR="005B58E2">
        <w:rPr>
          <w:noProof/>
          <w:snapToGrid w:val="0"/>
          <w:lang w:eastAsia="en-US"/>
        </w:rPr>
        <w:t>7</w:t>
      </w:r>
      <w:r w:rsidR="00CF3CFB" w:rsidRPr="008F081A">
        <w:rPr>
          <w:snapToGrid w:val="0"/>
          <w:lang w:eastAsia="en-US"/>
        </w:rPr>
        <w:fldChar w:fldCharType="end"/>
      </w:r>
      <w:bookmarkEnd w:id="144"/>
      <w:r w:rsidRPr="008F081A">
        <w:rPr>
          <w:snapToGrid w:val="0"/>
          <w:lang w:eastAsia="en-US"/>
        </w:rPr>
        <w:t xml:space="preserve"> – </w:t>
      </w:r>
      <w:r w:rsidR="00C2749C">
        <w:rPr>
          <w:snapToGrid w:val="0"/>
          <w:lang w:eastAsia="en-US"/>
        </w:rPr>
        <w:t>О</w:t>
      </w:r>
      <w:r w:rsidR="00C2749C">
        <w:t>писание полей справочника</w:t>
      </w:r>
      <w:r w:rsidRPr="008F081A">
        <w:rPr>
          <w:snapToGrid w:val="0"/>
          <w:lang w:eastAsia="en-US"/>
        </w:rPr>
        <w:t xml:space="preserve"> «Абонентские терминалы»</w:t>
      </w:r>
    </w:p>
    <w:p w:rsidR="008F081A" w:rsidRPr="008F081A" w:rsidRDefault="008F081A" w:rsidP="008F081A">
      <w:pPr>
        <w:pStyle w:val="af9"/>
        <w:rPr>
          <w:snapToGrid w:val="0"/>
          <w:lang w:eastAsia="en-US"/>
        </w:rPr>
      </w:pPr>
    </w:p>
    <w:tbl>
      <w:tblPr>
        <w:tblStyle w:val="affa"/>
        <w:tblW w:w="0" w:type="auto"/>
        <w:tblLook w:val="04A0" w:firstRow="1" w:lastRow="0" w:firstColumn="1" w:lastColumn="0" w:noHBand="0" w:noVBand="1"/>
      </w:tblPr>
      <w:tblGrid>
        <w:gridCol w:w="3048"/>
        <w:gridCol w:w="3049"/>
        <w:gridCol w:w="3756"/>
      </w:tblGrid>
      <w:tr w:rsidR="000D634B" w:rsidTr="00A52259">
        <w:tc>
          <w:tcPr>
            <w:tcW w:w="3048" w:type="dxa"/>
          </w:tcPr>
          <w:p w:rsidR="000D634B" w:rsidRPr="000D634B" w:rsidRDefault="000D634B" w:rsidP="00E90CDC">
            <w:pPr>
              <w:autoSpaceDE w:val="0"/>
              <w:autoSpaceDN w:val="0"/>
              <w:adjustRightInd w:val="0"/>
              <w:spacing w:line="240" w:lineRule="auto"/>
              <w:ind w:left="360"/>
              <w:jc w:val="center"/>
            </w:pPr>
            <w:r w:rsidRPr="000D634B">
              <w:t>Наименование поля</w:t>
            </w:r>
          </w:p>
        </w:tc>
        <w:tc>
          <w:tcPr>
            <w:tcW w:w="3049" w:type="dxa"/>
          </w:tcPr>
          <w:p w:rsidR="000D634B" w:rsidRPr="000D634B" w:rsidRDefault="000D634B" w:rsidP="00E90CDC">
            <w:pPr>
              <w:autoSpaceDE w:val="0"/>
              <w:autoSpaceDN w:val="0"/>
              <w:adjustRightInd w:val="0"/>
              <w:spacing w:line="240" w:lineRule="auto"/>
              <w:ind w:left="360"/>
              <w:jc w:val="center"/>
            </w:pPr>
            <w:r w:rsidRPr="000D634B">
              <w:t>Описание</w:t>
            </w:r>
          </w:p>
        </w:tc>
        <w:tc>
          <w:tcPr>
            <w:tcW w:w="3756" w:type="dxa"/>
          </w:tcPr>
          <w:p w:rsidR="000D634B" w:rsidRPr="000D634B" w:rsidRDefault="000D634B" w:rsidP="00E90CDC">
            <w:pPr>
              <w:autoSpaceDE w:val="0"/>
              <w:autoSpaceDN w:val="0"/>
              <w:adjustRightInd w:val="0"/>
              <w:spacing w:line="240" w:lineRule="auto"/>
              <w:ind w:left="360"/>
              <w:jc w:val="center"/>
            </w:pPr>
            <w:r w:rsidRPr="000D634B">
              <w:t>Примечание</w:t>
            </w:r>
          </w:p>
        </w:tc>
      </w:tr>
      <w:tr w:rsidR="000D634B" w:rsidTr="00A52259">
        <w:tc>
          <w:tcPr>
            <w:tcW w:w="3048" w:type="dxa"/>
          </w:tcPr>
          <w:p w:rsidR="000D634B" w:rsidRPr="000D634B" w:rsidRDefault="000D634B" w:rsidP="000D634B">
            <w:pPr>
              <w:autoSpaceDE w:val="0"/>
              <w:autoSpaceDN w:val="0"/>
              <w:adjustRightInd w:val="0"/>
              <w:spacing w:line="240" w:lineRule="auto"/>
              <w:jc w:val="both"/>
            </w:pPr>
            <w:r w:rsidRPr="000D634B">
              <w:t>Идентификатор АТ</w:t>
            </w:r>
            <w:r w:rsidR="00FE7BF9">
              <w:t>*</w:t>
            </w:r>
          </w:p>
        </w:tc>
        <w:tc>
          <w:tcPr>
            <w:tcW w:w="3049" w:type="dxa"/>
          </w:tcPr>
          <w:p w:rsidR="000D634B" w:rsidRPr="000D634B" w:rsidRDefault="000D634B" w:rsidP="000D634B">
            <w:pPr>
              <w:autoSpaceDE w:val="0"/>
              <w:autoSpaceDN w:val="0"/>
              <w:adjustRightInd w:val="0"/>
              <w:spacing w:line="240" w:lineRule="auto"/>
            </w:pPr>
            <w:r w:rsidRPr="000D634B">
              <w:t>Идентификатор терм</w:t>
            </w:r>
            <w:r w:rsidRPr="000D634B">
              <w:t>и</w:t>
            </w:r>
            <w:r w:rsidRPr="000D634B">
              <w:t>нала</w:t>
            </w:r>
          </w:p>
        </w:tc>
        <w:tc>
          <w:tcPr>
            <w:tcW w:w="3756" w:type="dxa"/>
          </w:tcPr>
          <w:p w:rsidR="000D634B" w:rsidRPr="000D634B" w:rsidRDefault="00C2749C" w:rsidP="00451FBF">
            <w:pPr>
              <w:autoSpaceDE w:val="0"/>
              <w:autoSpaceDN w:val="0"/>
              <w:adjustRightInd w:val="0"/>
              <w:spacing w:line="240" w:lineRule="auto"/>
              <w:jc w:val="both"/>
            </w:pPr>
            <w:r>
              <w:t>З</w:t>
            </w:r>
            <w:r w:rsidR="00451FBF">
              <w:t>адает уникальный идент</w:t>
            </w:r>
            <w:r w:rsidR="00451FBF">
              <w:t>и</w:t>
            </w:r>
            <w:r w:rsidR="00451FBF">
              <w:t>фикатор АТ в Программе (предоставляется поставщ</w:t>
            </w:r>
            <w:r w:rsidR="00451FBF">
              <w:t>и</w:t>
            </w:r>
            <w:r w:rsidR="00451FBF">
              <w:t>ком АТ)</w:t>
            </w:r>
          </w:p>
        </w:tc>
      </w:tr>
      <w:tr w:rsidR="000D634B" w:rsidTr="00A52259">
        <w:tc>
          <w:tcPr>
            <w:tcW w:w="3048" w:type="dxa"/>
          </w:tcPr>
          <w:p w:rsidR="000D634B" w:rsidRPr="000D634B" w:rsidRDefault="000D634B" w:rsidP="000D634B">
            <w:pPr>
              <w:autoSpaceDE w:val="0"/>
              <w:autoSpaceDN w:val="0"/>
              <w:adjustRightInd w:val="0"/>
              <w:spacing w:line="240" w:lineRule="auto"/>
            </w:pPr>
            <w:r w:rsidRPr="000D634B">
              <w:t>Тип оборудования</w:t>
            </w:r>
            <w:r w:rsidR="00FE7BF9">
              <w:t>*</w:t>
            </w:r>
          </w:p>
        </w:tc>
        <w:tc>
          <w:tcPr>
            <w:tcW w:w="3049" w:type="dxa"/>
          </w:tcPr>
          <w:p w:rsidR="000D634B" w:rsidRPr="000D634B" w:rsidRDefault="000D634B" w:rsidP="000D634B">
            <w:pPr>
              <w:autoSpaceDE w:val="0"/>
              <w:autoSpaceDN w:val="0"/>
              <w:adjustRightInd w:val="0"/>
              <w:spacing w:line="240" w:lineRule="auto"/>
            </w:pPr>
            <w:r w:rsidRPr="000D634B">
              <w:t xml:space="preserve">Наименование </w:t>
            </w:r>
            <w:r w:rsidR="00C2749C">
              <w:t xml:space="preserve">типа оборудования </w:t>
            </w:r>
            <w:r w:rsidRPr="000D634B">
              <w:t>терм</w:t>
            </w:r>
            <w:r w:rsidRPr="000D634B">
              <w:t>и</w:t>
            </w:r>
            <w:r w:rsidRPr="000D634B">
              <w:t>нала</w:t>
            </w:r>
          </w:p>
        </w:tc>
        <w:tc>
          <w:tcPr>
            <w:tcW w:w="3756" w:type="dxa"/>
          </w:tcPr>
          <w:p w:rsidR="000D634B" w:rsidRPr="00C2749C" w:rsidRDefault="000D634B" w:rsidP="00C2749C">
            <w:pPr>
              <w:autoSpaceDE w:val="0"/>
              <w:autoSpaceDN w:val="0"/>
              <w:adjustRightInd w:val="0"/>
              <w:spacing w:line="240" w:lineRule="auto"/>
              <w:jc w:val="both"/>
            </w:pPr>
            <w:r w:rsidRPr="000D634B">
              <w:t>Выбирается из списка и</w:t>
            </w:r>
            <w:r w:rsidRPr="000D634B">
              <w:t>с</w:t>
            </w:r>
            <w:r w:rsidRPr="000D634B">
              <w:t>пользуем</w:t>
            </w:r>
            <w:r w:rsidR="00C2749C">
              <w:t>ых типов</w:t>
            </w:r>
            <w:r w:rsidRPr="000D634B">
              <w:t xml:space="preserve"> оборуд</w:t>
            </w:r>
            <w:r w:rsidRPr="000D634B">
              <w:t>о</w:t>
            </w:r>
            <w:r w:rsidRPr="000D634B">
              <w:t>вания</w:t>
            </w:r>
            <w:r w:rsidR="00C2749C" w:rsidRPr="00C2749C">
              <w:t>:</w:t>
            </w:r>
          </w:p>
          <w:p w:rsidR="00C2749C" w:rsidRPr="00C2749C" w:rsidRDefault="00CC6CCA" w:rsidP="00C2749C">
            <w:pPr>
              <w:autoSpaceDE w:val="0"/>
              <w:autoSpaceDN w:val="0"/>
              <w:adjustRightInd w:val="0"/>
              <w:spacing w:line="240" w:lineRule="auto"/>
              <w:jc w:val="both"/>
            </w:pPr>
            <w:r>
              <w:rPr>
                <w:noProof/>
              </w:rPr>
              <w:drawing>
                <wp:inline distT="0" distB="0" distL="0" distR="0" wp14:anchorId="233B42B3" wp14:editId="337A9316">
                  <wp:extent cx="2209800" cy="2903855"/>
                  <wp:effectExtent l="19050" t="19050" r="19050" b="10795"/>
                  <wp:docPr id="59" name="Рисунок 59" descr="\\store1.sthld.local\Документы_Холдинга\СпейсТимЛаб\Private\ST Flagman\ST Flagman Web\HELP\14-08-15\46_Type_OF_equipmen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store1.sthld.local\Документы_Холдинга\СпейсТимЛаб\Private\ST Flagman\ST Flagman Web\HELP\14-08-15\46_Type_OF_equipmen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9800" cy="290385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D634B" w:rsidTr="00A52259">
        <w:tc>
          <w:tcPr>
            <w:tcW w:w="3048" w:type="dxa"/>
          </w:tcPr>
          <w:p w:rsidR="000D634B" w:rsidRPr="000D634B" w:rsidRDefault="000D634B" w:rsidP="000D634B">
            <w:pPr>
              <w:autoSpaceDE w:val="0"/>
              <w:autoSpaceDN w:val="0"/>
              <w:adjustRightInd w:val="0"/>
              <w:spacing w:line="240" w:lineRule="auto"/>
            </w:pPr>
            <w:r w:rsidRPr="000D634B">
              <w:t>Номер телефона</w:t>
            </w:r>
          </w:p>
        </w:tc>
        <w:tc>
          <w:tcPr>
            <w:tcW w:w="3049" w:type="dxa"/>
          </w:tcPr>
          <w:p w:rsidR="000D634B" w:rsidRPr="000D634B" w:rsidRDefault="000D634B" w:rsidP="000D634B">
            <w:pPr>
              <w:autoSpaceDE w:val="0"/>
              <w:autoSpaceDN w:val="0"/>
              <w:adjustRightInd w:val="0"/>
              <w:spacing w:line="240" w:lineRule="auto"/>
            </w:pPr>
            <w:r w:rsidRPr="000D634B">
              <w:t>Номер телефона</w:t>
            </w:r>
          </w:p>
        </w:tc>
        <w:tc>
          <w:tcPr>
            <w:tcW w:w="3756" w:type="dxa"/>
          </w:tcPr>
          <w:p w:rsidR="000D634B" w:rsidRPr="000D634B" w:rsidRDefault="00451FBF" w:rsidP="00451FBF">
            <w:pPr>
              <w:autoSpaceDE w:val="0"/>
              <w:autoSpaceDN w:val="0"/>
              <w:adjustRightInd w:val="0"/>
              <w:spacing w:line="240" w:lineRule="auto"/>
              <w:jc w:val="both"/>
            </w:pPr>
            <w:r>
              <w:t>Номер</w:t>
            </w:r>
            <w:r w:rsidRPr="001B161B">
              <w:t xml:space="preserve"> телефон</w:t>
            </w:r>
            <w:r>
              <w:t>а SIM-карты АТ, на который</w:t>
            </w:r>
            <w:r w:rsidRPr="001B161B">
              <w:t xml:space="preserve"> оператор может отправлять </w:t>
            </w:r>
            <w:r>
              <w:rPr>
                <w:lang w:val="en-US"/>
              </w:rPr>
              <w:t>SMS</w:t>
            </w:r>
            <w:r w:rsidRPr="001B161B">
              <w:t>-сообщения</w:t>
            </w:r>
            <w:r>
              <w:t xml:space="preserve"> или осуществлять сеансы голосовой связи</w:t>
            </w:r>
          </w:p>
        </w:tc>
      </w:tr>
      <w:tr w:rsidR="000D634B" w:rsidTr="00A52259">
        <w:tc>
          <w:tcPr>
            <w:tcW w:w="3048" w:type="dxa"/>
          </w:tcPr>
          <w:p w:rsidR="000D634B" w:rsidRPr="000D634B" w:rsidRDefault="000D634B" w:rsidP="000D634B">
            <w:pPr>
              <w:autoSpaceDE w:val="0"/>
              <w:autoSpaceDN w:val="0"/>
              <w:adjustRightInd w:val="0"/>
              <w:spacing w:line="240" w:lineRule="auto"/>
            </w:pPr>
            <w:r w:rsidRPr="000D634B">
              <w:t>Номер SIM карты</w:t>
            </w:r>
          </w:p>
        </w:tc>
        <w:tc>
          <w:tcPr>
            <w:tcW w:w="3049" w:type="dxa"/>
          </w:tcPr>
          <w:p w:rsidR="000D634B" w:rsidRPr="000D634B" w:rsidRDefault="000D634B" w:rsidP="000D634B">
            <w:pPr>
              <w:autoSpaceDE w:val="0"/>
              <w:autoSpaceDN w:val="0"/>
              <w:adjustRightInd w:val="0"/>
              <w:spacing w:line="240" w:lineRule="auto"/>
            </w:pPr>
            <w:r w:rsidRPr="000D634B">
              <w:t>Номер SIM карты</w:t>
            </w:r>
          </w:p>
        </w:tc>
        <w:tc>
          <w:tcPr>
            <w:tcW w:w="3756" w:type="dxa"/>
          </w:tcPr>
          <w:p w:rsidR="000D634B" w:rsidRPr="000D634B" w:rsidRDefault="00451FBF" w:rsidP="00451FBF">
            <w:pPr>
              <w:autoSpaceDE w:val="0"/>
              <w:autoSpaceDN w:val="0"/>
              <w:adjustRightInd w:val="0"/>
              <w:spacing w:line="240" w:lineRule="auto"/>
              <w:jc w:val="both"/>
            </w:pPr>
            <w:r>
              <w:t>З</w:t>
            </w:r>
            <w:r w:rsidRPr="007F19FC">
              <w:t xml:space="preserve">адает </w:t>
            </w:r>
            <w:r w:rsidRPr="00310F37">
              <w:t xml:space="preserve">серийный номер установленной в </w:t>
            </w:r>
            <w:r w:rsidRPr="007F19FC">
              <w:t>АТ</w:t>
            </w:r>
            <w:r>
              <w:t xml:space="preserve"> SIM</w:t>
            </w:r>
            <w:r w:rsidRPr="001B3B2F">
              <w:t>-</w:t>
            </w:r>
            <w:r w:rsidRPr="00310F37">
              <w:t>карты (19-20 цифр)</w:t>
            </w:r>
          </w:p>
        </w:tc>
      </w:tr>
      <w:tr w:rsidR="00A52259" w:rsidTr="00A52259">
        <w:trPr>
          <w:trHeight w:val="1630"/>
        </w:trPr>
        <w:tc>
          <w:tcPr>
            <w:tcW w:w="3048" w:type="dxa"/>
          </w:tcPr>
          <w:p w:rsidR="00A52259" w:rsidRPr="000D634B" w:rsidRDefault="00A52259" w:rsidP="000D634B">
            <w:pPr>
              <w:autoSpaceDE w:val="0"/>
              <w:autoSpaceDN w:val="0"/>
              <w:adjustRightInd w:val="0"/>
              <w:spacing w:line="240" w:lineRule="auto"/>
            </w:pPr>
            <w:r w:rsidRPr="000D634B">
              <w:t>Дата установки</w:t>
            </w:r>
          </w:p>
        </w:tc>
        <w:tc>
          <w:tcPr>
            <w:tcW w:w="3049" w:type="dxa"/>
          </w:tcPr>
          <w:p w:rsidR="00A52259" w:rsidRPr="000D634B" w:rsidRDefault="00A52259" w:rsidP="000D634B">
            <w:pPr>
              <w:autoSpaceDE w:val="0"/>
              <w:autoSpaceDN w:val="0"/>
              <w:adjustRightInd w:val="0"/>
              <w:spacing w:line="240" w:lineRule="auto"/>
            </w:pPr>
            <w:r w:rsidRPr="000D634B">
              <w:t>Дата установки терм</w:t>
            </w:r>
            <w:r w:rsidRPr="000D634B">
              <w:t>и</w:t>
            </w:r>
            <w:r w:rsidRPr="000D634B">
              <w:t>нала</w:t>
            </w:r>
          </w:p>
        </w:tc>
        <w:tc>
          <w:tcPr>
            <w:tcW w:w="3756" w:type="dxa"/>
          </w:tcPr>
          <w:p w:rsidR="00A52259" w:rsidRPr="000D634B" w:rsidRDefault="00A52259" w:rsidP="00CC6CCA">
            <w:pPr>
              <w:autoSpaceDE w:val="0"/>
              <w:autoSpaceDN w:val="0"/>
              <w:adjustRightInd w:val="0"/>
              <w:spacing w:line="240" w:lineRule="auto"/>
              <w:jc w:val="both"/>
            </w:pPr>
            <w:r w:rsidRPr="000D634B">
              <w:t>Выбирается из кале</w:t>
            </w:r>
            <w:r>
              <w:t>ндаря или вводится в формате ДД:ММ:</w:t>
            </w:r>
            <w:r w:rsidRPr="000D634B">
              <w:t>ГГГГ</w:t>
            </w:r>
          </w:p>
        </w:tc>
      </w:tr>
      <w:tr w:rsidR="00A52259" w:rsidTr="00A52259">
        <w:tc>
          <w:tcPr>
            <w:tcW w:w="3048" w:type="dxa"/>
          </w:tcPr>
          <w:p w:rsidR="00A52259" w:rsidRPr="000D634B" w:rsidRDefault="00A52259" w:rsidP="00A52259">
            <w:pPr>
              <w:autoSpaceDE w:val="0"/>
              <w:autoSpaceDN w:val="0"/>
              <w:adjustRightInd w:val="0"/>
              <w:spacing w:line="240" w:lineRule="auto"/>
              <w:ind w:left="360"/>
              <w:jc w:val="center"/>
            </w:pPr>
            <w:r w:rsidRPr="000D634B">
              <w:lastRenderedPageBreak/>
              <w:t>Наименование поля</w:t>
            </w:r>
          </w:p>
        </w:tc>
        <w:tc>
          <w:tcPr>
            <w:tcW w:w="3049" w:type="dxa"/>
          </w:tcPr>
          <w:p w:rsidR="00A52259" w:rsidRPr="000D634B" w:rsidRDefault="00A52259" w:rsidP="00A52259">
            <w:pPr>
              <w:autoSpaceDE w:val="0"/>
              <w:autoSpaceDN w:val="0"/>
              <w:adjustRightInd w:val="0"/>
              <w:spacing w:line="240" w:lineRule="auto"/>
              <w:ind w:left="360"/>
              <w:jc w:val="center"/>
            </w:pPr>
            <w:r w:rsidRPr="000D634B">
              <w:t>Описание</w:t>
            </w:r>
          </w:p>
        </w:tc>
        <w:tc>
          <w:tcPr>
            <w:tcW w:w="3756" w:type="dxa"/>
          </w:tcPr>
          <w:p w:rsidR="00A52259" w:rsidRPr="000D634B" w:rsidRDefault="00A52259" w:rsidP="00A52259">
            <w:pPr>
              <w:autoSpaceDE w:val="0"/>
              <w:autoSpaceDN w:val="0"/>
              <w:adjustRightInd w:val="0"/>
              <w:spacing w:line="240" w:lineRule="auto"/>
              <w:ind w:left="360"/>
              <w:jc w:val="center"/>
            </w:pPr>
            <w:r w:rsidRPr="000D634B">
              <w:t>Примечание</w:t>
            </w:r>
          </w:p>
        </w:tc>
      </w:tr>
      <w:tr w:rsidR="00A52259" w:rsidTr="00A52259">
        <w:tc>
          <w:tcPr>
            <w:tcW w:w="3048" w:type="dxa"/>
          </w:tcPr>
          <w:p w:rsidR="00A52259" w:rsidRPr="000D634B" w:rsidRDefault="00A52259" w:rsidP="000D634B">
            <w:pPr>
              <w:autoSpaceDE w:val="0"/>
              <w:autoSpaceDN w:val="0"/>
              <w:adjustRightInd w:val="0"/>
              <w:spacing w:line="240" w:lineRule="auto"/>
            </w:pPr>
            <w:r>
              <w:t xml:space="preserve">Интервал обнаружения </w:t>
            </w:r>
            <w:r w:rsidRPr="000D634B">
              <w:t>потери связи при дв</w:t>
            </w:r>
            <w:r w:rsidRPr="000D634B">
              <w:t>и</w:t>
            </w:r>
            <w:r w:rsidRPr="000D634B">
              <w:t>жении, с</w:t>
            </w:r>
          </w:p>
        </w:tc>
        <w:tc>
          <w:tcPr>
            <w:tcW w:w="3049" w:type="dxa"/>
          </w:tcPr>
          <w:p w:rsidR="00A52259" w:rsidRPr="000D634B" w:rsidRDefault="00A52259" w:rsidP="000D634B">
            <w:pPr>
              <w:autoSpaceDE w:val="0"/>
              <w:autoSpaceDN w:val="0"/>
              <w:adjustRightInd w:val="0"/>
              <w:spacing w:line="240" w:lineRule="auto"/>
            </w:pPr>
            <w:r w:rsidRPr="000D634B">
              <w:t>Пороговое значение</w:t>
            </w:r>
          </w:p>
        </w:tc>
        <w:tc>
          <w:tcPr>
            <w:tcW w:w="3756" w:type="dxa"/>
          </w:tcPr>
          <w:p w:rsidR="00A52259" w:rsidRPr="000D634B" w:rsidRDefault="00A52259" w:rsidP="00CC6CCA">
            <w:pPr>
              <w:autoSpaceDE w:val="0"/>
              <w:autoSpaceDN w:val="0"/>
              <w:adjustRightInd w:val="0"/>
              <w:spacing w:line="240" w:lineRule="auto"/>
              <w:jc w:val="both"/>
            </w:pPr>
            <w:r>
              <w:t>Задает временной интервал не получения телематич</w:t>
            </w:r>
            <w:r>
              <w:t>е</w:t>
            </w:r>
            <w:r>
              <w:t>ских данных от АТ в движ</w:t>
            </w:r>
            <w:r>
              <w:t>е</w:t>
            </w:r>
            <w:r>
              <w:t>нии ТС, после окончания к</w:t>
            </w:r>
            <w:r>
              <w:t>о</w:t>
            </w:r>
            <w:r>
              <w:t>торого Программа приним</w:t>
            </w:r>
            <w:r>
              <w:t>а</w:t>
            </w:r>
            <w:r>
              <w:t>ет решение о потери связи с АТ</w:t>
            </w:r>
          </w:p>
        </w:tc>
      </w:tr>
      <w:tr w:rsidR="00A52259" w:rsidTr="00A52259">
        <w:tc>
          <w:tcPr>
            <w:tcW w:w="3048" w:type="dxa"/>
          </w:tcPr>
          <w:p w:rsidR="00A52259" w:rsidRPr="000D634B" w:rsidRDefault="00A52259" w:rsidP="000D634B">
            <w:pPr>
              <w:autoSpaceDE w:val="0"/>
              <w:autoSpaceDN w:val="0"/>
              <w:adjustRightInd w:val="0"/>
              <w:spacing w:line="240" w:lineRule="auto"/>
            </w:pPr>
            <w:r w:rsidRPr="000D634B">
              <w:t>Интервал обнаружения потери связи при ст</w:t>
            </w:r>
            <w:r w:rsidRPr="000D634B">
              <w:t>о</w:t>
            </w:r>
            <w:r w:rsidRPr="000D634B">
              <w:t>янке, с</w:t>
            </w:r>
          </w:p>
        </w:tc>
        <w:tc>
          <w:tcPr>
            <w:tcW w:w="3049" w:type="dxa"/>
          </w:tcPr>
          <w:p w:rsidR="00A52259" w:rsidRPr="000D634B" w:rsidRDefault="00A52259" w:rsidP="000D634B">
            <w:pPr>
              <w:autoSpaceDE w:val="0"/>
              <w:autoSpaceDN w:val="0"/>
              <w:adjustRightInd w:val="0"/>
              <w:spacing w:line="240" w:lineRule="auto"/>
            </w:pPr>
            <w:r w:rsidRPr="000D634B">
              <w:t>Пороговое значение</w:t>
            </w:r>
          </w:p>
        </w:tc>
        <w:tc>
          <w:tcPr>
            <w:tcW w:w="3756" w:type="dxa"/>
          </w:tcPr>
          <w:p w:rsidR="00A52259" w:rsidRDefault="00A52259" w:rsidP="00CC6CCA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t>Задает временной интервал отсутствия телематических данных от АТ в режиме остановки ТС, после оконч</w:t>
            </w:r>
            <w:r>
              <w:t>а</w:t>
            </w:r>
            <w:r>
              <w:t>ния которого Программа принимает решение о потери связи с ТС</w:t>
            </w:r>
          </w:p>
        </w:tc>
      </w:tr>
      <w:tr w:rsidR="00EC5466" w:rsidTr="00A52259">
        <w:tc>
          <w:tcPr>
            <w:tcW w:w="3048" w:type="dxa"/>
          </w:tcPr>
          <w:p w:rsidR="00EC5466" w:rsidRPr="000D634B" w:rsidRDefault="00EC5466" w:rsidP="000D634B">
            <w:pPr>
              <w:autoSpaceDE w:val="0"/>
              <w:autoSpaceDN w:val="0"/>
              <w:adjustRightInd w:val="0"/>
              <w:spacing w:line="240" w:lineRule="auto"/>
            </w:pPr>
            <w:r>
              <w:t>Расчет пробега по к</w:t>
            </w:r>
            <w:r>
              <w:t>о</w:t>
            </w:r>
            <w:r>
              <w:t>ординатам</w:t>
            </w:r>
          </w:p>
        </w:tc>
        <w:tc>
          <w:tcPr>
            <w:tcW w:w="3049" w:type="dxa"/>
          </w:tcPr>
          <w:p w:rsidR="00EC5466" w:rsidRPr="000D634B" w:rsidRDefault="00B86F1C" w:rsidP="000D634B">
            <w:pPr>
              <w:autoSpaceDE w:val="0"/>
              <w:autoSpaceDN w:val="0"/>
              <w:adjustRightInd w:val="0"/>
              <w:spacing w:line="240" w:lineRule="auto"/>
            </w:pPr>
            <w:r>
              <w:t xml:space="preserve">«Флаг» </w:t>
            </w:r>
            <w:r w:rsidR="006D5A3B">
              <w:t>для расчета пробега по координ</w:t>
            </w:r>
            <w:r w:rsidR="006D5A3B">
              <w:t>а</w:t>
            </w:r>
            <w:r w:rsidR="006D5A3B">
              <w:t>там</w:t>
            </w:r>
          </w:p>
        </w:tc>
        <w:tc>
          <w:tcPr>
            <w:tcW w:w="3756" w:type="dxa"/>
          </w:tcPr>
          <w:p w:rsidR="00EC5466" w:rsidRDefault="00B86F1C" w:rsidP="00B86F1C">
            <w:pPr>
              <w:autoSpaceDE w:val="0"/>
              <w:autoSpaceDN w:val="0"/>
              <w:adjustRightInd w:val="0"/>
              <w:spacing w:line="240" w:lineRule="auto"/>
              <w:jc w:val="both"/>
            </w:pPr>
            <w:r>
              <w:t>Расчет пробега производится траектории на основе коо</w:t>
            </w:r>
            <w:r>
              <w:t>р</w:t>
            </w:r>
            <w:r>
              <w:t>динат, которые получены от устройства, вне зависимости от того, было ли включено зажигание</w:t>
            </w:r>
          </w:p>
        </w:tc>
      </w:tr>
      <w:tr w:rsidR="00EC5466" w:rsidTr="00A52259">
        <w:tc>
          <w:tcPr>
            <w:tcW w:w="3048" w:type="dxa"/>
          </w:tcPr>
          <w:p w:rsidR="00EC5466" w:rsidRDefault="00EC5466" w:rsidP="000D634B">
            <w:pPr>
              <w:autoSpaceDE w:val="0"/>
              <w:autoSpaceDN w:val="0"/>
              <w:adjustRightInd w:val="0"/>
              <w:spacing w:line="240" w:lineRule="auto"/>
            </w:pPr>
            <w:r>
              <w:t>Учитывать работу з</w:t>
            </w:r>
            <w:r>
              <w:t>а</w:t>
            </w:r>
            <w:r>
              <w:t>жигания</w:t>
            </w:r>
          </w:p>
        </w:tc>
        <w:tc>
          <w:tcPr>
            <w:tcW w:w="3049" w:type="dxa"/>
          </w:tcPr>
          <w:p w:rsidR="00EC5466" w:rsidRPr="000D634B" w:rsidRDefault="00B86F1C" w:rsidP="000D634B">
            <w:pPr>
              <w:autoSpaceDE w:val="0"/>
              <w:autoSpaceDN w:val="0"/>
              <w:adjustRightInd w:val="0"/>
              <w:spacing w:line="240" w:lineRule="auto"/>
            </w:pPr>
            <w:r>
              <w:t>«Флаг»</w:t>
            </w:r>
            <w:r w:rsidR="006D5A3B">
              <w:t xml:space="preserve"> для учета раб</w:t>
            </w:r>
            <w:r w:rsidR="006D5A3B">
              <w:t>о</w:t>
            </w:r>
            <w:r w:rsidR="006D5A3B">
              <w:t>ты зажигания</w:t>
            </w:r>
          </w:p>
        </w:tc>
        <w:tc>
          <w:tcPr>
            <w:tcW w:w="3756" w:type="dxa"/>
          </w:tcPr>
          <w:p w:rsidR="00EC5466" w:rsidRDefault="00B86F1C" w:rsidP="00CC6CCA">
            <w:pPr>
              <w:autoSpaceDE w:val="0"/>
              <w:autoSpaceDN w:val="0"/>
              <w:adjustRightInd w:val="0"/>
              <w:spacing w:line="240" w:lineRule="auto"/>
              <w:jc w:val="both"/>
            </w:pPr>
            <w:r>
              <w:t>Расчет пробега производится на основе координат, кот</w:t>
            </w:r>
            <w:r>
              <w:t>о</w:t>
            </w:r>
            <w:r>
              <w:t>рые были получены от устройства только при вкл</w:t>
            </w:r>
            <w:r>
              <w:t>ю</w:t>
            </w:r>
            <w:r>
              <w:t>ченном зажигании</w:t>
            </w:r>
          </w:p>
        </w:tc>
      </w:tr>
    </w:tbl>
    <w:p w:rsidR="000D634B" w:rsidRDefault="000D634B" w:rsidP="000D634B"/>
    <w:p w:rsidR="00A64F2A" w:rsidRDefault="00A64F2A" w:rsidP="00451FBF">
      <w:pPr>
        <w:pStyle w:val="a9"/>
      </w:pPr>
      <w:r w:rsidRPr="00451FBF">
        <w:t>Каждый</w:t>
      </w:r>
      <w:r w:rsidRPr="00A64F2A">
        <w:t xml:space="preserve"> терминал может быть оснащен различным набором датчиков. Датчики подразделяются на </w:t>
      </w:r>
      <w:r w:rsidR="00083042">
        <w:t>д</w:t>
      </w:r>
      <w:r w:rsidRPr="00A64F2A">
        <w:t xml:space="preserve">искретные и </w:t>
      </w:r>
      <w:r w:rsidR="00083042">
        <w:t>а</w:t>
      </w:r>
      <w:r w:rsidRPr="00A64F2A">
        <w:t>налоговые</w:t>
      </w:r>
      <w:r w:rsidR="00A52259">
        <w:t>, информаци</w:t>
      </w:r>
      <w:r w:rsidR="00D119D6">
        <w:t>я о д</w:t>
      </w:r>
      <w:r w:rsidR="00A52259">
        <w:t>атчике приводится в соответствующем справочнике</w:t>
      </w:r>
      <w:r w:rsidR="00083042">
        <w:t>.</w:t>
      </w:r>
    </w:p>
    <w:p w:rsidR="00F609BE" w:rsidRPr="00F609BE" w:rsidRDefault="00F609BE" w:rsidP="00451FBF">
      <w:pPr>
        <w:pStyle w:val="a9"/>
      </w:pPr>
      <w:r>
        <w:t xml:space="preserve">Пользователь может осуществить фильтрацию по </w:t>
      </w:r>
      <w:r w:rsidR="00500CCA">
        <w:t>полям</w:t>
      </w:r>
      <w:r>
        <w:t xml:space="preserve"> «Идентификатор АТ», «Номер телефона», «Номер </w:t>
      </w:r>
      <w:r>
        <w:rPr>
          <w:lang w:val="en-US"/>
        </w:rPr>
        <w:t>SIM</w:t>
      </w:r>
      <w:r w:rsidRPr="00F609BE">
        <w:t>-</w:t>
      </w:r>
      <w:r>
        <w:t>карты», «Дата установки», «Интервал обнаружения потери связи при движении», «Интервал обнаружения потери св</w:t>
      </w:r>
      <w:r>
        <w:t>я</w:t>
      </w:r>
      <w:r>
        <w:t xml:space="preserve">зи при стоянке». </w:t>
      </w:r>
      <w:r w:rsidR="00500CCA">
        <w:fldChar w:fldCharType="begin"/>
      </w:r>
      <w:r w:rsidR="00500CCA">
        <w:instrText xml:space="preserve"> REF _Ref512345844 \h </w:instrText>
      </w:r>
      <w:r w:rsidR="00500CCA">
        <w:fldChar w:fldCharType="separate"/>
      </w:r>
      <w:r w:rsidR="005B58E2">
        <w:t xml:space="preserve">Рисунок </w:t>
      </w:r>
      <w:r w:rsidR="005B58E2">
        <w:rPr>
          <w:noProof/>
        </w:rPr>
        <w:t>45</w:t>
      </w:r>
      <w:r w:rsidR="00500CCA">
        <w:fldChar w:fldCharType="end"/>
      </w:r>
      <w:r w:rsidR="00500CCA">
        <w:t xml:space="preserve"> иллюстрирует пример фильтрации.</w:t>
      </w:r>
    </w:p>
    <w:p w:rsidR="003848F4" w:rsidRPr="003848F4" w:rsidRDefault="003848F4" w:rsidP="003848F4">
      <w:pPr>
        <w:pStyle w:val="aff"/>
        <w:keepNext/>
        <w:numPr>
          <w:ilvl w:val="2"/>
          <w:numId w:val="72"/>
        </w:numPr>
        <w:tabs>
          <w:tab w:val="left" w:pos="1134"/>
          <w:tab w:val="left" w:pos="1276"/>
        </w:tabs>
        <w:spacing w:before="180" w:after="60"/>
        <w:outlineLvl w:val="1"/>
        <w:rPr>
          <w:b/>
          <w:bCs/>
          <w:iCs/>
          <w:vanish/>
          <w:szCs w:val="28"/>
        </w:rPr>
      </w:pPr>
    </w:p>
    <w:p w:rsidR="003848F4" w:rsidRPr="003848F4" w:rsidRDefault="003848F4" w:rsidP="003848F4">
      <w:pPr>
        <w:pStyle w:val="aff"/>
        <w:keepNext/>
        <w:numPr>
          <w:ilvl w:val="2"/>
          <w:numId w:val="72"/>
        </w:numPr>
        <w:tabs>
          <w:tab w:val="left" w:pos="1134"/>
          <w:tab w:val="left" w:pos="1276"/>
        </w:tabs>
        <w:spacing w:before="180" w:after="60"/>
        <w:outlineLvl w:val="1"/>
        <w:rPr>
          <w:b/>
          <w:bCs/>
          <w:iCs/>
          <w:vanish/>
          <w:szCs w:val="28"/>
        </w:rPr>
      </w:pPr>
    </w:p>
    <w:p w:rsidR="003848F4" w:rsidRPr="003848F4" w:rsidRDefault="003848F4" w:rsidP="003848F4">
      <w:pPr>
        <w:pStyle w:val="aff"/>
        <w:keepNext/>
        <w:numPr>
          <w:ilvl w:val="2"/>
          <w:numId w:val="72"/>
        </w:numPr>
        <w:tabs>
          <w:tab w:val="left" w:pos="1134"/>
          <w:tab w:val="left" w:pos="1276"/>
        </w:tabs>
        <w:spacing w:before="180" w:after="60"/>
        <w:outlineLvl w:val="1"/>
        <w:rPr>
          <w:b/>
          <w:bCs/>
          <w:iCs/>
          <w:vanish/>
          <w:szCs w:val="28"/>
        </w:rPr>
      </w:pPr>
    </w:p>
    <w:p w:rsidR="003848F4" w:rsidRPr="003848F4" w:rsidRDefault="003848F4" w:rsidP="003848F4">
      <w:pPr>
        <w:pStyle w:val="aff"/>
        <w:keepNext/>
        <w:numPr>
          <w:ilvl w:val="2"/>
          <w:numId w:val="72"/>
        </w:numPr>
        <w:tabs>
          <w:tab w:val="left" w:pos="1134"/>
          <w:tab w:val="left" w:pos="1276"/>
        </w:tabs>
        <w:spacing w:before="180" w:after="60"/>
        <w:outlineLvl w:val="1"/>
        <w:rPr>
          <w:b/>
          <w:bCs/>
          <w:iCs/>
          <w:vanish/>
          <w:szCs w:val="28"/>
        </w:rPr>
      </w:pPr>
    </w:p>
    <w:p w:rsidR="003848F4" w:rsidRPr="003848F4" w:rsidRDefault="003848F4" w:rsidP="003848F4">
      <w:pPr>
        <w:pStyle w:val="aff"/>
        <w:keepNext/>
        <w:numPr>
          <w:ilvl w:val="2"/>
          <w:numId w:val="72"/>
        </w:numPr>
        <w:tabs>
          <w:tab w:val="left" w:pos="1134"/>
          <w:tab w:val="left" w:pos="1276"/>
        </w:tabs>
        <w:spacing w:before="180" w:after="60"/>
        <w:outlineLvl w:val="1"/>
        <w:rPr>
          <w:b/>
          <w:bCs/>
          <w:iCs/>
          <w:vanish/>
          <w:szCs w:val="28"/>
        </w:rPr>
      </w:pPr>
    </w:p>
    <w:p w:rsidR="003848F4" w:rsidRPr="003848F4" w:rsidRDefault="003848F4" w:rsidP="003848F4">
      <w:pPr>
        <w:pStyle w:val="aff"/>
        <w:keepNext/>
        <w:numPr>
          <w:ilvl w:val="2"/>
          <w:numId w:val="72"/>
        </w:numPr>
        <w:tabs>
          <w:tab w:val="left" w:pos="1134"/>
          <w:tab w:val="left" w:pos="1276"/>
        </w:tabs>
        <w:spacing w:before="180" w:after="60"/>
        <w:outlineLvl w:val="1"/>
        <w:rPr>
          <w:b/>
          <w:bCs/>
          <w:iCs/>
          <w:vanish/>
          <w:szCs w:val="28"/>
        </w:rPr>
      </w:pPr>
    </w:p>
    <w:p w:rsidR="003848F4" w:rsidRPr="003848F4" w:rsidRDefault="003848F4" w:rsidP="003848F4">
      <w:pPr>
        <w:pStyle w:val="aff"/>
        <w:keepNext/>
        <w:numPr>
          <w:ilvl w:val="2"/>
          <w:numId w:val="72"/>
        </w:numPr>
        <w:tabs>
          <w:tab w:val="left" w:pos="1134"/>
          <w:tab w:val="left" w:pos="1276"/>
        </w:tabs>
        <w:spacing w:before="180" w:after="60"/>
        <w:outlineLvl w:val="1"/>
        <w:rPr>
          <w:b/>
          <w:bCs/>
          <w:iCs/>
          <w:vanish/>
          <w:szCs w:val="28"/>
        </w:rPr>
      </w:pPr>
    </w:p>
    <w:p w:rsidR="003848F4" w:rsidRPr="003848F4" w:rsidRDefault="003848F4" w:rsidP="003848F4">
      <w:pPr>
        <w:pStyle w:val="aff"/>
        <w:keepNext/>
        <w:numPr>
          <w:ilvl w:val="2"/>
          <w:numId w:val="72"/>
        </w:numPr>
        <w:tabs>
          <w:tab w:val="left" w:pos="1134"/>
          <w:tab w:val="left" w:pos="1276"/>
        </w:tabs>
        <w:spacing w:before="180" w:after="60"/>
        <w:outlineLvl w:val="1"/>
        <w:rPr>
          <w:b/>
          <w:bCs/>
          <w:iCs/>
          <w:vanish/>
          <w:szCs w:val="28"/>
        </w:rPr>
      </w:pPr>
    </w:p>
    <w:p w:rsidR="003848F4" w:rsidRPr="003848F4" w:rsidRDefault="003848F4" w:rsidP="003848F4">
      <w:pPr>
        <w:pStyle w:val="aff"/>
        <w:keepNext/>
        <w:numPr>
          <w:ilvl w:val="2"/>
          <w:numId w:val="72"/>
        </w:numPr>
        <w:tabs>
          <w:tab w:val="left" w:pos="1134"/>
          <w:tab w:val="left" w:pos="1276"/>
        </w:tabs>
        <w:spacing w:before="180" w:after="60"/>
        <w:outlineLvl w:val="1"/>
        <w:rPr>
          <w:b/>
          <w:bCs/>
          <w:iCs/>
          <w:vanish/>
          <w:szCs w:val="28"/>
        </w:rPr>
      </w:pPr>
    </w:p>
    <w:p w:rsidR="003848F4" w:rsidRPr="003848F4" w:rsidRDefault="003848F4" w:rsidP="003848F4">
      <w:pPr>
        <w:pStyle w:val="aff"/>
        <w:keepNext/>
        <w:numPr>
          <w:ilvl w:val="2"/>
          <w:numId w:val="72"/>
        </w:numPr>
        <w:tabs>
          <w:tab w:val="left" w:pos="1134"/>
          <w:tab w:val="left" w:pos="1276"/>
        </w:tabs>
        <w:spacing w:before="180" w:after="60"/>
        <w:outlineLvl w:val="1"/>
        <w:rPr>
          <w:b/>
          <w:bCs/>
          <w:iCs/>
          <w:vanish/>
          <w:szCs w:val="28"/>
        </w:rPr>
      </w:pPr>
    </w:p>
    <w:p w:rsidR="003848F4" w:rsidRPr="003848F4" w:rsidRDefault="003848F4" w:rsidP="003848F4">
      <w:pPr>
        <w:pStyle w:val="aff"/>
        <w:keepNext/>
        <w:numPr>
          <w:ilvl w:val="2"/>
          <w:numId w:val="72"/>
        </w:numPr>
        <w:tabs>
          <w:tab w:val="left" w:pos="1134"/>
          <w:tab w:val="left" w:pos="1276"/>
        </w:tabs>
        <w:spacing w:before="180" w:after="60"/>
        <w:outlineLvl w:val="1"/>
        <w:rPr>
          <w:b/>
          <w:bCs/>
          <w:iCs/>
          <w:vanish/>
          <w:szCs w:val="28"/>
        </w:rPr>
      </w:pPr>
    </w:p>
    <w:p w:rsidR="003848F4" w:rsidRPr="003848F4" w:rsidRDefault="003848F4" w:rsidP="003848F4">
      <w:pPr>
        <w:pStyle w:val="aff"/>
        <w:keepNext/>
        <w:numPr>
          <w:ilvl w:val="2"/>
          <w:numId w:val="72"/>
        </w:numPr>
        <w:tabs>
          <w:tab w:val="left" w:pos="1134"/>
          <w:tab w:val="left" w:pos="1276"/>
        </w:tabs>
        <w:spacing w:before="180" w:after="60"/>
        <w:outlineLvl w:val="1"/>
        <w:rPr>
          <w:b/>
          <w:bCs/>
          <w:iCs/>
          <w:vanish/>
          <w:szCs w:val="28"/>
        </w:rPr>
      </w:pPr>
    </w:p>
    <w:p w:rsidR="003848F4" w:rsidRPr="003848F4" w:rsidRDefault="003848F4" w:rsidP="003848F4">
      <w:pPr>
        <w:pStyle w:val="aff"/>
        <w:keepNext/>
        <w:numPr>
          <w:ilvl w:val="2"/>
          <w:numId w:val="72"/>
        </w:numPr>
        <w:tabs>
          <w:tab w:val="left" w:pos="1134"/>
          <w:tab w:val="left" w:pos="1276"/>
        </w:tabs>
        <w:spacing w:before="180" w:after="60"/>
        <w:outlineLvl w:val="1"/>
        <w:rPr>
          <w:b/>
          <w:bCs/>
          <w:iCs/>
          <w:vanish/>
          <w:szCs w:val="28"/>
        </w:rPr>
      </w:pPr>
    </w:p>
    <w:p w:rsidR="004D5401" w:rsidRPr="00082B30" w:rsidRDefault="00A4548B" w:rsidP="003848F4">
      <w:pPr>
        <w:pStyle w:val="4"/>
        <w:numPr>
          <w:ilvl w:val="3"/>
          <w:numId w:val="1"/>
        </w:numPr>
      </w:pPr>
      <w:bookmarkStart w:id="145" w:name="_Toc16581543"/>
      <w:r>
        <w:t>Справочник «</w:t>
      </w:r>
      <w:r w:rsidR="004D5401" w:rsidRPr="00082B30">
        <w:t>Дискретные датчики</w:t>
      </w:r>
      <w:r>
        <w:t>»</w:t>
      </w:r>
      <w:bookmarkEnd w:id="145"/>
    </w:p>
    <w:p w:rsidR="002F2522" w:rsidRPr="002F2522" w:rsidRDefault="002F2522" w:rsidP="00FF3CEF">
      <w:pPr>
        <w:pStyle w:val="a9"/>
      </w:pPr>
      <w:r>
        <w:t>Для доступа к справочнику «Дискретные датчики» необходимо</w:t>
      </w:r>
      <w:r w:rsidRPr="002F2522">
        <w:t>:</w:t>
      </w:r>
    </w:p>
    <w:p w:rsidR="002F2522" w:rsidRPr="000032B5" w:rsidRDefault="002F2522" w:rsidP="00D97EDF">
      <w:pPr>
        <w:pStyle w:val="a"/>
        <w:numPr>
          <w:ilvl w:val="0"/>
          <w:numId w:val="55"/>
        </w:numPr>
      </w:pPr>
      <w:r>
        <w:lastRenderedPageBreak/>
        <w:t xml:space="preserve"> </w:t>
      </w:r>
      <w:r w:rsidR="003743E2">
        <w:t>В</w:t>
      </w:r>
      <w:r>
        <w:t>ызвать пункт меню</w:t>
      </w:r>
      <w:r w:rsidR="003743E2">
        <w:t xml:space="preserve"> </w:t>
      </w:r>
      <w:r w:rsidR="003743E2">
        <w:rPr>
          <w:lang w:eastAsia="zh-CN"/>
        </w:rPr>
        <w:t xml:space="preserve">«Справочники» </w:t>
      </w:r>
      <w:r w:rsidR="003743E2" w:rsidRPr="00A319EC">
        <w:sym w:font="Symbol" w:char="F0DE"/>
      </w:r>
      <w:r w:rsidR="003743E2">
        <w:t xml:space="preserve"> «Объекты мониторинга» </w:t>
      </w:r>
      <w:r w:rsidR="003743E2" w:rsidRPr="00A319EC">
        <w:sym w:font="Symbol" w:char="F0DE"/>
      </w:r>
      <w:r w:rsidR="003743E2">
        <w:t xml:space="preserve"> </w:t>
      </w:r>
      <w:r w:rsidR="003743E2">
        <w:rPr>
          <w:rFonts w:eastAsia="Calibri"/>
        </w:rPr>
        <w:t>«</w:t>
      </w:r>
      <w:r w:rsidR="003743E2">
        <w:rPr>
          <w:lang w:eastAsia="zh-CN"/>
        </w:rPr>
        <w:t>Абонентские терминалы</w:t>
      </w:r>
      <w:r w:rsidR="003743E2">
        <w:rPr>
          <w:rFonts w:eastAsia="Calibri"/>
        </w:rPr>
        <w:t>».</w:t>
      </w:r>
    </w:p>
    <w:p w:rsidR="000032B5" w:rsidRPr="000032B5" w:rsidRDefault="000032B5" w:rsidP="00D97EDF">
      <w:pPr>
        <w:pStyle w:val="a"/>
        <w:numPr>
          <w:ilvl w:val="0"/>
          <w:numId w:val="55"/>
        </w:numPr>
        <w:rPr>
          <w:rFonts w:eastAsia="Calibri"/>
          <w:color w:val="000000"/>
          <w:lang w:val="x-none"/>
        </w:rPr>
      </w:pPr>
      <w:r w:rsidRPr="000032B5">
        <w:rPr>
          <w:rFonts w:eastAsia="Calibri"/>
          <w:color w:val="000000"/>
          <w:lang w:val="x-none"/>
        </w:rPr>
        <w:t>Выбрать определенный АТ из списка.</w:t>
      </w:r>
    </w:p>
    <w:p w:rsidR="003743E2" w:rsidRDefault="003743E2" w:rsidP="00D97EDF">
      <w:pPr>
        <w:pStyle w:val="a"/>
        <w:numPr>
          <w:ilvl w:val="0"/>
          <w:numId w:val="55"/>
        </w:numPr>
      </w:pPr>
      <w:r>
        <w:rPr>
          <w:rFonts w:eastAsia="Calibri"/>
        </w:rPr>
        <w:t xml:space="preserve">Активировать закладку </w:t>
      </w:r>
      <w:r>
        <w:t>«Дискретные датчики».</w:t>
      </w:r>
    </w:p>
    <w:p w:rsidR="00797E49" w:rsidRDefault="00FF3CEF" w:rsidP="00FF3CEF">
      <w:pPr>
        <w:pStyle w:val="a9"/>
      </w:pPr>
      <w:r>
        <w:t>Справочник «Дискретные датчики» имеет вид</w:t>
      </w:r>
      <w:r w:rsidR="00FC3088">
        <w:t xml:space="preserve"> (см.</w:t>
      </w:r>
      <w:r w:rsidR="00303AEC">
        <w:t xml:space="preserve"> </w:t>
      </w:r>
      <w:r w:rsidR="00CF3CFB">
        <w:fldChar w:fldCharType="begin"/>
      </w:r>
      <w:r w:rsidR="00303AEC">
        <w:instrText xml:space="preserve"> REF _Ref381111929 \h </w:instrText>
      </w:r>
      <w:r w:rsidR="00CF3CFB">
        <w:fldChar w:fldCharType="separate"/>
      </w:r>
      <w:r w:rsidR="005B58E2" w:rsidRPr="00E6052E">
        <w:t xml:space="preserve">Рисунок </w:t>
      </w:r>
      <w:r w:rsidR="005B58E2">
        <w:rPr>
          <w:noProof/>
        </w:rPr>
        <w:t>48</w:t>
      </w:r>
      <w:r w:rsidR="00CF3CFB">
        <w:fldChar w:fldCharType="end"/>
      </w:r>
      <w:r w:rsidR="00FC3088">
        <w:t>)</w:t>
      </w:r>
      <w:r>
        <w:t>:</w:t>
      </w:r>
    </w:p>
    <w:p w:rsidR="00FF3CEF" w:rsidRDefault="00FF3CEF" w:rsidP="00FF3CEF">
      <w:pPr>
        <w:pStyle w:val="a9"/>
        <w:sectPr w:rsidR="00FF3CEF" w:rsidSect="00E7644B">
          <w:pgSz w:w="11906" w:h="16838" w:code="9"/>
          <w:pgMar w:top="1134" w:right="851" w:bottom="1134" w:left="1418" w:header="709" w:footer="709" w:gutter="0"/>
          <w:cols w:space="708"/>
          <w:docGrid w:linePitch="360"/>
        </w:sectPr>
      </w:pPr>
    </w:p>
    <w:p w:rsidR="00FF3CEF" w:rsidRDefault="00FF3CEF" w:rsidP="00FF3CEF">
      <w:pPr>
        <w:pStyle w:val="af5"/>
      </w:pPr>
    </w:p>
    <w:p w:rsidR="00DE11CF" w:rsidRDefault="00052E43" w:rsidP="00FF3CEF">
      <w:pPr>
        <w:pStyle w:val="af5"/>
      </w:pPr>
      <w:r>
        <w:rPr>
          <w:noProof/>
          <w:lang w:eastAsia="ru-RU"/>
        </w:rPr>
        <w:drawing>
          <wp:inline distT="0" distB="0" distL="0" distR="0" wp14:anchorId="00698677" wp14:editId="6B58440B">
            <wp:extent cx="9251950" cy="1490345"/>
            <wp:effectExtent l="0" t="0" r="635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Цвет на карте.PNG"/>
                    <pic:cNvPicPr/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149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7E49" w:rsidRDefault="00797E49" w:rsidP="00E219AE">
      <w:pPr>
        <w:pStyle w:val="af8"/>
      </w:pPr>
      <w:bookmarkStart w:id="146" w:name="_Ref381111929"/>
      <w:r w:rsidRPr="00E6052E">
        <w:t xml:space="preserve">Рисунок </w:t>
      </w:r>
      <w:fldSimple w:instr=" SEQ Рисунок \* ARABIC ">
        <w:r w:rsidR="005B58E2">
          <w:rPr>
            <w:noProof/>
          </w:rPr>
          <w:t>48</w:t>
        </w:r>
      </w:fldSimple>
      <w:bookmarkEnd w:id="146"/>
      <w:r w:rsidRPr="00E6052E">
        <w:t xml:space="preserve"> – </w:t>
      </w:r>
      <w:r w:rsidR="00303AEC">
        <w:t>С</w:t>
      </w:r>
      <w:r>
        <w:t xml:space="preserve">правочник </w:t>
      </w:r>
      <w:r w:rsidRPr="004E0F06">
        <w:t>«</w:t>
      </w:r>
      <w:r>
        <w:t>Дискретные датчики</w:t>
      </w:r>
      <w:r w:rsidRPr="004E0F06">
        <w:t>»</w:t>
      </w:r>
    </w:p>
    <w:p w:rsidR="00FF3CEF" w:rsidRDefault="00FF3CEF" w:rsidP="00FF3CEF">
      <w:pPr>
        <w:rPr>
          <w:lang w:eastAsia="zh-CN"/>
        </w:rPr>
        <w:sectPr w:rsidR="00FF3CEF" w:rsidSect="00FF3CEF">
          <w:pgSz w:w="16838" w:h="11906" w:orient="landscape" w:code="9"/>
          <w:pgMar w:top="1418" w:right="1134" w:bottom="851" w:left="1134" w:header="709" w:footer="709" w:gutter="0"/>
          <w:cols w:space="708"/>
          <w:docGrid w:linePitch="360"/>
        </w:sectPr>
      </w:pPr>
    </w:p>
    <w:p w:rsidR="00A708CF" w:rsidRDefault="00A708CF" w:rsidP="00A708CF">
      <w:pPr>
        <w:pStyle w:val="a9"/>
      </w:pPr>
      <w:r w:rsidRPr="00D24E4E">
        <w:lastRenderedPageBreak/>
        <w:t xml:space="preserve">Порядок добавления, редактирования и удаления объектов </w:t>
      </w:r>
      <w:r w:rsidR="00203DFA">
        <w:t xml:space="preserve">справочника </w:t>
      </w:r>
      <w:r w:rsidRPr="00D24E4E">
        <w:t>описан в разделе</w:t>
      </w:r>
      <w:r w:rsidR="00F755B9">
        <w:t xml:space="preserve"> </w:t>
      </w:r>
      <w:r w:rsidR="00CF3CFB">
        <w:fldChar w:fldCharType="begin"/>
      </w:r>
      <w:r w:rsidR="00F755B9">
        <w:instrText xml:space="preserve"> REF _Ref364324155 \r \h </w:instrText>
      </w:r>
      <w:r w:rsidR="00CF3CFB">
        <w:fldChar w:fldCharType="separate"/>
      </w:r>
      <w:r w:rsidR="005B58E2">
        <w:t>3.1.5</w:t>
      </w:r>
      <w:r w:rsidR="00CF3CFB">
        <w:fldChar w:fldCharType="end"/>
      </w:r>
      <w:r w:rsidR="004C229A">
        <w:t>.</w:t>
      </w:r>
      <w:r w:rsidR="00F755B9">
        <w:t xml:space="preserve"> </w:t>
      </w:r>
    </w:p>
    <w:p w:rsidR="007A60BB" w:rsidRDefault="007A60BB" w:rsidP="00A708CF">
      <w:pPr>
        <w:pStyle w:val="a9"/>
      </w:pPr>
      <w:r>
        <w:fldChar w:fldCharType="begin"/>
      </w:r>
      <w:r>
        <w:instrText xml:space="preserve"> REF _Ref1563272 \h </w:instrText>
      </w:r>
      <w:r>
        <w:fldChar w:fldCharType="separate"/>
      </w:r>
      <w:r w:rsidR="005B58E2" w:rsidRPr="00E6052E">
        <w:t xml:space="preserve">Рисунок </w:t>
      </w:r>
      <w:r w:rsidR="005B58E2">
        <w:rPr>
          <w:noProof/>
        </w:rPr>
        <w:t>49</w:t>
      </w:r>
      <w:r>
        <w:fldChar w:fldCharType="end"/>
      </w:r>
      <w:r>
        <w:t xml:space="preserve"> иллюстрирует форму для добавления информации о дискре</w:t>
      </w:r>
      <w:r>
        <w:t>т</w:t>
      </w:r>
      <w:r>
        <w:t>ном датчике.</w:t>
      </w:r>
    </w:p>
    <w:p w:rsidR="007A60BB" w:rsidRDefault="00052E43" w:rsidP="00A708CF">
      <w:pPr>
        <w:pStyle w:val="a9"/>
      </w:pPr>
      <w:r>
        <w:rPr>
          <w:noProof/>
        </w:rPr>
        <w:drawing>
          <wp:inline distT="0" distB="0" distL="0" distR="0" wp14:anchorId="34373869" wp14:editId="457BD0E9">
            <wp:extent cx="4782218" cy="4134427"/>
            <wp:effectExtent l="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бавление дискрет_1.PNG"/>
                    <pic:cNvPicPr/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2218" cy="4134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60BB" w:rsidRDefault="007A60BB" w:rsidP="007A60BB">
      <w:pPr>
        <w:pStyle w:val="af8"/>
      </w:pPr>
      <w:bookmarkStart w:id="147" w:name="_Ref1563272"/>
      <w:r w:rsidRPr="00E6052E">
        <w:t xml:space="preserve">Рисунок </w:t>
      </w:r>
      <w:fldSimple w:instr=" SEQ Рисунок \* ARABIC ">
        <w:r w:rsidR="005B58E2">
          <w:rPr>
            <w:noProof/>
          </w:rPr>
          <w:t>49</w:t>
        </w:r>
      </w:fldSimple>
      <w:bookmarkEnd w:id="147"/>
      <w:r w:rsidRPr="00E6052E">
        <w:t xml:space="preserve"> – </w:t>
      </w:r>
      <w:r>
        <w:t>Форма для добавлени</w:t>
      </w:r>
      <w:r w:rsidR="009124CB">
        <w:t>я</w:t>
      </w:r>
      <w:r>
        <w:t xml:space="preserve"> дискретного датчика</w:t>
      </w:r>
    </w:p>
    <w:p w:rsidR="00FF3CEF" w:rsidRDefault="00B62D53" w:rsidP="00ED4F90">
      <w:pPr>
        <w:pStyle w:val="a9"/>
        <w:rPr>
          <w:rFonts w:ascii="Arial" w:eastAsia="Calibri" w:hAnsi="Arial" w:cs="Arial"/>
          <w:b/>
          <w:bCs/>
          <w:color w:val="35616A"/>
          <w:sz w:val="22"/>
          <w:szCs w:val="22"/>
        </w:rPr>
      </w:pPr>
      <w:r>
        <w:fldChar w:fldCharType="begin"/>
      </w:r>
      <w:r>
        <w:instrText xml:space="preserve"> REF _Ref391309351 \h  \* MERGEFORMAT </w:instrText>
      </w:r>
      <w:r>
        <w:fldChar w:fldCharType="separate"/>
      </w:r>
      <w:r w:rsidR="005B58E2" w:rsidRPr="005B58E2">
        <w:rPr>
          <w:szCs w:val="28"/>
        </w:rPr>
        <w:t>Таблица 8</w:t>
      </w:r>
      <w:r>
        <w:fldChar w:fldCharType="end"/>
      </w:r>
      <w:r w:rsidR="00DB5312">
        <w:t xml:space="preserve"> иллюстрирует описание полей с</w:t>
      </w:r>
      <w:r w:rsidR="00DB5312" w:rsidRPr="00ED4F90">
        <w:rPr>
          <w:szCs w:val="28"/>
        </w:rPr>
        <w:t>правочник</w:t>
      </w:r>
      <w:r w:rsidR="00DB5312">
        <w:rPr>
          <w:szCs w:val="28"/>
        </w:rPr>
        <w:t>а</w:t>
      </w:r>
      <w:r w:rsidR="00DE11CF">
        <w:rPr>
          <w:rFonts w:ascii="Arial" w:eastAsia="Calibri" w:hAnsi="Arial" w:cs="Arial"/>
          <w:b/>
          <w:bCs/>
          <w:color w:val="35616A"/>
          <w:sz w:val="22"/>
          <w:szCs w:val="22"/>
        </w:rPr>
        <w:t>.</w:t>
      </w:r>
    </w:p>
    <w:p w:rsidR="00FF1D72" w:rsidRDefault="00FF1D72" w:rsidP="00D96C50">
      <w:pPr>
        <w:pStyle w:val="af9"/>
        <w:rPr>
          <w:snapToGrid w:val="0"/>
          <w:lang w:eastAsia="en-US"/>
        </w:rPr>
      </w:pPr>
      <w:bookmarkStart w:id="148" w:name="_Ref391309351"/>
      <w:r w:rsidRPr="00D96C50">
        <w:rPr>
          <w:snapToGrid w:val="0"/>
          <w:lang w:eastAsia="en-US"/>
        </w:rPr>
        <w:t xml:space="preserve">Таблица </w:t>
      </w:r>
      <w:r w:rsidR="00CF3CFB" w:rsidRPr="00D96C50">
        <w:rPr>
          <w:snapToGrid w:val="0"/>
          <w:lang w:eastAsia="en-US"/>
        </w:rPr>
        <w:fldChar w:fldCharType="begin"/>
      </w:r>
      <w:r w:rsidRPr="00D96C50">
        <w:rPr>
          <w:snapToGrid w:val="0"/>
          <w:lang w:eastAsia="en-US"/>
        </w:rPr>
        <w:instrText xml:space="preserve"> SEQ Таблица \* ARABIC </w:instrText>
      </w:r>
      <w:r w:rsidR="00CF3CFB" w:rsidRPr="00D96C50">
        <w:rPr>
          <w:snapToGrid w:val="0"/>
          <w:lang w:eastAsia="en-US"/>
        </w:rPr>
        <w:fldChar w:fldCharType="separate"/>
      </w:r>
      <w:r w:rsidR="005B58E2">
        <w:rPr>
          <w:noProof/>
          <w:snapToGrid w:val="0"/>
          <w:lang w:eastAsia="en-US"/>
        </w:rPr>
        <w:t>8</w:t>
      </w:r>
      <w:r w:rsidR="00CF3CFB" w:rsidRPr="00D96C50">
        <w:rPr>
          <w:snapToGrid w:val="0"/>
          <w:lang w:eastAsia="en-US"/>
        </w:rPr>
        <w:fldChar w:fldCharType="end"/>
      </w:r>
      <w:bookmarkEnd w:id="148"/>
      <w:r w:rsidRPr="00D96C50">
        <w:rPr>
          <w:snapToGrid w:val="0"/>
          <w:lang w:eastAsia="en-US"/>
        </w:rPr>
        <w:t xml:space="preserve"> – </w:t>
      </w:r>
      <w:r w:rsidR="00D96C50">
        <w:rPr>
          <w:snapToGrid w:val="0"/>
          <w:lang w:eastAsia="en-US"/>
        </w:rPr>
        <w:t>Описание полей с</w:t>
      </w:r>
      <w:r w:rsidRPr="00D96C50">
        <w:rPr>
          <w:snapToGrid w:val="0"/>
          <w:lang w:eastAsia="en-US"/>
        </w:rPr>
        <w:t>правочник</w:t>
      </w:r>
      <w:r w:rsidR="00D96C50">
        <w:rPr>
          <w:snapToGrid w:val="0"/>
          <w:lang w:eastAsia="en-US"/>
        </w:rPr>
        <w:t>а</w:t>
      </w:r>
      <w:r w:rsidRPr="00D96C50">
        <w:rPr>
          <w:snapToGrid w:val="0"/>
          <w:lang w:eastAsia="en-US"/>
        </w:rPr>
        <w:t xml:space="preserve"> «Дискретные датчики»</w:t>
      </w:r>
    </w:p>
    <w:p w:rsidR="00D96C50" w:rsidRPr="00D96C50" w:rsidRDefault="00D96C50" w:rsidP="00D96C50">
      <w:pPr>
        <w:pStyle w:val="af9"/>
        <w:rPr>
          <w:snapToGrid w:val="0"/>
          <w:lang w:eastAsia="en-US"/>
        </w:rPr>
      </w:pPr>
    </w:p>
    <w:tbl>
      <w:tblPr>
        <w:tblStyle w:val="affa"/>
        <w:tblW w:w="0" w:type="auto"/>
        <w:tblLook w:val="04A0" w:firstRow="1" w:lastRow="0" w:firstColumn="1" w:lastColumn="0" w:noHBand="0" w:noVBand="1"/>
      </w:tblPr>
      <w:tblGrid>
        <w:gridCol w:w="3284"/>
        <w:gridCol w:w="2636"/>
        <w:gridCol w:w="3933"/>
      </w:tblGrid>
      <w:tr w:rsidR="00ED4F90" w:rsidTr="00A52259">
        <w:trPr>
          <w:tblHeader/>
        </w:trPr>
        <w:tc>
          <w:tcPr>
            <w:tcW w:w="3284" w:type="dxa"/>
          </w:tcPr>
          <w:p w:rsidR="00ED4F90" w:rsidRPr="00ED4F90" w:rsidRDefault="00ED4F90" w:rsidP="00E90CDC">
            <w:pPr>
              <w:autoSpaceDE w:val="0"/>
              <w:autoSpaceDN w:val="0"/>
              <w:adjustRightInd w:val="0"/>
              <w:spacing w:line="240" w:lineRule="auto"/>
              <w:ind w:left="360"/>
              <w:jc w:val="center"/>
              <w:rPr>
                <w:szCs w:val="28"/>
              </w:rPr>
            </w:pPr>
            <w:r w:rsidRPr="00ED4F90">
              <w:rPr>
                <w:szCs w:val="28"/>
              </w:rPr>
              <w:t>Наименование поля</w:t>
            </w:r>
          </w:p>
        </w:tc>
        <w:tc>
          <w:tcPr>
            <w:tcW w:w="2636" w:type="dxa"/>
          </w:tcPr>
          <w:p w:rsidR="00ED4F90" w:rsidRPr="00ED4F90" w:rsidRDefault="00ED4F90" w:rsidP="00E90CDC">
            <w:pPr>
              <w:autoSpaceDE w:val="0"/>
              <w:autoSpaceDN w:val="0"/>
              <w:adjustRightInd w:val="0"/>
              <w:spacing w:line="240" w:lineRule="auto"/>
              <w:ind w:left="360"/>
              <w:jc w:val="center"/>
              <w:rPr>
                <w:szCs w:val="28"/>
              </w:rPr>
            </w:pPr>
            <w:r w:rsidRPr="00ED4F90">
              <w:rPr>
                <w:szCs w:val="28"/>
              </w:rPr>
              <w:t>Описание</w:t>
            </w:r>
          </w:p>
        </w:tc>
        <w:tc>
          <w:tcPr>
            <w:tcW w:w="3933" w:type="dxa"/>
          </w:tcPr>
          <w:p w:rsidR="00ED4F90" w:rsidRPr="00ED4F90" w:rsidRDefault="00ED4F90" w:rsidP="00E90CDC">
            <w:pPr>
              <w:autoSpaceDE w:val="0"/>
              <w:autoSpaceDN w:val="0"/>
              <w:adjustRightInd w:val="0"/>
              <w:spacing w:line="240" w:lineRule="auto"/>
              <w:ind w:left="360"/>
              <w:jc w:val="center"/>
              <w:rPr>
                <w:szCs w:val="28"/>
              </w:rPr>
            </w:pPr>
            <w:r w:rsidRPr="00ED4F90">
              <w:rPr>
                <w:szCs w:val="28"/>
              </w:rPr>
              <w:t>Примечание</w:t>
            </w:r>
          </w:p>
        </w:tc>
      </w:tr>
      <w:tr w:rsidR="00ED4F90" w:rsidTr="00A52259">
        <w:tc>
          <w:tcPr>
            <w:tcW w:w="3284" w:type="dxa"/>
          </w:tcPr>
          <w:p w:rsidR="00ED4F90" w:rsidRPr="00ED4F90" w:rsidRDefault="00ED4F90" w:rsidP="00E90CDC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szCs w:val="28"/>
              </w:rPr>
            </w:pPr>
            <w:r w:rsidRPr="00ED4F90">
              <w:rPr>
                <w:szCs w:val="28"/>
              </w:rPr>
              <w:t>Номер датчика</w:t>
            </w:r>
            <w:r w:rsidR="00FE7BF9">
              <w:rPr>
                <w:szCs w:val="28"/>
              </w:rPr>
              <w:t>*</w:t>
            </w:r>
          </w:p>
        </w:tc>
        <w:tc>
          <w:tcPr>
            <w:tcW w:w="2636" w:type="dxa"/>
          </w:tcPr>
          <w:p w:rsidR="00ED4F90" w:rsidRPr="00ED4F90" w:rsidRDefault="00ED4F90" w:rsidP="00E90CDC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szCs w:val="28"/>
              </w:rPr>
            </w:pPr>
            <w:r w:rsidRPr="00ED4F90">
              <w:rPr>
                <w:szCs w:val="28"/>
              </w:rPr>
              <w:t>Номер датчика</w:t>
            </w:r>
          </w:p>
        </w:tc>
        <w:tc>
          <w:tcPr>
            <w:tcW w:w="3933" w:type="dxa"/>
          </w:tcPr>
          <w:p w:rsidR="00ED4F90" w:rsidRPr="00ED4F90" w:rsidRDefault="00253710" w:rsidP="00253710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szCs w:val="28"/>
              </w:rPr>
            </w:pPr>
            <w:r w:rsidRPr="00C1487C">
              <w:t>Номер</w:t>
            </w:r>
            <w:r>
              <w:t xml:space="preserve"> </w:t>
            </w:r>
            <w:r w:rsidRPr="00C1487C">
              <w:t>должен совпадать с номером соответствующего датчика в акте установки бо</w:t>
            </w:r>
            <w:r w:rsidRPr="00C1487C">
              <w:t>р</w:t>
            </w:r>
            <w:r w:rsidRPr="00C1487C">
              <w:t>тового оборудования</w:t>
            </w:r>
          </w:p>
        </w:tc>
      </w:tr>
      <w:tr w:rsidR="00ED4F90" w:rsidTr="00A52259">
        <w:tc>
          <w:tcPr>
            <w:tcW w:w="3284" w:type="dxa"/>
          </w:tcPr>
          <w:p w:rsidR="00ED4F90" w:rsidRPr="00ED4F90" w:rsidRDefault="00ED4F90" w:rsidP="00E90CDC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szCs w:val="28"/>
              </w:rPr>
            </w:pPr>
            <w:r w:rsidRPr="00ED4F90">
              <w:rPr>
                <w:szCs w:val="28"/>
              </w:rPr>
              <w:t>Название</w:t>
            </w:r>
            <w:r w:rsidR="00FE7BF9">
              <w:rPr>
                <w:szCs w:val="28"/>
              </w:rPr>
              <w:t>*</w:t>
            </w:r>
          </w:p>
        </w:tc>
        <w:tc>
          <w:tcPr>
            <w:tcW w:w="2636" w:type="dxa"/>
          </w:tcPr>
          <w:p w:rsidR="00ED4F90" w:rsidRPr="00ED4F90" w:rsidRDefault="00ED4F90" w:rsidP="00E90CDC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szCs w:val="28"/>
              </w:rPr>
            </w:pPr>
            <w:r w:rsidRPr="00ED4F90">
              <w:rPr>
                <w:szCs w:val="28"/>
              </w:rPr>
              <w:t>Название</w:t>
            </w:r>
          </w:p>
        </w:tc>
        <w:tc>
          <w:tcPr>
            <w:tcW w:w="3933" w:type="dxa"/>
          </w:tcPr>
          <w:p w:rsidR="00ED4F90" w:rsidRPr="00ED4F90" w:rsidRDefault="00ED4F90" w:rsidP="00253710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szCs w:val="28"/>
              </w:rPr>
            </w:pPr>
          </w:p>
        </w:tc>
      </w:tr>
      <w:tr w:rsidR="00ED4F90" w:rsidTr="00A52259">
        <w:tc>
          <w:tcPr>
            <w:tcW w:w="3284" w:type="dxa"/>
          </w:tcPr>
          <w:p w:rsidR="00ED4F90" w:rsidRPr="00ED4F90" w:rsidRDefault="00ED4F90" w:rsidP="00E90CDC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szCs w:val="28"/>
              </w:rPr>
            </w:pPr>
            <w:r w:rsidRPr="00ED4F90">
              <w:rPr>
                <w:szCs w:val="28"/>
              </w:rPr>
              <w:t>Тревожный</w:t>
            </w:r>
          </w:p>
        </w:tc>
        <w:tc>
          <w:tcPr>
            <w:tcW w:w="2636" w:type="dxa"/>
          </w:tcPr>
          <w:p w:rsidR="00ED4F90" w:rsidRPr="00ED4F90" w:rsidRDefault="00ED4F90" w:rsidP="00253710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szCs w:val="28"/>
              </w:rPr>
            </w:pPr>
            <w:r w:rsidRPr="00ED4F90">
              <w:rPr>
                <w:szCs w:val="28"/>
              </w:rPr>
              <w:t>Признак датчика (флажок)</w:t>
            </w:r>
          </w:p>
        </w:tc>
        <w:tc>
          <w:tcPr>
            <w:tcW w:w="3933" w:type="dxa"/>
          </w:tcPr>
          <w:p w:rsidR="00ED4F90" w:rsidRPr="00ED4F90" w:rsidRDefault="00253710" w:rsidP="00253710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szCs w:val="28"/>
              </w:rPr>
            </w:pPr>
            <w:r>
              <w:rPr>
                <w:szCs w:val="28"/>
              </w:rPr>
              <w:t>С</w:t>
            </w:r>
            <w:r w:rsidRPr="00253710">
              <w:rPr>
                <w:szCs w:val="28"/>
              </w:rPr>
              <w:t>лужит</w:t>
            </w:r>
            <w:r>
              <w:t xml:space="preserve"> для трактовки факта срабатывания датчика. Если необходимо считать факт ср</w:t>
            </w:r>
            <w:r>
              <w:t>а</w:t>
            </w:r>
            <w:r>
              <w:lastRenderedPageBreak/>
              <w:t>батывания датчика штатной ситуацией, то необходимо оставить поле пустым. В сл</w:t>
            </w:r>
            <w:r>
              <w:t>у</w:t>
            </w:r>
            <w:r>
              <w:t>чае необходимости трактовки срабатывания датчика как «тревожное событие» устан</w:t>
            </w:r>
            <w:r>
              <w:t>о</w:t>
            </w:r>
            <w:r>
              <w:t>вить галочку в поле</w:t>
            </w:r>
          </w:p>
        </w:tc>
      </w:tr>
      <w:tr w:rsidR="00ED4F90" w:rsidTr="00A52259">
        <w:tc>
          <w:tcPr>
            <w:tcW w:w="3284" w:type="dxa"/>
          </w:tcPr>
          <w:p w:rsidR="00ED4F90" w:rsidRPr="00ED4F90" w:rsidRDefault="00ED4F90" w:rsidP="00E90CDC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szCs w:val="28"/>
              </w:rPr>
            </w:pPr>
            <w:r w:rsidRPr="00ED4F90">
              <w:rPr>
                <w:szCs w:val="28"/>
              </w:rPr>
              <w:lastRenderedPageBreak/>
              <w:t>Класс датчика</w:t>
            </w:r>
          </w:p>
        </w:tc>
        <w:tc>
          <w:tcPr>
            <w:tcW w:w="2636" w:type="dxa"/>
          </w:tcPr>
          <w:p w:rsidR="00ED4F90" w:rsidRPr="00D119D6" w:rsidRDefault="00ED4F90" w:rsidP="00E90CDC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szCs w:val="28"/>
              </w:rPr>
            </w:pPr>
            <w:r w:rsidRPr="00D119D6">
              <w:rPr>
                <w:szCs w:val="28"/>
              </w:rPr>
              <w:t>Класс датчика</w:t>
            </w:r>
          </w:p>
        </w:tc>
        <w:tc>
          <w:tcPr>
            <w:tcW w:w="3933" w:type="dxa"/>
          </w:tcPr>
          <w:p w:rsidR="00ED4F90" w:rsidRPr="00ED4F90" w:rsidRDefault="00ED4F90" w:rsidP="00253710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szCs w:val="28"/>
              </w:rPr>
            </w:pPr>
            <w:r w:rsidRPr="00ED4F90">
              <w:rPr>
                <w:szCs w:val="28"/>
              </w:rPr>
              <w:t>Выбирается из списка:</w:t>
            </w:r>
          </w:p>
          <w:p w:rsidR="00ED4F90" w:rsidRPr="00ED4F90" w:rsidRDefault="00ED4F90" w:rsidP="00253710">
            <w:pPr>
              <w:pStyle w:val="a1"/>
              <w:ind w:left="0"/>
            </w:pPr>
            <w:r w:rsidRPr="00ED4F90">
              <w:t>зажигание;</w:t>
            </w:r>
          </w:p>
          <w:p w:rsidR="00ED4F90" w:rsidRPr="00ED4F90" w:rsidRDefault="00ED4F90" w:rsidP="00253710">
            <w:pPr>
              <w:pStyle w:val="a1"/>
              <w:ind w:left="0"/>
              <w:rPr>
                <w:szCs w:val="28"/>
              </w:rPr>
            </w:pPr>
            <w:r w:rsidRPr="00253710">
              <w:t>навесное</w:t>
            </w:r>
            <w:r w:rsidRPr="00ED4F90">
              <w:rPr>
                <w:szCs w:val="28"/>
              </w:rPr>
              <w:t xml:space="preserve"> оборудование</w:t>
            </w:r>
            <w:r w:rsidR="00253710">
              <w:rPr>
                <w:szCs w:val="28"/>
              </w:rPr>
              <w:t xml:space="preserve"> (</w:t>
            </w:r>
            <w:r w:rsidR="00253710">
              <w:t xml:space="preserve">предназначены для </w:t>
            </w:r>
            <w:r w:rsidR="00662ADC">
              <w:t>учета ра</w:t>
            </w:r>
            <w:r w:rsidR="00662ADC">
              <w:t>с</w:t>
            </w:r>
            <w:r w:rsidR="00662ADC">
              <w:t>хода топлива в процессе раб</w:t>
            </w:r>
            <w:r w:rsidR="00662ADC">
              <w:t>о</w:t>
            </w:r>
            <w:r w:rsidR="00662ADC">
              <w:t>ты навесного оборудования ТС. Они фиксируют моменты времени включения и выкл</w:t>
            </w:r>
            <w:r w:rsidR="00662ADC">
              <w:t>ю</w:t>
            </w:r>
            <w:r w:rsidR="00662ADC">
              <w:t>чения навесного оборудов</w:t>
            </w:r>
            <w:r w:rsidR="00662ADC">
              <w:t>а</w:t>
            </w:r>
            <w:r w:rsidR="00662ADC">
              <w:t>ния)</w:t>
            </w:r>
            <w:r w:rsidRPr="00ED4F90">
              <w:rPr>
                <w:szCs w:val="28"/>
              </w:rPr>
              <w:t>;</w:t>
            </w:r>
          </w:p>
          <w:p w:rsidR="00ED4F90" w:rsidRPr="00ED4F90" w:rsidRDefault="00ED4F90" w:rsidP="00662ADC">
            <w:pPr>
              <w:pStyle w:val="a1"/>
              <w:ind w:left="0"/>
              <w:rPr>
                <w:szCs w:val="28"/>
              </w:rPr>
            </w:pPr>
            <w:r w:rsidRPr="00662ADC">
              <w:t>открытие</w:t>
            </w:r>
            <w:r w:rsidRPr="00ED4F90">
              <w:rPr>
                <w:szCs w:val="28"/>
              </w:rPr>
              <w:t xml:space="preserve"> двери</w:t>
            </w:r>
            <w:r w:rsidR="00662ADC">
              <w:rPr>
                <w:szCs w:val="28"/>
              </w:rPr>
              <w:t xml:space="preserve"> (</w:t>
            </w:r>
            <w:r w:rsidR="00662ADC">
              <w:t>пре</w:t>
            </w:r>
            <w:r w:rsidR="00662ADC">
              <w:t>д</w:t>
            </w:r>
            <w:r w:rsidR="00662ADC">
              <w:t>назначены для различных устройств ТС, которые  пол</w:t>
            </w:r>
            <w:r w:rsidR="00662ADC">
              <w:t>у</w:t>
            </w:r>
            <w:r w:rsidR="00662ADC">
              <w:t>чают информацию о сумма</w:t>
            </w:r>
            <w:r w:rsidR="00662ADC">
              <w:t>р</w:t>
            </w:r>
            <w:r w:rsidR="00662ADC">
              <w:t>ном количестве срабатываний (например, открытие двери)</w:t>
            </w:r>
            <w:r w:rsidRPr="00ED4F90">
              <w:rPr>
                <w:szCs w:val="28"/>
              </w:rPr>
              <w:t>;</w:t>
            </w:r>
          </w:p>
          <w:p w:rsidR="00ED4F90" w:rsidRPr="00ED4F90" w:rsidRDefault="00253710" w:rsidP="00662ADC">
            <w:pPr>
              <w:pStyle w:val="a1"/>
              <w:ind w:left="0"/>
              <w:rPr>
                <w:szCs w:val="28"/>
              </w:rPr>
            </w:pPr>
            <w:r w:rsidRPr="00662ADC">
              <w:t>тревожная</w:t>
            </w:r>
            <w:r>
              <w:rPr>
                <w:szCs w:val="28"/>
              </w:rPr>
              <w:t xml:space="preserve"> кнопка (</w:t>
            </w:r>
            <w:r>
              <w:t>предназначены для учета фактов нажатия тревожной кнопки на ТС и передачи с</w:t>
            </w:r>
            <w:r>
              <w:t>о</w:t>
            </w:r>
            <w:r>
              <w:t xml:space="preserve">ответствующего сигнала по каналу </w:t>
            </w:r>
            <w:r w:rsidRPr="00793ED8">
              <w:rPr>
                <w:i/>
              </w:rPr>
              <w:t>GPRS</w:t>
            </w:r>
            <w:r>
              <w:rPr>
                <w:i/>
              </w:rPr>
              <w:t>)</w:t>
            </w:r>
            <w:r>
              <w:rPr>
                <w:szCs w:val="28"/>
              </w:rPr>
              <w:t>.</w:t>
            </w:r>
          </w:p>
        </w:tc>
      </w:tr>
      <w:tr w:rsidR="00ED4F90" w:rsidTr="00A52259">
        <w:tc>
          <w:tcPr>
            <w:tcW w:w="3284" w:type="dxa"/>
          </w:tcPr>
          <w:p w:rsidR="00ED4F90" w:rsidRPr="00ED4F90" w:rsidRDefault="00ED4F90" w:rsidP="00E90CDC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szCs w:val="28"/>
              </w:rPr>
            </w:pPr>
            <w:r w:rsidRPr="00ED4F90">
              <w:rPr>
                <w:szCs w:val="28"/>
              </w:rPr>
              <w:t>Приоритет</w:t>
            </w:r>
          </w:p>
        </w:tc>
        <w:tc>
          <w:tcPr>
            <w:tcW w:w="2636" w:type="dxa"/>
          </w:tcPr>
          <w:p w:rsidR="00ED4F90" w:rsidRPr="00ED4F90" w:rsidRDefault="00ED4F90" w:rsidP="00E90CDC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szCs w:val="28"/>
              </w:rPr>
            </w:pPr>
            <w:r w:rsidRPr="00ED4F90">
              <w:rPr>
                <w:szCs w:val="28"/>
              </w:rPr>
              <w:t>Приоритет</w:t>
            </w:r>
          </w:p>
        </w:tc>
        <w:tc>
          <w:tcPr>
            <w:tcW w:w="3933" w:type="dxa"/>
          </w:tcPr>
          <w:p w:rsidR="00ED4F90" w:rsidRPr="00ED4F90" w:rsidRDefault="007553E9" w:rsidP="006E0A5B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szCs w:val="28"/>
              </w:rPr>
            </w:pPr>
            <w:r>
              <w:rPr>
                <w:szCs w:val="28"/>
              </w:rPr>
              <w:t>З</w:t>
            </w:r>
            <w:r w:rsidRPr="007553E9">
              <w:rPr>
                <w:szCs w:val="28"/>
              </w:rPr>
              <w:t xml:space="preserve">адает приоритет цифрового </w:t>
            </w:r>
            <w:r w:rsidRPr="007553E9">
              <w:rPr>
                <w:szCs w:val="28"/>
              </w:rPr>
              <w:lastRenderedPageBreak/>
              <w:t>датчика в неограниченном диапазоне ряда целых чисел 0,1,2, …. Наиболее приор</w:t>
            </w:r>
            <w:r w:rsidRPr="007553E9">
              <w:rPr>
                <w:szCs w:val="28"/>
              </w:rPr>
              <w:t>и</w:t>
            </w:r>
            <w:r w:rsidRPr="007553E9">
              <w:rPr>
                <w:szCs w:val="28"/>
              </w:rPr>
              <w:t>тетным считается датчик с меньшим значением в этом поле. Значение этого поля влияет на последовательность построения списка активных датчиков ТС в журнале нав</w:t>
            </w:r>
            <w:r w:rsidRPr="007553E9">
              <w:rPr>
                <w:szCs w:val="28"/>
              </w:rPr>
              <w:t>и</w:t>
            </w:r>
            <w:r w:rsidRPr="007553E9">
              <w:rPr>
                <w:szCs w:val="28"/>
              </w:rPr>
              <w:t>гации (поле «</w:t>
            </w:r>
            <w:r w:rsidR="006E0A5B">
              <w:rPr>
                <w:szCs w:val="28"/>
              </w:rPr>
              <w:t>Активные</w:t>
            </w:r>
            <w:r w:rsidRPr="007553E9">
              <w:rPr>
                <w:szCs w:val="28"/>
              </w:rPr>
              <w:t xml:space="preserve"> датч</w:t>
            </w:r>
            <w:r w:rsidRPr="007553E9">
              <w:rPr>
                <w:szCs w:val="28"/>
              </w:rPr>
              <w:t>и</w:t>
            </w:r>
            <w:r w:rsidRPr="007553E9">
              <w:rPr>
                <w:szCs w:val="28"/>
              </w:rPr>
              <w:t>ка») при условии срабатыв</w:t>
            </w:r>
            <w:r w:rsidRPr="007553E9">
              <w:rPr>
                <w:szCs w:val="28"/>
              </w:rPr>
              <w:t>а</w:t>
            </w:r>
            <w:r w:rsidRPr="007553E9">
              <w:rPr>
                <w:szCs w:val="28"/>
              </w:rPr>
              <w:t>нии на ТС более одного да</w:t>
            </w:r>
            <w:r w:rsidRPr="007553E9">
              <w:rPr>
                <w:szCs w:val="28"/>
              </w:rPr>
              <w:t>т</w:t>
            </w:r>
            <w:r w:rsidRPr="007553E9">
              <w:rPr>
                <w:szCs w:val="28"/>
              </w:rPr>
              <w:t>чика одновременно</w:t>
            </w:r>
          </w:p>
        </w:tc>
      </w:tr>
      <w:tr w:rsidR="00ED4F90" w:rsidTr="00A52259">
        <w:tc>
          <w:tcPr>
            <w:tcW w:w="3284" w:type="dxa"/>
          </w:tcPr>
          <w:p w:rsidR="00ED4F90" w:rsidRPr="00ED4F90" w:rsidRDefault="00ED4F90" w:rsidP="00E90CDC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szCs w:val="28"/>
              </w:rPr>
            </w:pPr>
            <w:r w:rsidRPr="00ED4F90">
              <w:rPr>
                <w:szCs w:val="28"/>
              </w:rPr>
              <w:lastRenderedPageBreak/>
              <w:t>Расход топлива (лето), л/ч</w:t>
            </w:r>
          </w:p>
        </w:tc>
        <w:tc>
          <w:tcPr>
            <w:tcW w:w="2636" w:type="dxa"/>
          </w:tcPr>
          <w:p w:rsidR="00ED4F90" w:rsidRPr="00ED4F90" w:rsidRDefault="00ED4F90" w:rsidP="00E90CDC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szCs w:val="28"/>
              </w:rPr>
            </w:pPr>
            <w:r w:rsidRPr="00ED4F90">
              <w:rPr>
                <w:szCs w:val="28"/>
              </w:rPr>
              <w:t>Параметр расх</w:t>
            </w:r>
            <w:r w:rsidRPr="00ED4F90">
              <w:rPr>
                <w:szCs w:val="28"/>
              </w:rPr>
              <w:t>о</w:t>
            </w:r>
            <w:r w:rsidRPr="00ED4F90">
              <w:rPr>
                <w:szCs w:val="28"/>
              </w:rPr>
              <w:t>да топлива</w:t>
            </w:r>
          </w:p>
        </w:tc>
        <w:tc>
          <w:tcPr>
            <w:tcW w:w="3933" w:type="dxa"/>
          </w:tcPr>
          <w:p w:rsidR="00ED4F90" w:rsidRPr="00ED4F90" w:rsidRDefault="006E0A5B" w:rsidP="006E0A5B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szCs w:val="28"/>
              </w:rPr>
            </w:pPr>
            <w:r>
              <w:rPr>
                <w:szCs w:val="28"/>
              </w:rPr>
              <w:t>О</w:t>
            </w:r>
            <w:r w:rsidRPr="006E0A5B">
              <w:rPr>
                <w:szCs w:val="28"/>
              </w:rPr>
              <w:t>тражает</w:t>
            </w:r>
            <w:r>
              <w:t xml:space="preserve"> </w:t>
            </w:r>
            <w:r w:rsidRPr="005D5F20">
              <w:t>норм</w:t>
            </w:r>
            <w:r>
              <w:t>у</w:t>
            </w:r>
            <w:r w:rsidRPr="005D5F20">
              <w:t xml:space="preserve"> расхода то</w:t>
            </w:r>
            <w:r w:rsidRPr="005D5F20">
              <w:t>п</w:t>
            </w:r>
            <w:r w:rsidRPr="005D5F20">
              <w:t xml:space="preserve">лива в </w:t>
            </w:r>
            <w:r>
              <w:t>лет</w:t>
            </w:r>
            <w:r w:rsidRPr="005D5F20">
              <w:t>нее время, связа</w:t>
            </w:r>
            <w:r w:rsidRPr="005D5F20">
              <w:t>н</w:t>
            </w:r>
            <w:r w:rsidRPr="005D5F20">
              <w:t>н</w:t>
            </w:r>
            <w:r>
              <w:t>ую</w:t>
            </w:r>
            <w:r w:rsidRPr="005D5F20">
              <w:t xml:space="preserve"> с работой обору</w:t>
            </w:r>
            <w:r>
              <w:t>дования, работа</w:t>
            </w:r>
            <w:r w:rsidRPr="005D5F20">
              <w:t xml:space="preserve"> которого </w:t>
            </w:r>
            <w:r>
              <w:t>приводит в</w:t>
            </w:r>
            <w:r w:rsidRPr="005D5F20">
              <w:t xml:space="preserve"> активное состояние данн</w:t>
            </w:r>
            <w:r>
              <w:t>ый</w:t>
            </w:r>
            <w:r w:rsidRPr="005D5F20">
              <w:t xml:space="preserve"> </w:t>
            </w:r>
            <w:r>
              <w:t>датчик</w:t>
            </w:r>
          </w:p>
        </w:tc>
      </w:tr>
      <w:tr w:rsidR="00ED4F90" w:rsidTr="00A52259">
        <w:tc>
          <w:tcPr>
            <w:tcW w:w="3284" w:type="dxa"/>
          </w:tcPr>
          <w:p w:rsidR="00ED4F90" w:rsidRPr="00ED4F90" w:rsidRDefault="00ED4F90" w:rsidP="00E90CDC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szCs w:val="28"/>
              </w:rPr>
            </w:pPr>
            <w:r w:rsidRPr="00ED4F90">
              <w:rPr>
                <w:szCs w:val="28"/>
              </w:rPr>
              <w:t>Расход топлива (з</w:t>
            </w:r>
            <w:r w:rsidRPr="00ED4F90">
              <w:rPr>
                <w:szCs w:val="28"/>
              </w:rPr>
              <w:t>и</w:t>
            </w:r>
            <w:r w:rsidRPr="00ED4F90">
              <w:rPr>
                <w:szCs w:val="28"/>
              </w:rPr>
              <w:t>ма), л/ч</w:t>
            </w:r>
          </w:p>
        </w:tc>
        <w:tc>
          <w:tcPr>
            <w:tcW w:w="2636" w:type="dxa"/>
          </w:tcPr>
          <w:p w:rsidR="00ED4F90" w:rsidRPr="00ED4F90" w:rsidRDefault="00ED4F90" w:rsidP="00E90CDC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szCs w:val="28"/>
              </w:rPr>
            </w:pPr>
            <w:r w:rsidRPr="00ED4F90">
              <w:rPr>
                <w:szCs w:val="28"/>
              </w:rPr>
              <w:t>Параметр расх</w:t>
            </w:r>
            <w:r w:rsidRPr="00ED4F90">
              <w:rPr>
                <w:szCs w:val="28"/>
              </w:rPr>
              <w:t>о</w:t>
            </w:r>
            <w:r w:rsidRPr="00ED4F90">
              <w:rPr>
                <w:szCs w:val="28"/>
              </w:rPr>
              <w:t>да топлива</w:t>
            </w:r>
          </w:p>
        </w:tc>
        <w:tc>
          <w:tcPr>
            <w:tcW w:w="3933" w:type="dxa"/>
          </w:tcPr>
          <w:p w:rsidR="00ED4F90" w:rsidRPr="00ED4F90" w:rsidRDefault="006E0A5B" w:rsidP="006E0A5B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szCs w:val="28"/>
              </w:rPr>
            </w:pPr>
            <w:r>
              <w:rPr>
                <w:szCs w:val="28"/>
              </w:rPr>
              <w:t>О</w:t>
            </w:r>
            <w:r w:rsidRPr="006E0A5B">
              <w:rPr>
                <w:szCs w:val="28"/>
              </w:rPr>
              <w:t>тражает</w:t>
            </w:r>
            <w:r>
              <w:t xml:space="preserve"> </w:t>
            </w:r>
            <w:r w:rsidRPr="005D5F20">
              <w:t>норм</w:t>
            </w:r>
            <w:r>
              <w:t>у</w:t>
            </w:r>
            <w:r w:rsidRPr="005D5F20">
              <w:t xml:space="preserve"> расхода то</w:t>
            </w:r>
            <w:r w:rsidRPr="005D5F20">
              <w:t>п</w:t>
            </w:r>
            <w:r w:rsidRPr="005D5F20">
              <w:t>лива в зимнее время, связа</w:t>
            </w:r>
            <w:r w:rsidRPr="005D5F20">
              <w:t>н</w:t>
            </w:r>
            <w:r w:rsidRPr="005D5F20">
              <w:t>н</w:t>
            </w:r>
            <w:r>
              <w:t>ую</w:t>
            </w:r>
            <w:r w:rsidRPr="005D5F20">
              <w:t xml:space="preserve"> с работой обору</w:t>
            </w:r>
            <w:r>
              <w:t>дования, работа</w:t>
            </w:r>
            <w:r w:rsidRPr="005D5F20">
              <w:t xml:space="preserve"> которого </w:t>
            </w:r>
            <w:r>
              <w:t>приводит в</w:t>
            </w:r>
            <w:r w:rsidRPr="005D5F20">
              <w:t xml:space="preserve"> активное состояние данн</w:t>
            </w:r>
            <w:r>
              <w:t>ый</w:t>
            </w:r>
            <w:r w:rsidRPr="005D5F20">
              <w:t xml:space="preserve"> </w:t>
            </w:r>
            <w:r>
              <w:t>датчик</w:t>
            </w:r>
          </w:p>
        </w:tc>
      </w:tr>
      <w:tr w:rsidR="00ED4F90" w:rsidTr="00A52259">
        <w:tc>
          <w:tcPr>
            <w:tcW w:w="3284" w:type="dxa"/>
          </w:tcPr>
          <w:p w:rsidR="00ED4F90" w:rsidRPr="00ED4F90" w:rsidRDefault="00ED4F90" w:rsidP="00E90CDC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szCs w:val="28"/>
              </w:rPr>
            </w:pPr>
            <w:r w:rsidRPr="00ED4F90">
              <w:rPr>
                <w:szCs w:val="28"/>
              </w:rPr>
              <w:t>Работа на стоянке</w:t>
            </w:r>
          </w:p>
        </w:tc>
        <w:tc>
          <w:tcPr>
            <w:tcW w:w="2636" w:type="dxa"/>
          </w:tcPr>
          <w:p w:rsidR="00ED4F90" w:rsidRPr="00ED4F90" w:rsidRDefault="00ED4F90" w:rsidP="00E90CDC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szCs w:val="28"/>
              </w:rPr>
            </w:pPr>
            <w:r w:rsidRPr="00ED4F90">
              <w:rPr>
                <w:szCs w:val="28"/>
              </w:rPr>
              <w:t>Признак (фл</w:t>
            </w:r>
            <w:r w:rsidRPr="00ED4F90">
              <w:rPr>
                <w:szCs w:val="28"/>
              </w:rPr>
              <w:t>а</w:t>
            </w:r>
            <w:r w:rsidRPr="00ED4F90">
              <w:rPr>
                <w:szCs w:val="28"/>
              </w:rPr>
              <w:t>жок)</w:t>
            </w:r>
          </w:p>
        </w:tc>
        <w:tc>
          <w:tcPr>
            <w:tcW w:w="3933" w:type="dxa"/>
          </w:tcPr>
          <w:p w:rsidR="00ED4F90" w:rsidRPr="00ED4F90" w:rsidRDefault="00B0117C" w:rsidP="00B0117C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szCs w:val="28"/>
              </w:rPr>
            </w:pPr>
            <w:r w:rsidRPr="00B0117C">
              <w:rPr>
                <w:szCs w:val="28"/>
              </w:rPr>
              <w:t>Признак</w:t>
            </w:r>
            <w:r>
              <w:t xml:space="preserve"> </w:t>
            </w:r>
            <w:r w:rsidRPr="005D5F20">
              <w:t>учет</w:t>
            </w:r>
            <w:r>
              <w:t>а</w:t>
            </w:r>
            <w:r w:rsidRPr="005D5F20">
              <w:t xml:space="preserve"> рабо</w:t>
            </w:r>
            <w:r>
              <w:t>ты</w:t>
            </w:r>
            <w:r w:rsidRPr="005D5F20">
              <w:t xml:space="preserve"> устро</w:t>
            </w:r>
            <w:r w:rsidRPr="005D5F20">
              <w:t>й</w:t>
            </w:r>
            <w:r w:rsidRPr="005D5F20">
              <w:t>ства, связанного с датчиком, тол</w:t>
            </w:r>
            <w:r>
              <w:t>ько во время стоянки авт</w:t>
            </w:r>
            <w:r>
              <w:t>о</w:t>
            </w:r>
            <w:r>
              <w:t>моби</w:t>
            </w:r>
            <w:r w:rsidR="003E3883">
              <w:t>ля</w:t>
            </w:r>
          </w:p>
        </w:tc>
      </w:tr>
      <w:tr w:rsidR="00ED4F90" w:rsidTr="00A52259">
        <w:tc>
          <w:tcPr>
            <w:tcW w:w="3284" w:type="dxa"/>
          </w:tcPr>
          <w:p w:rsidR="00ED4F90" w:rsidRPr="00ED4F90" w:rsidRDefault="00ED4F90" w:rsidP="00E90CDC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szCs w:val="28"/>
              </w:rPr>
            </w:pPr>
            <w:r w:rsidRPr="00ED4F90">
              <w:rPr>
                <w:szCs w:val="28"/>
              </w:rPr>
              <w:t>Иконка</w:t>
            </w:r>
          </w:p>
        </w:tc>
        <w:tc>
          <w:tcPr>
            <w:tcW w:w="2636" w:type="dxa"/>
          </w:tcPr>
          <w:p w:rsidR="00ED4F90" w:rsidRPr="00ED4F90" w:rsidRDefault="00ED4F90" w:rsidP="00E90CDC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szCs w:val="28"/>
              </w:rPr>
            </w:pPr>
            <w:r w:rsidRPr="00ED4F90">
              <w:rPr>
                <w:szCs w:val="28"/>
              </w:rPr>
              <w:t>Иконка</w:t>
            </w:r>
          </w:p>
        </w:tc>
        <w:tc>
          <w:tcPr>
            <w:tcW w:w="3933" w:type="dxa"/>
          </w:tcPr>
          <w:p w:rsidR="00ED4F90" w:rsidRPr="00ED4F90" w:rsidRDefault="00ED4F90" w:rsidP="00E90CDC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szCs w:val="28"/>
              </w:rPr>
            </w:pPr>
          </w:p>
        </w:tc>
      </w:tr>
      <w:tr w:rsidR="00ED4F90" w:rsidTr="00A52259">
        <w:tc>
          <w:tcPr>
            <w:tcW w:w="3284" w:type="dxa"/>
          </w:tcPr>
          <w:p w:rsidR="00ED4F90" w:rsidRPr="00ED4F90" w:rsidRDefault="00ED4F90" w:rsidP="00052E43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szCs w:val="28"/>
              </w:rPr>
            </w:pPr>
            <w:r w:rsidRPr="00ED4F90">
              <w:rPr>
                <w:szCs w:val="28"/>
              </w:rPr>
              <w:t>Цвет на карте</w:t>
            </w:r>
          </w:p>
        </w:tc>
        <w:tc>
          <w:tcPr>
            <w:tcW w:w="2636" w:type="dxa"/>
          </w:tcPr>
          <w:p w:rsidR="00ED4F90" w:rsidRPr="00ED4F90" w:rsidRDefault="00ED4F90" w:rsidP="00E90CDC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szCs w:val="28"/>
              </w:rPr>
            </w:pPr>
            <w:r w:rsidRPr="00ED4F90">
              <w:rPr>
                <w:szCs w:val="28"/>
              </w:rPr>
              <w:t>Цвет</w:t>
            </w:r>
          </w:p>
        </w:tc>
        <w:tc>
          <w:tcPr>
            <w:tcW w:w="3933" w:type="dxa"/>
          </w:tcPr>
          <w:p w:rsidR="00ED4F90" w:rsidRDefault="00ED4F90" w:rsidP="003E3883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szCs w:val="28"/>
                <w:lang w:val="en-US"/>
              </w:rPr>
            </w:pPr>
            <w:r w:rsidRPr="00ED4F90">
              <w:rPr>
                <w:szCs w:val="28"/>
              </w:rPr>
              <w:t>Выбирается из палитры цветов</w:t>
            </w:r>
            <w:r w:rsidR="003E3883">
              <w:rPr>
                <w:szCs w:val="28"/>
                <w:lang w:val="en-US"/>
              </w:rPr>
              <w:t>:</w:t>
            </w:r>
          </w:p>
          <w:p w:rsidR="003E3883" w:rsidRDefault="003E3883" w:rsidP="003E3883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A0A6066" wp14:editId="3B20F628">
                  <wp:extent cx="1428750" cy="914400"/>
                  <wp:effectExtent l="0" t="0" r="0" b="0"/>
                  <wp:docPr id="118" name="Рисунок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75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E3883" w:rsidRPr="003E3883" w:rsidRDefault="008F45CC" w:rsidP="00052E43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szCs w:val="28"/>
              </w:rPr>
            </w:pPr>
            <w:r>
              <w:t>З</w:t>
            </w:r>
            <w:r w:rsidRPr="005D5F20">
              <w:t>адает цвет условного обозн</w:t>
            </w:r>
            <w:r w:rsidRPr="005D5F20">
              <w:t>а</w:t>
            </w:r>
            <w:r w:rsidRPr="005D5F20">
              <w:t xml:space="preserve">чения цифрового датчика в </w:t>
            </w:r>
            <w:r>
              <w:t>момент срабатывания</w:t>
            </w:r>
            <w:r w:rsidRPr="005D5F20">
              <w:t xml:space="preserve"> на ка</w:t>
            </w:r>
            <w:r w:rsidRPr="005D5F20">
              <w:t>р</w:t>
            </w:r>
            <w:r w:rsidRPr="005D5F20">
              <w:t>тах при вывод</w:t>
            </w:r>
            <w:r>
              <w:t xml:space="preserve">е трека </w:t>
            </w:r>
            <w:r w:rsidR="00052E43">
              <w:t>ОМ</w:t>
            </w:r>
          </w:p>
        </w:tc>
      </w:tr>
      <w:tr w:rsidR="00ED4F90" w:rsidTr="00A52259">
        <w:tc>
          <w:tcPr>
            <w:tcW w:w="3284" w:type="dxa"/>
          </w:tcPr>
          <w:p w:rsidR="00ED4F90" w:rsidRPr="00ED4F90" w:rsidRDefault="00ED4F90" w:rsidP="00052E43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szCs w:val="28"/>
              </w:rPr>
            </w:pPr>
            <w:r w:rsidRPr="00ED4F90">
              <w:rPr>
                <w:szCs w:val="28"/>
              </w:rPr>
              <w:t>Цвет в таблице</w:t>
            </w:r>
          </w:p>
        </w:tc>
        <w:tc>
          <w:tcPr>
            <w:tcW w:w="2636" w:type="dxa"/>
          </w:tcPr>
          <w:p w:rsidR="00ED4F90" w:rsidRPr="00ED4F90" w:rsidRDefault="00ED4F90" w:rsidP="00E90CDC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szCs w:val="28"/>
              </w:rPr>
            </w:pPr>
            <w:r w:rsidRPr="00ED4F90">
              <w:rPr>
                <w:szCs w:val="28"/>
              </w:rPr>
              <w:t>Цвет</w:t>
            </w:r>
          </w:p>
        </w:tc>
        <w:tc>
          <w:tcPr>
            <w:tcW w:w="3933" w:type="dxa"/>
          </w:tcPr>
          <w:p w:rsidR="003E3883" w:rsidRPr="003E3883" w:rsidRDefault="00ED4F90" w:rsidP="00052E43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szCs w:val="28"/>
              </w:rPr>
            </w:pPr>
            <w:r w:rsidRPr="00ED4F90">
              <w:rPr>
                <w:szCs w:val="28"/>
              </w:rPr>
              <w:t>Выбирается из палитры цветов</w:t>
            </w:r>
            <w:r w:rsidR="003E3883" w:rsidRPr="003E3883">
              <w:rPr>
                <w:szCs w:val="28"/>
              </w:rPr>
              <w:t xml:space="preserve"> </w:t>
            </w:r>
            <w:r w:rsidR="003E3883" w:rsidRPr="003E3883">
              <w:rPr>
                <w:szCs w:val="28"/>
              </w:rPr>
              <w:lastRenderedPageBreak/>
              <w:t>(</w:t>
            </w:r>
            <w:r w:rsidR="003E3883">
              <w:rPr>
                <w:szCs w:val="28"/>
              </w:rPr>
              <w:t>см. выше)</w:t>
            </w:r>
            <w:r w:rsidR="008F45CC">
              <w:rPr>
                <w:szCs w:val="28"/>
              </w:rPr>
              <w:t>. З</w:t>
            </w:r>
            <w:r w:rsidR="008F45CC" w:rsidRPr="005D5F20">
              <w:t xml:space="preserve">адает цвет строки таблицы </w:t>
            </w:r>
            <w:r w:rsidR="008F45CC">
              <w:t xml:space="preserve">объектов </w:t>
            </w:r>
            <w:r w:rsidR="00052E43">
              <w:t>монитори</w:t>
            </w:r>
            <w:r w:rsidR="00052E43">
              <w:t>н</w:t>
            </w:r>
            <w:r w:rsidR="00052E43">
              <w:t>га.</w:t>
            </w:r>
            <w:r w:rsidR="008F45CC" w:rsidRPr="005D5F20">
              <w:t xml:space="preserve"> </w:t>
            </w:r>
            <w:r w:rsidR="008F45CC">
              <w:t>Программы</w:t>
            </w:r>
            <w:r w:rsidR="008F45CC" w:rsidRPr="005D5F20">
              <w:t xml:space="preserve"> при переходе цифрового д</w:t>
            </w:r>
            <w:r w:rsidR="008F45CC">
              <w:t xml:space="preserve">атчика </w:t>
            </w:r>
            <w:r w:rsidR="00052E43">
              <w:t>ОМ</w:t>
            </w:r>
            <w:r w:rsidR="008F45CC">
              <w:t xml:space="preserve"> в а</w:t>
            </w:r>
            <w:r w:rsidR="008F45CC">
              <w:t>к</w:t>
            </w:r>
            <w:r w:rsidR="008F45CC">
              <w:t>тивное состояние</w:t>
            </w:r>
          </w:p>
        </w:tc>
      </w:tr>
      <w:tr w:rsidR="00ED4F90" w:rsidTr="00A52259">
        <w:tc>
          <w:tcPr>
            <w:tcW w:w="3284" w:type="dxa"/>
          </w:tcPr>
          <w:p w:rsidR="00ED4F90" w:rsidRPr="00ED4F90" w:rsidRDefault="00ED4F90" w:rsidP="00E90CDC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szCs w:val="28"/>
              </w:rPr>
            </w:pPr>
            <w:r w:rsidRPr="00ED4F90">
              <w:rPr>
                <w:szCs w:val="28"/>
              </w:rPr>
              <w:lastRenderedPageBreak/>
              <w:t>Связать с внешним статусом</w:t>
            </w:r>
          </w:p>
        </w:tc>
        <w:tc>
          <w:tcPr>
            <w:tcW w:w="2636" w:type="dxa"/>
          </w:tcPr>
          <w:p w:rsidR="00ED4F90" w:rsidRPr="00ED4F90" w:rsidRDefault="00ED4F90" w:rsidP="00E90CDC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szCs w:val="28"/>
              </w:rPr>
            </w:pPr>
            <w:r w:rsidRPr="00ED4F90">
              <w:rPr>
                <w:szCs w:val="28"/>
              </w:rPr>
              <w:t>Связать с вне</w:t>
            </w:r>
            <w:r w:rsidRPr="00ED4F90">
              <w:rPr>
                <w:szCs w:val="28"/>
              </w:rPr>
              <w:t>ш</w:t>
            </w:r>
            <w:r w:rsidRPr="00ED4F90">
              <w:rPr>
                <w:szCs w:val="28"/>
              </w:rPr>
              <w:t>ним статусом</w:t>
            </w:r>
          </w:p>
        </w:tc>
        <w:tc>
          <w:tcPr>
            <w:tcW w:w="3933" w:type="dxa"/>
          </w:tcPr>
          <w:p w:rsidR="00ED4F90" w:rsidRPr="00ED4F90" w:rsidRDefault="00ED4F90" w:rsidP="00052E43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szCs w:val="28"/>
              </w:rPr>
            </w:pPr>
            <w:r w:rsidRPr="00ED4F90">
              <w:rPr>
                <w:szCs w:val="28"/>
              </w:rPr>
              <w:t>Выбор из списка зарегистр</w:t>
            </w:r>
            <w:r w:rsidRPr="00ED4F90">
              <w:rPr>
                <w:szCs w:val="28"/>
              </w:rPr>
              <w:t>и</w:t>
            </w:r>
            <w:r w:rsidRPr="00ED4F90">
              <w:rPr>
                <w:szCs w:val="28"/>
              </w:rPr>
              <w:t>рованных внешних статусов</w:t>
            </w:r>
            <w:r w:rsidR="008F45CC">
              <w:rPr>
                <w:szCs w:val="28"/>
              </w:rPr>
              <w:t xml:space="preserve">. </w:t>
            </w:r>
            <w:r w:rsidR="00F5151A">
              <w:t>З</w:t>
            </w:r>
            <w:r w:rsidR="008F45CC" w:rsidRPr="005D5F20">
              <w:t>адает значение «Внешнего статуса», которое будет сфо</w:t>
            </w:r>
            <w:r w:rsidR="008F45CC" w:rsidRPr="005D5F20">
              <w:t>р</w:t>
            </w:r>
            <w:r w:rsidR="008F45CC" w:rsidRPr="005D5F20">
              <w:t xml:space="preserve">мировано для </w:t>
            </w:r>
            <w:r w:rsidR="00052E43">
              <w:t>ОМ</w:t>
            </w:r>
            <w:r w:rsidR="008F45CC" w:rsidRPr="005D5F20">
              <w:t xml:space="preserve"> в случае срабатывания данного </w:t>
            </w:r>
            <w:r w:rsidR="008F45CC">
              <w:t>датчика</w:t>
            </w:r>
            <w:r w:rsidR="00F5151A">
              <w:t xml:space="preserve"> и будет отображаться в форме, показанной на рисунке 17.</w:t>
            </w:r>
          </w:p>
        </w:tc>
      </w:tr>
    </w:tbl>
    <w:p w:rsidR="00ED4F90" w:rsidRDefault="00ED4F90" w:rsidP="00ED4F90">
      <w:pPr>
        <w:rPr>
          <w:lang w:eastAsia="zh-CN"/>
        </w:rPr>
      </w:pPr>
    </w:p>
    <w:p w:rsidR="00F609BE" w:rsidRPr="00ED4F90" w:rsidRDefault="00F609BE" w:rsidP="00ED4F90">
      <w:pPr>
        <w:rPr>
          <w:lang w:eastAsia="zh-CN"/>
        </w:rPr>
      </w:pPr>
      <w:r>
        <w:rPr>
          <w:lang w:eastAsia="zh-CN"/>
        </w:rPr>
        <w:t xml:space="preserve">Пользователь может осуществить фильтрацию по </w:t>
      </w:r>
      <w:r w:rsidR="00500CCA">
        <w:rPr>
          <w:lang w:eastAsia="zh-CN"/>
        </w:rPr>
        <w:t>полям</w:t>
      </w:r>
      <w:r>
        <w:rPr>
          <w:lang w:eastAsia="zh-CN"/>
        </w:rPr>
        <w:t xml:space="preserve"> «Номер датчика», «Название», «Тревожный», «Приоритет», «Расход топлива (лето)», «Расход топлива (зима)», «Работа на стоянке», «Иконка», «Цвет на карте», «Цвет в та</w:t>
      </w:r>
      <w:r>
        <w:rPr>
          <w:lang w:eastAsia="zh-CN"/>
        </w:rPr>
        <w:t>б</w:t>
      </w:r>
      <w:r>
        <w:rPr>
          <w:lang w:eastAsia="zh-CN"/>
        </w:rPr>
        <w:t xml:space="preserve">лице». </w:t>
      </w:r>
      <w:r w:rsidR="00500CCA">
        <w:fldChar w:fldCharType="begin"/>
      </w:r>
      <w:r w:rsidR="00500CCA">
        <w:instrText xml:space="preserve"> REF _Ref512345844 \h </w:instrText>
      </w:r>
      <w:r w:rsidR="00500CCA">
        <w:fldChar w:fldCharType="separate"/>
      </w:r>
      <w:r w:rsidR="005B58E2">
        <w:t xml:space="preserve">Рисунок </w:t>
      </w:r>
      <w:r w:rsidR="005B58E2">
        <w:rPr>
          <w:noProof/>
        </w:rPr>
        <w:t>45</w:t>
      </w:r>
      <w:r w:rsidR="00500CCA">
        <w:fldChar w:fldCharType="end"/>
      </w:r>
      <w:r w:rsidR="00500CCA">
        <w:t xml:space="preserve"> иллюстрирует пример фильтрации.</w:t>
      </w:r>
    </w:p>
    <w:p w:rsidR="007A60BB" w:rsidRDefault="007A60BB" w:rsidP="007A60BB">
      <w:pPr>
        <w:pStyle w:val="4"/>
        <w:numPr>
          <w:ilvl w:val="3"/>
          <w:numId w:val="1"/>
        </w:numPr>
        <w:ind w:left="0" w:firstLine="1134"/>
      </w:pPr>
      <w:bookmarkStart w:id="149" w:name="_Ref1640198"/>
      <w:bookmarkStart w:id="150" w:name="_Toc16581544"/>
      <w:r>
        <w:t>Особенности работы со справочником «Дискретные да</w:t>
      </w:r>
      <w:r>
        <w:t>т</w:t>
      </w:r>
      <w:r>
        <w:t>чики»</w:t>
      </w:r>
      <w:bookmarkEnd w:id="149"/>
      <w:bookmarkEnd w:id="150"/>
    </w:p>
    <w:p w:rsidR="009124CB" w:rsidRDefault="009124CB" w:rsidP="009124CB">
      <w:pPr>
        <w:pStyle w:val="a9"/>
      </w:pPr>
      <w:r>
        <w:t>Особенностью работы со справочником «Дискретные датчики» является возможность настройки  наименования топливного бака для того, чтобы пол</w:t>
      </w:r>
      <w:r>
        <w:t>ь</w:t>
      </w:r>
      <w:r>
        <w:t xml:space="preserve">зователь мог задать бак, из которого ведется отбор топлива. </w:t>
      </w:r>
    </w:p>
    <w:p w:rsidR="009124CB" w:rsidRDefault="009124CB" w:rsidP="009124CB">
      <w:pPr>
        <w:pStyle w:val="a9"/>
      </w:pPr>
      <w:r w:rsidRPr="00A4548B">
        <w:t xml:space="preserve">Для выполнения данной задачи необходимо в выпадающем списке «Класс датчика» выбрать «Зажигание» или «Навесное </w:t>
      </w:r>
      <w:r w:rsidR="00A4548B" w:rsidRPr="00A4548B">
        <w:t>оборудование». В этом случае в форме для добавления дискретного датчика появится еще один пар</w:t>
      </w:r>
      <w:r w:rsidR="00A4548B" w:rsidRPr="00A4548B">
        <w:t>а</w:t>
      </w:r>
      <w:r w:rsidR="00A4548B" w:rsidRPr="00A4548B">
        <w:t>метр – «Топливный бак»</w:t>
      </w:r>
      <w:r w:rsidR="00A4548B">
        <w:t xml:space="preserve"> (см. </w:t>
      </w:r>
      <w:r w:rsidR="00A4548B">
        <w:fldChar w:fldCharType="begin"/>
      </w:r>
      <w:r w:rsidR="00A4548B">
        <w:instrText xml:space="preserve"> REF _Ref1635336 \h </w:instrText>
      </w:r>
      <w:r w:rsidR="00A4548B">
        <w:fldChar w:fldCharType="separate"/>
      </w:r>
      <w:r w:rsidR="005B58E2">
        <w:t xml:space="preserve">Рисунок </w:t>
      </w:r>
      <w:r w:rsidR="005B58E2">
        <w:rPr>
          <w:noProof/>
        </w:rPr>
        <w:t>50</w:t>
      </w:r>
      <w:r w:rsidR="00A4548B">
        <w:fldChar w:fldCharType="end"/>
      </w:r>
      <w:r w:rsidR="00A4548B">
        <w:t>)</w:t>
      </w:r>
      <w:r w:rsidR="00A4548B" w:rsidRPr="00A4548B">
        <w:t>.</w:t>
      </w:r>
      <w:r w:rsidR="00A4548B">
        <w:t xml:space="preserve"> </w:t>
      </w:r>
    </w:p>
    <w:p w:rsidR="00A4548B" w:rsidRDefault="00052E43" w:rsidP="009124CB">
      <w:pPr>
        <w:pStyle w:val="a9"/>
      </w:pPr>
      <w:r>
        <w:rPr>
          <w:noProof/>
        </w:rPr>
        <w:lastRenderedPageBreak/>
        <w:drawing>
          <wp:inline distT="0" distB="0" distL="0" distR="0" wp14:anchorId="7A9032D8" wp14:editId="08FB9244">
            <wp:extent cx="4820323" cy="4439270"/>
            <wp:effectExtent l="0" t="0" r="0" b="0"/>
            <wp:docPr id="328" name="Рисунок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бавление_111.png"/>
                    <pic:cNvPicPr/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0323" cy="4439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548B" w:rsidRPr="00075834" w:rsidRDefault="00A4548B" w:rsidP="00A4548B">
      <w:pPr>
        <w:pStyle w:val="af8"/>
      </w:pPr>
      <w:bookmarkStart w:id="151" w:name="_Ref1635336"/>
      <w:r>
        <w:t xml:space="preserve">Рисунок </w:t>
      </w:r>
      <w:fldSimple w:instr=" SEQ Рисунок \* ARABIC ">
        <w:r w:rsidR="005B58E2">
          <w:rPr>
            <w:noProof/>
          </w:rPr>
          <w:t>50</w:t>
        </w:r>
      </w:fldSimple>
      <w:bookmarkEnd w:id="151"/>
      <w:r>
        <w:t xml:space="preserve"> </w:t>
      </w:r>
      <w:r w:rsidRPr="00E6052E">
        <w:t>–</w:t>
      </w:r>
      <w:r>
        <w:t xml:space="preserve"> Конфигурирование дискретного датчика «Зажигание»</w:t>
      </w:r>
    </w:p>
    <w:p w:rsidR="00A4548B" w:rsidRDefault="00A4548B" w:rsidP="009124CB">
      <w:pPr>
        <w:pStyle w:val="a9"/>
      </w:pPr>
    </w:p>
    <w:p w:rsidR="00A4548B" w:rsidRDefault="00A4548B" w:rsidP="009124CB">
      <w:pPr>
        <w:pStyle w:val="a9"/>
      </w:pPr>
      <w:r>
        <w:t xml:space="preserve">Далее пользователю необходимо оставить список пустым или выбрать </w:t>
      </w:r>
      <w:r w:rsidR="00DE7D8F">
        <w:t xml:space="preserve">из выпадающего списка название аналогового датчика. </w:t>
      </w:r>
    </w:p>
    <w:p w:rsidR="00DE7D8F" w:rsidRPr="007A60BB" w:rsidRDefault="00DE7D8F" w:rsidP="009124CB">
      <w:pPr>
        <w:pStyle w:val="a9"/>
      </w:pPr>
      <w:r>
        <w:t>Фактически, таким образом определяется тот датчик, с помощью котор</w:t>
      </w:r>
      <w:r>
        <w:t>о</w:t>
      </w:r>
      <w:r>
        <w:t>го измеряется расход топлива для основного двигателя или дополнительного агрегата.</w:t>
      </w:r>
    </w:p>
    <w:p w:rsidR="00BA2380" w:rsidRPr="00BA2380" w:rsidRDefault="004D5401" w:rsidP="003848F4">
      <w:pPr>
        <w:pStyle w:val="4"/>
        <w:numPr>
          <w:ilvl w:val="3"/>
          <w:numId w:val="1"/>
        </w:numPr>
      </w:pPr>
      <w:bookmarkStart w:id="152" w:name="_Toc16581545"/>
      <w:r w:rsidRPr="00BA2380">
        <w:t>Аналоговые датчики</w:t>
      </w:r>
      <w:bookmarkEnd w:id="152"/>
    </w:p>
    <w:p w:rsidR="000032B5" w:rsidRPr="002F2522" w:rsidRDefault="000032B5" w:rsidP="000032B5">
      <w:pPr>
        <w:pStyle w:val="a9"/>
      </w:pPr>
      <w:r>
        <w:t>Для доступа к справочнику «</w:t>
      </w:r>
      <w:r w:rsidRPr="00BA2380">
        <w:rPr>
          <w:szCs w:val="28"/>
        </w:rPr>
        <w:t>Аналоговые датчики</w:t>
      </w:r>
      <w:r>
        <w:t>» необходимо</w:t>
      </w:r>
      <w:r w:rsidRPr="002F2522">
        <w:t>:</w:t>
      </w:r>
    </w:p>
    <w:p w:rsidR="000032B5" w:rsidRPr="000032B5" w:rsidRDefault="000032B5" w:rsidP="00D97EDF">
      <w:pPr>
        <w:pStyle w:val="a"/>
        <w:numPr>
          <w:ilvl w:val="0"/>
          <w:numId w:val="56"/>
        </w:numPr>
      </w:pPr>
      <w:r>
        <w:t xml:space="preserve"> Вызвать пункт меню </w:t>
      </w:r>
      <w:r>
        <w:rPr>
          <w:lang w:eastAsia="zh-CN"/>
        </w:rPr>
        <w:t xml:space="preserve">«Справочники» </w:t>
      </w:r>
      <w:r w:rsidRPr="00A319EC">
        <w:sym w:font="Symbol" w:char="F0DE"/>
      </w:r>
      <w:r>
        <w:t xml:space="preserve"> «Объекты мониторинга» </w:t>
      </w:r>
      <w:r w:rsidRPr="00A319EC">
        <w:sym w:font="Symbol" w:char="F0DE"/>
      </w:r>
      <w:r>
        <w:t xml:space="preserve"> </w:t>
      </w:r>
      <w:r w:rsidRPr="00DF7E46">
        <w:rPr>
          <w:rFonts w:eastAsia="Calibri"/>
        </w:rPr>
        <w:t>«</w:t>
      </w:r>
      <w:r>
        <w:rPr>
          <w:lang w:eastAsia="zh-CN"/>
        </w:rPr>
        <w:t>Абонентские терминалы</w:t>
      </w:r>
      <w:r w:rsidRPr="00DF7E46">
        <w:rPr>
          <w:rFonts w:eastAsia="Calibri"/>
        </w:rPr>
        <w:t>».</w:t>
      </w:r>
    </w:p>
    <w:p w:rsidR="000032B5" w:rsidRPr="000032B5" w:rsidRDefault="000032B5" w:rsidP="00D97EDF">
      <w:pPr>
        <w:pStyle w:val="a"/>
        <w:numPr>
          <w:ilvl w:val="0"/>
          <w:numId w:val="55"/>
        </w:numPr>
        <w:rPr>
          <w:rFonts w:eastAsia="Calibri"/>
          <w:color w:val="000000"/>
          <w:lang w:val="x-none"/>
        </w:rPr>
      </w:pPr>
      <w:r w:rsidRPr="000032B5">
        <w:rPr>
          <w:rFonts w:eastAsia="Calibri"/>
          <w:color w:val="000000"/>
          <w:lang w:val="x-none"/>
        </w:rPr>
        <w:t>Выбрать определенный АТ из списка.</w:t>
      </w:r>
    </w:p>
    <w:p w:rsidR="00C4461E" w:rsidRPr="00F70F7B" w:rsidRDefault="000032B5" w:rsidP="00D97EDF">
      <w:pPr>
        <w:pStyle w:val="a"/>
        <w:numPr>
          <w:ilvl w:val="0"/>
          <w:numId w:val="55"/>
        </w:numPr>
      </w:pPr>
      <w:r w:rsidRPr="000032B5">
        <w:rPr>
          <w:rFonts w:eastAsia="Calibri"/>
        </w:rPr>
        <w:lastRenderedPageBreak/>
        <w:t xml:space="preserve">Активировать закладку </w:t>
      </w:r>
      <w:r>
        <w:t>«</w:t>
      </w:r>
      <w:r w:rsidRPr="000032B5">
        <w:t>Аналоговые датчики</w:t>
      </w:r>
      <w:r>
        <w:t xml:space="preserve">». </w:t>
      </w:r>
      <w:r w:rsidR="00C4461E">
        <w:t>Справочник «Аналог</w:t>
      </w:r>
      <w:r w:rsidR="00C4461E">
        <w:t>о</w:t>
      </w:r>
      <w:r w:rsidR="00C4461E">
        <w:t>вые датчики» имеет вид</w:t>
      </w:r>
      <w:r w:rsidR="0067161C">
        <w:t xml:space="preserve"> (см.</w:t>
      </w:r>
      <w:r w:rsidR="00BA2380" w:rsidRPr="00BA2380">
        <w:t xml:space="preserve"> </w:t>
      </w:r>
      <w:r w:rsidR="00BA2380">
        <w:fldChar w:fldCharType="begin"/>
      </w:r>
      <w:r w:rsidR="00BA2380">
        <w:instrText xml:space="preserve"> REF _Ref394589388 \h </w:instrText>
      </w:r>
      <w:r w:rsidR="00BA2380">
        <w:fldChar w:fldCharType="separate"/>
      </w:r>
      <w:r w:rsidR="005B58E2">
        <w:t xml:space="preserve">Рисунок </w:t>
      </w:r>
      <w:r w:rsidR="005B58E2">
        <w:rPr>
          <w:noProof/>
        </w:rPr>
        <w:t>51</w:t>
      </w:r>
      <w:r w:rsidR="00BA2380">
        <w:fldChar w:fldCharType="end"/>
      </w:r>
      <w:r w:rsidR="0067161C">
        <w:t>)</w:t>
      </w:r>
      <w:r w:rsidR="00C4461E">
        <w:t>:</w:t>
      </w:r>
    </w:p>
    <w:p w:rsidR="00C4461E" w:rsidRDefault="00C4461E" w:rsidP="00C4461E">
      <w:pPr>
        <w:pStyle w:val="a9"/>
        <w:sectPr w:rsidR="00C4461E" w:rsidSect="00FF3CEF">
          <w:pgSz w:w="11906" w:h="16838" w:code="9"/>
          <w:pgMar w:top="1134" w:right="851" w:bottom="1134" w:left="1418" w:header="709" w:footer="709" w:gutter="0"/>
          <w:cols w:space="708"/>
          <w:docGrid w:linePitch="360"/>
        </w:sectPr>
      </w:pPr>
    </w:p>
    <w:p w:rsidR="004C3E36" w:rsidRDefault="004C3E36" w:rsidP="00E219AE">
      <w:pPr>
        <w:pStyle w:val="af8"/>
      </w:pPr>
      <w:bookmarkStart w:id="153" w:name="_Ref388974559"/>
      <w:r>
        <w:rPr>
          <w:noProof/>
          <w:lang w:eastAsia="ru-RU"/>
        </w:rPr>
        <w:lastRenderedPageBreak/>
        <w:drawing>
          <wp:inline distT="0" distB="0" distL="0" distR="0" wp14:anchorId="3626EFAE" wp14:editId="0EC5A9CD">
            <wp:extent cx="7556400" cy="806400"/>
            <wp:effectExtent l="19050" t="1905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7556400" cy="8064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C4461E" w:rsidRDefault="00C4461E" w:rsidP="00E219AE">
      <w:pPr>
        <w:pStyle w:val="af8"/>
      </w:pPr>
      <w:bookmarkStart w:id="154" w:name="_Ref394589388"/>
      <w:r>
        <w:t xml:space="preserve">Рисунок </w:t>
      </w:r>
      <w:fldSimple w:instr=" SEQ Рисунок \* ARABIC ">
        <w:r w:rsidR="005B58E2">
          <w:rPr>
            <w:noProof/>
          </w:rPr>
          <w:t>51</w:t>
        </w:r>
      </w:fldSimple>
      <w:bookmarkEnd w:id="153"/>
      <w:bookmarkEnd w:id="154"/>
      <w:r w:rsidR="006F722A">
        <w:t xml:space="preserve"> </w:t>
      </w:r>
      <w:r w:rsidR="006F722A" w:rsidRPr="00E6052E">
        <w:t>–</w:t>
      </w:r>
      <w:r>
        <w:t xml:space="preserve"> Справочник «Аналоговые датчики»</w:t>
      </w:r>
    </w:p>
    <w:p w:rsidR="00C4461E" w:rsidRDefault="00C4461E" w:rsidP="00E219AE">
      <w:pPr>
        <w:pStyle w:val="af8"/>
        <w:sectPr w:rsidR="00C4461E" w:rsidSect="00C4461E">
          <w:pgSz w:w="16838" w:h="11906" w:orient="landscape" w:code="9"/>
          <w:pgMar w:top="1418" w:right="1134" w:bottom="851" w:left="1134" w:header="709" w:footer="709" w:gutter="0"/>
          <w:cols w:space="708"/>
          <w:docGrid w:linePitch="360"/>
        </w:sectPr>
      </w:pPr>
    </w:p>
    <w:p w:rsidR="00583C02" w:rsidRDefault="00583C02" w:rsidP="00583C02">
      <w:pPr>
        <w:pStyle w:val="a9"/>
      </w:pPr>
      <w:r w:rsidRPr="00D24E4E">
        <w:lastRenderedPageBreak/>
        <w:t xml:space="preserve">Порядок добавления, редактирования и удаления объектов </w:t>
      </w:r>
      <w:r w:rsidR="00DB59F3">
        <w:t xml:space="preserve">справочника </w:t>
      </w:r>
      <w:r w:rsidRPr="00D24E4E">
        <w:t>описан в разделе</w:t>
      </w:r>
      <w:r>
        <w:t xml:space="preserve"> </w:t>
      </w:r>
      <w:r w:rsidR="00B62D53">
        <w:fldChar w:fldCharType="begin"/>
      </w:r>
      <w:r w:rsidR="00B62D53">
        <w:instrText xml:space="preserve"> REF _Ref364324155 \w \h  \* MERGEFORMAT </w:instrText>
      </w:r>
      <w:r w:rsidR="00B62D53">
        <w:fldChar w:fldCharType="separate"/>
      </w:r>
      <w:r w:rsidR="005B58E2">
        <w:t>3.1.5</w:t>
      </w:r>
      <w:r w:rsidR="00B62D53">
        <w:fldChar w:fldCharType="end"/>
      </w:r>
      <w:r w:rsidR="00B22A40">
        <w:t>.</w:t>
      </w:r>
    </w:p>
    <w:p w:rsidR="00EF475E" w:rsidRDefault="007A60BB" w:rsidP="00583C02">
      <w:pPr>
        <w:pStyle w:val="a9"/>
      </w:pPr>
      <w:r>
        <w:fldChar w:fldCharType="begin"/>
      </w:r>
      <w:r>
        <w:instrText xml:space="preserve"> REF _Ref1563130 \h </w:instrText>
      </w:r>
      <w:r>
        <w:fldChar w:fldCharType="separate"/>
      </w:r>
      <w:r w:rsidR="005B58E2">
        <w:t xml:space="preserve">Рисунок </w:t>
      </w:r>
      <w:r w:rsidR="005B58E2">
        <w:rPr>
          <w:noProof/>
        </w:rPr>
        <w:t>52</w:t>
      </w:r>
      <w:r>
        <w:fldChar w:fldCharType="end"/>
      </w:r>
      <w:r>
        <w:t xml:space="preserve"> и</w:t>
      </w:r>
      <w:r w:rsidR="00EF475E">
        <w:t>ллюстрирует форму для добавления информации об анал</w:t>
      </w:r>
      <w:r w:rsidR="00EF475E">
        <w:t>о</w:t>
      </w:r>
      <w:r w:rsidR="00EF475E">
        <w:t xml:space="preserve">говых датчиках. </w:t>
      </w:r>
    </w:p>
    <w:p w:rsidR="00EF475E" w:rsidRDefault="00EF475E" w:rsidP="00583C02">
      <w:pPr>
        <w:pStyle w:val="a9"/>
      </w:pPr>
      <w:r>
        <w:rPr>
          <w:noProof/>
        </w:rPr>
        <w:drawing>
          <wp:inline distT="0" distB="0" distL="0" distR="0" wp14:anchorId="500FCACE" wp14:editId="08E4168F">
            <wp:extent cx="4820323" cy="4048690"/>
            <wp:effectExtent l="0" t="0" r="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бавление аналогового датчика.PNG"/>
                    <pic:cNvPicPr/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0323" cy="4048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475E" w:rsidRDefault="00EF475E" w:rsidP="00EF475E">
      <w:pPr>
        <w:pStyle w:val="af8"/>
      </w:pPr>
      <w:bookmarkStart w:id="155" w:name="_Ref1563130"/>
      <w:r>
        <w:t xml:space="preserve">Рисунок </w:t>
      </w:r>
      <w:fldSimple w:instr=" SEQ Рисунок \* ARABIC ">
        <w:r w:rsidR="005B58E2">
          <w:rPr>
            <w:noProof/>
          </w:rPr>
          <w:t>52</w:t>
        </w:r>
      </w:fldSimple>
      <w:bookmarkEnd w:id="155"/>
      <w:r>
        <w:t xml:space="preserve"> </w:t>
      </w:r>
      <w:r w:rsidRPr="00E6052E">
        <w:t>–</w:t>
      </w:r>
      <w:r>
        <w:t xml:space="preserve"> Форма для добавления аналогового датчика</w:t>
      </w:r>
    </w:p>
    <w:p w:rsidR="00C4461E" w:rsidRDefault="0010048D" w:rsidP="00C4461E">
      <w:pPr>
        <w:pStyle w:val="a9"/>
      </w:pPr>
      <w:r>
        <w:fldChar w:fldCharType="begin"/>
      </w:r>
      <w:r>
        <w:instrText xml:space="preserve"> REF _Ref391309406 \h  \* MERGEFORMAT </w:instrText>
      </w:r>
      <w:r>
        <w:fldChar w:fldCharType="separate"/>
      </w:r>
      <w:r w:rsidR="005B58E2" w:rsidRPr="005B58E2">
        <w:rPr>
          <w:szCs w:val="28"/>
        </w:rPr>
        <w:t>Таблица 9</w:t>
      </w:r>
      <w:r>
        <w:fldChar w:fldCharType="end"/>
      </w:r>
      <w:r>
        <w:t xml:space="preserve"> представляет описание полей с</w:t>
      </w:r>
      <w:r w:rsidR="00C4461E" w:rsidRPr="00C4461E">
        <w:t>правочник</w:t>
      </w:r>
      <w:r>
        <w:t xml:space="preserve">а </w:t>
      </w:r>
      <w:r w:rsidR="00C4461E" w:rsidRPr="00C4461E">
        <w:t>на примере датчика топлива</w:t>
      </w:r>
      <w:r w:rsidR="0029176D">
        <w:t>.</w:t>
      </w:r>
    </w:p>
    <w:p w:rsidR="00A725AC" w:rsidRPr="00F70F7B" w:rsidRDefault="00A725AC" w:rsidP="00F70F7B">
      <w:pPr>
        <w:pStyle w:val="af9"/>
        <w:rPr>
          <w:snapToGrid w:val="0"/>
          <w:lang w:eastAsia="en-US"/>
        </w:rPr>
      </w:pPr>
      <w:bookmarkStart w:id="156" w:name="_Ref391309406"/>
      <w:r w:rsidRPr="00F70F7B">
        <w:rPr>
          <w:snapToGrid w:val="0"/>
          <w:lang w:eastAsia="en-US"/>
        </w:rPr>
        <w:t xml:space="preserve">Таблица </w:t>
      </w:r>
      <w:r w:rsidR="00CF3CFB" w:rsidRPr="00F70F7B">
        <w:rPr>
          <w:snapToGrid w:val="0"/>
          <w:lang w:eastAsia="en-US"/>
        </w:rPr>
        <w:fldChar w:fldCharType="begin"/>
      </w:r>
      <w:r w:rsidRPr="00F70F7B">
        <w:rPr>
          <w:snapToGrid w:val="0"/>
          <w:lang w:eastAsia="en-US"/>
        </w:rPr>
        <w:instrText xml:space="preserve"> SEQ Таблица \* ARABIC </w:instrText>
      </w:r>
      <w:r w:rsidR="00CF3CFB" w:rsidRPr="00F70F7B">
        <w:rPr>
          <w:snapToGrid w:val="0"/>
          <w:lang w:eastAsia="en-US"/>
        </w:rPr>
        <w:fldChar w:fldCharType="separate"/>
      </w:r>
      <w:r w:rsidR="005B58E2">
        <w:rPr>
          <w:noProof/>
          <w:snapToGrid w:val="0"/>
          <w:lang w:eastAsia="en-US"/>
        </w:rPr>
        <w:t>9</w:t>
      </w:r>
      <w:r w:rsidR="00CF3CFB" w:rsidRPr="00F70F7B">
        <w:rPr>
          <w:snapToGrid w:val="0"/>
          <w:lang w:eastAsia="en-US"/>
        </w:rPr>
        <w:fldChar w:fldCharType="end"/>
      </w:r>
      <w:bookmarkEnd w:id="156"/>
      <w:r w:rsidRPr="00F70F7B">
        <w:rPr>
          <w:snapToGrid w:val="0"/>
          <w:lang w:eastAsia="en-US"/>
        </w:rPr>
        <w:t xml:space="preserve"> – </w:t>
      </w:r>
      <w:r w:rsidR="007E5641">
        <w:rPr>
          <w:snapToGrid w:val="0"/>
          <w:lang w:eastAsia="en-US"/>
        </w:rPr>
        <w:t>Описание полей с</w:t>
      </w:r>
      <w:r w:rsidRPr="00F70F7B">
        <w:rPr>
          <w:snapToGrid w:val="0"/>
          <w:lang w:eastAsia="en-US"/>
        </w:rPr>
        <w:t>правочник</w:t>
      </w:r>
      <w:r w:rsidR="007E5641">
        <w:rPr>
          <w:snapToGrid w:val="0"/>
          <w:lang w:eastAsia="en-US"/>
        </w:rPr>
        <w:t>а</w:t>
      </w:r>
      <w:r w:rsidRPr="00F70F7B">
        <w:rPr>
          <w:snapToGrid w:val="0"/>
          <w:lang w:eastAsia="en-US"/>
        </w:rPr>
        <w:t xml:space="preserve"> «Аналоговые датчики»</w:t>
      </w:r>
    </w:p>
    <w:p w:rsidR="00F70F7B" w:rsidRPr="007E5641" w:rsidRDefault="00F70F7B" w:rsidP="00F70F7B">
      <w:pPr>
        <w:pStyle w:val="af9"/>
        <w:rPr>
          <w:b w:val="0"/>
          <w:snapToGrid w:val="0"/>
          <w:lang w:eastAsia="en-US"/>
        </w:rPr>
      </w:pPr>
    </w:p>
    <w:tbl>
      <w:tblPr>
        <w:tblStyle w:val="affa"/>
        <w:tblW w:w="0" w:type="auto"/>
        <w:tblLook w:val="04A0" w:firstRow="1" w:lastRow="0" w:firstColumn="1" w:lastColumn="0" w:noHBand="0" w:noVBand="1"/>
      </w:tblPr>
      <w:tblGrid>
        <w:gridCol w:w="3284"/>
        <w:gridCol w:w="3061"/>
        <w:gridCol w:w="3508"/>
      </w:tblGrid>
      <w:tr w:rsidR="00302210" w:rsidTr="00A52259">
        <w:trPr>
          <w:tblHeader/>
        </w:trPr>
        <w:tc>
          <w:tcPr>
            <w:tcW w:w="3284" w:type="dxa"/>
          </w:tcPr>
          <w:p w:rsidR="00302210" w:rsidRPr="00302210" w:rsidRDefault="00302210" w:rsidP="00E90CDC">
            <w:pPr>
              <w:autoSpaceDE w:val="0"/>
              <w:autoSpaceDN w:val="0"/>
              <w:adjustRightInd w:val="0"/>
              <w:spacing w:line="240" w:lineRule="auto"/>
              <w:ind w:left="360"/>
              <w:jc w:val="center"/>
            </w:pPr>
            <w:r w:rsidRPr="00302210">
              <w:t>Наименование поля</w:t>
            </w:r>
          </w:p>
        </w:tc>
        <w:tc>
          <w:tcPr>
            <w:tcW w:w="3061" w:type="dxa"/>
          </w:tcPr>
          <w:p w:rsidR="00302210" w:rsidRPr="00302210" w:rsidRDefault="00302210" w:rsidP="00E90CDC">
            <w:pPr>
              <w:autoSpaceDE w:val="0"/>
              <w:autoSpaceDN w:val="0"/>
              <w:adjustRightInd w:val="0"/>
              <w:spacing w:line="240" w:lineRule="auto"/>
              <w:ind w:left="360"/>
              <w:jc w:val="center"/>
            </w:pPr>
            <w:r w:rsidRPr="00302210">
              <w:t>Описание</w:t>
            </w:r>
          </w:p>
        </w:tc>
        <w:tc>
          <w:tcPr>
            <w:tcW w:w="3508" w:type="dxa"/>
          </w:tcPr>
          <w:p w:rsidR="00302210" w:rsidRPr="00302210" w:rsidRDefault="00302210" w:rsidP="00E90CDC">
            <w:pPr>
              <w:autoSpaceDE w:val="0"/>
              <w:autoSpaceDN w:val="0"/>
              <w:adjustRightInd w:val="0"/>
              <w:spacing w:line="240" w:lineRule="auto"/>
              <w:ind w:left="360"/>
              <w:jc w:val="center"/>
            </w:pPr>
            <w:r w:rsidRPr="00302210">
              <w:t>Примечание</w:t>
            </w:r>
          </w:p>
        </w:tc>
      </w:tr>
      <w:tr w:rsidR="00302210" w:rsidTr="00A52259">
        <w:tc>
          <w:tcPr>
            <w:tcW w:w="3284" w:type="dxa"/>
          </w:tcPr>
          <w:p w:rsidR="00302210" w:rsidRPr="00302210" w:rsidRDefault="00302210" w:rsidP="00302210">
            <w:pPr>
              <w:autoSpaceDE w:val="0"/>
              <w:autoSpaceDN w:val="0"/>
              <w:adjustRightInd w:val="0"/>
              <w:spacing w:line="240" w:lineRule="auto"/>
            </w:pPr>
            <w:r w:rsidRPr="00302210">
              <w:t>Номер датчика</w:t>
            </w:r>
            <w:r w:rsidR="00FE7BF9">
              <w:t>*</w:t>
            </w:r>
          </w:p>
        </w:tc>
        <w:tc>
          <w:tcPr>
            <w:tcW w:w="3061" w:type="dxa"/>
          </w:tcPr>
          <w:p w:rsidR="00302210" w:rsidRPr="00302210" w:rsidRDefault="00302210" w:rsidP="00302210">
            <w:pPr>
              <w:autoSpaceDE w:val="0"/>
              <w:autoSpaceDN w:val="0"/>
              <w:adjustRightInd w:val="0"/>
              <w:spacing w:line="240" w:lineRule="auto"/>
            </w:pPr>
            <w:r w:rsidRPr="00302210">
              <w:t>Номер датчика</w:t>
            </w:r>
          </w:p>
        </w:tc>
        <w:tc>
          <w:tcPr>
            <w:tcW w:w="3508" w:type="dxa"/>
          </w:tcPr>
          <w:p w:rsidR="00302210" w:rsidRPr="00302210" w:rsidRDefault="005C1E12" w:rsidP="00FD78EB">
            <w:pPr>
              <w:autoSpaceDE w:val="0"/>
              <w:autoSpaceDN w:val="0"/>
              <w:adjustRightInd w:val="0"/>
              <w:spacing w:line="240" w:lineRule="auto"/>
              <w:jc w:val="both"/>
            </w:pPr>
            <w:r>
              <w:t>З</w:t>
            </w:r>
            <w:r w:rsidRPr="005C1E12">
              <w:t>адает</w:t>
            </w:r>
            <w:r>
              <w:t xml:space="preserve"> номер аналогового </w:t>
            </w:r>
            <w:r w:rsidRPr="0025467D">
              <w:t>датчика</w:t>
            </w:r>
            <w:r>
              <w:t xml:space="preserve"> АТ. Номер датч</w:t>
            </w:r>
            <w:r>
              <w:t>и</w:t>
            </w:r>
            <w:r>
              <w:t>ка, установленный опер</w:t>
            </w:r>
            <w:r>
              <w:t>а</w:t>
            </w:r>
            <w:r>
              <w:t>тором в справочнике «Аналоговые датчики», должен совпадать с ном</w:t>
            </w:r>
            <w:r>
              <w:t>е</w:t>
            </w:r>
            <w:r>
              <w:t xml:space="preserve">ром соответствующего датчика в акте установки </w:t>
            </w:r>
            <w:r>
              <w:lastRenderedPageBreak/>
              <w:t>бортового оборудования</w:t>
            </w:r>
          </w:p>
        </w:tc>
      </w:tr>
      <w:tr w:rsidR="00302210" w:rsidTr="00A52259">
        <w:tc>
          <w:tcPr>
            <w:tcW w:w="3284" w:type="dxa"/>
          </w:tcPr>
          <w:p w:rsidR="00302210" w:rsidRPr="00302210" w:rsidRDefault="00302210" w:rsidP="00302210">
            <w:pPr>
              <w:autoSpaceDE w:val="0"/>
              <w:autoSpaceDN w:val="0"/>
              <w:adjustRightInd w:val="0"/>
              <w:spacing w:line="240" w:lineRule="auto"/>
            </w:pPr>
            <w:r w:rsidRPr="00302210">
              <w:lastRenderedPageBreak/>
              <w:t>Название</w:t>
            </w:r>
            <w:r w:rsidR="00FE7BF9">
              <w:t>*</w:t>
            </w:r>
          </w:p>
        </w:tc>
        <w:tc>
          <w:tcPr>
            <w:tcW w:w="3061" w:type="dxa"/>
          </w:tcPr>
          <w:p w:rsidR="00302210" w:rsidRPr="00302210" w:rsidRDefault="00302210" w:rsidP="00302210">
            <w:pPr>
              <w:autoSpaceDE w:val="0"/>
              <w:autoSpaceDN w:val="0"/>
              <w:adjustRightInd w:val="0"/>
              <w:spacing w:line="240" w:lineRule="auto"/>
            </w:pPr>
            <w:r w:rsidRPr="00302210">
              <w:t>Название</w:t>
            </w:r>
          </w:p>
        </w:tc>
        <w:tc>
          <w:tcPr>
            <w:tcW w:w="3508" w:type="dxa"/>
          </w:tcPr>
          <w:p w:rsidR="00302210" w:rsidRPr="00302210" w:rsidRDefault="00302210" w:rsidP="00302210">
            <w:pPr>
              <w:autoSpaceDE w:val="0"/>
              <w:autoSpaceDN w:val="0"/>
              <w:adjustRightInd w:val="0"/>
              <w:spacing w:line="240" w:lineRule="auto"/>
            </w:pPr>
          </w:p>
        </w:tc>
      </w:tr>
      <w:tr w:rsidR="00302210" w:rsidTr="00A52259">
        <w:tc>
          <w:tcPr>
            <w:tcW w:w="3284" w:type="dxa"/>
          </w:tcPr>
          <w:p w:rsidR="00302210" w:rsidRPr="00302210" w:rsidRDefault="00302210" w:rsidP="00302210">
            <w:pPr>
              <w:autoSpaceDE w:val="0"/>
              <w:autoSpaceDN w:val="0"/>
              <w:adjustRightInd w:val="0"/>
              <w:spacing w:line="240" w:lineRule="auto"/>
            </w:pPr>
            <w:r w:rsidRPr="00302210">
              <w:t>Класс датчика</w:t>
            </w:r>
          </w:p>
        </w:tc>
        <w:tc>
          <w:tcPr>
            <w:tcW w:w="3061" w:type="dxa"/>
          </w:tcPr>
          <w:p w:rsidR="00302210" w:rsidRPr="00302210" w:rsidRDefault="00302210" w:rsidP="00302210">
            <w:pPr>
              <w:autoSpaceDE w:val="0"/>
              <w:autoSpaceDN w:val="0"/>
              <w:adjustRightInd w:val="0"/>
              <w:spacing w:line="240" w:lineRule="auto"/>
            </w:pPr>
            <w:r w:rsidRPr="00302210">
              <w:t>Класс датчика</w:t>
            </w:r>
          </w:p>
        </w:tc>
        <w:tc>
          <w:tcPr>
            <w:tcW w:w="3508" w:type="dxa"/>
          </w:tcPr>
          <w:p w:rsidR="00A44850" w:rsidRDefault="00A44850" w:rsidP="00FD78EB">
            <w:pPr>
              <w:autoSpaceDE w:val="0"/>
              <w:autoSpaceDN w:val="0"/>
              <w:adjustRightInd w:val="0"/>
              <w:spacing w:line="240" w:lineRule="auto"/>
              <w:jc w:val="both"/>
            </w:pPr>
            <w:r>
              <w:t>З</w:t>
            </w:r>
            <w:r w:rsidRPr="00D34B5F">
              <w:t xml:space="preserve">адает класс датчика в </w:t>
            </w:r>
            <w:r>
              <w:t>Программе</w:t>
            </w:r>
            <w:r w:rsidRPr="00D34B5F">
              <w:t>. Параметр служит для автоматич</w:t>
            </w:r>
            <w:r w:rsidRPr="00D34B5F">
              <w:t>е</w:t>
            </w:r>
            <w:r w:rsidRPr="00D34B5F">
              <w:t>ской идентификации да</w:t>
            </w:r>
            <w:r w:rsidRPr="00D34B5F">
              <w:t>т</w:t>
            </w:r>
            <w:r w:rsidRPr="00D34B5F">
              <w:t xml:space="preserve">чика </w:t>
            </w:r>
            <w:r>
              <w:t>П</w:t>
            </w:r>
            <w:r w:rsidRPr="00D34B5F">
              <w:t>рограммой незав</w:t>
            </w:r>
            <w:r w:rsidRPr="00D34B5F">
              <w:t>и</w:t>
            </w:r>
            <w:r w:rsidRPr="00D34B5F">
              <w:t xml:space="preserve">симо от названия и номера датчика. </w:t>
            </w:r>
            <w:r>
              <w:t>Доступные кла</w:t>
            </w:r>
            <w:r>
              <w:t>с</w:t>
            </w:r>
            <w:r>
              <w:t>сы аналоговых датчиков:</w:t>
            </w:r>
          </w:p>
          <w:p w:rsidR="00302210" w:rsidRPr="00302210" w:rsidRDefault="00302210" w:rsidP="00302210">
            <w:pPr>
              <w:autoSpaceDE w:val="0"/>
              <w:autoSpaceDN w:val="0"/>
              <w:adjustRightInd w:val="0"/>
              <w:spacing w:line="240" w:lineRule="auto"/>
            </w:pPr>
            <w:r w:rsidRPr="00302210">
              <w:t>Выбирается из списка:</w:t>
            </w:r>
          </w:p>
          <w:p w:rsidR="00302210" w:rsidRPr="00302210" w:rsidRDefault="00302210" w:rsidP="00D97EDF">
            <w:pPr>
              <w:pStyle w:val="aff"/>
              <w:numPr>
                <w:ilvl w:val="0"/>
                <w:numId w:val="68"/>
              </w:numPr>
              <w:tabs>
                <w:tab w:val="left" w:pos="236"/>
              </w:tabs>
              <w:autoSpaceDE w:val="0"/>
              <w:autoSpaceDN w:val="0"/>
              <w:adjustRightInd w:val="0"/>
              <w:spacing w:line="240" w:lineRule="auto"/>
              <w:ind w:left="0" w:firstLine="0"/>
              <w:jc w:val="both"/>
            </w:pPr>
            <w:r w:rsidRPr="00302210">
              <w:t>датчик топлива прото</w:t>
            </w:r>
            <w:r w:rsidRPr="00302210">
              <w:t>ч</w:t>
            </w:r>
            <w:r w:rsidRPr="00302210">
              <w:t>ный обратный</w:t>
            </w:r>
            <w:r w:rsidR="00A44850">
              <w:t>. Датчики этого класса предназнач</w:t>
            </w:r>
            <w:r w:rsidR="00A44850">
              <w:t>е</w:t>
            </w:r>
            <w:r w:rsidR="00A44850">
              <w:t>ны для учета объема то</w:t>
            </w:r>
            <w:r w:rsidR="00A44850">
              <w:t>п</w:t>
            </w:r>
            <w:r w:rsidR="00A44850">
              <w:t>лива ТС, которое возвр</w:t>
            </w:r>
            <w:r w:rsidR="00A44850">
              <w:t>а</w:t>
            </w:r>
            <w:r w:rsidR="00A44850">
              <w:t>щается обратно в бак</w:t>
            </w:r>
            <w:r w:rsidRPr="00302210">
              <w:t>;</w:t>
            </w:r>
          </w:p>
          <w:p w:rsidR="00302210" w:rsidRPr="00302210" w:rsidRDefault="00302210" w:rsidP="00D97EDF">
            <w:pPr>
              <w:pStyle w:val="aff"/>
              <w:numPr>
                <w:ilvl w:val="0"/>
                <w:numId w:val="68"/>
              </w:numPr>
              <w:tabs>
                <w:tab w:val="left" w:pos="236"/>
              </w:tabs>
              <w:autoSpaceDE w:val="0"/>
              <w:autoSpaceDN w:val="0"/>
              <w:adjustRightInd w:val="0"/>
              <w:spacing w:line="240" w:lineRule="auto"/>
              <w:ind w:left="0" w:firstLine="0"/>
              <w:jc w:val="both"/>
            </w:pPr>
            <w:r w:rsidRPr="00302210">
              <w:t>датчик топлива прото</w:t>
            </w:r>
            <w:r w:rsidRPr="00302210">
              <w:t>ч</w:t>
            </w:r>
            <w:r w:rsidRPr="00302210">
              <w:t>ный прямой</w:t>
            </w:r>
            <w:r w:rsidR="00A44850">
              <w:t>. Датчики эт</w:t>
            </w:r>
            <w:r w:rsidR="00A44850">
              <w:t>о</w:t>
            </w:r>
            <w:r w:rsidR="00A44850">
              <w:t>го класса предназначены для учета объема топлива, которое выходит из бака ТС в процессе его работы</w:t>
            </w:r>
            <w:r w:rsidRPr="00302210">
              <w:t>;</w:t>
            </w:r>
          </w:p>
          <w:p w:rsidR="00302210" w:rsidRPr="00302210" w:rsidRDefault="00302210" w:rsidP="00D97EDF">
            <w:pPr>
              <w:pStyle w:val="aff"/>
              <w:numPr>
                <w:ilvl w:val="0"/>
                <w:numId w:val="68"/>
              </w:numPr>
              <w:tabs>
                <w:tab w:val="left" w:pos="236"/>
              </w:tabs>
              <w:autoSpaceDE w:val="0"/>
              <w:autoSpaceDN w:val="0"/>
              <w:adjustRightInd w:val="0"/>
              <w:spacing w:line="240" w:lineRule="auto"/>
              <w:ind w:left="0" w:firstLine="0"/>
              <w:jc w:val="both"/>
            </w:pPr>
            <w:r w:rsidRPr="00302210">
              <w:t>датчик топлива уровн</w:t>
            </w:r>
            <w:r w:rsidRPr="00302210">
              <w:t>е</w:t>
            </w:r>
            <w:r w:rsidRPr="00302210">
              <w:t>вый</w:t>
            </w:r>
            <w:r w:rsidR="00A44850">
              <w:t>. Датчики этого класса предназначены для учета объема топлива в баке ТС на основе измерения уро</w:t>
            </w:r>
            <w:r w:rsidR="00A44850">
              <w:t>в</w:t>
            </w:r>
            <w:r w:rsidR="00A44850">
              <w:t>ня топлива в баке и пре</w:t>
            </w:r>
            <w:r w:rsidR="00A44850">
              <w:t>д</w:t>
            </w:r>
            <w:r w:rsidR="00A44850">
              <w:t>варительно выполненной операции тарировки</w:t>
            </w:r>
          </w:p>
        </w:tc>
      </w:tr>
      <w:tr w:rsidR="00302210" w:rsidTr="00A52259">
        <w:tc>
          <w:tcPr>
            <w:tcW w:w="3284" w:type="dxa"/>
          </w:tcPr>
          <w:p w:rsidR="00302210" w:rsidRPr="00302210" w:rsidRDefault="00302210" w:rsidP="00302210">
            <w:pPr>
              <w:autoSpaceDE w:val="0"/>
              <w:autoSpaceDN w:val="0"/>
              <w:adjustRightInd w:val="0"/>
              <w:spacing w:line="240" w:lineRule="auto"/>
            </w:pPr>
            <w:r w:rsidRPr="00302210">
              <w:t>Единицы измерения</w:t>
            </w:r>
            <w:r w:rsidR="00FE7BF9">
              <w:t>*</w:t>
            </w:r>
          </w:p>
        </w:tc>
        <w:tc>
          <w:tcPr>
            <w:tcW w:w="3061" w:type="dxa"/>
          </w:tcPr>
          <w:p w:rsidR="00302210" w:rsidRPr="00302210" w:rsidRDefault="00302210" w:rsidP="00302210">
            <w:pPr>
              <w:autoSpaceDE w:val="0"/>
              <w:autoSpaceDN w:val="0"/>
              <w:adjustRightInd w:val="0"/>
              <w:spacing w:line="240" w:lineRule="auto"/>
            </w:pPr>
            <w:r w:rsidRPr="00302210">
              <w:t>Единицы измерения</w:t>
            </w:r>
          </w:p>
        </w:tc>
        <w:tc>
          <w:tcPr>
            <w:tcW w:w="3508" w:type="dxa"/>
          </w:tcPr>
          <w:p w:rsidR="00302210" w:rsidRPr="00302210" w:rsidRDefault="00A44850" w:rsidP="00FD78EB">
            <w:pPr>
              <w:autoSpaceDE w:val="0"/>
              <w:autoSpaceDN w:val="0"/>
              <w:adjustRightInd w:val="0"/>
              <w:spacing w:line="240" w:lineRule="auto"/>
              <w:jc w:val="both"/>
            </w:pPr>
            <w:r>
              <w:t xml:space="preserve">Задает </w:t>
            </w:r>
            <w:r w:rsidRPr="005D5F20">
              <w:t>единицы измерения величины, измер</w:t>
            </w:r>
            <w:r>
              <w:t>яемой аналоговым датчиком</w:t>
            </w:r>
          </w:p>
        </w:tc>
      </w:tr>
      <w:tr w:rsidR="00302210" w:rsidTr="00A52259">
        <w:tc>
          <w:tcPr>
            <w:tcW w:w="3284" w:type="dxa"/>
          </w:tcPr>
          <w:p w:rsidR="00302210" w:rsidRPr="00302210" w:rsidRDefault="00302210" w:rsidP="00302210">
            <w:pPr>
              <w:autoSpaceDE w:val="0"/>
              <w:autoSpaceDN w:val="0"/>
              <w:adjustRightInd w:val="0"/>
              <w:spacing w:line="240" w:lineRule="auto"/>
            </w:pPr>
            <w:r w:rsidRPr="00302210">
              <w:t>Точность, знаков</w:t>
            </w:r>
            <w:r w:rsidR="00FE7BF9">
              <w:t>*</w:t>
            </w:r>
          </w:p>
        </w:tc>
        <w:tc>
          <w:tcPr>
            <w:tcW w:w="3061" w:type="dxa"/>
          </w:tcPr>
          <w:p w:rsidR="00302210" w:rsidRPr="00302210" w:rsidRDefault="00302210" w:rsidP="00F5151A">
            <w:pPr>
              <w:autoSpaceDE w:val="0"/>
              <w:autoSpaceDN w:val="0"/>
              <w:adjustRightInd w:val="0"/>
              <w:spacing w:line="240" w:lineRule="auto"/>
            </w:pPr>
            <w:r w:rsidRPr="00302210">
              <w:t>Точность знаков</w:t>
            </w:r>
          </w:p>
        </w:tc>
        <w:tc>
          <w:tcPr>
            <w:tcW w:w="3508" w:type="dxa"/>
          </w:tcPr>
          <w:p w:rsidR="00302210" w:rsidRPr="00302210" w:rsidRDefault="00A849DB" w:rsidP="00FD78EB">
            <w:pPr>
              <w:autoSpaceDE w:val="0"/>
              <w:autoSpaceDN w:val="0"/>
              <w:adjustRightInd w:val="0"/>
              <w:spacing w:line="240" w:lineRule="auto"/>
              <w:jc w:val="both"/>
            </w:pPr>
            <w:r>
              <w:t xml:space="preserve">Задает </w:t>
            </w:r>
            <w:r w:rsidRPr="003926C0">
              <w:t>количество</w:t>
            </w:r>
            <w:r w:rsidRPr="005D5F20">
              <w:t xml:space="preserve"> знаков после запятой, с точностью до которого </w:t>
            </w:r>
            <w:r>
              <w:t>измерения</w:t>
            </w:r>
            <w:r w:rsidRPr="005D5F20">
              <w:t xml:space="preserve"> датчика выводятся в и</w:t>
            </w:r>
            <w:r w:rsidRPr="005D5F20">
              <w:t>н</w:t>
            </w:r>
            <w:r w:rsidRPr="005D5F20">
              <w:t>тер</w:t>
            </w:r>
            <w:r>
              <w:t>фейсе программы</w:t>
            </w:r>
          </w:p>
        </w:tc>
      </w:tr>
      <w:tr w:rsidR="00302210" w:rsidTr="00A52259">
        <w:tc>
          <w:tcPr>
            <w:tcW w:w="3284" w:type="dxa"/>
          </w:tcPr>
          <w:p w:rsidR="00302210" w:rsidRPr="00302210" w:rsidRDefault="00302210" w:rsidP="00302210">
            <w:pPr>
              <w:autoSpaceDE w:val="0"/>
              <w:autoSpaceDN w:val="0"/>
              <w:adjustRightInd w:val="0"/>
              <w:spacing w:line="240" w:lineRule="auto"/>
            </w:pPr>
            <w:r>
              <w:t xml:space="preserve">Минимально допустимое </w:t>
            </w:r>
            <w:r w:rsidRPr="00302210">
              <w:t>значение</w:t>
            </w:r>
          </w:p>
        </w:tc>
        <w:tc>
          <w:tcPr>
            <w:tcW w:w="3061" w:type="dxa"/>
          </w:tcPr>
          <w:p w:rsidR="00302210" w:rsidRPr="00302210" w:rsidRDefault="00302210" w:rsidP="00302210">
            <w:pPr>
              <w:autoSpaceDE w:val="0"/>
              <w:autoSpaceDN w:val="0"/>
              <w:adjustRightInd w:val="0"/>
              <w:spacing w:line="240" w:lineRule="auto"/>
            </w:pPr>
            <w:r w:rsidRPr="00302210">
              <w:t>Минимально допуст</w:t>
            </w:r>
            <w:r w:rsidRPr="00302210">
              <w:t>и</w:t>
            </w:r>
            <w:r w:rsidRPr="00302210">
              <w:t>мое значение</w:t>
            </w:r>
          </w:p>
        </w:tc>
        <w:tc>
          <w:tcPr>
            <w:tcW w:w="3508" w:type="dxa"/>
          </w:tcPr>
          <w:p w:rsidR="00302210" w:rsidRPr="00302210" w:rsidRDefault="00FD78EB" w:rsidP="00FD78EB">
            <w:pPr>
              <w:autoSpaceDE w:val="0"/>
              <w:autoSpaceDN w:val="0"/>
              <w:adjustRightInd w:val="0"/>
              <w:spacing w:line="240" w:lineRule="auto"/>
              <w:jc w:val="both"/>
            </w:pPr>
            <w:r>
              <w:t xml:space="preserve">Задает </w:t>
            </w:r>
            <w:r w:rsidRPr="005D5F20">
              <w:t>минимально доп</w:t>
            </w:r>
            <w:r w:rsidRPr="005D5F20">
              <w:t>у</w:t>
            </w:r>
            <w:r w:rsidRPr="005D5F20">
              <w:t>стимое значение аналог</w:t>
            </w:r>
            <w:r w:rsidRPr="005D5F20">
              <w:t>о</w:t>
            </w:r>
            <w:r w:rsidRPr="005D5F20">
              <w:lastRenderedPageBreak/>
              <w:t>вого датчика. При перех</w:t>
            </w:r>
            <w:r w:rsidRPr="005D5F20">
              <w:t>о</w:t>
            </w:r>
            <w:r w:rsidRPr="005D5F20">
              <w:t xml:space="preserve">де значения, измеренного датчиком, ниже заданного </w:t>
            </w:r>
            <w:r>
              <w:t>Программа</w:t>
            </w:r>
            <w:r w:rsidRPr="005D5F20">
              <w:t xml:space="preserve"> формирует тревожное сообщение. Е</w:t>
            </w:r>
            <w:r w:rsidRPr="005D5F20">
              <w:t>с</w:t>
            </w:r>
            <w:r w:rsidRPr="005D5F20">
              <w:t xml:space="preserve">ли значение в поле </w:t>
            </w:r>
            <w:r>
              <w:t>не ук</w:t>
            </w:r>
            <w:r>
              <w:t>а</w:t>
            </w:r>
            <w:r>
              <w:t>зано, контроль не ведётся</w:t>
            </w:r>
          </w:p>
        </w:tc>
      </w:tr>
      <w:tr w:rsidR="00302210" w:rsidTr="00A52259">
        <w:tc>
          <w:tcPr>
            <w:tcW w:w="3284" w:type="dxa"/>
          </w:tcPr>
          <w:p w:rsidR="00302210" w:rsidRPr="00302210" w:rsidRDefault="00302210" w:rsidP="00302210">
            <w:pPr>
              <w:autoSpaceDE w:val="0"/>
              <w:autoSpaceDN w:val="0"/>
              <w:adjustRightInd w:val="0"/>
              <w:spacing w:line="240" w:lineRule="auto"/>
            </w:pPr>
            <w:r w:rsidRPr="00302210">
              <w:lastRenderedPageBreak/>
              <w:t>Максимально допуст</w:t>
            </w:r>
            <w:r w:rsidRPr="00302210">
              <w:t>и</w:t>
            </w:r>
            <w:r w:rsidRPr="00302210">
              <w:t>мое значение</w:t>
            </w:r>
          </w:p>
        </w:tc>
        <w:tc>
          <w:tcPr>
            <w:tcW w:w="3061" w:type="dxa"/>
          </w:tcPr>
          <w:p w:rsidR="00302210" w:rsidRPr="00302210" w:rsidRDefault="00302210" w:rsidP="00302210">
            <w:pPr>
              <w:autoSpaceDE w:val="0"/>
              <w:autoSpaceDN w:val="0"/>
              <w:adjustRightInd w:val="0"/>
              <w:spacing w:line="240" w:lineRule="auto"/>
            </w:pPr>
            <w:r w:rsidRPr="00302210">
              <w:t>Максимально доп</w:t>
            </w:r>
            <w:r w:rsidRPr="00302210">
              <w:t>у</w:t>
            </w:r>
            <w:r w:rsidRPr="00302210">
              <w:t>стимое значение</w:t>
            </w:r>
          </w:p>
        </w:tc>
        <w:tc>
          <w:tcPr>
            <w:tcW w:w="3508" w:type="dxa"/>
          </w:tcPr>
          <w:p w:rsidR="00302210" w:rsidRPr="00302210" w:rsidRDefault="00FD78EB" w:rsidP="00FD78EB">
            <w:pPr>
              <w:autoSpaceDE w:val="0"/>
              <w:autoSpaceDN w:val="0"/>
              <w:adjustRightInd w:val="0"/>
              <w:spacing w:line="240" w:lineRule="auto"/>
              <w:jc w:val="both"/>
            </w:pPr>
            <w:r>
              <w:t xml:space="preserve">Задает </w:t>
            </w:r>
            <w:r w:rsidRPr="005D5F20">
              <w:t>максимально доп</w:t>
            </w:r>
            <w:r w:rsidRPr="005D5F20">
              <w:t>у</w:t>
            </w:r>
            <w:r w:rsidRPr="005D5F20">
              <w:t>стимое значение аналог</w:t>
            </w:r>
            <w:r w:rsidRPr="005D5F20">
              <w:t>о</w:t>
            </w:r>
            <w:r w:rsidRPr="005D5F20">
              <w:t>вого датчика. При перех</w:t>
            </w:r>
            <w:r w:rsidRPr="005D5F20">
              <w:t>о</w:t>
            </w:r>
            <w:r w:rsidRPr="005D5F20">
              <w:t xml:space="preserve">де значения, измеренного датчиком, выше заданного </w:t>
            </w:r>
            <w:r>
              <w:t>Программа</w:t>
            </w:r>
            <w:r w:rsidRPr="005D5F20">
              <w:t xml:space="preserve"> формирует тревожное сообщение. Е</w:t>
            </w:r>
            <w:r w:rsidRPr="005D5F20">
              <w:t>с</w:t>
            </w:r>
            <w:r w:rsidRPr="005D5F20">
              <w:t xml:space="preserve">ли значение в поле </w:t>
            </w:r>
            <w:r>
              <w:t>не ук</w:t>
            </w:r>
            <w:r>
              <w:t>а</w:t>
            </w:r>
            <w:r>
              <w:t>зано, контроль не ведётся</w:t>
            </w:r>
          </w:p>
        </w:tc>
      </w:tr>
      <w:tr w:rsidR="00F5151A" w:rsidTr="00A52259">
        <w:tc>
          <w:tcPr>
            <w:tcW w:w="3284" w:type="dxa"/>
          </w:tcPr>
          <w:p w:rsidR="00F5151A" w:rsidRPr="00302210" w:rsidRDefault="00F5151A" w:rsidP="00302210">
            <w:pPr>
              <w:autoSpaceDE w:val="0"/>
              <w:autoSpaceDN w:val="0"/>
              <w:adjustRightInd w:val="0"/>
              <w:spacing w:line="240" w:lineRule="auto"/>
            </w:pPr>
            <w:r>
              <w:t>Усреднять показания в интервале, мин</w:t>
            </w:r>
          </w:p>
        </w:tc>
        <w:tc>
          <w:tcPr>
            <w:tcW w:w="3061" w:type="dxa"/>
          </w:tcPr>
          <w:p w:rsidR="00F5151A" w:rsidRPr="00302210" w:rsidRDefault="00F5151A" w:rsidP="00302210">
            <w:pPr>
              <w:autoSpaceDE w:val="0"/>
              <w:autoSpaceDN w:val="0"/>
              <w:adjustRightInd w:val="0"/>
              <w:spacing w:line="240" w:lineRule="auto"/>
            </w:pPr>
            <w:r>
              <w:t>Усреднение показаний</w:t>
            </w:r>
          </w:p>
        </w:tc>
        <w:tc>
          <w:tcPr>
            <w:tcW w:w="3508" w:type="dxa"/>
          </w:tcPr>
          <w:p w:rsidR="00F5151A" w:rsidRDefault="00F5151A" w:rsidP="00F5151A">
            <w:pPr>
              <w:autoSpaceDE w:val="0"/>
              <w:autoSpaceDN w:val="0"/>
              <w:adjustRightInd w:val="0"/>
              <w:spacing w:line="240" w:lineRule="auto"/>
              <w:jc w:val="both"/>
            </w:pPr>
            <w:r>
              <w:t>Задает интервал времени, в промежутке которого ос</w:t>
            </w:r>
            <w:r>
              <w:t>у</w:t>
            </w:r>
            <w:r>
              <w:t xml:space="preserve">ществляется усреднение показаний датчика. При значении «0» усреднение данный не производится. </w:t>
            </w:r>
          </w:p>
        </w:tc>
      </w:tr>
      <w:tr w:rsidR="00302210" w:rsidTr="00A52259">
        <w:tc>
          <w:tcPr>
            <w:tcW w:w="3284" w:type="dxa"/>
          </w:tcPr>
          <w:p w:rsidR="00302210" w:rsidRPr="00302210" w:rsidRDefault="00302210" w:rsidP="00302210">
            <w:pPr>
              <w:autoSpaceDE w:val="0"/>
              <w:autoSpaceDN w:val="0"/>
              <w:adjustRightInd w:val="0"/>
              <w:spacing w:line="240" w:lineRule="auto"/>
            </w:pPr>
            <w:r w:rsidRPr="00302210">
              <w:t>Нарастающим итогом</w:t>
            </w:r>
          </w:p>
        </w:tc>
        <w:tc>
          <w:tcPr>
            <w:tcW w:w="3061" w:type="dxa"/>
          </w:tcPr>
          <w:p w:rsidR="00302210" w:rsidRPr="00302210" w:rsidRDefault="00302210" w:rsidP="00302210">
            <w:pPr>
              <w:autoSpaceDE w:val="0"/>
              <w:autoSpaceDN w:val="0"/>
              <w:adjustRightInd w:val="0"/>
              <w:spacing w:line="240" w:lineRule="auto"/>
            </w:pPr>
            <w:r w:rsidRPr="00302210">
              <w:t>Признак (флажок)</w:t>
            </w:r>
          </w:p>
        </w:tc>
        <w:tc>
          <w:tcPr>
            <w:tcW w:w="3508" w:type="dxa"/>
          </w:tcPr>
          <w:p w:rsidR="00302210" w:rsidRPr="00302210" w:rsidRDefault="00FD78EB" w:rsidP="00FD78EB">
            <w:pPr>
              <w:autoSpaceDE w:val="0"/>
              <w:autoSpaceDN w:val="0"/>
              <w:adjustRightInd w:val="0"/>
              <w:spacing w:line="240" w:lineRule="auto"/>
              <w:jc w:val="both"/>
            </w:pPr>
            <w:r>
              <w:t>П</w:t>
            </w:r>
            <w:r w:rsidRPr="005D5F20">
              <w:t>ри установленном фла</w:t>
            </w:r>
            <w:r w:rsidRPr="005D5F20">
              <w:t>ж</w:t>
            </w:r>
            <w:r w:rsidRPr="005D5F20">
              <w:t>ке в поле</w:t>
            </w:r>
            <w:r>
              <w:t xml:space="preserve"> Программа</w:t>
            </w:r>
            <w:r w:rsidRPr="005D5F20">
              <w:t xml:space="preserve"> </w:t>
            </w:r>
            <w:r w:rsidRPr="00816DD4">
              <w:t>уст</w:t>
            </w:r>
            <w:r w:rsidRPr="00816DD4">
              <w:t>а</w:t>
            </w:r>
            <w:r w:rsidRPr="00816DD4">
              <w:t>навливает</w:t>
            </w:r>
            <w:r w:rsidRPr="005D5F20">
              <w:t xml:space="preserve"> признак учета сброса показаний датчика</w:t>
            </w:r>
            <w:r>
              <w:t>,</w:t>
            </w:r>
            <w:r w:rsidRPr="005D5F20">
              <w:t xml:space="preserve"> например, количество и</w:t>
            </w:r>
            <w:r w:rsidRPr="005D5F20">
              <w:t>м</w:t>
            </w:r>
            <w:r w:rsidRPr="005D5F20">
              <w:t>пульсов от датчика на к</w:t>
            </w:r>
            <w:r w:rsidRPr="005D5F20">
              <w:t>о</w:t>
            </w:r>
            <w:r w:rsidRPr="005D5F20">
              <w:t>робке передач (для учета пробега ТС</w:t>
            </w:r>
            <w:r>
              <w:t xml:space="preserve"> за весь период эксплуатации</w:t>
            </w:r>
            <w:r w:rsidRPr="005D5F20">
              <w:t>) или от пр</w:t>
            </w:r>
            <w:r w:rsidRPr="005D5F20">
              <w:t>о</w:t>
            </w:r>
            <w:r w:rsidRPr="005D5F20">
              <w:t>точного датчика расхода топлива (для учета объема израсходованного ТС то</w:t>
            </w:r>
            <w:r w:rsidRPr="005D5F20">
              <w:t>п</w:t>
            </w:r>
            <w:r w:rsidRPr="005D5F20">
              <w:t>лива</w:t>
            </w:r>
            <w:r>
              <w:t xml:space="preserve"> за весь период эк</w:t>
            </w:r>
            <w:r>
              <w:t>с</w:t>
            </w:r>
            <w:r>
              <w:t>плуатации)</w:t>
            </w:r>
          </w:p>
        </w:tc>
      </w:tr>
      <w:tr w:rsidR="00302210" w:rsidTr="00A52259">
        <w:tc>
          <w:tcPr>
            <w:tcW w:w="3284" w:type="dxa"/>
          </w:tcPr>
          <w:p w:rsidR="00302210" w:rsidRPr="00302210" w:rsidRDefault="00302210" w:rsidP="00302210">
            <w:pPr>
              <w:autoSpaceDE w:val="0"/>
              <w:autoSpaceDN w:val="0"/>
              <w:adjustRightInd w:val="0"/>
              <w:spacing w:line="240" w:lineRule="auto"/>
            </w:pPr>
            <w:r w:rsidRPr="00302210">
              <w:t>Иконка</w:t>
            </w:r>
          </w:p>
        </w:tc>
        <w:tc>
          <w:tcPr>
            <w:tcW w:w="3061" w:type="dxa"/>
          </w:tcPr>
          <w:p w:rsidR="00302210" w:rsidRPr="00302210" w:rsidRDefault="00302210" w:rsidP="00302210">
            <w:pPr>
              <w:autoSpaceDE w:val="0"/>
              <w:autoSpaceDN w:val="0"/>
              <w:adjustRightInd w:val="0"/>
              <w:spacing w:line="240" w:lineRule="auto"/>
            </w:pPr>
            <w:r w:rsidRPr="00302210">
              <w:t>Иконка</w:t>
            </w:r>
          </w:p>
        </w:tc>
        <w:tc>
          <w:tcPr>
            <w:tcW w:w="3508" w:type="dxa"/>
          </w:tcPr>
          <w:p w:rsidR="00302210" w:rsidRPr="00302210" w:rsidRDefault="00C10C9F" w:rsidP="00C10C9F">
            <w:pPr>
              <w:autoSpaceDE w:val="0"/>
              <w:autoSpaceDN w:val="0"/>
              <w:adjustRightInd w:val="0"/>
              <w:spacing w:line="240" w:lineRule="auto"/>
              <w:jc w:val="both"/>
            </w:pPr>
            <w:r>
              <w:t>Задает маркер</w:t>
            </w:r>
            <w:r w:rsidRPr="00D34B5F">
              <w:t xml:space="preserve"> для отобр</w:t>
            </w:r>
            <w:r w:rsidRPr="00D34B5F">
              <w:t>а</w:t>
            </w:r>
            <w:r w:rsidRPr="00D34B5F">
              <w:t>жения</w:t>
            </w:r>
            <w:r>
              <w:t xml:space="preserve"> </w:t>
            </w:r>
            <w:r w:rsidRPr="00D34B5F">
              <w:t xml:space="preserve">датчика в </w:t>
            </w:r>
            <w:r>
              <w:t>Журнале навигации</w:t>
            </w:r>
          </w:p>
        </w:tc>
      </w:tr>
      <w:tr w:rsidR="00302210" w:rsidTr="00A52259">
        <w:tc>
          <w:tcPr>
            <w:tcW w:w="3284" w:type="dxa"/>
          </w:tcPr>
          <w:p w:rsidR="00302210" w:rsidRPr="00302210" w:rsidRDefault="00302210" w:rsidP="00302210">
            <w:pPr>
              <w:autoSpaceDE w:val="0"/>
              <w:autoSpaceDN w:val="0"/>
              <w:adjustRightInd w:val="0"/>
              <w:spacing w:line="240" w:lineRule="auto"/>
            </w:pPr>
            <w:r w:rsidRPr="00302210">
              <w:t>Порог слива, л</w:t>
            </w:r>
          </w:p>
        </w:tc>
        <w:tc>
          <w:tcPr>
            <w:tcW w:w="3061" w:type="dxa"/>
          </w:tcPr>
          <w:p w:rsidR="00302210" w:rsidRPr="00302210" w:rsidRDefault="00302210" w:rsidP="00302210">
            <w:pPr>
              <w:autoSpaceDE w:val="0"/>
              <w:autoSpaceDN w:val="0"/>
              <w:adjustRightInd w:val="0"/>
              <w:spacing w:line="240" w:lineRule="auto"/>
            </w:pPr>
            <w:r w:rsidRPr="00302210">
              <w:t>Порог слива</w:t>
            </w:r>
          </w:p>
        </w:tc>
        <w:tc>
          <w:tcPr>
            <w:tcW w:w="3508" w:type="dxa"/>
          </w:tcPr>
          <w:p w:rsidR="00302210" w:rsidRPr="00302210" w:rsidRDefault="00A97159" w:rsidP="00D119D6">
            <w:pPr>
              <w:autoSpaceDE w:val="0"/>
              <w:autoSpaceDN w:val="0"/>
              <w:adjustRightInd w:val="0"/>
              <w:spacing w:line="240" w:lineRule="auto"/>
              <w:jc w:val="both"/>
            </w:pPr>
            <w:r>
              <w:t>Задает минимальное уменьшение объема то</w:t>
            </w:r>
            <w:r>
              <w:t>п</w:t>
            </w:r>
            <w:r>
              <w:t>лива, превышение котор</w:t>
            </w:r>
            <w:r>
              <w:t>о</w:t>
            </w:r>
            <w:r>
              <w:lastRenderedPageBreak/>
              <w:t>го трактуется Программой как факт слива</w:t>
            </w:r>
            <w:r w:rsidR="00D119D6">
              <w:t>. Поле и</w:t>
            </w:r>
            <w:r w:rsidR="00D119D6">
              <w:t>с</w:t>
            </w:r>
            <w:r w:rsidR="00D119D6">
              <w:t>пользуется при выборе т</w:t>
            </w:r>
            <w:r w:rsidR="00D119D6">
              <w:t>и</w:t>
            </w:r>
            <w:r w:rsidR="00D119D6">
              <w:t>па «Датчик топлива уро</w:t>
            </w:r>
            <w:r w:rsidR="00D119D6">
              <w:t>в</w:t>
            </w:r>
            <w:r w:rsidR="00D119D6">
              <w:t xml:space="preserve">невый» </w:t>
            </w:r>
          </w:p>
        </w:tc>
      </w:tr>
      <w:tr w:rsidR="00302210" w:rsidTr="00A52259">
        <w:tc>
          <w:tcPr>
            <w:tcW w:w="3284" w:type="dxa"/>
          </w:tcPr>
          <w:p w:rsidR="00302210" w:rsidRPr="00302210" w:rsidRDefault="00302210" w:rsidP="00302210">
            <w:pPr>
              <w:autoSpaceDE w:val="0"/>
              <w:autoSpaceDN w:val="0"/>
              <w:adjustRightInd w:val="0"/>
              <w:spacing w:line="240" w:lineRule="auto"/>
            </w:pPr>
            <w:r w:rsidRPr="00302210">
              <w:lastRenderedPageBreak/>
              <w:t>Порог заправки, л</w:t>
            </w:r>
          </w:p>
        </w:tc>
        <w:tc>
          <w:tcPr>
            <w:tcW w:w="3061" w:type="dxa"/>
          </w:tcPr>
          <w:p w:rsidR="00302210" w:rsidRPr="00302210" w:rsidRDefault="00302210" w:rsidP="00302210">
            <w:pPr>
              <w:autoSpaceDE w:val="0"/>
              <w:autoSpaceDN w:val="0"/>
              <w:adjustRightInd w:val="0"/>
              <w:spacing w:line="240" w:lineRule="auto"/>
            </w:pPr>
            <w:r w:rsidRPr="00302210">
              <w:t>Порог заправки</w:t>
            </w:r>
          </w:p>
        </w:tc>
        <w:tc>
          <w:tcPr>
            <w:tcW w:w="3508" w:type="dxa"/>
          </w:tcPr>
          <w:p w:rsidR="00302210" w:rsidRPr="00302210" w:rsidRDefault="00A97159" w:rsidP="00A97159">
            <w:pPr>
              <w:autoSpaceDE w:val="0"/>
              <w:autoSpaceDN w:val="0"/>
              <w:adjustRightInd w:val="0"/>
              <w:spacing w:line="240" w:lineRule="auto"/>
              <w:jc w:val="both"/>
            </w:pPr>
            <w:r>
              <w:t>Задает минимальное пр</w:t>
            </w:r>
            <w:r>
              <w:t>и</w:t>
            </w:r>
            <w:r>
              <w:t>ращение объема топлива, превышение которого трактуется Программой как факт заправки</w:t>
            </w:r>
            <w:r w:rsidR="00D119D6">
              <w:t>. Поле используется при выборе типа «Датчик топлива уровневый»</w:t>
            </w:r>
          </w:p>
        </w:tc>
      </w:tr>
      <w:tr w:rsidR="00302210" w:rsidTr="00A52259">
        <w:tc>
          <w:tcPr>
            <w:tcW w:w="3284" w:type="dxa"/>
          </w:tcPr>
          <w:p w:rsidR="00302210" w:rsidRPr="00302210" w:rsidRDefault="00302210" w:rsidP="00302210">
            <w:pPr>
              <w:autoSpaceDE w:val="0"/>
              <w:autoSpaceDN w:val="0"/>
              <w:adjustRightInd w:val="0"/>
              <w:spacing w:line="240" w:lineRule="auto"/>
            </w:pPr>
            <w:r w:rsidRPr="00302210">
              <w:t>Порог по длительности для слива, мин</w:t>
            </w:r>
          </w:p>
        </w:tc>
        <w:tc>
          <w:tcPr>
            <w:tcW w:w="3061" w:type="dxa"/>
          </w:tcPr>
          <w:p w:rsidR="00302210" w:rsidRPr="00302210" w:rsidRDefault="00302210" w:rsidP="00302210">
            <w:pPr>
              <w:autoSpaceDE w:val="0"/>
              <w:autoSpaceDN w:val="0"/>
              <w:adjustRightInd w:val="0"/>
              <w:spacing w:line="240" w:lineRule="auto"/>
            </w:pPr>
            <w:r w:rsidRPr="00302210">
              <w:t xml:space="preserve">Порог по длительности для слива </w:t>
            </w:r>
          </w:p>
        </w:tc>
        <w:tc>
          <w:tcPr>
            <w:tcW w:w="3508" w:type="dxa"/>
          </w:tcPr>
          <w:p w:rsidR="00302210" w:rsidRPr="00302210" w:rsidRDefault="006B03F4" w:rsidP="006B03F4">
            <w:pPr>
              <w:autoSpaceDE w:val="0"/>
              <w:autoSpaceDN w:val="0"/>
              <w:adjustRightInd w:val="0"/>
              <w:spacing w:line="240" w:lineRule="auto"/>
              <w:jc w:val="both"/>
            </w:pPr>
            <w:r>
              <w:t>Задает максимальное вр</w:t>
            </w:r>
            <w:r>
              <w:t>е</w:t>
            </w:r>
            <w:r>
              <w:t>мя для периода моното</w:t>
            </w:r>
            <w:r>
              <w:t>н</w:t>
            </w:r>
            <w:r>
              <w:t>ного уменьшения объёма топлива в баке ТС данной марки, которое ещё может считаться сливом. Пр</w:t>
            </w:r>
            <w:r>
              <w:t>о</w:t>
            </w:r>
            <w:r>
              <w:t>грамма по умолчанию устанавливает значение, равное 90 минутам. В сл</w:t>
            </w:r>
            <w:r>
              <w:t>у</w:t>
            </w:r>
            <w:r>
              <w:t>чае превышения данного значения, Программа тра</w:t>
            </w:r>
            <w:r>
              <w:t>к</w:t>
            </w:r>
            <w:r>
              <w:t>тует уменьшение уровня топлива в баке как ан</w:t>
            </w:r>
            <w:r>
              <w:t>о</w:t>
            </w:r>
            <w:r>
              <w:t>мальное явление и не сч</w:t>
            </w:r>
            <w:r>
              <w:t>и</w:t>
            </w:r>
            <w:r>
              <w:t>тает его сливом</w:t>
            </w:r>
            <w:r w:rsidR="00D119D6">
              <w:t>. Поле и</w:t>
            </w:r>
            <w:r w:rsidR="00D119D6">
              <w:t>с</w:t>
            </w:r>
            <w:r w:rsidR="00D119D6">
              <w:t>пользуется при выборе т</w:t>
            </w:r>
            <w:r w:rsidR="00D119D6">
              <w:t>и</w:t>
            </w:r>
            <w:r w:rsidR="00D119D6">
              <w:t>па «Датчик топлива уро</w:t>
            </w:r>
            <w:r w:rsidR="00D119D6">
              <w:t>в</w:t>
            </w:r>
            <w:r w:rsidR="00D119D6">
              <w:t>невый»</w:t>
            </w:r>
          </w:p>
        </w:tc>
      </w:tr>
      <w:tr w:rsidR="00302210" w:rsidTr="00A52259">
        <w:tc>
          <w:tcPr>
            <w:tcW w:w="3284" w:type="dxa"/>
          </w:tcPr>
          <w:p w:rsidR="00302210" w:rsidRPr="00302210" w:rsidRDefault="00302210" w:rsidP="00302210">
            <w:pPr>
              <w:autoSpaceDE w:val="0"/>
              <w:autoSpaceDN w:val="0"/>
              <w:adjustRightInd w:val="0"/>
              <w:spacing w:line="240" w:lineRule="auto"/>
            </w:pPr>
            <w:r w:rsidRPr="00302210">
              <w:t>Порог по длительности для заправки, мин</w:t>
            </w:r>
          </w:p>
        </w:tc>
        <w:tc>
          <w:tcPr>
            <w:tcW w:w="3061" w:type="dxa"/>
          </w:tcPr>
          <w:p w:rsidR="00302210" w:rsidRPr="00302210" w:rsidRDefault="00302210" w:rsidP="00302210">
            <w:pPr>
              <w:autoSpaceDE w:val="0"/>
              <w:autoSpaceDN w:val="0"/>
              <w:adjustRightInd w:val="0"/>
              <w:spacing w:line="240" w:lineRule="auto"/>
            </w:pPr>
            <w:r w:rsidRPr="00302210">
              <w:t>Порог по длительности для заправки</w:t>
            </w:r>
          </w:p>
        </w:tc>
        <w:tc>
          <w:tcPr>
            <w:tcW w:w="3508" w:type="dxa"/>
          </w:tcPr>
          <w:p w:rsidR="00302210" w:rsidRPr="00302210" w:rsidRDefault="006B03F4" w:rsidP="006B03F4">
            <w:pPr>
              <w:autoSpaceDE w:val="0"/>
              <w:autoSpaceDN w:val="0"/>
              <w:adjustRightInd w:val="0"/>
              <w:spacing w:line="240" w:lineRule="auto"/>
              <w:jc w:val="both"/>
            </w:pPr>
            <w:r>
              <w:t xml:space="preserve">Задает </w:t>
            </w:r>
            <w:r w:rsidRPr="00860991">
              <w:t>максимальное вр</w:t>
            </w:r>
            <w:r w:rsidRPr="00860991">
              <w:t>е</w:t>
            </w:r>
            <w:r w:rsidRPr="00860991">
              <w:t xml:space="preserve">мя, отводимое на заправку ТС </w:t>
            </w:r>
            <w:r>
              <w:t xml:space="preserve">данной марки </w:t>
            </w:r>
            <w:r w:rsidRPr="00860991">
              <w:t>топл</w:t>
            </w:r>
            <w:r w:rsidRPr="00860991">
              <w:t>и</w:t>
            </w:r>
            <w:r w:rsidRPr="00860991">
              <w:t>вом</w:t>
            </w:r>
            <w:r>
              <w:t>. Программа по умо</w:t>
            </w:r>
            <w:r>
              <w:t>л</w:t>
            </w:r>
            <w:r>
              <w:t>чанию устанавливает зн</w:t>
            </w:r>
            <w:r>
              <w:t>а</w:t>
            </w:r>
            <w:r>
              <w:t>чение, равное 180 мин</w:t>
            </w:r>
            <w:r>
              <w:t>у</w:t>
            </w:r>
            <w:r>
              <w:t>там. Событие «Штатная заправка» фиксируется Программой в случае, если интервал времени увел</w:t>
            </w:r>
            <w:r>
              <w:t>и</w:t>
            </w:r>
            <w:r>
              <w:t xml:space="preserve">чения уровня топлива в </w:t>
            </w:r>
            <w:r>
              <w:lastRenderedPageBreak/>
              <w:t>баке не превысил данную величину. В противном случае, Программа тракт</w:t>
            </w:r>
            <w:r>
              <w:t>у</w:t>
            </w:r>
            <w:r>
              <w:t>ет увеличение уровня то</w:t>
            </w:r>
            <w:r>
              <w:t>п</w:t>
            </w:r>
            <w:r>
              <w:t>лива в баке как аномальное явление и не считает з</w:t>
            </w:r>
            <w:r>
              <w:t>а</w:t>
            </w:r>
            <w:r>
              <w:t>правкой</w:t>
            </w:r>
            <w:r w:rsidR="00D119D6">
              <w:t>. Поле используе</w:t>
            </w:r>
            <w:r w:rsidR="00D119D6">
              <w:t>т</w:t>
            </w:r>
            <w:r w:rsidR="00D119D6">
              <w:t>ся при выборе типа «Да</w:t>
            </w:r>
            <w:r w:rsidR="00D119D6">
              <w:t>т</w:t>
            </w:r>
            <w:r w:rsidR="00D119D6">
              <w:t>чик топлива уровневый»</w:t>
            </w:r>
          </w:p>
        </w:tc>
      </w:tr>
    </w:tbl>
    <w:p w:rsidR="00C10C9F" w:rsidRDefault="00C10C9F" w:rsidP="00C4461E"/>
    <w:p w:rsidR="00F609BE" w:rsidRDefault="00F609BE" w:rsidP="002023D2">
      <w:pPr>
        <w:pStyle w:val="a9"/>
      </w:pPr>
      <w:r>
        <w:t>Пользователь может осуществить фильтрацию по полям «Номер датч</w:t>
      </w:r>
      <w:r>
        <w:t>и</w:t>
      </w:r>
      <w:r>
        <w:t>ка», «Название», «Точность», «Минимально допустимое значение», «Макс</w:t>
      </w:r>
      <w:r>
        <w:t>и</w:t>
      </w:r>
      <w:r>
        <w:t>мально допустимое значение», «Усреднять показания в интервале», «Нараст</w:t>
      </w:r>
      <w:r>
        <w:t>а</w:t>
      </w:r>
      <w:r>
        <w:t>ющим итогом», «Иконка», «Порог слива», «Порог заправки», «Порог по дл</w:t>
      </w:r>
      <w:r>
        <w:t>и</w:t>
      </w:r>
      <w:r>
        <w:t xml:space="preserve">тельности для слива», «Порог по длительности для заправки».  </w:t>
      </w:r>
      <w:r w:rsidR="00500CCA">
        <w:fldChar w:fldCharType="begin"/>
      </w:r>
      <w:r w:rsidR="00500CCA">
        <w:instrText xml:space="preserve"> REF _Ref512345844 \h </w:instrText>
      </w:r>
      <w:r w:rsidR="00500CCA">
        <w:fldChar w:fldCharType="separate"/>
      </w:r>
      <w:r w:rsidR="005B58E2">
        <w:t xml:space="preserve">Рисунок </w:t>
      </w:r>
      <w:r w:rsidR="005B58E2">
        <w:rPr>
          <w:noProof/>
        </w:rPr>
        <w:t>45</w:t>
      </w:r>
      <w:r w:rsidR="00500CCA">
        <w:fldChar w:fldCharType="end"/>
      </w:r>
      <w:r w:rsidR="00500CCA">
        <w:t xml:space="preserve"> и</w:t>
      </w:r>
      <w:r w:rsidR="00500CCA">
        <w:t>л</w:t>
      </w:r>
      <w:r w:rsidR="00500CCA">
        <w:t>люстрирует пример фильтрации.</w:t>
      </w:r>
    </w:p>
    <w:p w:rsidR="00EF475E" w:rsidRDefault="00EF475E" w:rsidP="00EF475E">
      <w:pPr>
        <w:pStyle w:val="4"/>
        <w:numPr>
          <w:ilvl w:val="3"/>
          <w:numId w:val="1"/>
        </w:numPr>
        <w:ind w:left="0" w:firstLine="709"/>
      </w:pPr>
      <w:bookmarkStart w:id="157" w:name="_Ref1640236"/>
      <w:bookmarkStart w:id="158" w:name="_Toc16581546"/>
      <w:r>
        <w:t xml:space="preserve">Особенности </w:t>
      </w:r>
      <w:r w:rsidR="00F51A23">
        <w:t xml:space="preserve">работы со справочником </w:t>
      </w:r>
      <w:r>
        <w:t>«Аналоговые датчики»</w:t>
      </w:r>
      <w:bookmarkEnd w:id="157"/>
      <w:bookmarkEnd w:id="158"/>
      <w:r>
        <w:t xml:space="preserve"> </w:t>
      </w:r>
    </w:p>
    <w:p w:rsidR="00EF475E" w:rsidRDefault="00EF475E" w:rsidP="00B11419">
      <w:pPr>
        <w:pStyle w:val="a9"/>
      </w:pPr>
      <w:bookmarkStart w:id="159" w:name="_Toc387826962"/>
      <w:r>
        <w:t>К особенностям использования справочника «Аналоговые датчики» о</w:t>
      </w:r>
      <w:r>
        <w:t>т</w:t>
      </w:r>
      <w:r>
        <w:t xml:space="preserve">носятся: </w:t>
      </w:r>
    </w:p>
    <w:p w:rsidR="00EF475E" w:rsidRDefault="00EF475E" w:rsidP="003E7E49">
      <w:pPr>
        <w:pStyle w:val="a9"/>
        <w:numPr>
          <w:ilvl w:val="0"/>
          <w:numId w:val="82"/>
        </w:numPr>
      </w:pPr>
      <w:r>
        <w:t>конфигурирование датчиков с классом «Счетчик пробега»;</w:t>
      </w:r>
    </w:p>
    <w:p w:rsidR="00EF475E" w:rsidRDefault="00EF475E" w:rsidP="003E7E49">
      <w:pPr>
        <w:pStyle w:val="a9"/>
        <w:numPr>
          <w:ilvl w:val="0"/>
          <w:numId w:val="82"/>
        </w:numPr>
        <w:ind w:left="0" w:firstLine="1134"/>
      </w:pPr>
      <w:r>
        <w:t>конфигурирование датчиков с классом «Счетчик статических мот</w:t>
      </w:r>
      <w:r>
        <w:t>о</w:t>
      </w:r>
      <w:r>
        <w:t>часов»;</w:t>
      </w:r>
    </w:p>
    <w:p w:rsidR="00EF475E" w:rsidRDefault="00EF475E" w:rsidP="003E7E49">
      <w:pPr>
        <w:pStyle w:val="a9"/>
        <w:numPr>
          <w:ilvl w:val="0"/>
          <w:numId w:val="82"/>
        </w:numPr>
      </w:pPr>
      <w:r>
        <w:t>настройка функций суммирования показаний аналогового датчика;</w:t>
      </w:r>
    </w:p>
    <w:p w:rsidR="00EF475E" w:rsidRDefault="00EF475E" w:rsidP="003E7E49">
      <w:pPr>
        <w:pStyle w:val="a9"/>
        <w:numPr>
          <w:ilvl w:val="0"/>
          <w:numId w:val="82"/>
        </w:numPr>
      </w:pPr>
      <w:r>
        <w:t>тарировка датчика.</w:t>
      </w:r>
      <w:r w:rsidR="007E20EC">
        <w:t xml:space="preserve"> </w:t>
      </w:r>
    </w:p>
    <w:p w:rsidR="00EF475E" w:rsidRDefault="00EF475E" w:rsidP="00EF475E">
      <w:pPr>
        <w:pStyle w:val="a9"/>
      </w:pPr>
      <w:r>
        <w:t>При выборе датчика с классом «Счетчик пробега» в форме для добавл</w:t>
      </w:r>
      <w:r>
        <w:t>е</w:t>
      </w:r>
      <w:r>
        <w:t xml:space="preserve">ния датчика появляется дополнительный параметр – «Логический датчик» (см. </w:t>
      </w:r>
      <w:r>
        <w:fldChar w:fldCharType="begin"/>
      </w:r>
      <w:r>
        <w:instrText xml:space="preserve"> REF _Ref1562573 \h </w:instrText>
      </w:r>
      <w:r>
        <w:fldChar w:fldCharType="separate"/>
      </w:r>
      <w:r w:rsidR="005B58E2">
        <w:t xml:space="preserve">Рисунок </w:t>
      </w:r>
      <w:r w:rsidR="005B58E2">
        <w:rPr>
          <w:noProof/>
        </w:rPr>
        <w:t>53</w:t>
      </w:r>
      <w:r>
        <w:fldChar w:fldCharType="end"/>
      </w:r>
      <w:r>
        <w:t xml:space="preserve">). </w:t>
      </w:r>
    </w:p>
    <w:p w:rsidR="00EF475E" w:rsidRDefault="00EF475E" w:rsidP="00EF475E">
      <w:pPr>
        <w:pStyle w:val="a9"/>
        <w:jc w:val="center"/>
      </w:pPr>
      <w:r>
        <w:rPr>
          <w:noProof/>
        </w:rPr>
        <w:lastRenderedPageBreak/>
        <w:drawing>
          <wp:inline distT="0" distB="0" distL="0" distR="0" wp14:anchorId="314217A2" wp14:editId="4F9177B8">
            <wp:extent cx="4181111" cy="3501987"/>
            <wp:effectExtent l="0" t="0" r="0" b="3810"/>
            <wp:docPr id="382" name="Рисунок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огический датчик.PNG"/>
                    <pic:cNvPicPr/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81993" cy="3502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475E" w:rsidRPr="00075834" w:rsidRDefault="00EF475E" w:rsidP="00EF475E">
      <w:pPr>
        <w:pStyle w:val="af8"/>
      </w:pPr>
      <w:bookmarkStart w:id="160" w:name="_Ref1562573"/>
      <w:r>
        <w:t xml:space="preserve">Рисунок </w:t>
      </w:r>
      <w:fldSimple w:instr=" SEQ Рисунок \* ARABIC ">
        <w:r w:rsidR="005B58E2">
          <w:rPr>
            <w:noProof/>
          </w:rPr>
          <w:t>53</w:t>
        </w:r>
      </w:fldSimple>
      <w:bookmarkEnd w:id="160"/>
      <w:r>
        <w:t xml:space="preserve"> </w:t>
      </w:r>
      <w:r w:rsidRPr="00E6052E">
        <w:t>–</w:t>
      </w:r>
      <w:r>
        <w:t xml:space="preserve"> Конфигурирование аналогового датчика «Счетчик пробега»</w:t>
      </w:r>
    </w:p>
    <w:p w:rsidR="00807C2B" w:rsidRDefault="007A60BB" w:rsidP="00807C2B">
      <w:pPr>
        <w:pStyle w:val="a9"/>
      </w:pPr>
      <w:r>
        <w:t>Если поле «Логический датчик» оставить пустым, то информация о пр</w:t>
      </w:r>
      <w:r>
        <w:t>о</w:t>
      </w:r>
      <w:r>
        <w:t xml:space="preserve">беге будет поступать с </w:t>
      </w:r>
      <w:r>
        <w:rPr>
          <w:lang w:val="en-US"/>
        </w:rPr>
        <w:t>CAN</w:t>
      </w:r>
      <w:r w:rsidRPr="007A60BB">
        <w:t>-</w:t>
      </w:r>
      <w:r>
        <w:t xml:space="preserve">шины, </w:t>
      </w:r>
      <w:r w:rsidR="00807C2B">
        <w:t xml:space="preserve">если выбрать параметр из выпадающего списка, то информация о пробеге будет браться из ПО </w:t>
      </w:r>
      <w:r w:rsidR="00807C2B">
        <w:rPr>
          <w:lang w:val="en-US"/>
        </w:rPr>
        <w:t>Flagman</w:t>
      </w:r>
      <w:r w:rsidR="00807C2B" w:rsidRPr="00DE7D8F">
        <w:t xml:space="preserve"> </w:t>
      </w:r>
      <w:r w:rsidR="00807C2B">
        <w:rPr>
          <w:lang w:val="en-US"/>
        </w:rPr>
        <w:t>WEB</w:t>
      </w:r>
      <w:r w:rsidR="00807C2B">
        <w:t xml:space="preserve">. </w:t>
      </w:r>
    </w:p>
    <w:p w:rsidR="007A60BB" w:rsidRDefault="007A60BB" w:rsidP="007A60BB">
      <w:pPr>
        <w:pStyle w:val="a9"/>
      </w:pPr>
      <w:r>
        <w:t>При выборе датчика с классом «Счетчик статических моточасов» в форме для добавления датчика</w:t>
      </w:r>
      <w:r w:rsidR="00DE7D8F" w:rsidRPr="00DE7D8F">
        <w:t xml:space="preserve"> </w:t>
      </w:r>
      <w:r w:rsidR="00DE7D8F">
        <w:t xml:space="preserve">также </w:t>
      </w:r>
      <w:r>
        <w:t>появляется дополнительный параметр – «Лог</w:t>
      </w:r>
      <w:r>
        <w:t>и</w:t>
      </w:r>
      <w:r>
        <w:t xml:space="preserve">ческий датчик» (см. </w:t>
      </w:r>
      <w:r>
        <w:fldChar w:fldCharType="begin"/>
      </w:r>
      <w:r>
        <w:instrText xml:space="preserve"> REF _Ref1562573 \h </w:instrText>
      </w:r>
      <w:r>
        <w:fldChar w:fldCharType="separate"/>
      </w:r>
      <w:r w:rsidR="005B58E2">
        <w:t xml:space="preserve">Рисунок </w:t>
      </w:r>
      <w:r w:rsidR="005B58E2">
        <w:rPr>
          <w:noProof/>
        </w:rPr>
        <w:t>53</w:t>
      </w:r>
      <w:r>
        <w:fldChar w:fldCharType="end"/>
      </w:r>
      <w:r>
        <w:t xml:space="preserve">). </w:t>
      </w:r>
    </w:p>
    <w:p w:rsidR="00807C2B" w:rsidRDefault="009124CB" w:rsidP="007A60BB">
      <w:pPr>
        <w:pStyle w:val="a9"/>
      </w:pPr>
      <w:r>
        <w:t>Для настройки суммировани</w:t>
      </w:r>
      <w:r w:rsidR="00DE7D8F">
        <w:t xml:space="preserve">я показаний аналогового датчика, например, для учета расхода топлива, </w:t>
      </w:r>
      <w:r>
        <w:t>необходимо выбрать любой класс аналогового да</w:t>
      </w:r>
      <w:r>
        <w:t>т</w:t>
      </w:r>
      <w:r>
        <w:t xml:space="preserve">чика, кроме «Счетчик пробега» и «Счетчик статических моточасов» (см. </w:t>
      </w:r>
      <w:r>
        <w:fldChar w:fldCharType="begin"/>
      </w:r>
      <w:r>
        <w:instrText xml:space="preserve"> REF _Ref1563130 \h </w:instrText>
      </w:r>
      <w:r>
        <w:fldChar w:fldCharType="separate"/>
      </w:r>
      <w:r w:rsidR="005B58E2">
        <w:t>Рис</w:t>
      </w:r>
      <w:r w:rsidR="005B58E2">
        <w:t>у</w:t>
      </w:r>
      <w:r w:rsidR="005B58E2">
        <w:t xml:space="preserve">нок </w:t>
      </w:r>
      <w:r w:rsidR="005B58E2">
        <w:rPr>
          <w:noProof/>
        </w:rPr>
        <w:t>52</w:t>
      </w:r>
      <w:r>
        <w:fldChar w:fldCharType="end"/>
      </w:r>
      <w:r>
        <w:t xml:space="preserve">). </w:t>
      </w:r>
      <w:r w:rsidR="00C17259">
        <w:t>Далее необходимо выбрать из выпадающего списка название того да</w:t>
      </w:r>
      <w:r w:rsidR="00C17259">
        <w:t>т</w:t>
      </w:r>
      <w:r w:rsidR="00C17259">
        <w:t>чика, показания которого будут суммарными. Для самого датчика поле «Су</w:t>
      </w:r>
      <w:r w:rsidR="00C17259">
        <w:t>м</w:t>
      </w:r>
      <w:r w:rsidR="00C17259">
        <w:t>марный датчик» оставить пустым.</w:t>
      </w:r>
    </w:p>
    <w:p w:rsidR="00C17259" w:rsidRDefault="00C17259" w:rsidP="007A60BB">
      <w:pPr>
        <w:pStyle w:val="a9"/>
      </w:pPr>
      <w:r>
        <w:t xml:space="preserve"> Например, в АТ заведено три датчика «ДУТ1», «ДУТ2» и «ДУТ сумма</w:t>
      </w:r>
      <w:r>
        <w:t>р</w:t>
      </w:r>
      <w:r>
        <w:t xml:space="preserve">ный», показания которого являются суммой показаний для датчиков «ДУТ1» и «ДУТ2». В этом случае при заведении датчиков «ДУТ1» и «ДУТ2» в поле </w:t>
      </w:r>
      <w:r>
        <w:lastRenderedPageBreak/>
        <w:t xml:space="preserve">«Суммарный датчик» необходимо выбрать «ДУТ суммарный», для датчика «ДУТ суммарный» необходимо оставить данное поле пустым. </w:t>
      </w:r>
    </w:p>
    <w:p w:rsidR="009124CB" w:rsidRDefault="009124CB" w:rsidP="007A60BB">
      <w:pPr>
        <w:pStyle w:val="a9"/>
      </w:pPr>
      <w:r>
        <w:t>П Р И М Е Ч А Н И Е. Датчики, данные от которых используются су</w:t>
      </w:r>
      <w:r>
        <w:t>м</w:t>
      </w:r>
      <w:r>
        <w:t>марным датчиком, должны быть оттарированы,</w:t>
      </w:r>
      <w:r w:rsidR="009B6050">
        <w:t xml:space="preserve"> за исключением случаев, когда данные от них приходят в тех же единицах, что используются в суммарном датчике. С</w:t>
      </w:r>
      <w:r>
        <w:t xml:space="preserve">уммарный </w:t>
      </w:r>
      <w:r w:rsidR="009B6050">
        <w:t xml:space="preserve">датчик </w:t>
      </w:r>
      <w:r>
        <w:t xml:space="preserve">тарировать не нужно! </w:t>
      </w:r>
    </w:p>
    <w:p w:rsidR="00C17259" w:rsidRDefault="00C17259" w:rsidP="007A60BB">
      <w:pPr>
        <w:pStyle w:val="a9"/>
      </w:pPr>
      <w:r>
        <w:t>Суммарный показатель датчиков используется при построении ряда отч</w:t>
      </w:r>
      <w:r>
        <w:t>е</w:t>
      </w:r>
      <w:r>
        <w:t>тов. Например, при формировании отчета</w:t>
      </w:r>
      <w:r w:rsidR="00807C2B">
        <w:t xml:space="preserve"> «Сводный отчет по одному ТС» в разделе «Уровень топлива» будут отображаться значения суммарного датчика (см. </w:t>
      </w:r>
      <w:r w:rsidR="00807C2B">
        <w:fldChar w:fldCharType="begin"/>
      </w:r>
      <w:r w:rsidR="00807C2B">
        <w:instrText xml:space="preserve"> REF _Ref1650709 \h </w:instrText>
      </w:r>
      <w:r w:rsidR="00807C2B">
        <w:fldChar w:fldCharType="separate"/>
      </w:r>
      <w:r w:rsidR="005B58E2">
        <w:t xml:space="preserve">Рисунок </w:t>
      </w:r>
      <w:r w:rsidR="005B58E2">
        <w:rPr>
          <w:noProof/>
        </w:rPr>
        <w:t>54</w:t>
      </w:r>
      <w:r w:rsidR="00807C2B">
        <w:fldChar w:fldCharType="end"/>
      </w:r>
      <w:r w:rsidR="00807C2B">
        <w:t>).</w:t>
      </w:r>
    </w:p>
    <w:p w:rsidR="00807C2B" w:rsidRDefault="00807C2B" w:rsidP="00807C2B">
      <w:pPr>
        <w:pStyle w:val="a9"/>
        <w:ind w:firstLine="0"/>
      </w:pPr>
      <w:r>
        <w:rPr>
          <w:noProof/>
        </w:rPr>
        <w:drawing>
          <wp:inline distT="0" distB="0" distL="0" distR="0" wp14:anchorId="1AAAADD4" wp14:editId="20DB6BA5">
            <wp:extent cx="5046650" cy="4104036"/>
            <wp:effectExtent l="0" t="0" r="1905" b="0"/>
            <wp:docPr id="525" name="Рисунок 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уммарный датчик.PNG"/>
                    <pic:cNvPicPr/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6291" cy="4103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7C2B" w:rsidRPr="00075834" w:rsidRDefault="00807C2B" w:rsidP="00807C2B">
      <w:pPr>
        <w:pStyle w:val="af8"/>
      </w:pPr>
      <w:bookmarkStart w:id="161" w:name="_Ref1650709"/>
      <w:r>
        <w:t xml:space="preserve">Рисунок </w:t>
      </w:r>
      <w:fldSimple w:instr=" SEQ Рисунок \* ARABIC ">
        <w:r w:rsidR="005B58E2">
          <w:rPr>
            <w:noProof/>
          </w:rPr>
          <w:t>54</w:t>
        </w:r>
      </w:fldSimple>
      <w:bookmarkEnd w:id="161"/>
      <w:r>
        <w:t xml:space="preserve"> </w:t>
      </w:r>
      <w:r w:rsidRPr="00E6052E">
        <w:t>–</w:t>
      </w:r>
      <w:r>
        <w:t xml:space="preserve"> Отображение данных суммарного датчика в разделе «Ур</w:t>
      </w:r>
      <w:r>
        <w:t>о</w:t>
      </w:r>
      <w:r>
        <w:t>вень топлива» сводного отчета по одному ТС</w:t>
      </w:r>
    </w:p>
    <w:p w:rsidR="00807C2B" w:rsidRDefault="00807C2B" w:rsidP="00807C2B">
      <w:pPr>
        <w:pStyle w:val="a9"/>
        <w:ind w:firstLine="0"/>
      </w:pPr>
    </w:p>
    <w:p w:rsidR="00A52259" w:rsidRDefault="0029176D" w:rsidP="00B11419">
      <w:pPr>
        <w:pStyle w:val="a9"/>
        <w:rPr>
          <w:szCs w:val="28"/>
        </w:rPr>
      </w:pPr>
      <w:r w:rsidRPr="00B11419">
        <w:t>Дополнительной</w:t>
      </w:r>
      <w:r>
        <w:rPr>
          <w:szCs w:val="28"/>
        </w:rPr>
        <w:t xml:space="preserve"> специфичной операцией для </w:t>
      </w:r>
      <w:r w:rsidR="00B11419">
        <w:rPr>
          <w:szCs w:val="28"/>
        </w:rPr>
        <w:t xml:space="preserve">справочника </w:t>
      </w:r>
      <w:r w:rsidR="00B11419">
        <w:t>«Аналоговые датчики» является о</w:t>
      </w:r>
      <w:r w:rsidRPr="00C35301">
        <w:rPr>
          <w:szCs w:val="28"/>
        </w:rPr>
        <w:t xml:space="preserve">перация по тарированию </w:t>
      </w:r>
      <w:r>
        <w:rPr>
          <w:szCs w:val="28"/>
        </w:rPr>
        <w:t>аналогово</w:t>
      </w:r>
      <w:r w:rsidRPr="00C35301">
        <w:rPr>
          <w:szCs w:val="28"/>
        </w:rPr>
        <w:t>го датчика</w:t>
      </w:r>
      <w:bookmarkEnd w:id="159"/>
      <w:r w:rsidR="00B11419">
        <w:rPr>
          <w:szCs w:val="28"/>
        </w:rPr>
        <w:t>.</w:t>
      </w:r>
    </w:p>
    <w:p w:rsidR="00A52259" w:rsidRPr="009525DF" w:rsidRDefault="00A52259" w:rsidP="00A52259">
      <w:pPr>
        <w:pStyle w:val="a9"/>
      </w:pPr>
      <w:r w:rsidRPr="009525DF">
        <w:lastRenderedPageBreak/>
        <w:t xml:space="preserve">Тарировка топливного бака - это калибровка </w:t>
      </w:r>
      <w:r w:rsidRPr="00081FBC">
        <w:rPr>
          <w:i/>
        </w:rPr>
        <w:t>ДУЖ</w:t>
      </w:r>
      <w:r w:rsidRPr="009525DF">
        <w:t xml:space="preserve"> </w:t>
      </w:r>
      <w:r>
        <w:t>в соответствии с р</w:t>
      </w:r>
      <w:r>
        <w:t>е</w:t>
      </w:r>
      <w:r>
        <w:t>альным объемом топлива, которое было залито в</w:t>
      </w:r>
      <w:r w:rsidRPr="009525DF">
        <w:t xml:space="preserve"> бак ТС.</w:t>
      </w:r>
    </w:p>
    <w:p w:rsidR="00A52259" w:rsidRPr="009525DF" w:rsidRDefault="00A52259" w:rsidP="00A52259">
      <w:pPr>
        <w:pStyle w:val="a9"/>
      </w:pPr>
      <w:r w:rsidRPr="009525DF">
        <w:t>При проведении тарировка в бак заливают равные количества топлива (обычно 1/20 полной емкости) и производят измерение показаний ДУЖ.</w:t>
      </w:r>
    </w:p>
    <w:p w:rsidR="00A52259" w:rsidRPr="004E7203" w:rsidRDefault="00A52259" w:rsidP="00A52259">
      <w:pPr>
        <w:pStyle w:val="a9"/>
      </w:pPr>
      <w:r w:rsidRPr="004E7203">
        <w:t>Для каждого вида сечения топливного бака (прямоугольного, ромбови</w:t>
      </w:r>
      <w:r w:rsidRPr="004E7203">
        <w:t>д</w:t>
      </w:r>
      <w:r w:rsidRPr="004E7203">
        <w:t>ного, круглого или неправильной формы) создаются индивидуальные тарир</w:t>
      </w:r>
      <w:r w:rsidRPr="004E7203">
        <w:t>о</w:t>
      </w:r>
      <w:r w:rsidRPr="004E7203">
        <w:t>вочные таблицы.</w:t>
      </w:r>
    </w:p>
    <w:p w:rsidR="00966446" w:rsidRDefault="00B11419" w:rsidP="00B11419">
      <w:pPr>
        <w:pStyle w:val="a9"/>
        <w:rPr>
          <w:szCs w:val="28"/>
        </w:rPr>
      </w:pPr>
      <w:r>
        <w:rPr>
          <w:szCs w:val="28"/>
        </w:rPr>
        <w:t xml:space="preserve"> </w:t>
      </w:r>
      <w:r w:rsidR="00FE7BF9">
        <w:rPr>
          <w:szCs w:val="28"/>
        </w:rPr>
        <w:t xml:space="preserve"> Программное обеспечение предоставляет возможность проведения двух типов тарировки – полной и упрощенной. </w:t>
      </w:r>
    </w:p>
    <w:p w:rsidR="0029176D" w:rsidRPr="00B11419" w:rsidRDefault="00B11419" w:rsidP="00B11419">
      <w:pPr>
        <w:pStyle w:val="a9"/>
      </w:pPr>
      <w:r>
        <w:rPr>
          <w:szCs w:val="28"/>
        </w:rPr>
        <w:t xml:space="preserve">Для </w:t>
      </w:r>
      <w:r w:rsidR="00FE7BF9">
        <w:rPr>
          <w:szCs w:val="28"/>
        </w:rPr>
        <w:t>проведения полной тарировки датчиков необходимо</w:t>
      </w:r>
      <w:r w:rsidRPr="00B11419">
        <w:rPr>
          <w:szCs w:val="28"/>
        </w:rPr>
        <w:t>:</w:t>
      </w:r>
    </w:p>
    <w:p w:rsidR="00B11419" w:rsidRDefault="00B11419" w:rsidP="00D97EDF">
      <w:pPr>
        <w:pStyle w:val="a"/>
        <w:numPr>
          <w:ilvl w:val="0"/>
          <w:numId w:val="25"/>
        </w:numPr>
        <w:rPr>
          <w:rFonts w:eastAsia="Calibri"/>
        </w:rPr>
      </w:pPr>
      <w:r w:rsidRPr="00807ED0">
        <w:rPr>
          <w:rFonts w:eastAsia="Calibri"/>
        </w:rPr>
        <w:t>Выделит</w:t>
      </w:r>
      <w:r>
        <w:rPr>
          <w:rFonts w:eastAsia="Calibri"/>
        </w:rPr>
        <w:t>ь</w:t>
      </w:r>
      <w:r w:rsidRPr="00807ED0">
        <w:rPr>
          <w:rFonts w:eastAsia="Calibri"/>
        </w:rPr>
        <w:t xml:space="preserve"> требуемый аналоговый датчик из списка датчиков</w:t>
      </w:r>
      <w:r>
        <w:rPr>
          <w:rFonts w:eastAsia="Calibri"/>
        </w:rPr>
        <w:t xml:space="preserve"> ТС</w:t>
      </w:r>
      <w:r w:rsidRPr="00807ED0">
        <w:rPr>
          <w:rFonts w:eastAsia="Calibri"/>
        </w:rPr>
        <w:t>.</w:t>
      </w:r>
    </w:p>
    <w:p w:rsidR="00B11419" w:rsidRPr="00807ED0" w:rsidRDefault="00045201" w:rsidP="00D97EDF">
      <w:pPr>
        <w:pStyle w:val="a"/>
        <w:numPr>
          <w:ilvl w:val="0"/>
          <w:numId w:val="25"/>
        </w:numPr>
        <w:rPr>
          <w:rFonts w:eastAsia="Calibri"/>
        </w:rPr>
      </w:pPr>
      <w:r w:rsidRPr="00807ED0">
        <w:rPr>
          <w:rFonts w:eastAsia="Calibri"/>
        </w:rPr>
        <w:t>Наж</w:t>
      </w:r>
      <w:r>
        <w:rPr>
          <w:rFonts w:eastAsia="Calibri"/>
        </w:rPr>
        <w:t>ать</w:t>
      </w:r>
      <w:r w:rsidRPr="00807ED0">
        <w:rPr>
          <w:rFonts w:eastAsia="Calibri"/>
        </w:rPr>
        <w:t xml:space="preserve"> кнопку [Тарировка]</w:t>
      </w:r>
      <w:r>
        <w:rPr>
          <w:rFonts w:eastAsia="Calibri"/>
        </w:rPr>
        <w:t>.</w:t>
      </w:r>
      <w:r w:rsidR="001C6EA9">
        <w:rPr>
          <w:rFonts w:eastAsia="Calibri"/>
        </w:rPr>
        <w:t xml:space="preserve"> ПО </w:t>
      </w:r>
      <w:r w:rsidR="001C6EA9">
        <w:rPr>
          <w:rFonts w:eastAsia="Calibri"/>
          <w:lang w:val="en-US"/>
        </w:rPr>
        <w:t>WEB</w:t>
      </w:r>
      <w:r w:rsidR="001C6EA9" w:rsidRPr="001C6EA9">
        <w:rPr>
          <w:rFonts w:eastAsia="Calibri"/>
        </w:rPr>
        <w:t xml:space="preserve"> </w:t>
      </w:r>
      <w:r w:rsidR="001C6EA9">
        <w:rPr>
          <w:rFonts w:eastAsia="Calibri"/>
        </w:rPr>
        <w:t>предоставляет тарировочную та</w:t>
      </w:r>
      <w:r w:rsidR="001C6EA9">
        <w:rPr>
          <w:rFonts w:eastAsia="Calibri"/>
        </w:rPr>
        <w:t>б</w:t>
      </w:r>
      <w:r w:rsidR="001C6EA9">
        <w:rPr>
          <w:rFonts w:eastAsia="Calibri"/>
        </w:rPr>
        <w:t>лицу (</w:t>
      </w:r>
      <w:r w:rsidR="001C6EA9">
        <w:t xml:space="preserve">см. </w:t>
      </w:r>
      <w:r w:rsidR="001C6EA9">
        <w:fldChar w:fldCharType="begin"/>
      </w:r>
      <w:r w:rsidR="001C6EA9">
        <w:instrText xml:space="preserve"> REF _Ref389226087 \h </w:instrText>
      </w:r>
      <w:r w:rsidR="001C6EA9">
        <w:fldChar w:fldCharType="separate"/>
      </w:r>
      <w:r w:rsidR="005B58E2">
        <w:t xml:space="preserve">Рисунок </w:t>
      </w:r>
      <w:r w:rsidR="005B58E2">
        <w:rPr>
          <w:noProof/>
        </w:rPr>
        <w:t>55</w:t>
      </w:r>
      <w:r w:rsidR="001C6EA9">
        <w:fldChar w:fldCharType="end"/>
      </w:r>
      <w:r w:rsidR="001C6EA9">
        <w:t>).</w:t>
      </w:r>
      <w:r w:rsidR="001F613D">
        <w:t xml:space="preserve"> Заполнить поля в соответствии с показаниями ДУЖ и залитыми объема топлива (см</w:t>
      </w:r>
      <w:r w:rsidR="0019454D">
        <w:t>.</w:t>
      </w:r>
      <w:r w:rsidR="001F613D">
        <w:t xml:space="preserve"> </w:t>
      </w:r>
      <w:r w:rsidR="001F613D">
        <w:fldChar w:fldCharType="begin"/>
      </w:r>
      <w:r w:rsidR="001F613D">
        <w:instrText xml:space="preserve"> REF _Ref389226087 \h </w:instrText>
      </w:r>
      <w:r w:rsidR="001F613D">
        <w:fldChar w:fldCharType="separate"/>
      </w:r>
      <w:r w:rsidR="005B58E2">
        <w:t xml:space="preserve">Рисунок </w:t>
      </w:r>
      <w:r w:rsidR="005B58E2">
        <w:rPr>
          <w:noProof/>
        </w:rPr>
        <w:t>55</w:t>
      </w:r>
      <w:r w:rsidR="001F613D">
        <w:fldChar w:fldCharType="end"/>
      </w:r>
      <w:r w:rsidR="001F613D">
        <w:t>).</w:t>
      </w:r>
    </w:p>
    <w:p w:rsidR="00B11419" w:rsidRPr="00B11419" w:rsidRDefault="00B11419" w:rsidP="009525DF">
      <w:pPr>
        <w:pStyle w:val="a9"/>
      </w:pPr>
    </w:p>
    <w:p w:rsidR="006015FD" w:rsidRDefault="00F5151A" w:rsidP="007C5A98">
      <w:pPr>
        <w:pStyle w:val="af5"/>
        <w:rPr>
          <w:rFonts w:eastAsia="Calibri"/>
        </w:rPr>
      </w:pPr>
      <w:r>
        <w:rPr>
          <w:rFonts w:eastAsia="Calibri"/>
          <w:noProof/>
          <w:lang w:eastAsia="ru-RU"/>
        </w:rPr>
        <w:drawing>
          <wp:inline distT="0" distB="0" distL="0" distR="0" wp14:anchorId="1CBD5350" wp14:editId="2631EAA6">
            <wp:extent cx="5125166" cy="2257740"/>
            <wp:effectExtent l="0" t="0" r="0" b="9525"/>
            <wp:docPr id="402" name="Рисунок 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арировка обычная.PNG"/>
                    <pic:cNvPicPr/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5166" cy="225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5834" w:rsidRPr="00075834" w:rsidRDefault="00075834" w:rsidP="00E219AE">
      <w:pPr>
        <w:pStyle w:val="af8"/>
      </w:pPr>
      <w:bookmarkStart w:id="162" w:name="_Ref389226087"/>
      <w:r>
        <w:t xml:space="preserve">Рисунок </w:t>
      </w:r>
      <w:fldSimple w:instr=" SEQ Рисунок \* ARABIC ">
        <w:r w:rsidR="005B58E2">
          <w:rPr>
            <w:noProof/>
          </w:rPr>
          <w:t>55</w:t>
        </w:r>
      </w:fldSimple>
      <w:bookmarkEnd w:id="162"/>
      <w:r>
        <w:t xml:space="preserve"> </w:t>
      </w:r>
      <w:r w:rsidRPr="00E6052E">
        <w:t>–</w:t>
      </w:r>
      <w:r>
        <w:t xml:space="preserve"> Тарировочная таблица</w:t>
      </w:r>
    </w:p>
    <w:p w:rsidR="005A182E" w:rsidRPr="001C6EA9" w:rsidRDefault="007C5A98" w:rsidP="005A182E">
      <w:pPr>
        <w:pStyle w:val="a9"/>
        <w:rPr>
          <w:rFonts w:eastAsia="Calibri"/>
        </w:rPr>
      </w:pPr>
      <w:r>
        <w:fldChar w:fldCharType="begin"/>
      </w:r>
      <w:r>
        <w:instrText xml:space="preserve"> REF _Ref391309517 \h  \* MERGEFORMAT </w:instrText>
      </w:r>
      <w:r>
        <w:fldChar w:fldCharType="separate"/>
      </w:r>
      <w:r w:rsidR="005B58E2" w:rsidRPr="005B58E2">
        <w:rPr>
          <w:szCs w:val="28"/>
        </w:rPr>
        <w:t>Таблица 10</w:t>
      </w:r>
      <w:r>
        <w:fldChar w:fldCharType="end"/>
      </w:r>
      <w:r>
        <w:t xml:space="preserve"> иллюстрирует физическое описание </w:t>
      </w:r>
      <w:r w:rsidR="001C6EA9">
        <w:t>п</w:t>
      </w:r>
      <w:r>
        <w:rPr>
          <w:rFonts w:eastAsia="Calibri"/>
        </w:rPr>
        <w:t>ол</w:t>
      </w:r>
      <w:r w:rsidR="001C6EA9">
        <w:rPr>
          <w:rFonts w:eastAsia="Calibri"/>
        </w:rPr>
        <w:t>ей</w:t>
      </w:r>
      <w:r>
        <w:rPr>
          <w:rFonts w:eastAsia="Calibri"/>
        </w:rPr>
        <w:t xml:space="preserve"> тарировочной та</w:t>
      </w:r>
      <w:r>
        <w:rPr>
          <w:rFonts w:eastAsia="Calibri"/>
        </w:rPr>
        <w:t>б</w:t>
      </w:r>
      <w:r>
        <w:rPr>
          <w:rFonts w:eastAsia="Calibri"/>
        </w:rPr>
        <w:t>лицы</w:t>
      </w:r>
      <w:r w:rsidR="001C6EA9" w:rsidRPr="001C6EA9">
        <w:rPr>
          <w:rFonts w:eastAsia="Calibri"/>
        </w:rPr>
        <w:t>:</w:t>
      </w:r>
    </w:p>
    <w:p w:rsidR="0029738D" w:rsidRPr="00054F27" w:rsidRDefault="0029738D" w:rsidP="007E5641">
      <w:pPr>
        <w:pStyle w:val="af9"/>
        <w:rPr>
          <w:snapToGrid w:val="0"/>
          <w:lang w:eastAsia="en-US"/>
        </w:rPr>
      </w:pPr>
      <w:bookmarkStart w:id="163" w:name="_Ref391309517"/>
      <w:r w:rsidRPr="007E5641">
        <w:rPr>
          <w:snapToGrid w:val="0"/>
          <w:lang w:eastAsia="en-US"/>
        </w:rPr>
        <w:lastRenderedPageBreak/>
        <w:t xml:space="preserve">Таблица </w:t>
      </w:r>
      <w:r w:rsidR="00CF3CFB" w:rsidRPr="007E5641">
        <w:rPr>
          <w:snapToGrid w:val="0"/>
          <w:lang w:eastAsia="en-US"/>
        </w:rPr>
        <w:fldChar w:fldCharType="begin"/>
      </w:r>
      <w:r w:rsidRPr="007E5641">
        <w:rPr>
          <w:snapToGrid w:val="0"/>
          <w:lang w:eastAsia="en-US"/>
        </w:rPr>
        <w:instrText xml:space="preserve"> SEQ Таблица \* ARABIC </w:instrText>
      </w:r>
      <w:r w:rsidR="00CF3CFB" w:rsidRPr="007E5641">
        <w:rPr>
          <w:snapToGrid w:val="0"/>
          <w:lang w:eastAsia="en-US"/>
        </w:rPr>
        <w:fldChar w:fldCharType="separate"/>
      </w:r>
      <w:r w:rsidR="005B58E2">
        <w:rPr>
          <w:noProof/>
          <w:snapToGrid w:val="0"/>
          <w:lang w:eastAsia="en-US"/>
        </w:rPr>
        <w:t>10</w:t>
      </w:r>
      <w:r w:rsidR="00CF3CFB" w:rsidRPr="007E5641">
        <w:rPr>
          <w:snapToGrid w:val="0"/>
          <w:lang w:eastAsia="en-US"/>
        </w:rPr>
        <w:fldChar w:fldCharType="end"/>
      </w:r>
      <w:bookmarkEnd w:id="163"/>
      <w:r w:rsidRPr="007E5641">
        <w:rPr>
          <w:snapToGrid w:val="0"/>
          <w:lang w:eastAsia="en-US"/>
        </w:rPr>
        <w:t xml:space="preserve"> – </w:t>
      </w:r>
      <w:r w:rsidR="007E5641">
        <w:rPr>
          <w:snapToGrid w:val="0"/>
          <w:lang w:eastAsia="en-US"/>
        </w:rPr>
        <w:t>Описание полей</w:t>
      </w:r>
      <w:r w:rsidRPr="007E5641">
        <w:rPr>
          <w:snapToGrid w:val="0"/>
          <w:lang w:eastAsia="en-US"/>
        </w:rPr>
        <w:t xml:space="preserve"> тарировочной таблицы</w:t>
      </w:r>
    </w:p>
    <w:p w:rsidR="007E5641" w:rsidRPr="00054F27" w:rsidRDefault="007E5641" w:rsidP="007E5641">
      <w:pPr>
        <w:pStyle w:val="af9"/>
        <w:rPr>
          <w:snapToGrid w:val="0"/>
          <w:lang w:eastAsia="en-US"/>
        </w:rPr>
      </w:pPr>
    </w:p>
    <w:tbl>
      <w:tblPr>
        <w:tblStyle w:val="affa"/>
        <w:tblW w:w="0" w:type="auto"/>
        <w:tblLook w:val="04A0" w:firstRow="1" w:lastRow="0" w:firstColumn="1" w:lastColumn="0" w:noHBand="0" w:noVBand="1"/>
      </w:tblPr>
      <w:tblGrid>
        <w:gridCol w:w="3284"/>
        <w:gridCol w:w="3912"/>
        <w:gridCol w:w="2657"/>
      </w:tblGrid>
      <w:tr w:rsidR="005A182E" w:rsidTr="00A93259">
        <w:tc>
          <w:tcPr>
            <w:tcW w:w="3284" w:type="dxa"/>
          </w:tcPr>
          <w:p w:rsidR="005A182E" w:rsidRPr="005A182E" w:rsidRDefault="005A182E" w:rsidP="00E90CDC">
            <w:pPr>
              <w:autoSpaceDE w:val="0"/>
              <w:autoSpaceDN w:val="0"/>
              <w:adjustRightInd w:val="0"/>
              <w:spacing w:line="240" w:lineRule="auto"/>
              <w:ind w:left="360"/>
              <w:jc w:val="center"/>
              <w:rPr>
                <w:rFonts w:eastAsia="Calibri"/>
              </w:rPr>
            </w:pPr>
            <w:r w:rsidRPr="005A182E">
              <w:rPr>
                <w:rFonts w:eastAsia="Calibri"/>
              </w:rPr>
              <w:t>Наименование поля</w:t>
            </w:r>
          </w:p>
        </w:tc>
        <w:tc>
          <w:tcPr>
            <w:tcW w:w="3912" w:type="dxa"/>
          </w:tcPr>
          <w:p w:rsidR="005A182E" w:rsidRPr="005A182E" w:rsidRDefault="005A182E" w:rsidP="00E90CDC">
            <w:pPr>
              <w:autoSpaceDE w:val="0"/>
              <w:autoSpaceDN w:val="0"/>
              <w:adjustRightInd w:val="0"/>
              <w:spacing w:line="240" w:lineRule="auto"/>
              <w:ind w:left="360"/>
              <w:jc w:val="center"/>
              <w:rPr>
                <w:rFonts w:eastAsia="Calibri"/>
              </w:rPr>
            </w:pPr>
            <w:r w:rsidRPr="005A182E">
              <w:rPr>
                <w:rFonts w:eastAsia="Calibri"/>
              </w:rPr>
              <w:t>Описание</w:t>
            </w:r>
          </w:p>
        </w:tc>
        <w:tc>
          <w:tcPr>
            <w:tcW w:w="2657" w:type="dxa"/>
          </w:tcPr>
          <w:p w:rsidR="005A182E" w:rsidRPr="005A182E" w:rsidRDefault="005A182E" w:rsidP="00E90CDC">
            <w:pPr>
              <w:autoSpaceDE w:val="0"/>
              <w:autoSpaceDN w:val="0"/>
              <w:adjustRightInd w:val="0"/>
              <w:spacing w:line="240" w:lineRule="auto"/>
              <w:ind w:left="360"/>
              <w:jc w:val="center"/>
              <w:rPr>
                <w:rFonts w:eastAsia="Calibri"/>
              </w:rPr>
            </w:pPr>
            <w:r w:rsidRPr="005A182E">
              <w:rPr>
                <w:rFonts w:eastAsia="Calibri"/>
              </w:rPr>
              <w:t>Примечание</w:t>
            </w:r>
          </w:p>
        </w:tc>
      </w:tr>
      <w:tr w:rsidR="005A182E" w:rsidTr="00A93259">
        <w:tc>
          <w:tcPr>
            <w:tcW w:w="3284" w:type="dxa"/>
          </w:tcPr>
          <w:p w:rsidR="005A182E" w:rsidRPr="005A182E" w:rsidRDefault="005A182E" w:rsidP="00BA2380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rFonts w:eastAsia="Calibri"/>
              </w:rPr>
            </w:pPr>
            <w:r w:rsidRPr="005A182E">
              <w:rPr>
                <w:rFonts w:eastAsia="Calibri"/>
              </w:rPr>
              <w:t>Минимум</w:t>
            </w:r>
            <w:r w:rsidR="00FE7BF9">
              <w:rPr>
                <w:rFonts w:eastAsia="Calibri"/>
              </w:rPr>
              <w:t>*</w:t>
            </w:r>
          </w:p>
        </w:tc>
        <w:tc>
          <w:tcPr>
            <w:tcW w:w="3912" w:type="dxa"/>
          </w:tcPr>
          <w:p w:rsidR="005A182E" w:rsidRPr="005A182E" w:rsidRDefault="005A182E" w:rsidP="00BA2380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rFonts w:eastAsia="Calibri"/>
              </w:rPr>
            </w:pPr>
            <w:r w:rsidRPr="005A182E">
              <w:rPr>
                <w:rFonts w:eastAsia="Calibri"/>
              </w:rPr>
              <w:t>Минимальное показание, р</w:t>
            </w:r>
            <w:r w:rsidRPr="005A182E">
              <w:rPr>
                <w:rFonts w:eastAsia="Calibri"/>
              </w:rPr>
              <w:t>е</w:t>
            </w:r>
            <w:r w:rsidRPr="005A182E">
              <w:rPr>
                <w:rFonts w:eastAsia="Calibri"/>
              </w:rPr>
              <w:t>ально поступающее с датчика для i-ой записи тарировочной таблицы</w:t>
            </w:r>
          </w:p>
        </w:tc>
        <w:tc>
          <w:tcPr>
            <w:tcW w:w="2657" w:type="dxa"/>
          </w:tcPr>
          <w:p w:rsidR="005A182E" w:rsidRPr="005A182E" w:rsidRDefault="005A182E" w:rsidP="00E90CDC">
            <w:pPr>
              <w:autoSpaceDE w:val="0"/>
              <w:autoSpaceDN w:val="0"/>
              <w:adjustRightInd w:val="0"/>
              <w:spacing w:line="240" w:lineRule="auto"/>
              <w:ind w:left="360"/>
              <w:jc w:val="center"/>
              <w:rPr>
                <w:rFonts w:eastAsia="Calibri"/>
              </w:rPr>
            </w:pPr>
          </w:p>
        </w:tc>
      </w:tr>
      <w:tr w:rsidR="0019454D" w:rsidTr="00D1444F">
        <w:trPr>
          <w:trHeight w:val="1620"/>
        </w:trPr>
        <w:tc>
          <w:tcPr>
            <w:tcW w:w="3284" w:type="dxa"/>
          </w:tcPr>
          <w:p w:rsidR="0019454D" w:rsidRPr="005A182E" w:rsidRDefault="0019454D" w:rsidP="00BA2380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rFonts w:eastAsia="Calibri"/>
              </w:rPr>
            </w:pPr>
            <w:r w:rsidRPr="005A182E">
              <w:rPr>
                <w:rFonts w:eastAsia="Calibri"/>
              </w:rPr>
              <w:t>Максимум</w:t>
            </w:r>
            <w:r>
              <w:rPr>
                <w:rFonts w:eastAsia="Calibri"/>
              </w:rPr>
              <w:t>*</w:t>
            </w:r>
          </w:p>
        </w:tc>
        <w:tc>
          <w:tcPr>
            <w:tcW w:w="3912" w:type="dxa"/>
          </w:tcPr>
          <w:p w:rsidR="0019454D" w:rsidRPr="005A182E" w:rsidRDefault="0019454D" w:rsidP="00BA2380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rFonts w:eastAsia="Calibri"/>
              </w:rPr>
            </w:pPr>
            <w:r w:rsidRPr="005A182E">
              <w:rPr>
                <w:rFonts w:eastAsia="Calibri"/>
              </w:rPr>
              <w:t>Максимальное показание, р</w:t>
            </w:r>
            <w:r w:rsidRPr="005A182E">
              <w:rPr>
                <w:rFonts w:eastAsia="Calibri"/>
              </w:rPr>
              <w:t>е</w:t>
            </w:r>
            <w:r w:rsidRPr="005A182E">
              <w:rPr>
                <w:rFonts w:eastAsia="Calibri"/>
              </w:rPr>
              <w:t>ально поступающее с датчика для i-ой записи тарировочной таблицы</w:t>
            </w:r>
          </w:p>
        </w:tc>
        <w:tc>
          <w:tcPr>
            <w:tcW w:w="2657" w:type="dxa"/>
          </w:tcPr>
          <w:p w:rsidR="0019454D" w:rsidRPr="005A182E" w:rsidRDefault="0019454D" w:rsidP="00E90CDC">
            <w:pPr>
              <w:autoSpaceDE w:val="0"/>
              <w:autoSpaceDN w:val="0"/>
              <w:adjustRightInd w:val="0"/>
              <w:spacing w:line="240" w:lineRule="auto"/>
              <w:ind w:left="360"/>
              <w:jc w:val="center"/>
              <w:rPr>
                <w:rFonts w:eastAsia="Calibri"/>
              </w:rPr>
            </w:pPr>
          </w:p>
        </w:tc>
      </w:tr>
      <w:tr w:rsidR="0019454D" w:rsidTr="00A93259">
        <w:tc>
          <w:tcPr>
            <w:tcW w:w="3284" w:type="dxa"/>
          </w:tcPr>
          <w:p w:rsidR="0019454D" w:rsidRPr="005A182E" w:rsidRDefault="0019454D" w:rsidP="00FE7BF9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rFonts w:eastAsia="Calibri"/>
              </w:rPr>
            </w:pPr>
            <w:r w:rsidRPr="005A182E">
              <w:rPr>
                <w:rFonts w:eastAsia="Calibri"/>
              </w:rPr>
              <w:t xml:space="preserve">Тар. </w:t>
            </w:r>
            <w:r>
              <w:rPr>
                <w:rFonts w:eastAsia="Calibri"/>
              </w:rPr>
              <w:t>м</w:t>
            </w:r>
            <w:r w:rsidRPr="005A182E">
              <w:rPr>
                <w:rFonts w:eastAsia="Calibri"/>
              </w:rPr>
              <w:t>инимум</w:t>
            </w:r>
            <w:r>
              <w:rPr>
                <w:rFonts w:eastAsia="Calibri"/>
              </w:rPr>
              <w:t>*</w:t>
            </w:r>
          </w:p>
        </w:tc>
        <w:tc>
          <w:tcPr>
            <w:tcW w:w="3912" w:type="dxa"/>
          </w:tcPr>
          <w:p w:rsidR="0019454D" w:rsidRPr="005A182E" w:rsidRDefault="0019454D" w:rsidP="00BA2380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rFonts w:eastAsia="Calibri"/>
              </w:rPr>
            </w:pPr>
            <w:r w:rsidRPr="005A182E">
              <w:rPr>
                <w:rFonts w:eastAsia="Calibri"/>
              </w:rPr>
              <w:t>Минимальное тарированное значение величины для i-ой записи тарировочной таблицы</w:t>
            </w:r>
          </w:p>
        </w:tc>
        <w:tc>
          <w:tcPr>
            <w:tcW w:w="2657" w:type="dxa"/>
          </w:tcPr>
          <w:p w:rsidR="0019454D" w:rsidRPr="005A182E" w:rsidRDefault="0019454D" w:rsidP="00E90CDC">
            <w:pPr>
              <w:autoSpaceDE w:val="0"/>
              <w:autoSpaceDN w:val="0"/>
              <w:adjustRightInd w:val="0"/>
              <w:spacing w:line="240" w:lineRule="auto"/>
              <w:ind w:left="360"/>
              <w:jc w:val="center"/>
              <w:rPr>
                <w:rFonts w:eastAsia="Calibri"/>
              </w:rPr>
            </w:pPr>
          </w:p>
        </w:tc>
      </w:tr>
      <w:tr w:rsidR="0019454D" w:rsidTr="00A93259">
        <w:tc>
          <w:tcPr>
            <w:tcW w:w="3284" w:type="dxa"/>
          </w:tcPr>
          <w:p w:rsidR="0019454D" w:rsidRPr="005A182E" w:rsidRDefault="0019454D" w:rsidP="007E5641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rFonts w:eastAsia="Calibri"/>
              </w:rPr>
            </w:pPr>
            <w:r w:rsidRPr="005A182E">
              <w:rPr>
                <w:rFonts w:eastAsia="Calibri"/>
              </w:rPr>
              <w:t>Тар. максимум</w:t>
            </w:r>
            <w:r>
              <w:rPr>
                <w:rFonts w:eastAsia="Calibri"/>
              </w:rPr>
              <w:t>*</w:t>
            </w:r>
          </w:p>
        </w:tc>
        <w:tc>
          <w:tcPr>
            <w:tcW w:w="3912" w:type="dxa"/>
          </w:tcPr>
          <w:p w:rsidR="0019454D" w:rsidRPr="005A182E" w:rsidRDefault="0019454D" w:rsidP="007E5641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rFonts w:eastAsia="Calibri"/>
              </w:rPr>
            </w:pPr>
            <w:r w:rsidRPr="005A182E">
              <w:rPr>
                <w:rFonts w:eastAsia="Calibri"/>
              </w:rPr>
              <w:t>Максимальное тарированное значение величины для i-ой записи тарировочной таблицы</w:t>
            </w:r>
          </w:p>
        </w:tc>
        <w:tc>
          <w:tcPr>
            <w:tcW w:w="2657" w:type="dxa"/>
          </w:tcPr>
          <w:p w:rsidR="0019454D" w:rsidRPr="005A182E" w:rsidRDefault="0019454D" w:rsidP="00E90CDC">
            <w:pPr>
              <w:autoSpaceDE w:val="0"/>
              <w:autoSpaceDN w:val="0"/>
              <w:adjustRightInd w:val="0"/>
              <w:spacing w:line="240" w:lineRule="auto"/>
              <w:ind w:left="360"/>
              <w:jc w:val="center"/>
              <w:rPr>
                <w:rFonts w:eastAsia="Calibri"/>
              </w:rPr>
            </w:pPr>
          </w:p>
        </w:tc>
      </w:tr>
    </w:tbl>
    <w:p w:rsidR="00FE7BF9" w:rsidRDefault="00FE7BF9" w:rsidP="007E5641">
      <w:pPr>
        <w:pStyle w:val="a9"/>
      </w:pPr>
      <w:r>
        <w:t xml:space="preserve">Для проведения упрощенной тарировки датчиков необходимо: </w:t>
      </w:r>
    </w:p>
    <w:p w:rsidR="00FE7BF9" w:rsidRPr="00FE7BF9" w:rsidRDefault="00FE7BF9" w:rsidP="00D97EDF">
      <w:pPr>
        <w:pStyle w:val="a"/>
        <w:numPr>
          <w:ilvl w:val="0"/>
          <w:numId w:val="66"/>
        </w:numPr>
        <w:rPr>
          <w:rFonts w:eastAsia="Calibri"/>
        </w:rPr>
      </w:pPr>
      <w:r w:rsidRPr="00FE7BF9">
        <w:rPr>
          <w:rFonts w:eastAsia="Calibri"/>
        </w:rPr>
        <w:t>Выделить требуемый аналоговый датчик из списка датчиков ТС.</w:t>
      </w:r>
    </w:p>
    <w:p w:rsidR="00FE7BF9" w:rsidRPr="00FE7BF9" w:rsidRDefault="00FE7BF9" w:rsidP="00D97EDF">
      <w:pPr>
        <w:pStyle w:val="a"/>
        <w:numPr>
          <w:ilvl w:val="0"/>
          <w:numId w:val="66"/>
        </w:numPr>
        <w:rPr>
          <w:rFonts w:eastAsia="Calibri"/>
        </w:rPr>
      </w:pPr>
      <w:r w:rsidRPr="00FE7BF9">
        <w:rPr>
          <w:rFonts w:eastAsia="Calibri"/>
        </w:rPr>
        <w:t>Нажать кнопку [</w:t>
      </w:r>
      <w:r>
        <w:rPr>
          <w:rFonts w:eastAsia="Calibri"/>
        </w:rPr>
        <w:t>Упрощенная т</w:t>
      </w:r>
      <w:r w:rsidRPr="00FE7BF9">
        <w:rPr>
          <w:rFonts w:eastAsia="Calibri"/>
        </w:rPr>
        <w:t xml:space="preserve">арировка]. ПО </w:t>
      </w:r>
      <w:r w:rsidRPr="00FE7BF9">
        <w:rPr>
          <w:rFonts w:eastAsia="Calibri"/>
          <w:lang w:val="en-US"/>
        </w:rPr>
        <w:t>WEB</w:t>
      </w:r>
      <w:r w:rsidRPr="00FE7BF9">
        <w:rPr>
          <w:rFonts w:eastAsia="Calibri"/>
        </w:rPr>
        <w:t xml:space="preserve"> предоставляет тар</w:t>
      </w:r>
      <w:r w:rsidRPr="00FE7BF9">
        <w:rPr>
          <w:rFonts w:eastAsia="Calibri"/>
        </w:rPr>
        <w:t>и</w:t>
      </w:r>
      <w:r w:rsidRPr="00FE7BF9">
        <w:rPr>
          <w:rFonts w:eastAsia="Calibri"/>
        </w:rPr>
        <w:t>ровочную таблицу (</w:t>
      </w:r>
      <w:r>
        <w:t>см.</w:t>
      </w:r>
      <w:r w:rsidR="00A52259">
        <w:t xml:space="preserve"> </w:t>
      </w:r>
      <w:r w:rsidR="00A52259">
        <w:fldChar w:fldCharType="begin"/>
      </w:r>
      <w:r w:rsidR="00A52259">
        <w:instrText xml:space="preserve"> REF _Ref455996753 \h </w:instrText>
      </w:r>
      <w:r w:rsidR="00A52259">
        <w:fldChar w:fldCharType="separate"/>
      </w:r>
      <w:r w:rsidR="005B58E2">
        <w:t xml:space="preserve">Рисунок </w:t>
      </w:r>
      <w:r w:rsidR="005B58E2">
        <w:rPr>
          <w:noProof/>
        </w:rPr>
        <w:t>56</w:t>
      </w:r>
      <w:r w:rsidR="00A52259">
        <w:fldChar w:fldCharType="end"/>
      </w:r>
      <w:r>
        <w:t>). Заполнить поля в соответствии с показан</w:t>
      </w:r>
      <w:r>
        <w:t>и</w:t>
      </w:r>
      <w:r>
        <w:t>ями ДУЖ и залитыми объема топлива (см, например,</w:t>
      </w:r>
      <w:r w:rsidR="00A52259">
        <w:t xml:space="preserve"> </w:t>
      </w:r>
      <w:r w:rsidR="00A52259">
        <w:fldChar w:fldCharType="begin"/>
      </w:r>
      <w:r w:rsidR="00A52259">
        <w:instrText xml:space="preserve"> REF _Ref455996753 \h </w:instrText>
      </w:r>
      <w:r w:rsidR="00A52259">
        <w:fldChar w:fldCharType="separate"/>
      </w:r>
      <w:r w:rsidR="005B58E2">
        <w:t xml:space="preserve">Рисунок </w:t>
      </w:r>
      <w:r w:rsidR="005B58E2">
        <w:rPr>
          <w:noProof/>
        </w:rPr>
        <w:t>56</w:t>
      </w:r>
      <w:r w:rsidR="00A52259">
        <w:fldChar w:fldCharType="end"/>
      </w:r>
      <w:r>
        <w:t>).</w:t>
      </w:r>
    </w:p>
    <w:p w:rsidR="00FE7BF9" w:rsidRDefault="00A972E7" w:rsidP="007E5641">
      <w:pPr>
        <w:pStyle w:val="a9"/>
      </w:pPr>
      <w:r>
        <w:rPr>
          <w:noProof/>
        </w:rPr>
        <w:lastRenderedPageBreak/>
        <w:drawing>
          <wp:inline distT="0" distB="0" distL="0" distR="0" wp14:anchorId="640399D3" wp14:editId="79312457">
            <wp:extent cx="4558039" cy="4186643"/>
            <wp:effectExtent l="0" t="0" r="0" b="4445"/>
            <wp:docPr id="343" name="Рисунок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арировка.PNG"/>
                    <pic:cNvPicPr/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57903" cy="41865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7BF9" w:rsidRPr="00075834" w:rsidRDefault="00FE7BF9" w:rsidP="00FE7BF9">
      <w:pPr>
        <w:pStyle w:val="af8"/>
      </w:pPr>
      <w:bookmarkStart w:id="164" w:name="_Ref455996753"/>
      <w:r>
        <w:t xml:space="preserve">Рисунок </w:t>
      </w:r>
      <w:fldSimple w:instr=" SEQ Рисунок \* ARABIC ">
        <w:r w:rsidR="005B58E2">
          <w:rPr>
            <w:noProof/>
          </w:rPr>
          <w:t>56</w:t>
        </w:r>
      </w:fldSimple>
      <w:bookmarkEnd w:id="164"/>
      <w:r>
        <w:t xml:space="preserve"> </w:t>
      </w:r>
      <w:r w:rsidRPr="00E6052E">
        <w:t>–</w:t>
      </w:r>
      <w:r>
        <w:t xml:space="preserve"> Упрощенная тарировочная таблица</w:t>
      </w:r>
    </w:p>
    <w:p w:rsidR="00FE7BF9" w:rsidRDefault="00FE7BF9" w:rsidP="007E5641">
      <w:pPr>
        <w:pStyle w:val="a9"/>
      </w:pPr>
      <w:r w:rsidRPr="00966446">
        <w:t>Проведение упрощенной тарировки</w:t>
      </w:r>
      <w:r>
        <w:t xml:space="preserve"> </w:t>
      </w:r>
      <w:r w:rsidR="00966446">
        <w:t>позволяет упростить процедуру ра</w:t>
      </w:r>
      <w:r w:rsidR="00966446">
        <w:t>с</w:t>
      </w:r>
      <w:r w:rsidR="00966446">
        <w:t>чета тарировки. Для проведения тарировки необходимо ввести начальное зн</w:t>
      </w:r>
      <w:r w:rsidR="00966446">
        <w:t>а</w:t>
      </w:r>
      <w:r w:rsidR="00966446">
        <w:t xml:space="preserve">чение и </w:t>
      </w:r>
      <w:r w:rsidR="00CE2C96">
        <w:t>шаг тарировки</w:t>
      </w:r>
      <w:r w:rsidR="00CB78A7">
        <w:t xml:space="preserve"> (см. </w:t>
      </w:r>
      <w:r w:rsidR="00CB78A7">
        <w:fldChar w:fldCharType="begin"/>
      </w:r>
      <w:r w:rsidR="00CB78A7">
        <w:instrText xml:space="preserve"> REF _Ref455996753 \h </w:instrText>
      </w:r>
      <w:r w:rsidR="00CB78A7">
        <w:fldChar w:fldCharType="separate"/>
      </w:r>
      <w:r w:rsidR="005B58E2">
        <w:t xml:space="preserve">Рисунок </w:t>
      </w:r>
      <w:r w:rsidR="005B58E2">
        <w:rPr>
          <w:noProof/>
        </w:rPr>
        <w:t>56</w:t>
      </w:r>
      <w:r w:rsidR="00CB78A7">
        <w:fldChar w:fldCharType="end"/>
      </w:r>
      <w:r w:rsidR="00CB78A7">
        <w:t>)</w:t>
      </w:r>
      <w:r w:rsidR="00CE2C96">
        <w:t>.  Далее процедура тарировки произв</w:t>
      </w:r>
      <w:r w:rsidR="00CE2C96">
        <w:t>о</w:t>
      </w:r>
      <w:r w:rsidR="00CE2C96">
        <w:t>дится автоматически. Упрощенная тарировка может производит</w:t>
      </w:r>
      <w:r w:rsidR="00A52259">
        <w:t>ь</w:t>
      </w:r>
      <w:r w:rsidR="00CE2C96">
        <w:t xml:space="preserve">ся только в том случае, если </w:t>
      </w:r>
      <w:r w:rsidR="00CF00AE">
        <w:t>текущие значения «Минимум» и «Тар. минимум» соотве</w:t>
      </w:r>
      <w:r w:rsidR="00CF00AE">
        <w:t>т</w:t>
      </w:r>
      <w:r w:rsidR="00CF00AE">
        <w:t xml:space="preserve">ствуют предыдущим значениям «Максимум» и «Тар. </w:t>
      </w:r>
      <w:r w:rsidR="0019454D">
        <w:t>м</w:t>
      </w:r>
      <w:r w:rsidR="00CF00AE">
        <w:t xml:space="preserve">аксимум». В противном случае на экране пользователя появится предупреждение (см. </w:t>
      </w:r>
      <w:r w:rsidR="00CF00AE">
        <w:fldChar w:fldCharType="begin"/>
      </w:r>
      <w:r w:rsidR="00CF00AE">
        <w:instrText xml:space="preserve"> REF _Ref455995051 \h </w:instrText>
      </w:r>
      <w:r w:rsidR="00CF00AE">
        <w:fldChar w:fldCharType="separate"/>
      </w:r>
      <w:r w:rsidR="005B58E2">
        <w:t xml:space="preserve">Рисунок </w:t>
      </w:r>
      <w:r w:rsidR="005B58E2">
        <w:rPr>
          <w:noProof/>
        </w:rPr>
        <w:t>57</w:t>
      </w:r>
      <w:r w:rsidR="00CF00AE">
        <w:fldChar w:fldCharType="end"/>
      </w:r>
      <w:r w:rsidR="00CF00AE">
        <w:t>).</w:t>
      </w:r>
    </w:p>
    <w:p w:rsidR="00CE2C96" w:rsidRDefault="00CF00AE" w:rsidP="00CF00AE">
      <w:pPr>
        <w:pStyle w:val="a9"/>
        <w:ind w:firstLine="0"/>
      </w:pPr>
      <w:r>
        <w:rPr>
          <w:noProof/>
        </w:rPr>
        <w:drawing>
          <wp:inline distT="0" distB="0" distL="0" distR="0" wp14:anchorId="6D4C2500" wp14:editId="1D345388">
            <wp:extent cx="5744377" cy="1257476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едупреждение.PNG"/>
                    <pic:cNvPicPr/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4377" cy="1257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00AE" w:rsidRDefault="00CF00AE" w:rsidP="00CF00AE">
      <w:pPr>
        <w:pStyle w:val="af8"/>
      </w:pPr>
      <w:bookmarkStart w:id="165" w:name="_Ref455995051"/>
      <w:r>
        <w:t xml:space="preserve">Рисунок </w:t>
      </w:r>
      <w:fldSimple w:instr=" SEQ Рисунок \* ARABIC ">
        <w:r w:rsidR="005B58E2">
          <w:rPr>
            <w:noProof/>
          </w:rPr>
          <w:t>57</w:t>
        </w:r>
      </w:fldSimple>
      <w:bookmarkEnd w:id="165"/>
      <w:r>
        <w:t xml:space="preserve"> </w:t>
      </w:r>
      <w:r w:rsidRPr="00E6052E">
        <w:t>–</w:t>
      </w:r>
      <w:r>
        <w:t xml:space="preserve"> Предупреждение  о невозможности тарировки</w:t>
      </w:r>
    </w:p>
    <w:p w:rsidR="00A972E7" w:rsidRPr="000152CC" w:rsidRDefault="00A972E7" w:rsidP="00A972E7">
      <w:pPr>
        <w:pStyle w:val="a9"/>
      </w:pPr>
      <w:r>
        <w:lastRenderedPageBreak/>
        <w:t xml:space="preserve">Пользователь ПО также может импортировать тарировочную таблицу, нажав на кнопку </w:t>
      </w:r>
      <w:r w:rsidRPr="00A972E7">
        <w:t>[</w:t>
      </w:r>
      <w:r>
        <w:t>Импорт</w:t>
      </w:r>
      <w:r w:rsidRPr="00A972E7">
        <w:t>]</w:t>
      </w:r>
      <w:r>
        <w:t xml:space="preserve"> (см. </w:t>
      </w:r>
      <w:r>
        <w:fldChar w:fldCharType="begin"/>
      </w:r>
      <w:r>
        <w:instrText xml:space="preserve"> REF _Ref455996753 \h </w:instrText>
      </w:r>
      <w:r>
        <w:fldChar w:fldCharType="separate"/>
      </w:r>
      <w:r w:rsidR="005B58E2">
        <w:t xml:space="preserve">Рисунок </w:t>
      </w:r>
      <w:r w:rsidR="005B58E2">
        <w:rPr>
          <w:noProof/>
        </w:rPr>
        <w:t>56</w:t>
      </w:r>
      <w:r>
        <w:fldChar w:fldCharType="end"/>
      </w:r>
      <w:r>
        <w:t xml:space="preserve">), а затем нажав на кнопку </w:t>
      </w:r>
      <w:r w:rsidRPr="00A972E7">
        <w:t>[</w:t>
      </w:r>
      <w:r>
        <w:t>Выбрать файл</w:t>
      </w:r>
      <w:r w:rsidRPr="00A972E7">
        <w:t>]</w:t>
      </w:r>
      <w:r>
        <w:t>, после открыти</w:t>
      </w:r>
      <w:r w:rsidR="007D28AA">
        <w:t>я</w:t>
      </w:r>
      <w:r>
        <w:t xml:space="preserve"> проводника совершить ЛКМ по названию файла и нажать на кнопку </w:t>
      </w:r>
      <w:r w:rsidRPr="00A972E7">
        <w:t>[</w:t>
      </w:r>
      <w:r>
        <w:t>Сохранить</w:t>
      </w:r>
      <w:r w:rsidRPr="00A972E7">
        <w:t>]</w:t>
      </w:r>
      <w:r>
        <w:t xml:space="preserve"> (см. </w:t>
      </w:r>
      <w:r>
        <w:fldChar w:fldCharType="begin"/>
      </w:r>
      <w:r>
        <w:instrText xml:space="preserve"> REF _Ref3201041 \h </w:instrText>
      </w:r>
      <w:r>
        <w:fldChar w:fldCharType="separate"/>
      </w:r>
      <w:r w:rsidR="005B58E2">
        <w:t xml:space="preserve">Рисунок </w:t>
      </w:r>
      <w:r w:rsidR="005B58E2">
        <w:rPr>
          <w:noProof/>
        </w:rPr>
        <w:t>58</w:t>
      </w:r>
      <w:r>
        <w:fldChar w:fldCharType="end"/>
      </w:r>
      <w:r w:rsidR="000152CC">
        <w:t xml:space="preserve">), и затем нажать на кнопку </w:t>
      </w:r>
      <w:r w:rsidR="000152CC" w:rsidRPr="007D28AA">
        <w:t>[</w:t>
      </w:r>
      <w:r w:rsidR="000152CC">
        <w:t>Применить</w:t>
      </w:r>
      <w:r w:rsidR="000152CC" w:rsidRPr="007D28AA">
        <w:t>]</w:t>
      </w:r>
      <w:r w:rsidR="000152CC">
        <w:t xml:space="preserve"> (см. </w:t>
      </w:r>
      <w:r w:rsidR="000152CC">
        <w:fldChar w:fldCharType="begin"/>
      </w:r>
      <w:r w:rsidR="000152CC">
        <w:instrText xml:space="preserve"> REF _Ref455996753 \h </w:instrText>
      </w:r>
      <w:r w:rsidR="000152CC">
        <w:fldChar w:fldCharType="separate"/>
      </w:r>
      <w:r w:rsidR="005B58E2">
        <w:t xml:space="preserve">Рисунок </w:t>
      </w:r>
      <w:r w:rsidR="005B58E2">
        <w:rPr>
          <w:noProof/>
        </w:rPr>
        <w:t>56</w:t>
      </w:r>
      <w:r w:rsidR="000152CC">
        <w:fldChar w:fldCharType="end"/>
      </w:r>
      <w:r w:rsidR="000152CC">
        <w:t>).</w:t>
      </w:r>
    </w:p>
    <w:p w:rsidR="00A972E7" w:rsidRDefault="00A972E7" w:rsidP="00A972E7">
      <w:pPr>
        <w:pStyle w:val="a9"/>
      </w:pPr>
      <w:r>
        <w:rPr>
          <w:noProof/>
        </w:rPr>
        <w:drawing>
          <wp:inline distT="0" distB="0" distL="0" distR="0" wp14:anchorId="7B755CD9" wp14:editId="6077E5DE">
            <wp:extent cx="4782218" cy="1305107"/>
            <wp:effectExtent l="0" t="0" r="0" b="9525"/>
            <wp:docPr id="527" name="Рисунок 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ыбрать файл тарировки.PNG"/>
                    <pic:cNvPicPr/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2218" cy="1305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72E7" w:rsidRDefault="00A972E7" w:rsidP="00A972E7">
      <w:pPr>
        <w:pStyle w:val="af8"/>
      </w:pPr>
      <w:bookmarkStart w:id="166" w:name="_Ref3201041"/>
      <w:r>
        <w:t xml:space="preserve">Рисунок </w:t>
      </w:r>
      <w:fldSimple w:instr=" SEQ Рисунок \* ARABIC ">
        <w:r w:rsidR="005B58E2">
          <w:rPr>
            <w:noProof/>
          </w:rPr>
          <w:t>58</w:t>
        </w:r>
      </w:fldSimple>
      <w:bookmarkEnd w:id="166"/>
      <w:r>
        <w:t xml:space="preserve"> </w:t>
      </w:r>
      <w:r w:rsidRPr="00E6052E">
        <w:t>–</w:t>
      </w:r>
      <w:r>
        <w:t xml:space="preserve"> Импорт файла упрощенной тарировки</w:t>
      </w:r>
    </w:p>
    <w:p w:rsidR="00A972E7" w:rsidRDefault="00A972E7" w:rsidP="00A972E7">
      <w:pPr>
        <w:pStyle w:val="a9"/>
      </w:pPr>
      <w:r>
        <w:t>Импортируемый файл для тарировки должен иметь формат</w:t>
      </w:r>
      <w:r w:rsidR="00F753E9">
        <w:t xml:space="preserve"> </w:t>
      </w:r>
      <w:r w:rsidR="00F753E9" w:rsidRPr="00F753E9">
        <w:t>XLSX MS Excel 2010</w:t>
      </w:r>
      <w:r w:rsidRPr="00A972E7">
        <w:t>.</w:t>
      </w:r>
      <w:r w:rsidR="00D50D0B">
        <w:t xml:space="preserve"> </w:t>
      </w:r>
    </w:p>
    <w:p w:rsidR="00D50D0B" w:rsidRDefault="00D50D0B" w:rsidP="00A972E7">
      <w:pPr>
        <w:pStyle w:val="a9"/>
      </w:pPr>
      <w:r>
        <w:t xml:space="preserve">Файл должен  состоять из двух столбцов, в первом столбце должны быть оттарированные значения, во втором – нетарированные показатели датчика. </w:t>
      </w:r>
    </w:p>
    <w:p w:rsidR="00891388" w:rsidRPr="00316D97" w:rsidRDefault="00D50D0B" w:rsidP="00891388">
      <w:pPr>
        <w:ind w:firstLine="708"/>
      </w:pPr>
      <w:r>
        <w:t>Если в первой строке файла в столбце с оттарированными значениями с</w:t>
      </w:r>
      <w:r>
        <w:t>о</w:t>
      </w:r>
      <w:r>
        <w:t xml:space="preserve">держится число, не равное нулю, </w:t>
      </w:r>
      <w:r w:rsidR="00891388">
        <w:t xml:space="preserve"> то первая строка таблицы будет определяться следующим образом</w:t>
      </w:r>
      <w:r w:rsidR="007D28AA">
        <w:t>:</w:t>
      </w:r>
      <w:r w:rsidR="00891388">
        <w:t xml:space="preserve"> </w:t>
      </w:r>
    </w:p>
    <w:tbl>
      <w:tblPr>
        <w:tblStyle w:val="affa"/>
        <w:tblW w:w="0" w:type="auto"/>
        <w:tblLook w:val="04A0" w:firstRow="1" w:lastRow="0" w:firstColumn="1" w:lastColumn="0" w:noHBand="0" w:noVBand="1"/>
      </w:tblPr>
      <w:tblGrid>
        <w:gridCol w:w="2463"/>
        <w:gridCol w:w="2463"/>
        <w:gridCol w:w="2463"/>
        <w:gridCol w:w="2464"/>
      </w:tblGrid>
      <w:tr w:rsidR="00F25C53" w:rsidTr="00F25C53">
        <w:tc>
          <w:tcPr>
            <w:tcW w:w="2463" w:type="dxa"/>
            <w:vAlign w:val="center"/>
          </w:tcPr>
          <w:p w:rsidR="00F25C53" w:rsidRDefault="00F25C53" w:rsidP="00F25C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0</w:t>
            </w:r>
          </w:p>
        </w:tc>
        <w:tc>
          <w:tcPr>
            <w:tcW w:w="2463" w:type="dxa"/>
          </w:tcPr>
          <w:p w:rsidR="00F25C53" w:rsidRDefault="00F25C53" w:rsidP="00F25C53">
            <w:pPr>
              <w:jc w:val="center"/>
              <w:rPr>
                <w:lang w:val="en-US"/>
              </w:rPr>
            </w:pPr>
            <w:r w:rsidRPr="00891388">
              <w:rPr>
                <w:i/>
              </w:rPr>
              <w:t>2-й столбец пе</w:t>
            </w:r>
            <w:r w:rsidRPr="00891388">
              <w:rPr>
                <w:i/>
              </w:rPr>
              <w:t>р</w:t>
            </w:r>
            <w:r w:rsidRPr="00891388">
              <w:rPr>
                <w:i/>
              </w:rPr>
              <w:t>вой строки</w:t>
            </w:r>
          </w:p>
        </w:tc>
        <w:tc>
          <w:tcPr>
            <w:tcW w:w="2463" w:type="dxa"/>
            <w:vAlign w:val="center"/>
          </w:tcPr>
          <w:p w:rsidR="00F25C53" w:rsidRDefault="00F25C53" w:rsidP="00F25C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0</w:t>
            </w:r>
          </w:p>
        </w:tc>
        <w:tc>
          <w:tcPr>
            <w:tcW w:w="2464" w:type="dxa"/>
          </w:tcPr>
          <w:p w:rsidR="00F25C53" w:rsidRPr="00F25C53" w:rsidRDefault="00F25C53" w:rsidP="00F25C53">
            <w:pPr>
              <w:jc w:val="center"/>
              <w:rPr>
                <w:b/>
                <w:lang w:val="en-US"/>
              </w:rPr>
            </w:pPr>
            <w:r w:rsidRPr="00891388">
              <w:rPr>
                <w:i/>
              </w:rPr>
              <w:t>1- й столбец пе</w:t>
            </w:r>
            <w:r w:rsidRPr="00891388">
              <w:rPr>
                <w:i/>
              </w:rPr>
              <w:t>р</w:t>
            </w:r>
            <w:r w:rsidRPr="00891388">
              <w:rPr>
                <w:i/>
              </w:rPr>
              <w:t>вой строки</w:t>
            </w:r>
          </w:p>
        </w:tc>
      </w:tr>
      <w:tr w:rsidR="00F25C53" w:rsidTr="00F25C53">
        <w:tc>
          <w:tcPr>
            <w:tcW w:w="2463" w:type="dxa"/>
            <w:vAlign w:val="center"/>
          </w:tcPr>
          <w:p w:rsidR="00F25C53" w:rsidRDefault="00F25C53" w:rsidP="00F25C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0</w:t>
            </w:r>
          </w:p>
        </w:tc>
        <w:tc>
          <w:tcPr>
            <w:tcW w:w="2463" w:type="dxa"/>
          </w:tcPr>
          <w:p w:rsidR="00F25C53" w:rsidRDefault="00F25C53" w:rsidP="00F25C53">
            <w:pPr>
              <w:jc w:val="center"/>
              <w:rPr>
                <w:lang w:val="en-US"/>
              </w:rPr>
            </w:pPr>
            <w:r w:rsidRPr="00CB7BC0">
              <w:rPr>
                <w:i/>
              </w:rPr>
              <w:t>2-й столбец стр</w:t>
            </w:r>
            <w:r w:rsidRPr="00CB7BC0">
              <w:rPr>
                <w:i/>
              </w:rPr>
              <w:t>о</w:t>
            </w:r>
            <w:r>
              <w:rPr>
                <w:i/>
              </w:rPr>
              <w:t>ки N-</w:t>
            </w:r>
          </w:p>
        </w:tc>
        <w:tc>
          <w:tcPr>
            <w:tcW w:w="2463" w:type="dxa"/>
            <w:vAlign w:val="center"/>
          </w:tcPr>
          <w:p w:rsidR="00F25C53" w:rsidRDefault="00F25C53" w:rsidP="00F25C5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0</w:t>
            </w:r>
          </w:p>
        </w:tc>
        <w:tc>
          <w:tcPr>
            <w:tcW w:w="2464" w:type="dxa"/>
          </w:tcPr>
          <w:p w:rsidR="00F25C53" w:rsidRDefault="00F25C53" w:rsidP="00F25C53">
            <w:pPr>
              <w:jc w:val="center"/>
              <w:rPr>
                <w:lang w:val="en-US"/>
              </w:rPr>
            </w:pPr>
            <w:r>
              <w:rPr>
                <w:i/>
              </w:rPr>
              <w:t>1- й столбец строки N-1</w:t>
            </w:r>
          </w:p>
        </w:tc>
      </w:tr>
    </w:tbl>
    <w:p w:rsidR="00F25C53" w:rsidRPr="00F25C53" w:rsidRDefault="00F25C53" w:rsidP="00891388">
      <w:pPr>
        <w:ind w:firstLine="708"/>
        <w:rPr>
          <w:lang w:val="en-US"/>
        </w:rPr>
      </w:pPr>
    </w:p>
    <w:p w:rsidR="00D50D0B" w:rsidRDefault="00891388" w:rsidP="009221F9">
      <w:pPr>
        <w:pStyle w:val="a9"/>
        <w:ind w:firstLine="0"/>
      </w:pPr>
      <w:r>
        <w:t>т.е.  показания датчика и оттарированные значения начинаются с нуля.</w:t>
      </w:r>
    </w:p>
    <w:p w:rsidR="009221F9" w:rsidRDefault="009221F9" w:rsidP="009221F9">
      <w:pPr>
        <w:pStyle w:val="a9"/>
        <w:ind w:firstLine="0"/>
      </w:pPr>
    </w:p>
    <w:tbl>
      <w:tblPr>
        <w:tblStyle w:val="aff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26"/>
        <w:gridCol w:w="4927"/>
      </w:tblGrid>
      <w:tr w:rsidR="00CF4BEE" w:rsidTr="00891388">
        <w:tc>
          <w:tcPr>
            <w:tcW w:w="4926" w:type="dxa"/>
          </w:tcPr>
          <w:p w:rsidR="00CF4BEE" w:rsidRDefault="00891388" w:rsidP="00A972E7">
            <w:pPr>
              <w:pStyle w:val="a9"/>
              <w:ind w:firstLine="0"/>
            </w:pPr>
            <w:r>
              <w:rPr>
                <w:noProof/>
              </w:rPr>
              <w:lastRenderedPageBreak/>
              <w:drawing>
                <wp:inline distT="0" distB="0" distL="0" distR="0" wp14:anchorId="72BA6B35" wp14:editId="74AFD03B">
                  <wp:extent cx="2429093" cy="1362355"/>
                  <wp:effectExtent l="0" t="0" r="0" b="9525"/>
                  <wp:docPr id="188" name="Рисунок 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Шаг1тарxls.PNG"/>
                          <pic:cNvPicPr/>
                        </pic:nvPicPr>
                        <pic:blipFill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8932" cy="1362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</w:tcPr>
          <w:p w:rsidR="00CF4BEE" w:rsidRDefault="00891388" w:rsidP="00A972E7">
            <w:pPr>
              <w:pStyle w:val="a9"/>
              <w:ind w:firstLine="0"/>
            </w:pPr>
            <w:r>
              <w:rPr>
                <w:noProof/>
              </w:rPr>
              <w:drawing>
                <wp:inline distT="0" distB="0" distL="0" distR="0" wp14:anchorId="17D44A91" wp14:editId="463D5C24">
                  <wp:extent cx="2477955" cy="2540574"/>
                  <wp:effectExtent l="0" t="0" r="0" b="0"/>
                  <wp:docPr id="528" name="Рисунок 5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Шаг тар1чды.PNG"/>
                          <pic:cNvPicPr/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846" cy="2539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91388" w:rsidTr="00891388">
        <w:trPr>
          <w:trHeight w:val="685"/>
        </w:trPr>
        <w:tc>
          <w:tcPr>
            <w:tcW w:w="9853" w:type="dxa"/>
            <w:gridSpan w:val="2"/>
          </w:tcPr>
          <w:p w:rsidR="00891388" w:rsidRDefault="00891388" w:rsidP="00B548B9">
            <w:pPr>
              <w:pStyle w:val="af8"/>
              <w:rPr>
                <w:noProof/>
              </w:rPr>
            </w:pPr>
            <w:bookmarkStart w:id="167" w:name="_Ref3206682"/>
            <w:r>
              <w:t xml:space="preserve">Рисунок </w:t>
            </w:r>
            <w:fldSimple w:instr=" SEQ Рисунок \* ARABIC ">
              <w:r w:rsidR="005B58E2">
                <w:rPr>
                  <w:noProof/>
                </w:rPr>
                <w:t>59</w:t>
              </w:r>
            </w:fldSimple>
            <w:bookmarkEnd w:id="167"/>
            <w:r>
              <w:t xml:space="preserve"> </w:t>
            </w:r>
            <w:r w:rsidRPr="00E6052E">
              <w:t>–</w:t>
            </w:r>
            <w:r>
              <w:t xml:space="preserve"> Пример файла и тарировочной таблицы с первым</w:t>
            </w:r>
            <w:r w:rsidR="00B548B9">
              <w:t>и</w:t>
            </w:r>
            <w:r>
              <w:t xml:space="preserve"> значен</w:t>
            </w:r>
            <w:r>
              <w:t>и</w:t>
            </w:r>
            <w:r w:rsidR="00B548B9">
              <w:t>я</w:t>
            </w:r>
            <w:r>
              <w:t>м</w:t>
            </w:r>
            <w:r w:rsidR="00B548B9">
              <w:t>и</w:t>
            </w:r>
            <w:r>
              <w:t xml:space="preserve"> не равным</w:t>
            </w:r>
            <w:r w:rsidR="00B548B9">
              <w:t>и</w:t>
            </w:r>
            <w:r>
              <w:t xml:space="preserve"> нулю</w:t>
            </w:r>
          </w:p>
        </w:tc>
      </w:tr>
    </w:tbl>
    <w:p w:rsidR="004008C4" w:rsidRDefault="004008C4" w:rsidP="00A972E7">
      <w:pPr>
        <w:pStyle w:val="a9"/>
      </w:pPr>
      <w:r>
        <w:t xml:space="preserve">В случае, если в первой строке ячеек в одном из столбцов имеются нули, формирование тарировочной таблицы производится следующим образом: </w:t>
      </w:r>
    </w:p>
    <w:p w:rsidR="00B548B9" w:rsidRDefault="00B548B9" w:rsidP="00A972E7">
      <w:pPr>
        <w:pStyle w:val="a9"/>
      </w:pPr>
    </w:p>
    <w:tbl>
      <w:tblPr>
        <w:tblStyle w:val="affa"/>
        <w:tblW w:w="0" w:type="auto"/>
        <w:tblLook w:val="04A0" w:firstRow="1" w:lastRow="0" w:firstColumn="1" w:lastColumn="0" w:noHBand="0" w:noVBand="1"/>
      </w:tblPr>
      <w:tblGrid>
        <w:gridCol w:w="2463"/>
        <w:gridCol w:w="2463"/>
        <w:gridCol w:w="2463"/>
        <w:gridCol w:w="2464"/>
      </w:tblGrid>
      <w:tr w:rsidR="00B548B9" w:rsidTr="00B548B9">
        <w:tc>
          <w:tcPr>
            <w:tcW w:w="2463" w:type="dxa"/>
          </w:tcPr>
          <w:p w:rsidR="00B548B9" w:rsidRDefault="00B548B9" w:rsidP="00F25C53">
            <w:pPr>
              <w:pStyle w:val="a9"/>
              <w:ind w:firstLine="0"/>
              <w:jc w:val="center"/>
            </w:pPr>
            <w:r w:rsidRPr="00CB7BC0">
              <w:rPr>
                <w:i/>
              </w:rPr>
              <w:t>2-й столбец пе</w:t>
            </w:r>
            <w:r w:rsidRPr="00CB7BC0">
              <w:rPr>
                <w:i/>
              </w:rPr>
              <w:t>р</w:t>
            </w:r>
            <w:r w:rsidRPr="00CB7BC0">
              <w:rPr>
                <w:i/>
              </w:rPr>
              <w:t>вой строки</w:t>
            </w:r>
          </w:p>
        </w:tc>
        <w:tc>
          <w:tcPr>
            <w:tcW w:w="2463" w:type="dxa"/>
          </w:tcPr>
          <w:p w:rsidR="00B548B9" w:rsidRDefault="00B548B9" w:rsidP="00F25C53">
            <w:pPr>
              <w:pStyle w:val="a9"/>
              <w:ind w:firstLine="0"/>
              <w:jc w:val="center"/>
            </w:pPr>
            <w:r w:rsidRPr="00CB7BC0">
              <w:rPr>
                <w:i/>
              </w:rPr>
              <w:t>2-й столбец вт</w:t>
            </w:r>
            <w:r w:rsidRPr="00CB7BC0">
              <w:rPr>
                <w:i/>
              </w:rPr>
              <w:t>о</w:t>
            </w:r>
            <w:r w:rsidRPr="00CB7BC0">
              <w:rPr>
                <w:i/>
              </w:rPr>
              <w:t>рой строки</w:t>
            </w:r>
          </w:p>
        </w:tc>
        <w:tc>
          <w:tcPr>
            <w:tcW w:w="2463" w:type="dxa"/>
          </w:tcPr>
          <w:p w:rsidR="00B548B9" w:rsidRPr="00F25C53" w:rsidRDefault="00B548B9" w:rsidP="00B548B9">
            <w:pPr>
              <w:pStyle w:val="a9"/>
              <w:ind w:firstLine="0"/>
              <w:jc w:val="center"/>
              <w:rPr>
                <w:lang w:val="en-US"/>
              </w:rPr>
            </w:pPr>
            <w:r w:rsidRPr="00CB7BC0">
              <w:rPr>
                <w:i/>
              </w:rPr>
              <w:t>1-й столбец пе</w:t>
            </w:r>
            <w:r w:rsidRPr="00CB7BC0">
              <w:rPr>
                <w:i/>
              </w:rPr>
              <w:t>р</w:t>
            </w:r>
            <w:r w:rsidR="00F25C53">
              <w:rPr>
                <w:i/>
              </w:rPr>
              <w:t>вой строки</w:t>
            </w:r>
          </w:p>
        </w:tc>
        <w:tc>
          <w:tcPr>
            <w:tcW w:w="2464" w:type="dxa"/>
          </w:tcPr>
          <w:p w:rsidR="00B548B9" w:rsidRPr="00F25C53" w:rsidRDefault="00B548B9" w:rsidP="00B548B9">
            <w:pPr>
              <w:pStyle w:val="a9"/>
              <w:ind w:firstLine="0"/>
              <w:jc w:val="center"/>
              <w:rPr>
                <w:lang w:val="en-US"/>
              </w:rPr>
            </w:pPr>
            <w:r w:rsidRPr="00CB7BC0">
              <w:rPr>
                <w:i/>
              </w:rPr>
              <w:t>1-й столбец вт</w:t>
            </w:r>
            <w:r w:rsidRPr="00CB7BC0">
              <w:rPr>
                <w:i/>
              </w:rPr>
              <w:t>о</w:t>
            </w:r>
            <w:r w:rsidR="00F25C53">
              <w:rPr>
                <w:i/>
              </w:rPr>
              <w:t>рой строки</w:t>
            </w:r>
          </w:p>
        </w:tc>
      </w:tr>
      <w:tr w:rsidR="00B548B9" w:rsidTr="00B548B9">
        <w:tc>
          <w:tcPr>
            <w:tcW w:w="2463" w:type="dxa"/>
          </w:tcPr>
          <w:p w:rsidR="00B548B9" w:rsidRPr="00F25C53" w:rsidRDefault="00B548B9" w:rsidP="00B548B9">
            <w:pPr>
              <w:pStyle w:val="a9"/>
              <w:ind w:firstLine="0"/>
              <w:jc w:val="center"/>
              <w:rPr>
                <w:lang w:val="en-US"/>
              </w:rPr>
            </w:pPr>
            <w:r w:rsidRPr="00CB7BC0">
              <w:rPr>
                <w:i/>
              </w:rPr>
              <w:t>2-й столбец стр</w:t>
            </w:r>
            <w:r w:rsidRPr="00CB7BC0">
              <w:rPr>
                <w:i/>
              </w:rPr>
              <w:t>о</w:t>
            </w:r>
            <w:r w:rsidR="00F25C53">
              <w:rPr>
                <w:i/>
              </w:rPr>
              <w:t>ки N-1</w:t>
            </w:r>
          </w:p>
        </w:tc>
        <w:tc>
          <w:tcPr>
            <w:tcW w:w="2463" w:type="dxa"/>
          </w:tcPr>
          <w:p w:rsidR="00B548B9" w:rsidRPr="00F25C53" w:rsidRDefault="00F25C53" w:rsidP="00B548B9">
            <w:pPr>
              <w:pStyle w:val="a9"/>
              <w:ind w:firstLine="0"/>
              <w:jc w:val="center"/>
              <w:rPr>
                <w:lang w:val="en-US"/>
              </w:rPr>
            </w:pPr>
            <w:r>
              <w:rPr>
                <w:i/>
              </w:rPr>
              <w:t>2-й столбец стр</w:t>
            </w:r>
            <w:r>
              <w:rPr>
                <w:i/>
              </w:rPr>
              <w:t>о</w:t>
            </w:r>
            <w:r>
              <w:rPr>
                <w:i/>
              </w:rPr>
              <w:t>ки N</w:t>
            </w:r>
          </w:p>
        </w:tc>
        <w:tc>
          <w:tcPr>
            <w:tcW w:w="2463" w:type="dxa"/>
          </w:tcPr>
          <w:p w:rsidR="00B548B9" w:rsidRPr="00F25C53" w:rsidRDefault="00F25C53" w:rsidP="00B548B9">
            <w:pPr>
              <w:pStyle w:val="a9"/>
              <w:ind w:firstLine="0"/>
              <w:jc w:val="center"/>
              <w:rPr>
                <w:lang w:val="en-US"/>
              </w:rPr>
            </w:pPr>
            <w:r>
              <w:rPr>
                <w:i/>
              </w:rPr>
              <w:t>1- й столбец строки N-1</w:t>
            </w:r>
          </w:p>
        </w:tc>
        <w:tc>
          <w:tcPr>
            <w:tcW w:w="2464" w:type="dxa"/>
          </w:tcPr>
          <w:p w:rsidR="00B548B9" w:rsidRPr="00F25C53" w:rsidRDefault="00B548B9" w:rsidP="00B548B9">
            <w:pPr>
              <w:pStyle w:val="a9"/>
              <w:ind w:firstLine="0"/>
              <w:jc w:val="center"/>
              <w:rPr>
                <w:lang w:val="en-US"/>
              </w:rPr>
            </w:pPr>
            <w:r w:rsidRPr="00CB7BC0">
              <w:rPr>
                <w:i/>
              </w:rPr>
              <w:t>1й столбец стр</w:t>
            </w:r>
            <w:r w:rsidRPr="00CB7BC0">
              <w:rPr>
                <w:i/>
              </w:rPr>
              <w:t>о</w:t>
            </w:r>
            <w:r w:rsidR="00F25C53">
              <w:rPr>
                <w:i/>
              </w:rPr>
              <w:t>ки N</w:t>
            </w:r>
          </w:p>
        </w:tc>
      </w:tr>
    </w:tbl>
    <w:p w:rsidR="00B548B9" w:rsidRDefault="00B548B9" w:rsidP="00A972E7">
      <w:pPr>
        <w:pStyle w:val="a9"/>
      </w:pPr>
    </w:p>
    <w:p w:rsidR="00CB7BC0" w:rsidRDefault="00B548B9" w:rsidP="00CB7BC0">
      <w:pPr>
        <w:ind w:firstLine="708"/>
      </w:pPr>
      <w:r>
        <w:t>В случае, если в первой строке файла оба значения не нулевые, то счит</w:t>
      </w:r>
      <w:r>
        <w:t>а</w:t>
      </w:r>
      <w:r>
        <w:t xml:space="preserve">ется, что существует строка </w:t>
      </w:r>
      <w:r w:rsidRPr="00B548B9">
        <w:t xml:space="preserve"> </w:t>
      </w:r>
      <w:r>
        <w:rPr>
          <w:lang w:val="en-US"/>
        </w:rPr>
        <w:t>N</w:t>
      </w:r>
      <w:r w:rsidRPr="00B548B9">
        <w:t xml:space="preserve">-1 </w:t>
      </w:r>
      <w:r>
        <w:t xml:space="preserve">ячейки которой содержат 0 и 0. </w:t>
      </w:r>
    </w:p>
    <w:p w:rsidR="00B548B9" w:rsidRDefault="007D28AA" w:rsidP="00CB7BC0">
      <w:pPr>
        <w:ind w:firstLine="708"/>
      </w:pPr>
      <w:r>
        <w:fldChar w:fldCharType="begin"/>
      </w:r>
      <w:r>
        <w:instrText xml:space="preserve"> REF _Ref3210279 \h </w:instrText>
      </w:r>
      <w:r>
        <w:fldChar w:fldCharType="separate"/>
      </w:r>
      <w:r w:rsidR="005B58E2">
        <w:t xml:space="preserve">Рисунок </w:t>
      </w:r>
      <w:r w:rsidR="005B58E2">
        <w:rPr>
          <w:noProof/>
        </w:rPr>
        <w:t>60</w:t>
      </w:r>
      <w:r>
        <w:fldChar w:fldCharType="end"/>
      </w:r>
      <w:r>
        <w:t xml:space="preserve"> и</w:t>
      </w:r>
      <w:r w:rsidR="00B548B9">
        <w:t xml:space="preserve">ллюстрирует пример тарировки для случая, когда в первой строке ячеек в одном из столбцов имеются нули. </w:t>
      </w:r>
    </w:p>
    <w:p w:rsidR="00B548B9" w:rsidRPr="00B548B9" w:rsidRDefault="00B548B9" w:rsidP="00CB7BC0">
      <w:pPr>
        <w:ind w:firstLine="708"/>
      </w:pPr>
    </w:p>
    <w:tbl>
      <w:tblPr>
        <w:tblStyle w:val="aff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09"/>
        <w:gridCol w:w="5044"/>
      </w:tblGrid>
      <w:tr w:rsidR="00B548B9" w:rsidTr="007D28AA">
        <w:tc>
          <w:tcPr>
            <w:tcW w:w="4926" w:type="dxa"/>
          </w:tcPr>
          <w:p w:rsidR="00B548B9" w:rsidRDefault="007D28AA" w:rsidP="007D28AA">
            <w:pPr>
              <w:pStyle w:val="a9"/>
              <w:ind w:firstLine="0"/>
            </w:pPr>
            <w:r>
              <w:rPr>
                <w:noProof/>
              </w:rPr>
              <w:lastRenderedPageBreak/>
              <w:drawing>
                <wp:inline distT="0" distB="0" distL="0" distR="0" wp14:anchorId="3B04A526" wp14:editId="3C407500">
                  <wp:extent cx="2924583" cy="1552792"/>
                  <wp:effectExtent l="0" t="0" r="0" b="9525"/>
                  <wp:docPr id="536" name="Рисунок 5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Шаг2обычно.PNG"/>
                          <pic:cNvPicPr/>
                        </pic:nvPicPr>
                        <pic:blipFill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4583" cy="15527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</w:tcPr>
          <w:p w:rsidR="00B548B9" w:rsidRDefault="007D28AA" w:rsidP="007D28AA">
            <w:pPr>
              <w:pStyle w:val="a9"/>
              <w:ind w:firstLine="0"/>
            </w:pPr>
            <w:r>
              <w:rPr>
                <w:noProof/>
              </w:rPr>
              <w:drawing>
                <wp:inline distT="0" distB="0" distL="0" distR="0" wp14:anchorId="0FD564CF" wp14:editId="08890A95">
                  <wp:extent cx="3073819" cy="1703157"/>
                  <wp:effectExtent l="0" t="0" r="0" b="0"/>
                  <wp:docPr id="537" name="Рисунок 5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Шаг2XLS.PNG"/>
                          <pic:cNvPicPr/>
                        </pic:nvPicPr>
                        <pic:blipFill>
                          <a:blip r:embed="rId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1085" cy="17016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48B9" w:rsidTr="007D28AA">
        <w:trPr>
          <w:trHeight w:val="685"/>
        </w:trPr>
        <w:tc>
          <w:tcPr>
            <w:tcW w:w="9853" w:type="dxa"/>
            <w:gridSpan w:val="2"/>
          </w:tcPr>
          <w:p w:rsidR="00B548B9" w:rsidRDefault="00B548B9" w:rsidP="00B548B9">
            <w:pPr>
              <w:pStyle w:val="af8"/>
              <w:rPr>
                <w:noProof/>
              </w:rPr>
            </w:pPr>
            <w:bookmarkStart w:id="168" w:name="_Ref3210279"/>
            <w:r>
              <w:t xml:space="preserve">Рисунок </w:t>
            </w:r>
            <w:fldSimple w:instr=" SEQ Рисунок \* ARABIC ">
              <w:r w:rsidR="005B58E2">
                <w:rPr>
                  <w:noProof/>
                </w:rPr>
                <w:t>60</w:t>
              </w:r>
            </w:fldSimple>
            <w:bookmarkEnd w:id="168"/>
            <w:r>
              <w:t xml:space="preserve"> </w:t>
            </w:r>
            <w:r w:rsidRPr="00E6052E">
              <w:t>–</w:t>
            </w:r>
            <w:r>
              <w:t xml:space="preserve"> Пример файла и тарировочной таблицы с первым значением  в одном из столбцов равным нулю</w:t>
            </w:r>
          </w:p>
        </w:tc>
      </w:tr>
    </w:tbl>
    <w:p w:rsidR="00A93704" w:rsidRDefault="002E7C5A" w:rsidP="00612B53">
      <w:pPr>
        <w:pStyle w:val="30"/>
        <w:numPr>
          <w:ilvl w:val="2"/>
          <w:numId w:val="6"/>
        </w:numPr>
      </w:pPr>
      <w:bookmarkStart w:id="169" w:name="_Toc16581547"/>
      <w:r>
        <w:t>Группа справочников «Классификаторы»</w:t>
      </w:r>
      <w:bookmarkEnd w:id="169"/>
    </w:p>
    <w:p w:rsidR="009A04B3" w:rsidRPr="009A04B3" w:rsidRDefault="009A04B3" w:rsidP="009A04B3">
      <w:pPr>
        <w:pStyle w:val="a9"/>
      </w:pPr>
      <w:r w:rsidRPr="009A04B3">
        <w:t xml:space="preserve">Группа справочников </w:t>
      </w:r>
      <w:r w:rsidR="008A2DDE">
        <w:t>«</w:t>
      </w:r>
      <w:r w:rsidRPr="00DC66CE">
        <w:rPr>
          <w:i/>
        </w:rPr>
        <w:t>Классификаторы</w:t>
      </w:r>
      <w:r w:rsidR="008A2DDE">
        <w:t>»</w:t>
      </w:r>
      <w:r w:rsidRPr="009A04B3">
        <w:t xml:space="preserve"> состоит из следующих спр</w:t>
      </w:r>
      <w:r w:rsidRPr="009A04B3">
        <w:t>а</w:t>
      </w:r>
      <w:r w:rsidRPr="009A04B3">
        <w:t>вочников:</w:t>
      </w:r>
    </w:p>
    <w:p w:rsidR="009A04B3" w:rsidRDefault="008A2DDE" w:rsidP="002F0D97">
      <w:pPr>
        <w:pStyle w:val="a1"/>
      </w:pPr>
      <w:r>
        <w:t>«</w:t>
      </w:r>
      <w:r w:rsidR="00C60CA2">
        <w:t>Марки</w:t>
      </w:r>
      <w:r>
        <w:t>»</w:t>
      </w:r>
      <w:r w:rsidR="009A04B3">
        <w:t>;</w:t>
      </w:r>
    </w:p>
    <w:p w:rsidR="009A04B3" w:rsidRDefault="008A2DDE" w:rsidP="002F0D97">
      <w:pPr>
        <w:pStyle w:val="a1"/>
      </w:pPr>
      <w:r>
        <w:t>«</w:t>
      </w:r>
      <w:r w:rsidR="009A04B3" w:rsidRPr="009A04B3">
        <w:t>Типы техники</w:t>
      </w:r>
      <w:r>
        <w:t>»</w:t>
      </w:r>
      <w:r w:rsidR="009A04B3">
        <w:t>;</w:t>
      </w:r>
    </w:p>
    <w:p w:rsidR="009A04B3" w:rsidRPr="002F0D97" w:rsidRDefault="008A2DDE" w:rsidP="002F0D97">
      <w:pPr>
        <w:pStyle w:val="a1"/>
      </w:pPr>
      <w:r>
        <w:t>«</w:t>
      </w:r>
      <w:r w:rsidR="009A04B3" w:rsidRPr="009A04B3">
        <w:t>Внешние статусы</w:t>
      </w:r>
      <w:r>
        <w:t>»</w:t>
      </w:r>
      <w:r w:rsidR="002F0D97">
        <w:rPr>
          <w:lang w:val="en-US"/>
        </w:rPr>
        <w:t>;</w:t>
      </w:r>
    </w:p>
    <w:p w:rsidR="002F0D97" w:rsidRPr="000B5BBC" w:rsidRDefault="000B5BBC" w:rsidP="002F0D97">
      <w:pPr>
        <w:pStyle w:val="a1"/>
      </w:pPr>
      <w:r>
        <w:t>«Часовые пояса»</w:t>
      </w:r>
      <w:r>
        <w:rPr>
          <w:lang w:val="en-US"/>
        </w:rPr>
        <w:t>;</w:t>
      </w:r>
    </w:p>
    <w:p w:rsidR="000B5BBC" w:rsidRDefault="000B5BBC" w:rsidP="002F0D97">
      <w:pPr>
        <w:pStyle w:val="a1"/>
      </w:pPr>
      <w:r>
        <w:t>«Должности».</w:t>
      </w:r>
    </w:p>
    <w:p w:rsidR="009A04B3" w:rsidRDefault="00C60CA2" w:rsidP="00390346">
      <w:pPr>
        <w:pStyle w:val="4"/>
        <w:numPr>
          <w:ilvl w:val="3"/>
          <w:numId w:val="6"/>
        </w:numPr>
      </w:pPr>
      <w:bookmarkStart w:id="170" w:name="_Toc16581548"/>
      <w:r>
        <w:t>Классификатор «Марки</w:t>
      </w:r>
      <w:r w:rsidR="009A04B3" w:rsidRPr="009A04B3">
        <w:t>»</w:t>
      </w:r>
      <w:bookmarkEnd w:id="170"/>
    </w:p>
    <w:p w:rsidR="00EC7C18" w:rsidRDefault="00EC7C18" w:rsidP="00792CBA">
      <w:pPr>
        <w:pStyle w:val="a9"/>
      </w:pPr>
      <w:r w:rsidRPr="00EC7C18">
        <w:t xml:space="preserve">Классификатор </w:t>
      </w:r>
      <w:r w:rsidR="008A2DDE">
        <w:t>«</w:t>
      </w:r>
      <w:r w:rsidR="00C60CA2">
        <w:t>Марки</w:t>
      </w:r>
      <w:r w:rsidR="008A2DDE">
        <w:t>»</w:t>
      </w:r>
      <w:r w:rsidRPr="00EC7C18">
        <w:t xml:space="preserve"> имеет вид</w:t>
      </w:r>
      <w:r w:rsidR="008A7B56">
        <w:t xml:space="preserve"> (см.</w:t>
      </w:r>
      <w:r w:rsidR="00FB5B33">
        <w:t xml:space="preserve"> </w:t>
      </w:r>
      <w:r w:rsidR="00CF3CFB">
        <w:fldChar w:fldCharType="begin"/>
      </w:r>
      <w:r w:rsidR="00FB5B33">
        <w:instrText xml:space="preserve"> REF _Ref388974518 \h </w:instrText>
      </w:r>
      <w:r w:rsidR="00CF3CFB">
        <w:fldChar w:fldCharType="separate"/>
      </w:r>
      <w:r w:rsidR="005B58E2">
        <w:t xml:space="preserve">Рисунок </w:t>
      </w:r>
      <w:r w:rsidR="005B58E2">
        <w:rPr>
          <w:noProof/>
        </w:rPr>
        <w:t>61</w:t>
      </w:r>
      <w:r w:rsidR="00CF3CFB">
        <w:fldChar w:fldCharType="end"/>
      </w:r>
      <w:r w:rsidR="008A7B56">
        <w:t>)</w:t>
      </w:r>
      <w:r w:rsidRPr="00EC7C18">
        <w:t>:</w:t>
      </w:r>
    </w:p>
    <w:p w:rsidR="008A7B56" w:rsidRDefault="008A7B56" w:rsidP="00792CBA">
      <w:pPr>
        <w:pStyle w:val="a9"/>
        <w:sectPr w:rsidR="008A7B56" w:rsidSect="00DB31A4">
          <w:pgSz w:w="11906" w:h="16838" w:code="9"/>
          <w:pgMar w:top="1134" w:right="851" w:bottom="1134" w:left="1418" w:header="709" w:footer="709" w:gutter="0"/>
          <w:cols w:space="708"/>
          <w:docGrid w:linePitch="381"/>
        </w:sectPr>
      </w:pPr>
    </w:p>
    <w:p w:rsidR="008A7B56" w:rsidRPr="00EC7C18" w:rsidRDefault="00C60CA2" w:rsidP="002F0D97">
      <w:pPr>
        <w:pStyle w:val="af5"/>
      </w:pPr>
      <w:r>
        <w:rPr>
          <w:noProof/>
          <w:lang w:eastAsia="ru-RU"/>
        </w:rPr>
        <w:lastRenderedPageBreak/>
        <w:drawing>
          <wp:inline distT="0" distB="0" distL="0" distR="0" wp14:anchorId="0C679E25" wp14:editId="7E2AA4C4">
            <wp:extent cx="9251950" cy="3056890"/>
            <wp:effectExtent l="0" t="0" r="6350" b="0"/>
            <wp:docPr id="339" name="Рисунок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арки.PNG"/>
                    <pic:cNvPicPr/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3056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7B56" w:rsidRDefault="00EC7C18" w:rsidP="00E219AE">
      <w:pPr>
        <w:pStyle w:val="af8"/>
      </w:pPr>
      <w:bookmarkStart w:id="171" w:name="_Ref388974518"/>
      <w:r>
        <w:t xml:space="preserve">Рисунок </w:t>
      </w:r>
      <w:fldSimple w:instr=" SEQ Рисунок \* ARABIC ">
        <w:r w:rsidR="005B58E2">
          <w:rPr>
            <w:noProof/>
          </w:rPr>
          <w:t>61</w:t>
        </w:r>
      </w:fldSimple>
      <w:bookmarkEnd w:id="171"/>
      <w:r w:rsidR="00CF6050">
        <w:t xml:space="preserve"> </w:t>
      </w:r>
      <w:r w:rsidR="00CF6050" w:rsidRPr="00E6052E">
        <w:t>–</w:t>
      </w:r>
      <w:r>
        <w:t xml:space="preserve"> Классификатор «Марки»</w:t>
      </w:r>
    </w:p>
    <w:p w:rsidR="002F0D97" w:rsidRPr="002F0D97" w:rsidRDefault="002F0D97" w:rsidP="002F0D97">
      <w:pPr>
        <w:rPr>
          <w:lang w:eastAsia="zh-CN"/>
        </w:rPr>
      </w:pPr>
    </w:p>
    <w:p w:rsidR="002F0D97" w:rsidRPr="002F0D97" w:rsidRDefault="002F0D97" w:rsidP="002F0D97">
      <w:pPr>
        <w:rPr>
          <w:lang w:eastAsia="zh-CN"/>
        </w:rPr>
        <w:sectPr w:rsidR="002F0D97" w:rsidRPr="002F0D97" w:rsidSect="008A7B56">
          <w:pgSz w:w="16838" w:h="11906" w:orient="landscape" w:code="9"/>
          <w:pgMar w:top="1418" w:right="1134" w:bottom="851" w:left="1134" w:header="709" w:footer="709" w:gutter="0"/>
          <w:cols w:space="708"/>
          <w:docGrid w:linePitch="381"/>
        </w:sectPr>
      </w:pPr>
    </w:p>
    <w:p w:rsidR="00EC5A72" w:rsidRDefault="00EC5A72" w:rsidP="00EC5A72">
      <w:pPr>
        <w:pStyle w:val="a9"/>
      </w:pPr>
      <w:r>
        <w:lastRenderedPageBreak/>
        <w:fldChar w:fldCharType="begin"/>
      </w:r>
      <w:r>
        <w:instrText xml:space="preserve"> REF _Ref517942883 \h  \* MERGEFORMAT </w:instrText>
      </w:r>
      <w:r>
        <w:fldChar w:fldCharType="separate"/>
      </w:r>
      <w:r w:rsidR="005B58E2">
        <w:t>Рисунок 62</w:t>
      </w:r>
      <w:r>
        <w:fldChar w:fldCharType="end"/>
      </w:r>
      <w:r>
        <w:t xml:space="preserve"> иллюстрирует окно для добав</w:t>
      </w:r>
      <w:r w:rsidR="00C60CA2">
        <w:t>ления основных параметров марки</w:t>
      </w:r>
      <w:r>
        <w:t xml:space="preserve">. </w:t>
      </w:r>
    </w:p>
    <w:p w:rsidR="00EC5A72" w:rsidRDefault="00C60CA2" w:rsidP="00EC5A72">
      <w:pPr>
        <w:pStyle w:val="a9"/>
      </w:pPr>
      <w:r>
        <w:rPr>
          <w:noProof/>
        </w:rPr>
        <w:drawing>
          <wp:inline distT="0" distB="0" distL="0" distR="0" wp14:anchorId="44FFDD4D" wp14:editId="26D9B49B">
            <wp:extent cx="4763165" cy="3915322"/>
            <wp:effectExtent l="0" t="0" r="0" b="9525"/>
            <wp:docPr id="538" name="Рисунок 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бавление марки.PNG"/>
                    <pic:cNvPicPr/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3165" cy="3915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5A72" w:rsidRDefault="00EC5A72" w:rsidP="00EC5A72">
      <w:pPr>
        <w:pStyle w:val="af8"/>
      </w:pPr>
      <w:bookmarkStart w:id="172" w:name="_Ref517942883"/>
      <w:r>
        <w:t xml:space="preserve">Рисунок </w:t>
      </w:r>
      <w:fldSimple w:instr=" SEQ Рисунок \* ARABIC ">
        <w:r w:rsidR="005B58E2">
          <w:rPr>
            <w:noProof/>
          </w:rPr>
          <w:t>62</w:t>
        </w:r>
      </w:fldSimple>
      <w:bookmarkEnd w:id="172"/>
      <w:r>
        <w:t xml:space="preserve"> </w:t>
      </w:r>
      <w:r w:rsidRPr="00E6052E">
        <w:t>–</w:t>
      </w:r>
      <w:r>
        <w:t xml:space="preserve"> Окно для добавления марки  «Основные параметры» </w:t>
      </w:r>
    </w:p>
    <w:p w:rsidR="00A045A6" w:rsidRDefault="00A045A6" w:rsidP="00A045A6">
      <w:pPr>
        <w:pStyle w:val="a9"/>
      </w:pPr>
      <w:r w:rsidRPr="00D24E4E">
        <w:t xml:space="preserve">Порядок добавления, редактирования и удаления объектов </w:t>
      </w:r>
      <w:r w:rsidR="002F0D97">
        <w:t xml:space="preserve">справочника </w:t>
      </w:r>
      <w:r w:rsidRPr="00D24E4E">
        <w:t>описан в разделе</w:t>
      </w:r>
      <w:r>
        <w:t xml:space="preserve"> </w:t>
      </w:r>
      <w:r w:rsidR="00B62D53">
        <w:fldChar w:fldCharType="begin"/>
      </w:r>
      <w:r w:rsidR="00B62D53">
        <w:instrText xml:space="preserve"> REF _Ref364324155 \w \h  \* MERGEFORMAT </w:instrText>
      </w:r>
      <w:r w:rsidR="00B62D53">
        <w:fldChar w:fldCharType="separate"/>
      </w:r>
      <w:r w:rsidR="005B58E2">
        <w:t>3.1.5</w:t>
      </w:r>
      <w:r w:rsidR="00B62D53">
        <w:fldChar w:fldCharType="end"/>
      </w:r>
      <w:r w:rsidR="00FB5B33">
        <w:t>.</w:t>
      </w:r>
    </w:p>
    <w:p w:rsidR="00EC7C18" w:rsidRDefault="00B62D53" w:rsidP="00792CBA">
      <w:pPr>
        <w:pStyle w:val="a9"/>
      </w:pPr>
      <w:r>
        <w:fldChar w:fldCharType="begin"/>
      </w:r>
      <w:r>
        <w:instrText xml:space="preserve"> REF _Ref391309590 \h  \* MERGEFORMAT </w:instrText>
      </w:r>
      <w:r>
        <w:fldChar w:fldCharType="separate"/>
      </w:r>
      <w:r w:rsidR="005B58E2" w:rsidRPr="005B58E2">
        <w:rPr>
          <w:szCs w:val="28"/>
        </w:rPr>
        <w:t>Таблица 11</w:t>
      </w:r>
      <w:r>
        <w:fldChar w:fldCharType="end"/>
      </w:r>
      <w:r w:rsidR="0026482E">
        <w:t xml:space="preserve"> </w:t>
      </w:r>
      <w:r w:rsidR="00054F27">
        <w:t>представляет описание полей с</w:t>
      </w:r>
      <w:r w:rsidR="00054F27" w:rsidRPr="00C4461E">
        <w:t>правочник</w:t>
      </w:r>
      <w:r w:rsidR="00054F27">
        <w:t>а</w:t>
      </w:r>
      <w:r w:rsidR="00792CBA">
        <w:t>:</w:t>
      </w:r>
    </w:p>
    <w:p w:rsidR="0029738D" w:rsidRDefault="0029738D" w:rsidP="00054F27">
      <w:pPr>
        <w:pStyle w:val="af9"/>
        <w:rPr>
          <w:snapToGrid w:val="0"/>
          <w:lang w:eastAsia="en-US"/>
        </w:rPr>
      </w:pPr>
      <w:bookmarkStart w:id="173" w:name="_Ref391309590"/>
      <w:r w:rsidRPr="00054F27">
        <w:rPr>
          <w:snapToGrid w:val="0"/>
          <w:lang w:eastAsia="en-US"/>
        </w:rPr>
        <w:t xml:space="preserve">Таблица </w:t>
      </w:r>
      <w:r w:rsidR="00CF3CFB" w:rsidRPr="00054F27">
        <w:rPr>
          <w:snapToGrid w:val="0"/>
          <w:lang w:eastAsia="en-US"/>
        </w:rPr>
        <w:fldChar w:fldCharType="begin"/>
      </w:r>
      <w:r w:rsidRPr="00054F27">
        <w:rPr>
          <w:snapToGrid w:val="0"/>
          <w:lang w:eastAsia="en-US"/>
        </w:rPr>
        <w:instrText xml:space="preserve"> SEQ Таблица \* ARABIC </w:instrText>
      </w:r>
      <w:r w:rsidR="00CF3CFB" w:rsidRPr="00054F27">
        <w:rPr>
          <w:snapToGrid w:val="0"/>
          <w:lang w:eastAsia="en-US"/>
        </w:rPr>
        <w:fldChar w:fldCharType="separate"/>
      </w:r>
      <w:r w:rsidR="005B58E2">
        <w:rPr>
          <w:noProof/>
          <w:snapToGrid w:val="0"/>
          <w:lang w:eastAsia="en-US"/>
        </w:rPr>
        <w:t>11</w:t>
      </w:r>
      <w:r w:rsidR="00CF3CFB" w:rsidRPr="00054F27">
        <w:rPr>
          <w:snapToGrid w:val="0"/>
          <w:lang w:eastAsia="en-US"/>
        </w:rPr>
        <w:fldChar w:fldCharType="end"/>
      </w:r>
      <w:bookmarkEnd w:id="173"/>
      <w:r w:rsidRPr="00054F27">
        <w:rPr>
          <w:snapToGrid w:val="0"/>
          <w:lang w:eastAsia="en-US"/>
        </w:rPr>
        <w:t xml:space="preserve"> – </w:t>
      </w:r>
      <w:r w:rsidR="002F0D97" w:rsidRPr="00054F27">
        <w:rPr>
          <w:snapToGrid w:val="0"/>
          <w:lang w:eastAsia="en-US"/>
        </w:rPr>
        <w:t>Описание полей к</w:t>
      </w:r>
      <w:r w:rsidRPr="00054F27">
        <w:rPr>
          <w:snapToGrid w:val="0"/>
          <w:lang w:eastAsia="en-US"/>
        </w:rPr>
        <w:t>лассификатор</w:t>
      </w:r>
      <w:r w:rsidR="002F0D97" w:rsidRPr="00054F27">
        <w:rPr>
          <w:snapToGrid w:val="0"/>
          <w:lang w:eastAsia="en-US"/>
        </w:rPr>
        <w:t>а</w:t>
      </w:r>
      <w:r w:rsidR="00C60CA2">
        <w:rPr>
          <w:snapToGrid w:val="0"/>
          <w:lang w:eastAsia="en-US"/>
        </w:rPr>
        <w:t xml:space="preserve"> «Марки</w:t>
      </w:r>
      <w:r w:rsidRPr="00054F27">
        <w:rPr>
          <w:snapToGrid w:val="0"/>
          <w:lang w:eastAsia="en-US"/>
        </w:rPr>
        <w:t>»</w:t>
      </w:r>
    </w:p>
    <w:p w:rsidR="00054F27" w:rsidRPr="00054F27" w:rsidRDefault="00054F27" w:rsidP="00054F27">
      <w:pPr>
        <w:pStyle w:val="af9"/>
        <w:rPr>
          <w:snapToGrid w:val="0"/>
          <w:lang w:eastAsia="en-US"/>
        </w:rPr>
      </w:pPr>
    </w:p>
    <w:tbl>
      <w:tblPr>
        <w:tblStyle w:val="affa"/>
        <w:tblW w:w="0" w:type="auto"/>
        <w:tblLook w:val="04A0" w:firstRow="1" w:lastRow="0" w:firstColumn="1" w:lastColumn="0" w:noHBand="0" w:noVBand="1"/>
      </w:tblPr>
      <w:tblGrid>
        <w:gridCol w:w="3284"/>
        <w:gridCol w:w="3284"/>
        <w:gridCol w:w="3285"/>
      </w:tblGrid>
      <w:tr w:rsidR="00792CBA" w:rsidTr="001A2E29">
        <w:trPr>
          <w:tblHeader/>
        </w:trPr>
        <w:tc>
          <w:tcPr>
            <w:tcW w:w="3284" w:type="dxa"/>
          </w:tcPr>
          <w:p w:rsidR="00792CBA" w:rsidRPr="00D506AC" w:rsidRDefault="00792CBA" w:rsidP="00D506AC">
            <w:pPr>
              <w:jc w:val="center"/>
            </w:pPr>
            <w:r w:rsidRPr="00D506AC">
              <w:t>Наименование поля</w:t>
            </w:r>
          </w:p>
        </w:tc>
        <w:tc>
          <w:tcPr>
            <w:tcW w:w="3284" w:type="dxa"/>
          </w:tcPr>
          <w:p w:rsidR="00792CBA" w:rsidRPr="00D506AC" w:rsidRDefault="00792CBA" w:rsidP="00D506AC">
            <w:pPr>
              <w:jc w:val="center"/>
            </w:pPr>
            <w:r w:rsidRPr="00D506AC">
              <w:t>Описание</w:t>
            </w:r>
          </w:p>
        </w:tc>
        <w:tc>
          <w:tcPr>
            <w:tcW w:w="3285" w:type="dxa"/>
          </w:tcPr>
          <w:p w:rsidR="00792CBA" w:rsidRPr="00D506AC" w:rsidRDefault="00792CBA" w:rsidP="00D506AC">
            <w:pPr>
              <w:jc w:val="center"/>
            </w:pPr>
            <w:r w:rsidRPr="00D506AC">
              <w:t>Примечание</w:t>
            </w:r>
          </w:p>
        </w:tc>
      </w:tr>
      <w:tr w:rsidR="00792CBA" w:rsidTr="00792CBA">
        <w:tc>
          <w:tcPr>
            <w:tcW w:w="3284" w:type="dxa"/>
          </w:tcPr>
          <w:p w:rsidR="00792CBA" w:rsidRDefault="00792CBA" w:rsidP="00EC7C18">
            <w:r>
              <w:t>Название</w:t>
            </w:r>
            <w:r w:rsidR="00FE7BF9">
              <w:t>*</w:t>
            </w:r>
          </w:p>
        </w:tc>
        <w:tc>
          <w:tcPr>
            <w:tcW w:w="3284" w:type="dxa"/>
          </w:tcPr>
          <w:p w:rsidR="00792CBA" w:rsidRDefault="001A3407" w:rsidP="00C60CA2">
            <w:r>
              <w:t xml:space="preserve">Название марки </w:t>
            </w:r>
          </w:p>
        </w:tc>
        <w:tc>
          <w:tcPr>
            <w:tcW w:w="3285" w:type="dxa"/>
          </w:tcPr>
          <w:p w:rsidR="00792CBA" w:rsidRDefault="00EC5A72" w:rsidP="00EC7C18">
            <w:r>
              <w:t>Поле обязательно для з</w:t>
            </w:r>
            <w:r>
              <w:t>а</w:t>
            </w:r>
            <w:r>
              <w:t>полнения</w:t>
            </w:r>
          </w:p>
        </w:tc>
      </w:tr>
      <w:tr w:rsidR="00792CBA" w:rsidTr="00792CBA">
        <w:tc>
          <w:tcPr>
            <w:tcW w:w="3284" w:type="dxa"/>
          </w:tcPr>
          <w:p w:rsidR="00792CBA" w:rsidRDefault="00CF6050" w:rsidP="00C60CA2">
            <w:r>
              <w:t xml:space="preserve">Тип </w:t>
            </w:r>
          </w:p>
        </w:tc>
        <w:tc>
          <w:tcPr>
            <w:tcW w:w="3284" w:type="dxa"/>
          </w:tcPr>
          <w:p w:rsidR="00792CBA" w:rsidRDefault="001A3407" w:rsidP="00C60CA2">
            <w:r>
              <w:t xml:space="preserve">Тип </w:t>
            </w:r>
          </w:p>
        </w:tc>
        <w:tc>
          <w:tcPr>
            <w:tcW w:w="3285" w:type="dxa"/>
          </w:tcPr>
          <w:p w:rsidR="00792CBA" w:rsidRDefault="001A3407" w:rsidP="00C60CA2">
            <w:r>
              <w:t>Выбирается из списка зарегистрированных т</w:t>
            </w:r>
            <w:r>
              <w:t>и</w:t>
            </w:r>
            <w:r>
              <w:t xml:space="preserve">пов </w:t>
            </w:r>
          </w:p>
        </w:tc>
      </w:tr>
      <w:tr w:rsidR="00792CBA" w:rsidTr="00792CBA">
        <w:tc>
          <w:tcPr>
            <w:tcW w:w="3284" w:type="dxa"/>
          </w:tcPr>
          <w:p w:rsidR="00792CBA" w:rsidRDefault="00792CBA" w:rsidP="00EC7C18">
            <w:r>
              <w:t>Грузоподъемность, т</w:t>
            </w:r>
          </w:p>
        </w:tc>
        <w:tc>
          <w:tcPr>
            <w:tcW w:w="3284" w:type="dxa"/>
          </w:tcPr>
          <w:p w:rsidR="00792CBA" w:rsidRDefault="001A3407" w:rsidP="00EC7C18">
            <w:r>
              <w:t>Грузоподъемность</w:t>
            </w:r>
          </w:p>
        </w:tc>
        <w:tc>
          <w:tcPr>
            <w:tcW w:w="3285" w:type="dxa"/>
          </w:tcPr>
          <w:p w:rsidR="00792CBA" w:rsidRDefault="00792CBA" w:rsidP="00EC7C18"/>
        </w:tc>
      </w:tr>
      <w:tr w:rsidR="00792CBA" w:rsidTr="00792CBA">
        <w:tc>
          <w:tcPr>
            <w:tcW w:w="3284" w:type="dxa"/>
          </w:tcPr>
          <w:p w:rsidR="00792CBA" w:rsidRDefault="00792CBA" w:rsidP="00EC7C18">
            <w:r>
              <w:lastRenderedPageBreak/>
              <w:t>Объем кузова, м. куб.</w:t>
            </w:r>
          </w:p>
        </w:tc>
        <w:tc>
          <w:tcPr>
            <w:tcW w:w="3284" w:type="dxa"/>
          </w:tcPr>
          <w:p w:rsidR="00792CBA" w:rsidRDefault="001D7A5E" w:rsidP="00EC7C18">
            <w:r>
              <w:t>Объем кузова</w:t>
            </w:r>
          </w:p>
        </w:tc>
        <w:tc>
          <w:tcPr>
            <w:tcW w:w="3285" w:type="dxa"/>
          </w:tcPr>
          <w:p w:rsidR="00792CBA" w:rsidRDefault="00792CBA" w:rsidP="00EC7C18"/>
        </w:tc>
      </w:tr>
      <w:tr w:rsidR="00792CBA" w:rsidTr="00792CBA">
        <w:tc>
          <w:tcPr>
            <w:tcW w:w="3284" w:type="dxa"/>
          </w:tcPr>
          <w:p w:rsidR="00792CBA" w:rsidRDefault="00792CBA" w:rsidP="00792CBA">
            <w:r>
              <w:t>Расход топлива (лето), л</w:t>
            </w:r>
            <w:r w:rsidRPr="00792CBA">
              <w:t>/</w:t>
            </w:r>
            <w:r>
              <w:t xml:space="preserve">100 км </w:t>
            </w:r>
          </w:p>
        </w:tc>
        <w:tc>
          <w:tcPr>
            <w:tcW w:w="3284" w:type="dxa"/>
          </w:tcPr>
          <w:p w:rsidR="00792CBA" w:rsidRDefault="004E39AC" w:rsidP="004E39AC">
            <w:r>
              <w:t>Н</w:t>
            </w:r>
            <w:r w:rsidRPr="005D5F20">
              <w:t>орм</w:t>
            </w:r>
            <w:r>
              <w:t>а</w:t>
            </w:r>
            <w:r w:rsidRPr="005D5F20">
              <w:t xml:space="preserve"> расхода топлива</w:t>
            </w:r>
            <w:r>
              <w:t xml:space="preserve"> ТС</w:t>
            </w:r>
            <w:r w:rsidRPr="005D5F20">
              <w:t xml:space="preserve"> в </w:t>
            </w:r>
            <w:r>
              <w:t>летнее</w:t>
            </w:r>
            <w:r w:rsidRPr="005D5F20">
              <w:t xml:space="preserve"> время</w:t>
            </w:r>
          </w:p>
        </w:tc>
        <w:tc>
          <w:tcPr>
            <w:tcW w:w="3285" w:type="dxa"/>
          </w:tcPr>
          <w:p w:rsidR="00792CBA" w:rsidRDefault="00792CBA" w:rsidP="00EC7C18"/>
        </w:tc>
      </w:tr>
      <w:tr w:rsidR="00792CBA" w:rsidTr="00792CBA">
        <w:tc>
          <w:tcPr>
            <w:tcW w:w="3284" w:type="dxa"/>
          </w:tcPr>
          <w:p w:rsidR="00792CBA" w:rsidRDefault="00792CBA" w:rsidP="00792CBA">
            <w:r>
              <w:t>Расход топлива (зима), л</w:t>
            </w:r>
            <w:r w:rsidRPr="00792CBA">
              <w:t>/</w:t>
            </w:r>
            <w:r>
              <w:t>100 км</w:t>
            </w:r>
          </w:p>
        </w:tc>
        <w:tc>
          <w:tcPr>
            <w:tcW w:w="3284" w:type="dxa"/>
          </w:tcPr>
          <w:p w:rsidR="00792CBA" w:rsidRDefault="004E39AC" w:rsidP="004E39AC">
            <w:r>
              <w:t>Н</w:t>
            </w:r>
            <w:r w:rsidRPr="005D5F20">
              <w:t>орм</w:t>
            </w:r>
            <w:r>
              <w:t>а</w:t>
            </w:r>
            <w:r w:rsidRPr="005D5F20">
              <w:t xml:space="preserve"> расхода топлива</w:t>
            </w:r>
            <w:r>
              <w:t xml:space="preserve"> ТС</w:t>
            </w:r>
            <w:r w:rsidRPr="005D5F20">
              <w:t xml:space="preserve"> в </w:t>
            </w:r>
            <w:r>
              <w:t>зимнее</w:t>
            </w:r>
            <w:r w:rsidRPr="005D5F20">
              <w:t xml:space="preserve"> время</w:t>
            </w:r>
          </w:p>
        </w:tc>
        <w:tc>
          <w:tcPr>
            <w:tcW w:w="3285" w:type="dxa"/>
          </w:tcPr>
          <w:p w:rsidR="00792CBA" w:rsidRDefault="00792CBA" w:rsidP="00EC7C18"/>
        </w:tc>
      </w:tr>
      <w:tr w:rsidR="00054F27" w:rsidTr="00792CBA">
        <w:tc>
          <w:tcPr>
            <w:tcW w:w="3284" w:type="dxa"/>
          </w:tcPr>
          <w:p w:rsidR="00054F27" w:rsidRDefault="00054F27" w:rsidP="00EC7C18">
            <w:r>
              <w:t>Порог по длительности для слива, мин.</w:t>
            </w:r>
          </w:p>
        </w:tc>
        <w:tc>
          <w:tcPr>
            <w:tcW w:w="3284" w:type="dxa"/>
          </w:tcPr>
          <w:p w:rsidR="00054F27" w:rsidRDefault="00054F27" w:rsidP="00EC7C18">
            <w:r w:rsidRPr="00302210">
              <w:t>Порог по длительности для слива</w:t>
            </w:r>
          </w:p>
        </w:tc>
        <w:tc>
          <w:tcPr>
            <w:tcW w:w="3285" w:type="dxa"/>
          </w:tcPr>
          <w:p w:rsidR="00054F27" w:rsidRPr="00302210" w:rsidRDefault="00054F27" w:rsidP="00FD1EAB">
            <w:pPr>
              <w:autoSpaceDE w:val="0"/>
              <w:autoSpaceDN w:val="0"/>
              <w:adjustRightInd w:val="0"/>
              <w:spacing w:line="240" w:lineRule="auto"/>
              <w:jc w:val="both"/>
            </w:pPr>
            <w:r>
              <w:t>Задает максимальное время для периода мон</w:t>
            </w:r>
            <w:r>
              <w:t>о</w:t>
            </w:r>
            <w:r>
              <w:t>тонного уменьшения объёма топлива в баке ТС данной марки, кот</w:t>
            </w:r>
            <w:r>
              <w:t>о</w:t>
            </w:r>
            <w:r>
              <w:t>рое ещё может считаться сливом. Программа по умолчанию устанавлив</w:t>
            </w:r>
            <w:r>
              <w:t>а</w:t>
            </w:r>
            <w:r>
              <w:t>ет значение, равное 90 минутам. В случае пр</w:t>
            </w:r>
            <w:r>
              <w:t>е</w:t>
            </w:r>
            <w:r>
              <w:t>вышения данного знач</w:t>
            </w:r>
            <w:r>
              <w:t>е</w:t>
            </w:r>
            <w:r>
              <w:t>ния, Программа трактует уменьшение уровня то</w:t>
            </w:r>
            <w:r>
              <w:t>п</w:t>
            </w:r>
            <w:r>
              <w:t>лива в баке как аномал</w:t>
            </w:r>
            <w:r>
              <w:t>ь</w:t>
            </w:r>
            <w:r>
              <w:t>ное явление и не считает его сливом</w:t>
            </w:r>
          </w:p>
        </w:tc>
      </w:tr>
      <w:tr w:rsidR="00054F27" w:rsidTr="00792CBA">
        <w:tc>
          <w:tcPr>
            <w:tcW w:w="3284" w:type="dxa"/>
          </w:tcPr>
          <w:p w:rsidR="00054F27" w:rsidRDefault="00054F27" w:rsidP="008515C9">
            <w:r>
              <w:t>Порог по длительности для заправки, мин.</w:t>
            </w:r>
          </w:p>
        </w:tc>
        <w:tc>
          <w:tcPr>
            <w:tcW w:w="3284" w:type="dxa"/>
          </w:tcPr>
          <w:p w:rsidR="00054F27" w:rsidRDefault="00054F27" w:rsidP="00EC7C18">
            <w:r>
              <w:t>Пороговое значение</w:t>
            </w:r>
            <w:r w:rsidR="006D5A3B">
              <w:t xml:space="preserve"> для заправки</w:t>
            </w:r>
          </w:p>
        </w:tc>
        <w:tc>
          <w:tcPr>
            <w:tcW w:w="3285" w:type="dxa"/>
          </w:tcPr>
          <w:p w:rsidR="00054F27" w:rsidRPr="00302210" w:rsidRDefault="00054F27" w:rsidP="00FD1EAB">
            <w:pPr>
              <w:autoSpaceDE w:val="0"/>
              <w:autoSpaceDN w:val="0"/>
              <w:adjustRightInd w:val="0"/>
              <w:spacing w:line="240" w:lineRule="auto"/>
              <w:jc w:val="both"/>
            </w:pPr>
            <w:r>
              <w:t xml:space="preserve">Задает </w:t>
            </w:r>
            <w:r w:rsidRPr="00860991">
              <w:t>максимальное время, отводимое на з</w:t>
            </w:r>
            <w:r w:rsidRPr="00860991">
              <w:t>а</w:t>
            </w:r>
            <w:r w:rsidRPr="00860991">
              <w:t xml:space="preserve">правку ТС </w:t>
            </w:r>
            <w:r>
              <w:t xml:space="preserve">данной марки </w:t>
            </w:r>
            <w:r w:rsidRPr="00860991">
              <w:t>топливом</w:t>
            </w:r>
            <w:r>
              <w:t>. Программа по умолчанию устанавлив</w:t>
            </w:r>
            <w:r>
              <w:t>а</w:t>
            </w:r>
            <w:r>
              <w:t>ет значение, равное 180 минутам. Событие «Штатная заправка» фиксируется Програ</w:t>
            </w:r>
            <w:r>
              <w:t>м</w:t>
            </w:r>
            <w:r>
              <w:t>мой в случае, если и</w:t>
            </w:r>
            <w:r>
              <w:t>н</w:t>
            </w:r>
            <w:r>
              <w:t>тервал времени увелич</w:t>
            </w:r>
            <w:r>
              <w:t>е</w:t>
            </w:r>
            <w:r>
              <w:t>ния уровня топлива в б</w:t>
            </w:r>
            <w:r>
              <w:t>а</w:t>
            </w:r>
            <w:r>
              <w:t>ке не превысил данную величину. В противном случае, Программа тра</w:t>
            </w:r>
            <w:r>
              <w:t>к</w:t>
            </w:r>
            <w:r>
              <w:t>тует увеличение уровня топлива в баке как ан</w:t>
            </w:r>
            <w:r>
              <w:t>о</w:t>
            </w:r>
            <w:r>
              <w:t xml:space="preserve">мальное явление и не </w:t>
            </w:r>
            <w:r>
              <w:lastRenderedPageBreak/>
              <w:t>считает заправкой</w:t>
            </w:r>
          </w:p>
        </w:tc>
      </w:tr>
      <w:tr w:rsidR="00054F27" w:rsidTr="00792CBA">
        <w:tc>
          <w:tcPr>
            <w:tcW w:w="3284" w:type="dxa"/>
          </w:tcPr>
          <w:p w:rsidR="00054F27" w:rsidRPr="008515C9" w:rsidRDefault="00054F27" w:rsidP="00EC7C18">
            <w:r>
              <w:rPr>
                <w:lang w:val="en-US"/>
              </w:rPr>
              <w:lastRenderedPageBreak/>
              <w:t>CAN-</w:t>
            </w:r>
            <w:r>
              <w:t>схема</w:t>
            </w:r>
          </w:p>
        </w:tc>
        <w:tc>
          <w:tcPr>
            <w:tcW w:w="3284" w:type="dxa"/>
          </w:tcPr>
          <w:p w:rsidR="00054F27" w:rsidRDefault="00C04F04" w:rsidP="00C85597">
            <w:pPr>
              <w:jc w:val="both"/>
            </w:pPr>
            <w:r>
              <w:t>П</w:t>
            </w:r>
            <w:r w:rsidRPr="00B74311">
              <w:t>ромышленный инте</w:t>
            </w:r>
            <w:r w:rsidRPr="00B74311">
              <w:t>р</w:t>
            </w:r>
            <w:r w:rsidRPr="00B74311">
              <w:t xml:space="preserve">фейс взаимодействия </w:t>
            </w:r>
            <w:r>
              <w:t>устройств, контроллеров</w:t>
            </w:r>
          </w:p>
        </w:tc>
        <w:tc>
          <w:tcPr>
            <w:tcW w:w="3285" w:type="dxa"/>
          </w:tcPr>
          <w:p w:rsidR="00054F27" w:rsidRDefault="00054F27" w:rsidP="00FB5B33">
            <w:r>
              <w:t>Выбор из списка</w:t>
            </w:r>
          </w:p>
        </w:tc>
      </w:tr>
      <w:tr w:rsidR="007571E9" w:rsidTr="00792CBA">
        <w:tc>
          <w:tcPr>
            <w:tcW w:w="3284" w:type="dxa"/>
          </w:tcPr>
          <w:p w:rsidR="007571E9" w:rsidRPr="007571E9" w:rsidRDefault="007571E9" w:rsidP="00EC7C18">
            <w:r>
              <w:t>Шаблон ТО</w:t>
            </w:r>
          </w:p>
        </w:tc>
        <w:tc>
          <w:tcPr>
            <w:tcW w:w="3284" w:type="dxa"/>
          </w:tcPr>
          <w:p w:rsidR="007571E9" w:rsidRDefault="007571E9" w:rsidP="00C85597">
            <w:pPr>
              <w:jc w:val="both"/>
            </w:pPr>
            <w:r>
              <w:t>Шаблон ТО, который можно «привязать» к данной марке ТС.</w:t>
            </w:r>
            <w:r w:rsidR="00C85597">
              <w:t xml:space="preserve"> Созд</w:t>
            </w:r>
            <w:r w:rsidR="00C85597">
              <w:t>а</w:t>
            </w:r>
            <w:r w:rsidR="00C85597">
              <w:t xml:space="preserve">ние шаблона ТО описано в разделе </w:t>
            </w:r>
            <w:r w:rsidR="00C85597">
              <w:fldChar w:fldCharType="begin"/>
            </w:r>
            <w:r w:rsidR="00C85597">
              <w:instrText xml:space="preserve"> REF _Ref504466766 \r \h </w:instrText>
            </w:r>
            <w:r w:rsidR="00C85597">
              <w:fldChar w:fldCharType="separate"/>
            </w:r>
            <w:r w:rsidR="005B58E2">
              <w:t>3.1.17.3</w:t>
            </w:r>
            <w:r w:rsidR="00C85597">
              <w:fldChar w:fldCharType="end"/>
            </w:r>
          </w:p>
        </w:tc>
        <w:tc>
          <w:tcPr>
            <w:tcW w:w="3285" w:type="dxa"/>
          </w:tcPr>
          <w:p w:rsidR="007571E9" w:rsidRDefault="007571E9" w:rsidP="00FB5B33">
            <w:r>
              <w:t>При создании  новой з</w:t>
            </w:r>
            <w:r>
              <w:t>а</w:t>
            </w:r>
            <w:r>
              <w:t>писи в «Журнале ТО»</w:t>
            </w:r>
            <w:r w:rsidR="00BA1505">
              <w:t xml:space="preserve"> (см. </w:t>
            </w:r>
            <w:r w:rsidR="00BA1505">
              <w:fldChar w:fldCharType="begin"/>
            </w:r>
            <w:r w:rsidR="00BA1505">
              <w:instrText xml:space="preserve"> REF _Ref504463797 \r \h </w:instrText>
            </w:r>
            <w:r w:rsidR="00BA1505">
              <w:fldChar w:fldCharType="separate"/>
            </w:r>
            <w:r w:rsidR="005B58E2">
              <w:t>4.2.1.6</w:t>
            </w:r>
            <w:r w:rsidR="00BA1505">
              <w:fldChar w:fldCharType="end"/>
            </w:r>
            <w:r w:rsidR="00BA1505">
              <w:t>)</w:t>
            </w:r>
            <w:r>
              <w:t>, данный шаблон будет указыват</w:t>
            </w:r>
            <w:r>
              <w:t>ь</w:t>
            </w:r>
            <w:r>
              <w:t>ся по умолчанию</w:t>
            </w:r>
          </w:p>
        </w:tc>
      </w:tr>
      <w:tr w:rsidR="009F4B8A" w:rsidTr="00792CBA">
        <w:tc>
          <w:tcPr>
            <w:tcW w:w="3284" w:type="dxa"/>
          </w:tcPr>
          <w:p w:rsidR="009F4B8A" w:rsidRDefault="009F4B8A" w:rsidP="00EC5A72">
            <w:pPr>
              <w:jc w:val="both"/>
            </w:pPr>
            <w:r>
              <w:t>Длительность наруш</w:t>
            </w:r>
            <w:r>
              <w:t>е</w:t>
            </w:r>
            <w:r>
              <w:t xml:space="preserve">ния, с </w:t>
            </w:r>
          </w:p>
        </w:tc>
        <w:tc>
          <w:tcPr>
            <w:tcW w:w="3284" w:type="dxa"/>
          </w:tcPr>
          <w:p w:rsidR="009F4B8A" w:rsidRDefault="00A0661B" w:rsidP="00C85597">
            <w:pPr>
              <w:jc w:val="both"/>
            </w:pPr>
            <w:r>
              <w:t>Минимальная д</w:t>
            </w:r>
            <w:r w:rsidR="009F4B8A">
              <w:t>лител</w:t>
            </w:r>
            <w:r w:rsidR="009F4B8A">
              <w:t>ь</w:t>
            </w:r>
            <w:r w:rsidR="009F4B8A">
              <w:t>ность превышения ск</w:t>
            </w:r>
            <w:r w:rsidR="009F4B8A">
              <w:t>о</w:t>
            </w:r>
            <w:r w:rsidR="009F4B8A">
              <w:t>рости для данной марки ТС</w:t>
            </w:r>
            <w:r>
              <w:t>, после которой факт нарушения скорости б</w:t>
            </w:r>
            <w:r>
              <w:t>у</w:t>
            </w:r>
            <w:r>
              <w:t>дет зафиксирован в отч</w:t>
            </w:r>
            <w:r>
              <w:t>е</w:t>
            </w:r>
            <w:r>
              <w:t>те.</w:t>
            </w:r>
          </w:p>
        </w:tc>
        <w:tc>
          <w:tcPr>
            <w:tcW w:w="3285" w:type="dxa"/>
          </w:tcPr>
          <w:p w:rsidR="009F4B8A" w:rsidRDefault="009F4B8A" w:rsidP="009F4B8A">
            <w:r>
              <w:t>Параметр используется для построения отчетов о нарушении скоростного режима.</w:t>
            </w:r>
          </w:p>
        </w:tc>
      </w:tr>
    </w:tbl>
    <w:p w:rsidR="002023D2" w:rsidRDefault="002023D2" w:rsidP="002023D2">
      <w:pPr>
        <w:pStyle w:val="a9"/>
      </w:pPr>
      <w:r>
        <w:t>Пользователь может осуществить фильтрацию по полям «Название», «Грузоподъемность», «Объем кузова», «Расход топлива (лето)», «Расход то</w:t>
      </w:r>
      <w:r>
        <w:t>п</w:t>
      </w:r>
      <w:r>
        <w:t xml:space="preserve">лива (зима)», «Порог по длительности для слива», «Порог по длительности по заправке», «Мин. Длительность нарушения». </w:t>
      </w:r>
      <w:r w:rsidR="00500CCA">
        <w:t xml:space="preserve"> </w:t>
      </w:r>
      <w:r w:rsidR="00500CCA">
        <w:fldChar w:fldCharType="begin"/>
      </w:r>
      <w:r w:rsidR="00500CCA">
        <w:instrText xml:space="preserve"> REF _Ref512345844 \h </w:instrText>
      </w:r>
      <w:r w:rsidR="00500CCA">
        <w:fldChar w:fldCharType="separate"/>
      </w:r>
      <w:r w:rsidR="005B58E2">
        <w:t xml:space="preserve">Рисунок </w:t>
      </w:r>
      <w:r w:rsidR="005B58E2">
        <w:rPr>
          <w:noProof/>
        </w:rPr>
        <w:t>45</w:t>
      </w:r>
      <w:r w:rsidR="00500CCA">
        <w:fldChar w:fldCharType="end"/>
      </w:r>
      <w:r w:rsidR="00500CCA">
        <w:t xml:space="preserve"> иллюстрирует пример фильтрации.</w:t>
      </w:r>
    </w:p>
    <w:p w:rsidR="009A04B3" w:rsidRDefault="009A04B3" w:rsidP="00390346">
      <w:pPr>
        <w:pStyle w:val="4"/>
        <w:numPr>
          <w:ilvl w:val="3"/>
          <w:numId w:val="6"/>
        </w:numPr>
      </w:pPr>
      <w:bookmarkStart w:id="174" w:name="_Toc16581549"/>
      <w:r w:rsidRPr="00E51163">
        <w:t>Классификатор «Типы техники»</w:t>
      </w:r>
      <w:bookmarkEnd w:id="174"/>
    </w:p>
    <w:p w:rsidR="000B7F03" w:rsidRDefault="000B7F03" w:rsidP="000B7F03">
      <w:pPr>
        <w:pStyle w:val="a9"/>
      </w:pPr>
      <w:r>
        <w:t>Классификатор «Типы техники» имеет вид (см.</w:t>
      </w:r>
      <w:r w:rsidR="00D05156">
        <w:t xml:space="preserve"> </w:t>
      </w:r>
      <w:r w:rsidR="00CF3CFB">
        <w:fldChar w:fldCharType="begin"/>
      </w:r>
      <w:r w:rsidR="00D05156">
        <w:instrText xml:space="preserve"> REF _Ref389038822 \h </w:instrText>
      </w:r>
      <w:r w:rsidR="00CF3CFB">
        <w:fldChar w:fldCharType="separate"/>
      </w:r>
      <w:r w:rsidR="005B58E2">
        <w:t xml:space="preserve">Рисунок </w:t>
      </w:r>
      <w:r w:rsidR="005B58E2">
        <w:rPr>
          <w:noProof/>
        </w:rPr>
        <w:t>63</w:t>
      </w:r>
      <w:r w:rsidR="00CF3CFB">
        <w:fldChar w:fldCharType="end"/>
      </w:r>
      <w:r w:rsidR="00795E02">
        <w:t>).</w:t>
      </w:r>
    </w:p>
    <w:p w:rsidR="00A0661B" w:rsidRDefault="002023D2" w:rsidP="007A44EC">
      <w:pPr>
        <w:pStyle w:val="a9"/>
        <w:ind w:firstLine="0"/>
        <w:jc w:val="center"/>
      </w:pPr>
      <w:r>
        <w:rPr>
          <w:noProof/>
        </w:rPr>
        <w:drawing>
          <wp:inline distT="0" distB="0" distL="0" distR="0" wp14:anchorId="08F26BCA" wp14:editId="571DD0D0">
            <wp:extent cx="6119495" cy="535305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ип техники.PNG"/>
                    <pic:cNvPicPr/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3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661B" w:rsidRDefault="00A0661B" w:rsidP="00A0661B">
      <w:pPr>
        <w:pStyle w:val="af8"/>
      </w:pPr>
      <w:bookmarkStart w:id="175" w:name="_Ref389038822"/>
      <w:r>
        <w:t xml:space="preserve">Рисунок </w:t>
      </w:r>
      <w:fldSimple w:instr=" SEQ Рисунок \* ARABIC ">
        <w:r w:rsidR="005B58E2">
          <w:rPr>
            <w:noProof/>
          </w:rPr>
          <w:t>63</w:t>
        </w:r>
      </w:fldSimple>
      <w:bookmarkEnd w:id="175"/>
      <w:r>
        <w:t xml:space="preserve"> </w:t>
      </w:r>
      <w:r w:rsidRPr="00E6052E">
        <w:t>–</w:t>
      </w:r>
      <w:r>
        <w:t xml:space="preserve"> Классификатор «Типы техники»</w:t>
      </w:r>
    </w:p>
    <w:p w:rsidR="00A0661B" w:rsidRPr="00A0661B" w:rsidRDefault="00A0661B" w:rsidP="00A0661B">
      <w:pPr>
        <w:pStyle w:val="a9"/>
        <w:rPr>
          <w:rStyle w:val="aa"/>
          <w:rFonts w:eastAsia="Calibri"/>
        </w:rPr>
      </w:pPr>
      <w:r w:rsidRPr="00A0661B">
        <w:rPr>
          <w:rStyle w:val="aa"/>
          <w:rFonts w:eastAsia="Calibri"/>
        </w:rPr>
        <w:lastRenderedPageBreak/>
        <w:t>Порядок добавления, редактирования и удаления объектов описан в ра</w:t>
      </w:r>
      <w:r w:rsidRPr="00A0661B">
        <w:rPr>
          <w:rStyle w:val="aa"/>
          <w:rFonts w:eastAsia="Calibri"/>
        </w:rPr>
        <w:t>з</w:t>
      </w:r>
      <w:r w:rsidRPr="00A0661B">
        <w:rPr>
          <w:rStyle w:val="aa"/>
          <w:rFonts w:eastAsia="Calibri"/>
        </w:rPr>
        <w:t xml:space="preserve">деле </w:t>
      </w:r>
      <w:r w:rsidRPr="00A0661B">
        <w:rPr>
          <w:rStyle w:val="aa"/>
          <w:rFonts w:eastAsia="Calibri"/>
        </w:rPr>
        <w:fldChar w:fldCharType="begin"/>
      </w:r>
      <w:r w:rsidRPr="00A0661B">
        <w:rPr>
          <w:rStyle w:val="aa"/>
          <w:rFonts w:eastAsia="Calibri"/>
        </w:rPr>
        <w:instrText xml:space="preserve"> REF _Ref364324155 \w \h  \* MERGEFORMAT </w:instrText>
      </w:r>
      <w:r w:rsidRPr="00A0661B">
        <w:rPr>
          <w:rStyle w:val="aa"/>
          <w:rFonts w:eastAsia="Calibri"/>
        </w:rPr>
      </w:r>
      <w:r w:rsidRPr="00A0661B">
        <w:rPr>
          <w:rStyle w:val="aa"/>
          <w:rFonts w:eastAsia="Calibri"/>
        </w:rPr>
        <w:fldChar w:fldCharType="separate"/>
      </w:r>
      <w:r w:rsidR="005B58E2">
        <w:rPr>
          <w:rStyle w:val="aa"/>
          <w:rFonts w:eastAsia="Calibri"/>
        </w:rPr>
        <w:t>3.1.5</w:t>
      </w:r>
      <w:r w:rsidRPr="00A0661B">
        <w:rPr>
          <w:rStyle w:val="aa"/>
          <w:rFonts w:eastAsia="Calibri"/>
        </w:rPr>
        <w:fldChar w:fldCharType="end"/>
      </w:r>
      <w:r w:rsidRPr="00A0661B">
        <w:rPr>
          <w:rStyle w:val="aa"/>
          <w:rFonts w:eastAsia="Calibri"/>
        </w:rPr>
        <w:t>.</w:t>
      </w:r>
    </w:p>
    <w:p w:rsidR="00A0661B" w:rsidRDefault="00A0661B" w:rsidP="00A0661B">
      <w:pPr>
        <w:pStyle w:val="a9"/>
      </w:pPr>
      <w:r w:rsidRPr="0046382A">
        <w:rPr>
          <w:rStyle w:val="aa"/>
          <w:rFonts w:eastAsia="Calibri"/>
        </w:rPr>
        <w:t xml:space="preserve">Классификатор имеет </w:t>
      </w:r>
      <w:r w:rsidR="002023D2">
        <w:rPr>
          <w:rStyle w:val="aa"/>
          <w:rFonts w:eastAsia="Calibri"/>
        </w:rPr>
        <w:t>два</w:t>
      </w:r>
      <w:r w:rsidRPr="0046382A">
        <w:rPr>
          <w:rStyle w:val="aa"/>
          <w:rFonts w:eastAsia="Calibri"/>
        </w:rPr>
        <w:t xml:space="preserve"> пол</w:t>
      </w:r>
      <w:r w:rsidR="002023D2">
        <w:rPr>
          <w:rStyle w:val="aa"/>
          <w:rFonts w:eastAsia="Calibri"/>
        </w:rPr>
        <w:t>я</w:t>
      </w:r>
      <w:r w:rsidRPr="0046382A">
        <w:rPr>
          <w:rStyle w:val="aa"/>
          <w:rFonts w:eastAsia="Calibri"/>
        </w:rPr>
        <w:t xml:space="preserve"> </w:t>
      </w:r>
      <w:r>
        <w:rPr>
          <w:rStyle w:val="aa"/>
          <w:rFonts w:eastAsia="Calibri"/>
        </w:rPr>
        <w:t>–</w:t>
      </w:r>
      <w:r w:rsidRPr="0046382A">
        <w:rPr>
          <w:rStyle w:val="aa"/>
          <w:rFonts w:eastAsia="Calibri"/>
        </w:rPr>
        <w:t xml:space="preserve"> </w:t>
      </w:r>
      <w:r>
        <w:rPr>
          <w:rStyle w:val="aa"/>
          <w:rFonts w:eastAsia="Calibri"/>
        </w:rPr>
        <w:t>«</w:t>
      </w:r>
      <w:r w:rsidRPr="0046382A">
        <w:rPr>
          <w:rStyle w:val="aa"/>
          <w:rFonts w:eastAsia="Calibri"/>
        </w:rPr>
        <w:t>Наименование типа техники</w:t>
      </w:r>
      <w:r>
        <w:rPr>
          <w:rStyle w:val="aa"/>
          <w:rFonts w:eastAsia="Calibri"/>
        </w:rPr>
        <w:t>»</w:t>
      </w:r>
      <w:r w:rsidR="002023D2">
        <w:rPr>
          <w:rStyle w:val="aa"/>
          <w:rFonts w:eastAsia="Calibri"/>
        </w:rPr>
        <w:t xml:space="preserve"> и «Код»</w:t>
      </w:r>
      <w:r w:rsidRPr="0046382A">
        <w:rPr>
          <w:rStyle w:val="aa"/>
          <w:rFonts w:eastAsia="Calibri"/>
        </w:rPr>
        <w:t>. Поле</w:t>
      </w:r>
      <w:r w:rsidR="002023D2">
        <w:rPr>
          <w:rStyle w:val="aa"/>
          <w:rFonts w:eastAsia="Calibri"/>
        </w:rPr>
        <w:t xml:space="preserve"> «Наименование типа техники» </w:t>
      </w:r>
      <w:r w:rsidRPr="0046382A">
        <w:rPr>
          <w:rStyle w:val="aa"/>
          <w:rFonts w:eastAsia="Calibri"/>
        </w:rPr>
        <w:t xml:space="preserve"> является</w:t>
      </w:r>
      <w:r>
        <w:t xml:space="preserve"> обязательным для заполнения.</w:t>
      </w:r>
    </w:p>
    <w:p w:rsidR="002023D2" w:rsidRDefault="002023D2" w:rsidP="00A0661B">
      <w:pPr>
        <w:pStyle w:val="a9"/>
        <w:ind w:firstLine="0"/>
        <w:sectPr w:rsidR="002023D2" w:rsidSect="008A7B56">
          <w:pgSz w:w="11906" w:h="16838" w:code="9"/>
          <w:pgMar w:top="1134" w:right="851" w:bottom="1134" w:left="1418" w:header="709" w:footer="709" w:gutter="0"/>
          <w:cols w:space="708"/>
          <w:docGrid w:linePitch="381"/>
        </w:sectPr>
      </w:pPr>
      <w:r>
        <w:t>Пользователь может осуществить фильтрацию  по</w:t>
      </w:r>
      <w:r w:rsidR="00500CCA">
        <w:t xml:space="preserve"> данному</w:t>
      </w:r>
      <w:r>
        <w:t xml:space="preserve"> пол</w:t>
      </w:r>
      <w:r w:rsidR="00500CCA">
        <w:t>ю.</w:t>
      </w:r>
      <w:r>
        <w:t xml:space="preserve"> </w:t>
      </w:r>
      <w:r w:rsidR="00500CCA">
        <w:fldChar w:fldCharType="begin"/>
      </w:r>
      <w:r w:rsidR="00500CCA">
        <w:instrText xml:space="preserve"> REF _Ref512345844 \h </w:instrText>
      </w:r>
      <w:r w:rsidR="00500CCA">
        <w:fldChar w:fldCharType="separate"/>
      </w:r>
      <w:r w:rsidR="005B58E2">
        <w:t xml:space="preserve">Рисунок </w:t>
      </w:r>
      <w:r w:rsidR="005B58E2">
        <w:rPr>
          <w:noProof/>
        </w:rPr>
        <w:t>45</w:t>
      </w:r>
      <w:r w:rsidR="00500CCA">
        <w:fldChar w:fldCharType="end"/>
      </w:r>
      <w:r w:rsidR="00500CCA">
        <w:t xml:space="preserve"> иллюстрирует пример фильтрации.</w:t>
      </w:r>
    </w:p>
    <w:p w:rsidR="009A04B3" w:rsidRDefault="009A04B3" w:rsidP="00390346">
      <w:pPr>
        <w:pStyle w:val="4"/>
        <w:numPr>
          <w:ilvl w:val="3"/>
          <w:numId w:val="6"/>
        </w:numPr>
      </w:pPr>
      <w:bookmarkStart w:id="176" w:name="_Ref457379643"/>
      <w:bookmarkStart w:id="177" w:name="_Ref457379647"/>
      <w:bookmarkStart w:id="178" w:name="_Ref457381155"/>
      <w:bookmarkStart w:id="179" w:name="_Toc16581550"/>
      <w:r w:rsidRPr="00E51163">
        <w:lastRenderedPageBreak/>
        <w:t>Классификатор «Внешние статусы»</w:t>
      </w:r>
      <w:bookmarkEnd w:id="176"/>
      <w:bookmarkEnd w:id="177"/>
      <w:bookmarkEnd w:id="178"/>
      <w:bookmarkEnd w:id="179"/>
    </w:p>
    <w:p w:rsidR="00B20AFB" w:rsidRPr="00B20AFB" w:rsidRDefault="00B20AFB" w:rsidP="00B20AFB">
      <w:pPr>
        <w:pStyle w:val="a9"/>
        <w:rPr>
          <w:rStyle w:val="aa"/>
          <w:rFonts w:eastAsia="Calibri"/>
        </w:rPr>
      </w:pPr>
      <w:r w:rsidRPr="00B20AFB">
        <w:rPr>
          <w:rStyle w:val="aa"/>
          <w:rFonts w:eastAsia="Calibri"/>
        </w:rPr>
        <w:t xml:space="preserve">Классификатор </w:t>
      </w:r>
      <w:r w:rsidR="008A2DDE">
        <w:rPr>
          <w:rStyle w:val="aa"/>
          <w:rFonts w:eastAsia="Calibri"/>
        </w:rPr>
        <w:t>«</w:t>
      </w:r>
      <w:r w:rsidRPr="00B20AFB">
        <w:rPr>
          <w:rStyle w:val="aa"/>
          <w:rFonts w:eastAsia="Calibri"/>
        </w:rPr>
        <w:t>Внешние статусы</w:t>
      </w:r>
      <w:r w:rsidR="008A2DDE">
        <w:rPr>
          <w:rStyle w:val="aa"/>
          <w:rFonts w:eastAsia="Calibri"/>
        </w:rPr>
        <w:t>»</w:t>
      </w:r>
      <w:r w:rsidRPr="00B20AFB">
        <w:rPr>
          <w:rStyle w:val="aa"/>
          <w:rFonts w:eastAsia="Calibri"/>
        </w:rPr>
        <w:t xml:space="preserve"> имеет вид</w:t>
      </w:r>
      <w:r>
        <w:rPr>
          <w:rStyle w:val="aa"/>
          <w:rFonts w:eastAsia="Calibri"/>
        </w:rPr>
        <w:t xml:space="preserve"> (см.</w:t>
      </w:r>
      <w:r w:rsidR="00EF2DA4">
        <w:rPr>
          <w:rStyle w:val="aa"/>
          <w:rFonts w:eastAsia="Calibri"/>
        </w:rPr>
        <w:t xml:space="preserve"> </w:t>
      </w:r>
      <w:r w:rsidR="00CF3CFB">
        <w:rPr>
          <w:rStyle w:val="aa"/>
          <w:rFonts w:eastAsia="Calibri"/>
        </w:rPr>
        <w:fldChar w:fldCharType="begin"/>
      </w:r>
      <w:r w:rsidR="00EF2DA4">
        <w:rPr>
          <w:rStyle w:val="aa"/>
          <w:rFonts w:eastAsia="Calibri"/>
        </w:rPr>
        <w:instrText xml:space="preserve"> REF _Ref389040643 \h </w:instrText>
      </w:r>
      <w:r w:rsidR="00CF3CFB">
        <w:rPr>
          <w:rStyle w:val="aa"/>
          <w:rFonts w:eastAsia="Calibri"/>
        </w:rPr>
      </w:r>
      <w:r w:rsidR="00CF3CFB">
        <w:rPr>
          <w:rStyle w:val="aa"/>
          <w:rFonts w:eastAsia="Calibri"/>
        </w:rPr>
        <w:fldChar w:fldCharType="separate"/>
      </w:r>
      <w:r w:rsidR="005B58E2">
        <w:t xml:space="preserve">Рисунок </w:t>
      </w:r>
      <w:r w:rsidR="005B58E2">
        <w:rPr>
          <w:noProof/>
        </w:rPr>
        <w:t>64</w:t>
      </w:r>
      <w:r w:rsidR="00CF3CFB">
        <w:rPr>
          <w:rStyle w:val="aa"/>
          <w:rFonts w:eastAsia="Calibri"/>
        </w:rPr>
        <w:fldChar w:fldCharType="end"/>
      </w:r>
      <w:r>
        <w:rPr>
          <w:rStyle w:val="aa"/>
          <w:rFonts w:eastAsia="Calibri"/>
        </w:rPr>
        <w:t>)</w:t>
      </w:r>
      <w:r w:rsidR="008766DA">
        <w:rPr>
          <w:rStyle w:val="aa"/>
          <w:rFonts w:eastAsia="Calibri"/>
        </w:rPr>
        <w:t>.</w:t>
      </w:r>
    </w:p>
    <w:p w:rsidR="00B20AFB" w:rsidRDefault="00B20AFB" w:rsidP="00B20AFB">
      <w:pPr>
        <w:pStyle w:val="a9"/>
        <w:rPr>
          <w:rStyle w:val="aa"/>
          <w:rFonts w:eastAsia="Calibri"/>
        </w:rPr>
        <w:sectPr w:rsidR="00B20AFB" w:rsidSect="000B7F03">
          <w:pgSz w:w="11906" w:h="16838" w:code="9"/>
          <w:pgMar w:top="1134" w:right="851" w:bottom="1134" w:left="1418" w:header="709" w:footer="709" w:gutter="0"/>
          <w:cols w:space="708"/>
          <w:docGrid w:linePitch="381"/>
        </w:sectPr>
      </w:pPr>
    </w:p>
    <w:p w:rsidR="0041136C" w:rsidRDefault="0041136C" w:rsidP="00B20AFB">
      <w:pPr>
        <w:pStyle w:val="af5"/>
      </w:pPr>
      <w:r>
        <w:rPr>
          <w:noProof/>
          <w:lang w:eastAsia="ru-RU"/>
        </w:rPr>
        <w:lastRenderedPageBreak/>
        <w:drawing>
          <wp:inline distT="0" distB="0" distL="0" distR="0" wp14:anchorId="2DE0B0C0" wp14:editId="1FE992E3">
            <wp:extent cx="7376400" cy="928800"/>
            <wp:effectExtent l="19050" t="19050" r="15240" b="2413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7376400" cy="9288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B20AFB" w:rsidRDefault="00B20AFB" w:rsidP="00E219AE">
      <w:pPr>
        <w:pStyle w:val="af8"/>
        <w:sectPr w:rsidR="00B20AFB" w:rsidSect="00B20AFB">
          <w:pgSz w:w="16838" w:h="11906" w:orient="landscape" w:code="9"/>
          <w:pgMar w:top="1418" w:right="1134" w:bottom="851" w:left="1134" w:header="709" w:footer="709" w:gutter="0"/>
          <w:cols w:space="708"/>
          <w:docGrid w:linePitch="381"/>
        </w:sectPr>
      </w:pPr>
      <w:bookmarkStart w:id="180" w:name="_Ref389040643"/>
      <w:r>
        <w:t xml:space="preserve">Рисунок </w:t>
      </w:r>
      <w:fldSimple w:instr=" SEQ Рисунок \* ARABIC ">
        <w:r w:rsidR="005B58E2">
          <w:rPr>
            <w:noProof/>
          </w:rPr>
          <w:t>64</w:t>
        </w:r>
      </w:fldSimple>
      <w:bookmarkEnd w:id="180"/>
      <w:r w:rsidR="00C62F7E">
        <w:rPr>
          <w:noProof/>
        </w:rPr>
        <w:t xml:space="preserve"> </w:t>
      </w:r>
      <w:r w:rsidR="002B1392" w:rsidRPr="00E6052E">
        <w:t>–</w:t>
      </w:r>
      <w:r>
        <w:t xml:space="preserve"> Классификатор «Внешние статусы»</w:t>
      </w:r>
    </w:p>
    <w:p w:rsidR="00EB2837" w:rsidRDefault="00EB2837" w:rsidP="00EB2837">
      <w:pPr>
        <w:pStyle w:val="a9"/>
      </w:pPr>
      <w:r w:rsidRPr="00D24E4E">
        <w:lastRenderedPageBreak/>
        <w:t xml:space="preserve">Порядок добавления, редактирования и удаления объектов описан в </w:t>
      </w:r>
      <w:r w:rsidR="00B62D53">
        <w:fldChar w:fldCharType="begin"/>
      </w:r>
      <w:r w:rsidR="00B62D53">
        <w:instrText xml:space="preserve"> REF _Ref364324155 \w \h  \* MERGEFORMAT </w:instrText>
      </w:r>
      <w:r w:rsidR="00B62D53">
        <w:fldChar w:fldCharType="separate"/>
      </w:r>
      <w:r w:rsidR="005B58E2">
        <w:t>3.1.5</w:t>
      </w:r>
      <w:r w:rsidR="00B62D53">
        <w:fldChar w:fldCharType="end"/>
      </w:r>
      <w:r w:rsidR="001E5249">
        <w:t>.</w:t>
      </w:r>
    </w:p>
    <w:p w:rsidR="007A4995" w:rsidRDefault="00B62D53" w:rsidP="00B20AFB">
      <w:pPr>
        <w:pStyle w:val="a9"/>
        <w:rPr>
          <w:rStyle w:val="aa"/>
          <w:rFonts w:eastAsia="Calibri"/>
        </w:rPr>
      </w:pPr>
      <w:r>
        <w:fldChar w:fldCharType="begin"/>
      </w:r>
      <w:r>
        <w:instrText xml:space="preserve"> REF _Ref391309659 \h  \* MERGEFORMAT </w:instrText>
      </w:r>
      <w:r>
        <w:fldChar w:fldCharType="separate"/>
      </w:r>
      <w:r w:rsidR="005B58E2" w:rsidRPr="005B58E2">
        <w:rPr>
          <w:szCs w:val="28"/>
        </w:rPr>
        <w:t>Таблица 12</w:t>
      </w:r>
      <w:r>
        <w:fldChar w:fldCharType="end"/>
      </w:r>
      <w:r w:rsidR="00FE01D6">
        <w:t xml:space="preserve"> иллюстрирует описание полей классификатора</w:t>
      </w:r>
      <w:r w:rsidR="0041136C">
        <w:t>.</w:t>
      </w:r>
    </w:p>
    <w:p w:rsidR="0029738D" w:rsidRDefault="0029738D" w:rsidP="006F22FA">
      <w:pPr>
        <w:pStyle w:val="af9"/>
        <w:rPr>
          <w:snapToGrid w:val="0"/>
          <w:lang w:eastAsia="en-US"/>
        </w:rPr>
      </w:pPr>
      <w:bookmarkStart w:id="181" w:name="_Ref391309659"/>
      <w:r w:rsidRPr="006F22FA">
        <w:rPr>
          <w:snapToGrid w:val="0"/>
          <w:lang w:eastAsia="en-US"/>
        </w:rPr>
        <w:t xml:space="preserve">Таблица </w:t>
      </w:r>
      <w:r w:rsidR="00CF3CFB" w:rsidRPr="006F22FA">
        <w:rPr>
          <w:snapToGrid w:val="0"/>
          <w:lang w:eastAsia="en-US"/>
        </w:rPr>
        <w:fldChar w:fldCharType="begin"/>
      </w:r>
      <w:r w:rsidRPr="006F22FA">
        <w:rPr>
          <w:snapToGrid w:val="0"/>
          <w:lang w:eastAsia="en-US"/>
        </w:rPr>
        <w:instrText xml:space="preserve"> SEQ Таблица \* ARABIC </w:instrText>
      </w:r>
      <w:r w:rsidR="00CF3CFB" w:rsidRPr="006F22FA">
        <w:rPr>
          <w:snapToGrid w:val="0"/>
          <w:lang w:eastAsia="en-US"/>
        </w:rPr>
        <w:fldChar w:fldCharType="separate"/>
      </w:r>
      <w:r w:rsidR="005B58E2">
        <w:rPr>
          <w:noProof/>
          <w:snapToGrid w:val="0"/>
          <w:lang w:eastAsia="en-US"/>
        </w:rPr>
        <w:t>12</w:t>
      </w:r>
      <w:r w:rsidR="00CF3CFB" w:rsidRPr="006F22FA">
        <w:rPr>
          <w:snapToGrid w:val="0"/>
          <w:lang w:eastAsia="en-US"/>
        </w:rPr>
        <w:fldChar w:fldCharType="end"/>
      </w:r>
      <w:bookmarkEnd w:id="181"/>
      <w:r w:rsidRPr="006F22FA">
        <w:rPr>
          <w:snapToGrid w:val="0"/>
          <w:lang w:eastAsia="en-US"/>
        </w:rPr>
        <w:t xml:space="preserve"> – </w:t>
      </w:r>
      <w:r w:rsidR="00FE01D6">
        <w:rPr>
          <w:snapToGrid w:val="0"/>
          <w:lang w:eastAsia="en-US"/>
        </w:rPr>
        <w:t>Описание полей к</w:t>
      </w:r>
      <w:r w:rsidRPr="006F22FA">
        <w:rPr>
          <w:snapToGrid w:val="0"/>
          <w:lang w:eastAsia="en-US"/>
        </w:rPr>
        <w:t>лассификатор</w:t>
      </w:r>
      <w:r w:rsidR="00FE01D6">
        <w:rPr>
          <w:snapToGrid w:val="0"/>
          <w:lang w:eastAsia="en-US"/>
        </w:rPr>
        <w:t>а</w:t>
      </w:r>
      <w:r w:rsidRPr="006F22FA">
        <w:rPr>
          <w:snapToGrid w:val="0"/>
          <w:lang w:eastAsia="en-US"/>
        </w:rPr>
        <w:t xml:space="preserve"> «Внешние статусы»</w:t>
      </w:r>
    </w:p>
    <w:p w:rsidR="006F22FA" w:rsidRPr="006F22FA" w:rsidRDefault="006F22FA" w:rsidP="006F22FA">
      <w:pPr>
        <w:pStyle w:val="af9"/>
        <w:rPr>
          <w:snapToGrid w:val="0"/>
          <w:lang w:eastAsia="en-US"/>
        </w:rPr>
      </w:pPr>
    </w:p>
    <w:tbl>
      <w:tblPr>
        <w:tblStyle w:val="affa"/>
        <w:tblW w:w="0" w:type="auto"/>
        <w:tblLook w:val="04A0" w:firstRow="1" w:lastRow="0" w:firstColumn="1" w:lastColumn="0" w:noHBand="0" w:noVBand="1"/>
      </w:tblPr>
      <w:tblGrid>
        <w:gridCol w:w="3284"/>
        <w:gridCol w:w="3284"/>
        <w:gridCol w:w="3285"/>
      </w:tblGrid>
      <w:tr w:rsidR="009F5C85" w:rsidTr="009F5C85">
        <w:tc>
          <w:tcPr>
            <w:tcW w:w="3284" w:type="dxa"/>
          </w:tcPr>
          <w:p w:rsidR="009F5C85" w:rsidRPr="001C6B31" w:rsidRDefault="009F5C85" w:rsidP="005D0801">
            <w:pPr>
              <w:autoSpaceDE w:val="0"/>
              <w:autoSpaceDN w:val="0"/>
              <w:adjustRightInd w:val="0"/>
              <w:spacing w:line="240" w:lineRule="auto"/>
              <w:ind w:left="360"/>
              <w:jc w:val="center"/>
              <w:rPr>
                <w:szCs w:val="28"/>
              </w:rPr>
            </w:pPr>
            <w:r w:rsidRPr="001C6B31">
              <w:rPr>
                <w:szCs w:val="28"/>
              </w:rPr>
              <w:t>Наименование поля</w:t>
            </w:r>
          </w:p>
        </w:tc>
        <w:tc>
          <w:tcPr>
            <w:tcW w:w="3284" w:type="dxa"/>
          </w:tcPr>
          <w:p w:rsidR="009F5C85" w:rsidRPr="001C6B31" w:rsidRDefault="009F5C85" w:rsidP="005D0801">
            <w:pPr>
              <w:autoSpaceDE w:val="0"/>
              <w:autoSpaceDN w:val="0"/>
              <w:adjustRightInd w:val="0"/>
              <w:spacing w:line="240" w:lineRule="auto"/>
              <w:ind w:left="360"/>
              <w:jc w:val="center"/>
              <w:rPr>
                <w:szCs w:val="28"/>
              </w:rPr>
            </w:pPr>
            <w:r w:rsidRPr="001C6B31">
              <w:rPr>
                <w:szCs w:val="28"/>
              </w:rPr>
              <w:t>Описание</w:t>
            </w:r>
          </w:p>
        </w:tc>
        <w:tc>
          <w:tcPr>
            <w:tcW w:w="3285" w:type="dxa"/>
          </w:tcPr>
          <w:p w:rsidR="009F5C85" w:rsidRPr="001C6B31" w:rsidRDefault="009F5C85" w:rsidP="005D0801">
            <w:pPr>
              <w:autoSpaceDE w:val="0"/>
              <w:autoSpaceDN w:val="0"/>
              <w:adjustRightInd w:val="0"/>
              <w:spacing w:line="240" w:lineRule="auto"/>
              <w:ind w:left="360"/>
              <w:jc w:val="center"/>
              <w:rPr>
                <w:szCs w:val="28"/>
              </w:rPr>
            </w:pPr>
            <w:r w:rsidRPr="001C6B31">
              <w:rPr>
                <w:szCs w:val="28"/>
              </w:rPr>
              <w:t>Примечание</w:t>
            </w:r>
          </w:p>
        </w:tc>
      </w:tr>
      <w:tr w:rsidR="009F5C85" w:rsidTr="009F5C85">
        <w:tc>
          <w:tcPr>
            <w:tcW w:w="3284" w:type="dxa"/>
          </w:tcPr>
          <w:p w:rsidR="009F5C85" w:rsidRPr="001C6B31" w:rsidRDefault="009F5C85" w:rsidP="005D0801">
            <w:pPr>
              <w:autoSpaceDE w:val="0"/>
              <w:autoSpaceDN w:val="0"/>
              <w:adjustRightInd w:val="0"/>
              <w:rPr>
                <w:szCs w:val="28"/>
              </w:rPr>
            </w:pPr>
            <w:r w:rsidRPr="001C6B31">
              <w:rPr>
                <w:szCs w:val="28"/>
              </w:rPr>
              <w:t>Название</w:t>
            </w:r>
            <w:r w:rsidR="00FE7BF9">
              <w:rPr>
                <w:szCs w:val="28"/>
              </w:rPr>
              <w:t>*</w:t>
            </w:r>
          </w:p>
        </w:tc>
        <w:tc>
          <w:tcPr>
            <w:tcW w:w="3284" w:type="dxa"/>
          </w:tcPr>
          <w:p w:rsidR="009F5C85" w:rsidRPr="001C6B31" w:rsidRDefault="009F5C85" w:rsidP="005D0801">
            <w:pPr>
              <w:autoSpaceDE w:val="0"/>
              <w:autoSpaceDN w:val="0"/>
              <w:adjustRightInd w:val="0"/>
              <w:rPr>
                <w:szCs w:val="28"/>
              </w:rPr>
            </w:pPr>
            <w:r w:rsidRPr="001C6B31">
              <w:rPr>
                <w:szCs w:val="28"/>
              </w:rPr>
              <w:t>Название</w:t>
            </w:r>
          </w:p>
        </w:tc>
        <w:tc>
          <w:tcPr>
            <w:tcW w:w="3285" w:type="dxa"/>
          </w:tcPr>
          <w:p w:rsidR="009F5C85" w:rsidRPr="001C6B31" w:rsidRDefault="002023D2" w:rsidP="005D0801">
            <w:pPr>
              <w:autoSpaceDE w:val="0"/>
              <w:autoSpaceDN w:val="0"/>
              <w:adjustRightInd w:val="0"/>
              <w:rPr>
                <w:szCs w:val="28"/>
              </w:rPr>
            </w:pPr>
            <w:r>
              <w:rPr>
                <w:szCs w:val="28"/>
              </w:rPr>
              <w:t>Поле является обяз</w:t>
            </w:r>
            <w:r>
              <w:rPr>
                <w:szCs w:val="28"/>
              </w:rPr>
              <w:t>а</w:t>
            </w:r>
            <w:r>
              <w:rPr>
                <w:szCs w:val="28"/>
              </w:rPr>
              <w:t>тельным для заполнения</w:t>
            </w:r>
          </w:p>
        </w:tc>
      </w:tr>
      <w:tr w:rsidR="009F5C85" w:rsidTr="009F5C85">
        <w:tc>
          <w:tcPr>
            <w:tcW w:w="3284" w:type="dxa"/>
          </w:tcPr>
          <w:p w:rsidR="009F5C85" w:rsidRPr="001C6B31" w:rsidRDefault="009F5C85" w:rsidP="002023D2">
            <w:pPr>
              <w:autoSpaceDE w:val="0"/>
              <w:autoSpaceDN w:val="0"/>
              <w:adjustRightInd w:val="0"/>
              <w:rPr>
                <w:szCs w:val="28"/>
              </w:rPr>
            </w:pPr>
            <w:r w:rsidRPr="001C6B31">
              <w:rPr>
                <w:szCs w:val="28"/>
              </w:rPr>
              <w:t>Номер статуса</w:t>
            </w:r>
          </w:p>
        </w:tc>
        <w:tc>
          <w:tcPr>
            <w:tcW w:w="3284" w:type="dxa"/>
          </w:tcPr>
          <w:p w:rsidR="009F5C85" w:rsidRPr="001C6B31" w:rsidRDefault="009F5C85" w:rsidP="005D0801">
            <w:pPr>
              <w:autoSpaceDE w:val="0"/>
              <w:autoSpaceDN w:val="0"/>
              <w:adjustRightInd w:val="0"/>
              <w:rPr>
                <w:szCs w:val="28"/>
              </w:rPr>
            </w:pPr>
            <w:r w:rsidRPr="001C6B31">
              <w:rPr>
                <w:szCs w:val="28"/>
              </w:rPr>
              <w:t>Номер статуса</w:t>
            </w:r>
          </w:p>
        </w:tc>
        <w:tc>
          <w:tcPr>
            <w:tcW w:w="3285" w:type="dxa"/>
          </w:tcPr>
          <w:p w:rsidR="009F5C85" w:rsidRPr="001C6B31" w:rsidRDefault="009F5C85" w:rsidP="005D0801">
            <w:pPr>
              <w:autoSpaceDE w:val="0"/>
              <w:autoSpaceDN w:val="0"/>
              <w:adjustRightInd w:val="0"/>
              <w:rPr>
                <w:szCs w:val="28"/>
              </w:rPr>
            </w:pPr>
          </w:p>
        </w:tc>
      </w:tr>
      <w:tr w:rsidR="009F5C85" w:rsidTr="009F5C85">
        <w:tc>
          <w:tcPr>
            <w:tcW w:w="3284" w:type="dxa"/>
          </w:tcPr>
          <w:p w:rsidR="009F5C85" w:rsidRPr="001C6B31" w:rsidRDefault="009F5C85" w:rsidP="005D0801">
            <w:pPr>
              <w:autoSpaceDE w:val="0"/>
              <w:autoSpaceDN w:val="0"/>
              <w:adjustRightInd w:val="0"/>
              <w:rPr>
                <w:szCs w:val="28"/>
              </w:rPr>
            </w:pPr>
            <w:r w:rsidRPr="001C6B31">
              <w:rPr>
                <w:szCs w:val="28"/>
              </w:rPr>
              <w:t>Цвет на карте</w:t>
            </w:r>
          </w:p>
        </w:tc>
        <w:tc>
          <w:tcPr>
            <w:tcW w:w="3284" w:type="dxa"/>
          </w:tcPr>
          <w:p w:rsidR="009F5C85" w:rsidRPr="001C6B31" w:rsidRDefault="009F5C85" w:rsidP="005D0801">
            <w:pPr>
              <w:autoSpaceDE w:val="0"/>
              <w:autoSpaceDN w:val="0"/>
              <w:adjustRightInd w:val="0"/>
              <w:rPr>
                <w:szCs w:val="28"/>
              </w:rPr>
            </w:pPr>
            <w:r w:rsidRPr="001C6B31">
              <w:rPr>
                <w:szCs w:val="28"/>
              </w:rPr>
              <w:t>Цвет на карте</w:t>
            </w:r>
          </w:p>
        </w:tc>
        <w:tc>
          <w:tcPr>
            <w:tcW w:w="3285" w:type="dxa"/>
          </w:tcPr>
          <w:p w:rsidR="009F5C85" w:rsidRPr="001C6B31" w:rsidRDefault="009F5C85" w:rsidP="005D0801">
            <w:pPr>
              <w:autoSpaceDE w:val="0"/>
              <w:autoSpaceDN w:val="0"/>
              <w:adjustRightInd w:val="0"/>
              <w:spacing w:line="240" w:lineRule="auto"/>
              <w:rPr>
                <w:szCs w:val="28"/>
              </w:rPr>
            </w:pPr>
            <w:r w:rsidRPr="001C6B31">
              <w:rPr>
                <w:szCs w:val="28"/>
              </w:rPr>
              <w:t>Выбор из палитры цв</w:t>
            </w:r>
            <w:r w:rsidRPr="001C6B31">
              <w:rPr>
                <w:szCs w:val="28"/>
              </w:rPr>
              <w:t>е</w:t>
            </w:r>
            <w:r w:rsidRPr="001C6B31">
              <w:rPr>
                <w:szCs w:val="28"/>
              </w:rPr>
              <w:t>тов</w:t>
            </w:r>
          </w:p>
        </w:tc>
      </w:tr>
      <w:tr w:rsidR="009F5C85" w:rsidTr="009F5C85">
        <w:tc>
          <w:tcPr>
            <w:tcW w:w="3284" w:type="dxa"/>
          </w:tcPr>
          <w:p w:rsidR="009F5C85" w:rsidRPr="001C6B31" w:rsidRDefault="009F5C85" w:rsidP="005D0801">
            <w:pPr>
              <w:autoSpaceDE w:val="0"/>
              <w:autoSpaceDN w:val="0"/>
              <w:adjustRightInd w:val="0"/>
              <w:rPr>
                <w:szCs w:val="28"/>
              </w:rPr>
            </w:pPr>
            <w:r w:rsidRPr="001C6B31">
              <w:rPr>
                <w:szCs w:val="28"/>
              </w:rPr>
              <w:t>Цвет в панели объектов</w:t>
            </w:r>
          </w:p>
        </w:tc>
        <w:tc>
          <w:tcPr>
            <w:tcW w:w="3284" w:type="dxa"/>
          </w:tcPr>
          <w:p w:rsidR="009F5C85" w:rsidRPr="001C6B31" w:rsidRDefault="009F5C85" w:rsidP="005D0801">
            <w:pPr>
              <w:autoSpaceDE w:val="0"/>
              <w:autoSpaceDN w:val="0"/>
              <w:adjustRightInd w:val="0"/>
              <w:rPr>
                <w:szCs w:val="28"/>
              </w:rPr>
            </w:pPr>
            <w:r w:rsidRPr="001C6B31">
              <w:rPr>
                <w:szCs w:val="28"/>
              </w:rPr>
              <w:t>Цвет в панели объектов</w:t>
            </w:r>
          </w:p>
        </w:tc>
        <w:tc>
          <w:tcPr>
            <w:tcW w:w="3285" w:type="dxa"/>
          </w:tcPr>
          <w:p w:rsidR="009F5C85" w:rsidRPr="001C6B31" w:rsidRDefault="009F5C85" w:rsidP="005D0801">
            <w:pPr>
              <w:autoSpaceDE w:val="0"/>
              <w:autoSpaceDN w:val="0"/>
              <w:adjustRightInd w:val="0"/>
              <w:spacing w:line="240" w:lineRule="auto"/>
              <w:rPr>
                <w:szCs w:val="28"/>
              </w:rPr>
            </w:pPr>
            <w:r w:rsidRPr="001C6B31">
              <w:rPr>
                <w:szCs w:val="28"/>
              </w:rPr>
              <w:t>Выбор из палитры цв</w:t>
            </w:r>
            <w:r w:rsidRPr="001C6B31">
              <w:rPr>
                <w:szCs w:val="28"/>
              </w:rPr>
              <w:t>е</w:t>
            </w:r>
            <w:r w:rsidRPr="001C6B31">
              <w:rPr>
                <w:szCs w:val="28"/>
              </w:rPr>
              <w:t>тов</w:t>
            </w:r>
          </w:p>
        </w:tc>
      </w:tr>
    </w:tbl>
    <w:p w:rsidR="009F5C85" w:rsidRDefault="009F5C85" w:rsidP="009F5C85">
      <w:pPr>
        <w:rPr>
          <w:rStyle w:val="aa"/>
          <w:rFonts w:eastAsia="Calibri"/>
        </w:rPr>
      </w:pPr>
    </w:p>
    <w:p w:rsidR="002023D2" w:rsidRDefault="002023D2" w:rsidP="009F5C85">
      <w:pPr>
        <w:rPr>
          <w:rStyle w:val="aa"/>
          <w:rFonts w:eastAsia="Calibri"/>
        </w:rPr>
      </w:pPr>
      <w:r>
        <w:rPr>
          <w:rStyle w:val="aa"/>
          <w:rFonts w:eastAsia="Calibri"/>
        </w:rPr>
        <w:t xml:space="preserve">Пользователь может осуществить фильтрацию </w:t>
      </w:r>
      <w:r w:rsidR="00500CCA">
        <w:rPr>
          <w:rStyle w:val="aa"/>
          <w:rFonts w:eastAsia="Calibri"/>
        </w:rPr>
        <w:t xml:space="preserve">по полям </w:t>
      </w:r>
      <w:r>
        <w:rPr>
          <w:rStyle w:val="aa"/>
          <w:rFonts w:eastAsia="Calibri"/>
        </w:rPr>
        <w:t xml:space="preserve">«Название» и «Номер статуса». </w:t>
      </w:r>
      <w:r w:rsidR="00500CCA">
        <w:fldChar w:fldCharType="begin"/>
      </w:r>
      <w:r w:rsidR="00500CCA">
        <w:instrText xml:space="preserve"> REF _Ref512345844 \h </w:instrText>
      </w:r>
      <w:r w:rsidR="00500CCA">
        <w:fldChar w:fldCharType="separate"/>
      </w:r>
      <w:r w:rsidR="005B58E2">
        <w:t xml:space="preserve">Рисунок </w:t>
      </w:r>
      <w:r w:rsidR="005B58E2">
        <w:rPr>
          <w:noProof/>
        </w:rPr>
        <w:t>45</w:t>
      </w:r>
      <w:r w:rsidR="00500CCA">
        <w:fldChar w:fldCharType="end"/>
      </w:r>
      <w:r w:rsidR="00500CCA">
        <w:t xml:space="preserve"> иллюстрирует пример фильтрации.</w:t>
      </w:r>
    </w:p>
    <w:p w:rsidR="009A04B3" w:rsidRDefault="009A04B3" w:rsidP="00390346">
      <w:pPr>
        <w:pStyle w:val="4"/>
        <w:numPr>
          <w:ilvl w:val="3"/>
          <w:numId w:val="6"/>
        </w:numPr>
      </w:pPr>
      <w:bookmarkStart w:id="182" w:name="_Toc16581551"/>
      <w:r w:rsidRPr="00E51163">
        <w:t>Классификатор «Часовые пояса»</w:t>
      </w:r>
      <w:bookmarkEnd w:id="182"/>
    </w:p>
    <w:p w:rsidR="007163C4" w:rsidRDefault="007163C4" w:rsidP="007163C4">
      <w:pPr>
        <w:pStyle w:val="a9"/>
      </w:pPr>
      <w:r>
        <w:t>Классификатор «Часовые пояса» имеет вид (см.</w:t>
      </w:r>
      <w:r w:rsidR="008B4518">
        <w:t xml:space="preserve"> </w:t>
      </w:r>
      <w:r w:rsidR="00CF3CFB">
        <w:fldChar w:fldCharType="begin"/>
      </w:r>
      <w:r w:rsidR="008B4518">
        <w:instrText xml:space="preserve"> REF _Ref389041999 \h </w:instrText>
      </w:r>
      <w:r w:rsidR="00CF3CFB">
        <w:fldChar w:fldCharType="separate"/>
      </w:r>
      <w:r w:rsidR="005B58E2">
        <w:t xml:space="preserve">Рисунок </w:t>
      </w:r>
      <w:r w:rsidR="005B58E2">
        <w:rPr>
          <w:noProof/>
        </w:rPr>
        <w:t>65</w:t>
      </w:r>
      <w:r w:rsidR="00CF3CFB">
        <w:fldChar w:fldCharType="end"/>
      </w:r>
      <w:r w:rsidR="00236D5C">
        <w:t>).</w:t>
      </w:r>
    </w:p>
    <w:p w:rsidR="007163C4" w:rsidRDefault="007163C4" w:rsidP="007163C4">
      <w:pPr>
        <w:pStyle w:val="a9"/>
        <w:sectPr w:rsidR="007163C4" w:rsidSect="00B20AFB">
          <w:pgSz w:w="11906" w:h="16838" w:code="9"/>
          <w:pgMar w:top="1134" w:right="851" w:bottom="1134" w:left="1418" w:header="709" w:footer="709" w:gutter="0"/>
          <w:cols w:space="708"/>
          <w:docGrid w:linePitch="381"/>
        </w:sectPr>
      </w:pPr>
    </w:p>
    <w:p w:rsidR="007163C4" w:rsidRDefault="00ED155E" w:rsidP="007163C4">
      <w:pPr>
        <w:pStyle w:val="af5"/>
      </w:pPr>
      <w:r>
        <w:rPr>
          <w:noProof/>
          <w:lang w:eastAsia="ru-RU"/>
        </w:rPr>
        <w:lastRenderedPageBreak/>
        <w:drawing>
          <wp:inline distT="0" distB="0" distL="0" distR="0" wp14:anchorId="5EB4DFD6" wp14:editId="5BFBF89F">
            <wp:extent cx="7232400" cy="752400"/>
            <wp:effectExtent l="19050" t="19050" r="6985" b="1016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7232400" cy="7524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7D4947" w:rsidRDefault="007163C4" w:rsidP="00E219AE">
      <w:pPr>
        <w:pStyle w:val="af8"/>
        <w:sectPr w:rsidR="007D4947" w:rsidSect="007163C4">
          <w:pgSz w:w="16838" w:h="11906" w:orient="landscape" w:code="9"/>
          <w:pgMar w:top="1418" w:right="1134" w:bottom="851" w:left="1134" w:header="709" w:footer="709" w:gutter="0"/>
          <w:cols w:space="708"/>
          <w:docGrid w:linePitch="381"/>
        </w:sectPr>
      </w:pPr>
      <w:bookmarkStart w:id="183" w:name="_Ref389041999"/>
      <w:r>
        <w:t xml:space="preserve">Рисунок </w:t>
      </w:r>
      <w:fldSimple w:instr=" SEQ Рисунок \* ARABIC ">
        <w:r w:rsidR="005B58E2">
          <w:rPr>
            <w:noProof/>
          </w:rPr>
          <w:t>65</w:t>
        </w:r>
      </w:fldSimple>
      <w:bookmarkEnd w:id="183"/>
      <w:r w:rsidR="00536956">
        <w:t xml:space="preserve"> </w:t>
      </w:r>
      <w:r w:rsidR="00536956" w:rsidRPr="00E6052E">
        <w:t>–</w:t>
      </w:r>
      <w:r>
        <w:t xml:space="preserve"> Классификатор «Часовые пояса»</w:t>
      </w:r>
    </w:p>
    <w:p w:rsidR="008252AA" w:rsidRDefault="008252AA" w:rsidP="008252AA">
      <w:pPr>
        <w:pStyle w:val="a9"/>
      </w:pPr>
      <w:r w:rsidRPr="00D24E4E">
        <w:lastRenderedPageBreak/>
        <w:t>Порядок добавления, редактирования и удаления объектов описан в ра</w:t>
      </w:r>
      <w:r w:rsidRPr="00D24E4E">
        <w:t>з</w:t>
      </w:r>
      <w:r w:rsidRPr="00D24E4E">
        <w:t>деле</w:t>
      </w:r>
      <w:r>
        <w:t xml:space="preserve"> </w:t>
      </w:r>
      <w:r w:rsidR="00B62D53">
        <w:fldChar w:fldCharType="begin"/>
      </w:r>
      <w:r w:rsidR="00B62D53">
        <w:instrText xml:space="preserve"> REF _Ref364324155 \w \h  \* MERGEFORMAT </w:instrText>
      </w:r>
      <w:r w:rsidR="00B62D53">
        <w:fldChar w:fldCharType="separate"/>
      </w:r>
      <w:r w:rsidR="005B58E2">
        <w:t>3.1.5</w:t>
      </w:r>
      <w:r w:rsidR="00B62D53">
        <w:fldChar w:fldCharType="end"/>
      </w:r>
      <w:r w:rsidR="008B4518">
        <w:t>.</w:t>
      </w:r>
    </w:p>
    <w:p w:rsidR="007163C4" w:rsidRDefault="00FE01D6" w:rsidP="007D4947">
      <w:pPr>
        <w:pStyle w:val="a9"/>
      </w:pPr>
      <w:r>
        <w:fldChar w:fldCharType="begin"/>
      </w:r>
      <w:r>
        <w:instrText xml:space="preserve"> REF _Ref391309847 \h  \* MERGEFORMAT </w:instrText>
      </w:r>
      <w:r>
        <w:fldChar w:fldCharType="separate"/>
      </w:r>
      <w:r w:rsidR="005B58E2" w:rsidRPr="005B58E2">
        <w:rPr>
          <w:szCs w:val="28"/>
        </w:rPr>
        <w:t xml:space="preserve">Таблица </w:t>
      </w:r>
      <w:r w:rsidR="005B58E2" w:rsidRPr="005B58E2">
        <w:rPr>
          <w:noProof/>
          <w:szCs w:val="28"/>
        </w:rPr>
        <w:t>13</w:t>
      </w:r>
      <w:r>
        <w:fldChar w:fldCharType="end"/>
      </w:r>
      <w:r>
        <w:t xml:space="preserve"> иллюстрирует описание полей к</w:t>
      </w:r>
      <w:r w:rsidR="00536956">
        <w:t>лассификатор</w:t>
      </w:r>
      <w:r>
        <w:t>а</w:t>
      </w:r>
      <w:r w:rsidR="00236D5C">
        <w:t>.</w:t>
      </w:r>
    </w:p>
    <w:p w:rsidR="0029738D" w:rsidRDefault="0029738D" w:rsidP="00FE01D6">
      <w:pPr>
        <w:pStyle w:val="af9"/>
        <w:rPr>
          <w:snapToGrid w:val="0"/>
          <w:lang w:eastAsia="en-US"/>
        </w:rPr>
      </w:pPr>
      <w:bookmarkStart w:id="184" w:name="_Ref391309847"/>
      <w:r w:rsidRPr="00FE01D6">
        <w:rPr>
          <w:snapToGrid w:val="0"/>
          <w:lang w:eastAsia="en-US"/>
        </w:rPr>
        <w:t xml:space="preserve">Таблица </w:t>
      </w:r>
      <w:r w:rsidR="00CF3CFB" w:rsidRPr="00FE01D6">
        <w:rPr>
          <w:snapToGrid w:val="0"/>
          <w:lang w:eastAsia="en-US"/>
        </w:rPr>
        <w:fldChar w:fldCharType="begin"/>
      </w:r>
      <w:r w:rsidRPr="00FE01D6">
        <w:rPr>
          <w:snapToGrid w:val="0"/>
          <w:lang w:eastAsia="en-US"/>
        </w:rPr>
        <w:instrText xml:space="preserve"> SEQ Таблица \* ARABIC </w:instrText>
      </w:r>
      <w:r w:rsidR="00CF3CFB" w:rsidRPr="00FE01D6">
        <w:rPr>
          <w:snapToGrid w:val="0"/>
          <w:lang w:eastAsia="en-US"/>
        </w:rPr>
        <w:fldChar w:fldCharType="separate"/>
      </w:r>
      <w:r w:rsidR="005B58E2">
        <w:rPr>
          <w:noProof/>
          <w:snapToGrid w:val="0"/>
          <w:lang w:eastAsia="en-US"/>
        </w:rPr>
        <w:t>13</w:t>
      </w:r>
      <w:r w:rsidR="00CF3CFB" w:rsidRPr="00FE01D6">
        <w:rPr>
          <w:snapToGrid w:val="0"/>
          <w:lang w:eastAsia="en-US"/>
        </w:rPr>
        <w:fldChar w:fldCharType="end"/>
      </w:r>
      <w:bookmarkEnd w:id="184"/>
      <w:r w:rsidRPr="00FE01D6">
        <w:rPr>
          <w:snapToGrid w:val="0"/>
          <w:lang w:eastAsia="en-US"/>
        </w:rPr>
        <w:t xml:space="preserve"> – </w:t>
      </w:r>
      <w:r w:rsidR="00FE01D6">
        <w:rPr>
          <w:snapToGrid w:val="0"/>
          <w:lang w:eastAsia="en-US"/>
        </w:rPr>
        <w:t>Описание полей к</w:t>
      </w:r>
      <w:r w:rsidR="00FE01D6" w:rsidRPr="006F22FA">
        <w:rPr>
          <w:snapToGrid w:val="0"/>
          <w:lang w:eastAsia="en-US"/>
        </w:rPr>
        <w:t>лассификатор</w:t>
      </w:r>
      <w:r w:rsidR="00FE01D6">
        <w:rPr>
          <w:snapToGrid w:val="0"/>
          <w:lang w:eastAsia="en-US"/>
        </w:rPr>
        <w:t>а</w:t>
      </w:r>
      <w:r w:rsidRPr="00FE01D6">
        <w:rPr>
          <w:snapToGrid w:val="0"/>
          <w:lang w:eastAsia="en-US"/>
        </w:rPr>
        <w:t xml:space="preserve"> «Часовые пояса»</w:t>
      </w:r>
    </w:p>
    <w:p w:rsidR="00FE01D6" w:rsidRPr="00FE01D6" w:rsidRDefault="00FE01D6" w:rsidP="00FE01D6">
      <w:pPr>
        <w:pStyle w:val="af9"/>
        <w:rPr>
          <w:snapToGrid w:val="0"/>
          <w:lang w:eastAsia="en-US"/>
        </w:rPr>
      </w:pPr>
    </w:p>
    <w:tbl>
      <w:tblPr>
        <w:tblStyle w:val="affa"/>
        <w:tblW w:w="0" w:type="auto"/>
        <w:tblLook w:val="04A0" w:firstRow="1" w:lastRow="0" w:firstColumn="1" w:lastColumn="0" w:noHBand="0" w:noVBand="1"/>
      </w:tblPr>
      <w:tblGrid>
        <w:gridCol w:w="2518"/>
        <w:gridCol w:w="4536"/>
        <w:gridCol w:w="2799"/>
      </w:tblGrid>
      <w:tr w:rsidR="00536956" w:rsidTr="00BF3EF7">
        <w:tc>
          <w:tcPr>
            <w:tcW w:w="2518" w:type="dxa"/>
          </w:tcPr>
          <w:p w:rsidR="00536956" w:rsidRPr="001C6B31" w:rsidRDefault="00536956" w:rsidP="005D0801">
            <w:pPr>
              <w:autoSpaceDE w:val="0"/>
              <w:autoSpaceDN w:val="0"/>
              <w:adjustRightInd w:val="0"/>
              <w:spacing w:line="240" w:lineRule="auto"/>
              <w:ind w:left="360"/>
              <w:jc w:val="center"/>
              <w:rPr>
                <w:szCs w:val="28"/>
              </w:rPr>
            </w:pPr>
            <w:r w:rsidRPr="001C6B31">
              <w:rPr>
                <w:szCs w:val="28"/>
              </w:rPr>
              <w:t>Наименование поля</w:t>
            </w:r>
          </w:p>
        </w:tc>
        <w:tc>
          <w:tcPr>
            <w:tcW w:w="4536" w:type="dxa"/>
          </w:tcPr>
          <w:p w:rsidR="00536956" w:rsidRPr="001C6B31" w:rsidRDefault="00536956" w:rsidP="005D0801">
            <w:pPr>
              <w:autoSpaceDE w:val="0"/>
              <w:autoSpaceDN w:val="0"/>
              <w:adjustRightInd w:val="0"/>
              <w:spacing w:line="240" w:lineRule="auto"/>
              <w:ind w:left="360"/>
              <w:jc w:val="center"/>
              <w:rPr>
                <w:szCs w:val="28"/>
              </w:rPr>
            </w:pPr>
            <w:r w:rsidRPr="001C6B31">
              <w:rPr>
                <w:szCs w:val="28"/>
              </w:rPr>
              <w:t>Описание</w:t>
            </w:r>
          </w:p>
        </w:tc>
        <w:tc>
          <w:tcPr>
            <w:tcW w:w="2799" w:type="dxa"/>
          </w:tcPr>
          <w:p w:rsidR="00536956" w:rsidRPr="001C6B31" w:rsidRDefault="00536956" w:rsidP="005D0801">
            <w:pPr>
              <w:autoSpaceDE w:val="0"/>
              <w:autoSpaceDN w:val="0"/>
              <w:adjustRightInd w:val="0"/>
              <w:spacing w:line="240" w:lineRule="auto"/>
              <w:ind w:left="360"/>
              <w:jc w:val="center"/>
              <w:rPr>
                <w:szCs w:val="28"/>
              </w:rPr>
            </w:pPr>
            <w:r w:rsidRPr="001C6B31">
              <w:rPr>
                <w:szCs w:val="28"/>
              </w:rPr>
              <w:t>Примечание</w:t>
            </w:r>
          </w:p>
        </w:tc>
      </w:tr>
      <w:tr w:rsidR="00BF3EF7" w:rsidTr="00BF3EF7">
        <w:tc>
          <w:tcPr>
            <w:tcW w:w="2518" w:type="dxa"/>
          </w:tcPr>
          <w:p w:rsidR="00BF3EF7" w:rsidRPr="00450667" w:rsidRDefault="00BF3EF7" w:rsidP="00ED155E">
            <w:pPr>
              <w:autoSpaceDE w:val="0"/>
              <w:autoSpaceDN w:val="0"/>
              <w:adjustRightInd w:val="0"/>
              <w:jc w:val="both"/>
              <w:rPr>
                <w:bCs/>
                <w:szCs w:val="28"/>
              </w:rPr>
            </w:pPr>
            <w:r w:rsidRPr="00450667">
              <w:rPr>
                <w:bCs/>
                <w:szCs w:val="28"/>
              </w:rPr>
              <w:t>Название</w:t>
            </w:r>
            <w:r w:rsidR="003203D2">
              <w:rPr>
                <w:bCs/>
                <w:szCs w:val="28"/>
              </w:rPr>
              <w:t>*</w:t>
            </w:r>
          </w:p>
        </w:tc>
        <w:tc>
          <w:tcPr>
            <w:tcW w:w="4536" w:type="dxa"/>
          </w:tcPr>
          <w:p w:rsidR="00BF3EF7" w:rsidRPr="00450667" w:rsidRDefault="00BF3EF7" w:rsidP="00ED155E">
            <w:pPr>
              <w:autoSpaceDE w:val="0"/>
              <w:autoSpaceDN w:val="0"/>
              <w:adjustRightInd w:val="0"/>
              <w:jc w:val="both"/>
              <w:rPr>
                <w:bCs/>
                <w:szCs w:val="28"/>
              </w:rPr>
            </w:pPr>
            <w:r w:rsidRPr="00450667">
              <w:rPr>
                <w:bCs/>
                <w:szCs w:val="28"/>
              </w:rPr>
              <w:t>Название</w:t>
            </w:r>
          </w:p>
        </w:tc>
        <w:tc>
          <w:tcPr>
            <w:tcW w:w="2799" w:type="dxa"/>
          </w:tcPr>
          <w:p w:rsidR="00BF3EF7" w:rsidRPr="00450667" w:rsidRDefault="00BF3EF7" w:rsidP="005D0801">
            <w:pPr>
              <w:autoSpaceDE w:val="0"/>
              <w:autoSpaceDN w:val="0"/>
              <w:adjustRightInd w:val="0"/>
              <w:rPr>
                <w:bCs/>
                <w:szCs w:val="28"/>
              </w:rPr>
            </w:pPr>
          </w:p>
        </w:tc>
      </w:tr>
      <w:tr w:rsidR="00BF3EF7" w:rsidTr="00BF3EF7">
        <w:tc>
          <w:tcPr>
            <w:tcW w:w="2518" w:type="dxa"/>
          </w:tcPr>
          <w:p w:rsidR="00BF3EF7" w:rsidRPr="00450667" w:rsidRDefault="00BF3EF7" w:rsidP="004A7A30">
            <w:pPr>
              <w:autoSpaceDE w:val="0"/>
              <w:autoSpaceDN w:val="0"/>
              <w:adjustRightInd w:val="0"/>
              <w:jc w:val="both"/>
              <w:rPr>
                <w:bCs/>
                <w:szCs w:val="28"/>
                <w:shd w:val="clear" w:color="auto" w:fill="FFFFFF"/>
              </w:rPr>
            </w:pPr>
            <w:r w:rsidRPr="00450667">
              <w:rPr>
                <w:bCs/>
                <w:szCs w:val="28"/>
                <w:shd w:val="clear" w:color="auto" w:fill="FFFFFF"/>
              </w:rPr>
              <w:t>Смещение от UTC, чч:мм</w:t>
            </w:r>
            <w:r w:rsidR="003203D2">
              <w:rPr>
                <w:bCs/>
                <w:szCs w:val="28"/>
                <w:shd w:val="clear" w:color="auto" w:fill="FFFFFF"/>
              </w:rPr>
              <w:t xml:space="preserve"> *</w:t>
            </w:r>
          </w:p>
        </w:tc>
        <w:tc>
          <w:tcPr>
            <w:tcW w:w="4536" w:type="dxa"/>
          </w:tcPr>
          <w:p w:rsidR="00ED155E" w:rsidRPr="00450667" w:rsidRDefault="00ED155E" w:rsidP="00ED155E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bCs/>
                <w:szCs w:val="28"/>
              </w:rPr>
            </w:pPr>
            <w:r>
              <w:rPr>
                <w:bCs/>
                <w:szCs w:val="28"/>
              </w:rPr>
              <w:t>Смещение относительн</w:t>
            </w:r>
            <w:r w:rsidR="006D5A3B">
              <w:rPr>
                <w:bCs/>
                <w:szCs w:val="28"/>
              </w:rPr>
              <w:t>о</w:t>
            </w:r>
            <w:r w:rsidR="00BF3EF7" w:rsidRPr="00450667">
              <w:rPr>
                <w:bCs/>
                <w:szCs w:val="28"/>
              </w:rPr>
              <w:t xml:space="preserve"> всемирн</w:t>
            </w:r>
            <w:r>
              <w:rPr>
                <w:bCs/>
                <w:szCs w:val="28"/>
              </w:rPr>
              <w:t>о</w:t>
            </w:r>
            <w:r w:rsidR="00BF3EF7" w:rsidRPr="00450667">
              <w:rPr>
                <w:bCs/>
                <w:szCs w:val="28"/>
              </w:rPr>
              <w:t xml:space="preserve">го </w:t>
            </w:r>
            <w:r>
              <w:rPr>
                <w:bCs/>
                <w:szCs w:val="28"/>
              </w:rPr>
              <w:t xml:space="preserve">координированного </w:t>
            </w:r>
            <w:r w:rsidR="00BF3EF7" w:rsidRPr="00450667">
              <w:rPr>
                <w:bCs/>
                <w:szCs w:val="28"/>
              </w:rPr>
              <w:t>времени</w:t>
            </w:r>
          </w:p>
          <w:p w:rsidR="00BF3EF7" w:rsidRPr="00450667" w:rsidRDefault="00BF3EF7" w:rsidP="005D0801">
            <w:pPr>
              <w:autoSpaceDE w:val="0"/>
              <w:autoSpaceDN w:val="0"/>
              <w:adjustRightInd w:val="0"/>
              <w:spacing w:line="240" w:lineRule="auto"/>
              <w:rPr>
                <w:bCs/>
                <w:szCs w:val="28"/>
              </w:rPr>
            </w:pPr>
          </w:p>
        </w:tc>
        <w:tc>
          <w:tcPr>
            <w:tcW w:w="2799" w:type="dxa"/>
          </w:tcPr>
          <w:p w:rsidR="00BF3EF7" w:rsidRPr="00450667" w:rsidRDefault="00BF3EF7" w:rsidP="005D0801">
            <w:pPr>
              <w:autoSpaceDE w:val="0"/>
              <w:autoSpaceDN w:val="0"/>
              <w:adjustRightInd w:val="0"/>
              <w:rPr>
                <w:bCs/>
                <w:szCs w:val="28"/>
              </w:rPr>
            </w:pPr>
          </w:p>
        </w:tc>
      </w:tr>
    </w:tbl>
    <w:p w:rsidR="00536956" w:rsidRDefault="00536956" w:rsidP="00536956"/>
    <w:p w:rsidR="002023D2" w:rsidRPr="006D5A3B" w:rsidRDefault="002023D2" w:rsidP="00536956">
      <w:r>
        <w:t>Пользователь может осущ</w:t>
      </w:r>
      <w:r w:rsidR="00500CCA">
        <w:t xml:space="preserve">ествить фильтрацию по полю «Название». </w:t>
      </w:r>
      <w:r w:rsidR="00500CCA">
        <w:fldChar w:fldCharType="begin"/>
      </w:r>
      <w:r w:rsidR="00500CCA">
        <w:instrText xml:space="preserve"> REF _Ref512345844 \h </w:instrText>
      </w:r>
      <w:r w:rsidR="00500CCA">
        <w:fldChar w:fldCharType="separate"/>
      </w:r>
      <w:r w:rsidR="005B58E2">
        <w:t xml:space="preserve">Рисунок </w:t>
      </w:r>
      <w:r w:rsidR="005B58E2">
        <w:rPr>
          <w:noProof/>
        </w:rPr>
        <w:t>45</w:t>
      </w:r>
      <w:r w:rsidR="00500CCA">
        <w:fldChar w:fldCharType="end"/>
      </w:r>
      <w:r w:rsidR="00500CCA">
        <w:t xml:space="preserve"> иллюстрирует пример фильтрации.</w:t>
      </w:r>
    </w:p>
    <w:p w:rsidR="000B5BBC" w:rsidRPr="000B5BBC" w:rsidRDefault="000B5BBC" w:rsidP="005B58E2">
      <w:pPr>
        <w:pStyle w:val="4"/>
        <w:numPr>
          <w:ilvl w:val="3"/>
          <w:numId w:val="6"/>
        </w:numPr>
      </w:pPr>
      <w:bookmarkStart w:id="185" w:name="_Ref534880952"/>
      <w:bookmarkStart w:id="186" w:name="_Toc16581552"/>
      <w:r w:rsidRPr="000B5BBC">
        <w:t>Классификатор «</w:t>
      </w:r>
      <w:r>
        <w:t>Должности</w:t>
      </w:r>
      <w:r w:rsidRPr="000B5BBC">
        <w:t>»</w:t>
      </w:r>
      <w:bookmarkEnd w:id="185"/>
      <w:bookmarkEnd w:id="186"/>
    </w:p>
    <w:p w:rsidR="000B5BBC" w:rsidRDefault="000B5BBC" w:rsidP="007163C4">
      <w:r>
        <w:t>Классификатор «</w:t>
      </w:r>
      <w:r>
        <w:rPr>
          <w:szCs w:val="28"/>
        </w:rPr>
        <w:t>Должности</w:t>
      </w:r>
      <w:r>
        <w:t xml:space="preserve">» имеет вид (см. </w:t>
      </w:r>
      <w:r w:rsidR="009D5E0A">
        <w:fldChar w:fldCharType="begin"/>
      </w:r>
      <w:r w:rsidR="009D5E0A">
        <w:instrText xml:space="preserve"> REF _Ref410396663 \h </w:instrText>
      </w:r>
      <w:r w:rsidR="009D5E0A">
        <w:fldChar w:fldCharType="separate"/>
      </w:r>
      <w:r w:rsidR="005B58E2">
        <w:t xml:space="preserve">Рисунок </w:t>
      </w:r>
      <w:r w:rsidR="005B58E2">
        <w:rPr>
          <w:noProof/>
        </w:rPr>
        <w:t>66</w:t>
      </w:r>
      <w:r w:rsidR="009D5E0A">
        <w:fldChar w:fldCharType="end"/>
      </w:r>
      <w:r>
        <w:t>).</w:t>
      </w:r>
    </w:p>
    <w:p w:rsidR="000B5BBC" w:rsidRDefault="009D5E0A" w:rsidP="009D5E0A">
      <w:pPr>
        <w:pStyle w:val="af5"/>
      </w:pPr>
      <w:r>
        <w:rPr>
          <w:noProof/>
          <w:lang w:eastAsia="ru-RU"/>
        </w:rPr>
        <w:drawing>
          <wp:inline distT="0" distB="0" distL="0" distR="0" wp14:anchorId="41F20771" wp14:editId="7D143F0E">
            <wp:extent cx="6119495" cy="447799"/>
            <wp:effectExtent l="19050" t="19050" r="14605" b="28575"/>
            <wp:docPr id="365" name="Рисунок 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447799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9D5E0A" w:rsidRPr="004B5139" w:rsidRDefault="009D5E0A" w:rsidP="009D5E0A">
      <w:pPr>
        <w:pStyle w:val="af8"/>
      </w:pPr>
      <w:bookmarkStart w:id="187" w:name="_Ref410396663"/>
      <w:r>
        <w:t xml:space="preserve">Рисунок </w:t>
      </w:r>
      <w:fldSimple w:instr=" SEQ Рисунок \* ARABIC ">
        <w:r w:rsidR="005B58E2">
          <w:rPr>
            <w:noProof/>
          </w:rPr>
          <w:t>66</w:t>
        </w:r>
      </w:fldSimple>
      <w:bookmarkEnd w:id="187"/>
      <w:r>
        <w:t xml:space="preserve"> </w:t>
      </w:r>
      <w:r w:rsidRPr="00E6052E">
        <w:t>–</w:t>
      </w:r>
      <w:r w:rsidRPr="009D5E0A">
        <w:t xml:space="preserve"> </w:t>
      </w:r>
      <w:r>
        <w:t>Классификатор «</w:t>
      </w:r>
      <w:r>
        <w:rPr>
          <w:szCs w:val="28"/>
        </w:rPr>
        <w:t>Должности</w:t>
      </w:r>
      <w:r>
        <w:t>»</w:t>
      </w:r>
    </w:p>
    <w:p w:rsidR="00B71F13" w:rsidRPr="00B71F13" w:rsidRDefault="00B71F13" w:rsidP="009D5E0A">
      <w:pPr>
        <w:pStyle w:val="a9"/>
      </w:pPr>
      <w:r>
        <w:t>Как видно из рисунка данный классификатор имеет одно поле – «Наим</w:t>
      </w:r>
      <w:r>
        <w:t>е</w:t>
      </w:r>
      <w:r>
        <w:t>нование должности»</w:t>
      </w:r>
      <w:r w:rsidR="003203D2">
        <w:t xml:space="preserve"> (поле является обязательным для заполнения)</w:t>
      </w:r>
      <w:r>
        <w:t>.</w:t>
      </w:r>
      <w:r w:rsidR="002023D2">
        <w:t xml:space="preserve"> Пользов</w:t>
      </w:r>
      <w:r w:rsidR="002023D2">
        <w:t>а</w:t>
      </w:r>
      <w:r w:rsidR="002023D2">
        <w:t>тель может осуществить фильтрацию по данному полю.</w:t>
      </w:r>
      <w:r w:rsidR="00500CCA">
        <w:t xml:space="preserve"> </w:t>
      </w:r>
      <w:r w:rsidR="00500CCA">
        <w:fldChar w:fldCharType="begin"/>
      </w:r>
      <w:r w:rsidR="00500CCA">
        <w:instrText xml:space="preserve"> REF _Ref512345844 \h </w:instrText>
      </w:r>
      <w:r w:rsidR="00500CCA">
        <w:fldChar w:fldCharType="separate"/>
      </w:r>
      <w:r w:rsidR="005B58E2">
        <w:t xml:space="preserve">Рисунок </w:t>
      </w:r>
      <w:r w:rsidR="005B58E2">
        <w:rPr>
          <w:noProof/>
        </w:rPr>
        <w:t>45</w:t>
      </w:r>
      <w:r w:rsidR="00500CCA">
        <w:fldChar w:fldCharType="end"/>
      </w:r>
      <w:r w:rsidR="00500CCA">
        <w:t xml:space="preserve"> иллюстр</w:t>
      </w:r>
      <w:r w:rsidR="00500CCA">
        <w:t>и</w:t>
      </w:r>
      <w:r w:rsidR="00500CCA">
        <w:t>рует пример фильтрации.</w:t>
      </w:r>
    </w:p>
    <w:p w:rsidR="009D5E0A" w:rsidRDefault="009D5E0A" w:rsidP="009D5E0A">
      <w:pPr>
        <w:pStyle w:val="a9"/>
      </w:pPr>
      <w:r w:rsidRPr="00D24E4E">
        <w:t>Порядок добавления, редактирования и удаления объектов</w:t>
      </w:r>
      <w:r>
        <w:t xml:space="preserve"> справочника</w:t>
      </w:r>
      <w:r w:rsidRPr="00D24E4E">
        <w:t xml:space="preserve"> описан в разделе</w:t>
      </w:r>
      <w:r>
        <w:t xml:space="preserve"> </w:t>
      </w:r>
      <w:r>
        <w:fldChar w:fldCharType="begin"/>
      </w:r>
      <w:r>
        <w:instrText xml:space="preserve"> REF _Ref364324155 \w \h  \* MERGEFORMAT </w:instrText>
      </w:r>
      <w:r>
        <w:fldChar w:fldCharType="separate"/>
      </w:r>
      <w:r w:rsidR="005B58E2">
        <w:t>3.1.5</w:t>
      </w:r>
      <w:r>
        <w:fldChar w:fldCharType="end"/>
      </w:r>
      <w:r>
        <w:t xml:space="preserve">. </w:t>
      </w:r>
      <w:r w:rsidR="00AD7AE4">
        <w:t>Справочник с</w:t>
      </w:r>
      <w:r w:rsidRPr="00AD7AE4">
        <w:t xml:space="preserve">тановится доступным при входе в ПО </w:t>
      </w:r>
      <w:r w:rsidRPr="00AD7AE4">
        <w:rPr>
          <w:lang w:val="en-US"/>
        </w:rPr>
        <w:t>WEB</w:t>
      </w:r>
      <w:r w:rsidRPr="00AD7AE4">
        <w:t xml:space="preserve"> под учетными записями «Администратор ГО» и «Дилер»</w:t>
      </w:r>
      <w:r w:rsidR="00AD65B5" w:rsidRPr="00AD7AE4">
        <w:t xml:space="preserve"> [</w:t>
      </w:r>
      <w:r w:rsidR="00AD65B5" w:rsidRPr="00AD7AE4">
        <w:fldChar w:fldCharType="begin"/>
      </w:r>
      <w:r w:rsidR="00AD65B5" w:rsidRPr="00AD7AE4">
        <w:instrText xml:space="preserve"> REF RO_with_Role_Of_Diler \w \h </w:instrText>
      </w:r>
      <w:r w:rsidR="003203D2" w:rsidRPr="00AD7AE4">
        <w:instrText xml:space="preserve"> \* MERGEFORMAT </w:instrText>
      </w:r>
      <w:r w:rsidR="00AD65B5" w:rsidRPr="00AD7AE4">
        <w:fldChar w:fldCharType="separate"/>
      </w:r>
      <w:r w:rsidR="005B58E2">
        <w:t>2</w:t>
      </w:r>
      <w:r w:rsidR="00AD65B5" w:rsidRPr="00AD7AE4">
        <w:fldChar w:fldCharType="end"/>
      </w:r>
      <w:r w:rsidR="00AD65B5" w:rsidRPr="00AD7AE4">
        <w:t>]</w:t>
      </w:r>
      <w:r w:rsidRPr="00AD7AE4">
        <w:t>.</w:t>
      </w:r>
    </w:p>
    <w:p w:rsidR="007C1F69" w:rsidRDefault="007C1F69" w:rsidP="005B58E2">
      <w:pPr>
        <w:pStyle w:val="4"/>
        <w:numPr>
          <w:ilvl w:val="3"/>
          <w:numId w:val="6"/>
        </w:numPr>
      </w:pPr>
      <w:bookmarkStart w:id="188" w:name="_Ref16581173"/>
      <w:bookmarkStart w:id="189" w:name="_Ref16581422"/>
      <w:bookmarkStart w:id="190" w:name="_Ref16581464"/>
      <w:bookmarkStart w:id="191" w:name="_Toc16581553"/>
      <w:r w:rsidRPr="000B5BBC">
        <w:t>Классификатор «</w:t>
      </w:r>
      <w:r>
        <w:t>Смены</w:t>
      </w:r>
      <w:r w:rsidRPr="000B5BBC">
        <w:t>»</w:t>
      </w:r>
      <w:bookmarkEnd w:id="188"/>
      <w:bookmarkEnd w:id="189"/>
      <w:bookmarkEnd w:id="190"/>
      <w:bookmarkEnd w:id="191"/>
    </w:p>
    <w:p w:rsidR="007C1F69" w:rsidRDefault="007C1F69" w:rsidP="007C1F69">
      <w:pPr>
        <w:pStyle w:val="a9"/>
      </w:pPr>
      <w:r>
        <w:t xml:space="preserve">Классификатор «Смены» имеет вид (см. </w:t>
      </w:r>
      <w:r>
        <w:fldChar w:fldCharType="begin"/>
      </w:r>
      <w:r>
        <w:instrText xml:space="preserve"> REF _Ref16580650 \h </w:instrText>
      </w:r>
      <w:r>
        <w:instrText xml:space="preserve"> \* MERGEFORMAT </w:instrText>
      </w:r>
      <w:r>
        <w:fldChar w:fldCharType="separate"/>
      </w:r>
      <w:r w:rsidR="005B58E2">
        <w:t>Рисунок 67</w:t>
      </w:r>
      <w:r>
        <w:fldChar w:fldCharType="end"/>
      </w:r>
      <w:r>
        <w:t>).</w:t>
      </w:r>
    </w:p>
    <w:p w:rsidR="007C1F69" w:rsidRDefault="007C1F69" w:rsidP="007C1F69">
      <w:r>
        <w:rPr>
          <w:noProof/>
        </w:rPr>
        <w:lastRenderedPageBreak/>
        <w:drawing>
          <wp:inline distT="0" distB="0" distL="0" distR="0" wp14:anchorId="4F3E47C1" wp14:editId="2353A4A9">
            <wp:extent cx="6119495" cy="667385"/>
            <wp:effectExtent l="0" t="0" r="0" b="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мены_1.PNG"/>
                    <pic:cNvPicPr/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67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1F69" w:rsidRPr="004B5139" w:rsidRDefault="007C1F69" w:rsidP="007C1F69">
      <w:pPr>
        <w:pStyle w:val="af8"/>
      </w:pPr>
      <w:bookmarkStart w:id="192" w:name="_Ref16580650"/>
      <w:r>
        <w:t xml:space="preserve">Рисунок </w:t>
      </w:r>
      <w:fldSimple w:instr=" SEQ Рисунок \* ARABIC ">
        <w:r w:rsidR="005B58E2">
          <w:rPr>
            <w:noProof/>
          </w:rPr>
          <w:t>67</w:t>
        </w:r>
      </w:fldSimple>
      <w:bookmarkEnd w:id="192"/>
      <w:r>
        <w:t xml:space="preserve"> </w:t>
      </w:r>
      <w:r w:rsidRPr="00E6052E">
        <w:t>–</w:t>
      </w:r>
      <w:r w:rsidRPr="009D5E0A">
        <w:t xml:space="preserve"> </w:t>
      </w:r>
      <w:r>
        <w:t>Классификатор «Смены»</w:t>
      </w:r>
    </w:p>
    <w:p w:rsidR="007C1F69" w:rsidRDefault="007C1F69" w:rsidP="007C1F69">
      <w:pPr>
        <w:pStyle w:val="a9"/>
      </w:pPr>
      <w:r>
        <w:fldChar w:fldCharType="begin"/>
      </w:r>
      <w:r>
        <w:instrText xml:space="preserve"> REF _Ref16580776 \h </w:instrText>
      </w:r>
      <w:r>
        <w:instrText xml:space="preserve"> \* MERGEFORMAT </w:instrText>
      </w:r>
      <w:r>
        <w:fldChar w:fldCharType="separate"/>
      </w:r>
      <w:r w:rsidR="005B58E2">
        <w:t>Рисунок 68</w:t>
      </w:r>
      <w:r>
        <w:fldChar w:fldCharType="end"/>
      </w:r>
      <w:r>
        <w:t xml:space="preserve"> иллюстрирует форму для заполнения классификатора «См</w:t>
      </w:r>
      <w:r>
        <w:t>е</w:t>
      </w:r>
      <w:r>
        <w:t>ны», все поля я</w:t>
      </w:r>
      <w:r>
        <w:t>в</w:t>
      </w:r>
      <w:r>
        <w:t xml:space="preserve">ляются обязательными для заполнения. </w:t>
      </w:r>
    </w:p>
    <w:p w:rsidR="007C1F69" w:rsidRDefault="007C1F69" w:rsidP="005B58E2">
      <w:pPr>
        <w:jc w:val="center"/>
      </w:pPr>
      <w:r>
        <w:rPr>
          <w:noProof/>
        </w:rPr>
        <w:drawing>
          <wp:inline distT="0" distB="0" distL="0" distR="0" wp14:anchorId="5AE0B04C" wp14:editId="78D849B1">
            <wp:extent cx="4820323" cy="2105319"/>
            <wp:effectExtent l="0" t="0" r="0" b="9525"/>
            <wp:docPr id="191" name="Рисунок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бавление смены.PNG"/>
                    <pic:cNvPicPr/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0323" cy="2105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1F69" w:rsidRPr="004B5139" w:rsidRDefault="007C1F69" w:rsidP="007C1F69">
      <w:pPr>
        <w:pStyle w:val="af8"/>
      </w:pPr>
      <w:bookmarkStart w:id="193" w:name="_Ref16580776"/>
      <w:r>
        <w:t xml:space="preserve">Рисунок </w:t>
      </w:r>
      <w:fldSimple w:instr=" SEQ Рисунок \* ARABIC ">
        <w:r w:rsidR="005B58E2">
          <w:rPr>
            <w:noProof/>
          </w:rPr>
          <w:t>68</w:t>
        </w:r>
      </w:fldSimple>
      <w:bookmarkEnd w:id="193"/>
      <w:r>
        <w:t xml:space="preserve"> </w:t>
      </w:r>
      <w:r w:rsidRPr="00E6052E">
        <w:t>–</w:t>
      </w:r>
      <w:r w:rsidRPr="009D5E0A">
        <w:t xml:space="preserve"> </w:t>
      </w:r>
      <w:r>
        <w:t>Добавление «Смены»</w:t>
      </w:r>
    </w:p>
    <w:p w:rsidR="007C1F69" w:rsidRDefault="007C1F69" w:rsidP="007C1F69">
      <w:pPr>
        <w:pStyle w:val="a9"/>
      </w:pPr>
      <w:r w:rsidRPr="00D24E4E">
        <w:t>Порядок добавления, редактирования и удаления объектов</w:t>
      </w:r>
      <w:r>
        <w:t xml:space="preserve"> справочника</w:t>
      </w:r>
      <w:r w:rsidRPr="00D24E4E">
        <w:t xml:space="preserve"> описан в разделе</w:t>
      </w:r>
      <w:r>
        <w:t xml:space="preserve"> </w:t>
      </w:r>
      <w:r>
        <w:fldChar w:fldCharType="begin"/>
      </w:r>
      <w:r>
        <w:instrText xml:space="preserve"> REF _Ref364324155 \w \h  \* MERGEFORMAT </w:instrText>
      </w:r>
      <w:r>
        <w:fldChar w:fldCharType="separate"/>
      </w:r>
      <w:r w:rsidR="005B58E2">
        <w:t>3.1.5</w:t>
      </w:r>
      <w:r>
        <w:fldChar w:fldCharType="end"/>
      </w:r>
      <w:r>
        <w:t>. Справочник с</w:t>
      </w:r>
      <w:r w:rsidRPr="00AD7AE4">
        <w:t xml:space="preserve">тановится доступным при входе в ПО </w:t>
      </w:r>
      <w:r w:rsidRPr="00AD7AE4">
        <w:rPr>
          <w:lang w:val="en-US"/>
        </w:rPr>
        <w:t>WEB</w:t>
      </w:r>
      <w:r w:rsidRPr="00AD7AE4">
        <w:t xml:space="preserve"> под учетными записями «Администратор ГО» и «Дилер» [</w:t>
      </w:r>
      <w:r w:rsidRPr="00AD7AE4">
        <w:fldChar w:fldCharType="begin"/>
      </w:r>
      <w:r w:rsidRPr="00AD7AE4">
        <w:instrText xml:space="preserve"> REF RO_with_Role_Of_Diler \w \h  \* MERGEFORMAT </w:instrText>
      </w:r>
      <w:r w:rsidRPr="00AD7AE4">
        <w:fldChar w:fldCharType="separate"/>
      </w:r>
      <w:r w:rsidR="005B58E2">
        <w:t>2</w:t>
      </w:r>
      <w:r w:rsidRPr="00AD7AE4">
        <w:fldChar w:fldCharType="end"/>
      </w:r>
      <w:r w:rsidRPr="00AD7AE4">
        <w:t>].</w:t>
      </w:r>
    </w:p>
    <w:p w:rsidR="002E7C5A" w:rsidRDefault="002E7C5A" w:rsidP="00612B53">
      <w:pPr>
        <w:pStyle w:val="30"/>
        <w:numPr>
          <w:ilvl w:val="2"/>
          <w:numId w:val="6"/>
        </w:numPr>
      </w:pPr>
      <w:bookmarkStart w:id="194" w:name="_Ref388972032"/>
      <w:bookmarkStart w:id="195" w:name="_Toc16581554"/>
      <w:r>
        <w:t>Группа справочников «Ор</w:t>
      </w:r>
      <w:r w:rsidR="00453D92">
        <w:t>гструктура</w:t>
      </w:r>
      <w:r>
        <w:t>»</w:t>
      </w:r>
      <w:bookmarkEnd w:id="194"/>
      <w:bookmarkEnd w:id="195"/>
    </w:p>
    <w:p w:rsidR="008644F3" w:rsidRPr="008644F3" w:rsidRDefault="008644F3" w:rsidP="008644F3">
      <w:pPr>
        <w:pStyle w:val="a9"/>
      </w:pPr>
      <w:r w:rsidRPr="008644F3">
        <w:t xml:space="preserve">Группа справочников </w:t>
      </w:r>
      <w:r w:rsidR="008A2DDE">
        <w:t>«</w:t>
      </w:r>
      <w:r w:rsidRPr="008644F3">
        <w:t>Орг</w:t>
      </w:r>
      <w:r w:rsidR="00453D92">
        <w:t>структура</w:t>
      </w:r>
      <w:r w:rsidR="008A2DDE">
        <w:t>»</w:t>
      </w:r>
      <w:r w:rsidRPr="008644F3">
        <w:t xml:space="preserve"> состоит из следующих справочн</w:t>
      </w:r>
      <w:r w:rsidRPr="008644F3">
        <w:t>и</w:t>
      </w:r>
      <w:r w:rsidRPr="008644F3">
        <w:t>ков:</w:t>
      </w:r>
    </w:p>
    <w:p w:rsidR="008644F3" w:rsidRDefault="008A2DDE" w:rsidP="00985A11">
      <w:pPr>
        <w:pStyle w:val="a1"/>
      </w:pPr>
      <w:r>
        <w:t>«</w:t>
      </w:r>
      <w:r w:rsidR="008644F3" w:rsidRPr="008644F3">
        <w:t>Организации</w:t>
      </w:r>
      <w:r>
        <w:t>»</w:t>
      </w:r>
      <w:r w:rsidR="008644F3" w:rsidRPr="008644F3">
        <w:t>;</w:t>
      </w:r>
    </w:p>
    <w:p w:rsidR="00316D97" w:rsidRPr="008644F3" w:rsidRDefault="00316D97" w:rsidP="00985A11">
      <w:pPr>
        <w:pStyle w:val="a1"/>
      </w:pPr>
      <w:r>
        <w:t>«Подразделения»;</w:t>
      </w:r>
    </w:p>
    <w:p w:rsidR="00D1444F" w:rsidRDefault="008A2DDE" w:rsidP="00985A11">
      <w:pPr>
        <w:pStyle w:val="a1"/>
      </w:pPr>
      <w:r>
        <w:t>«</w:t>
      </w:r>
      <w:r w:rsidR="008644F3" w:rsidRPr="008644F3">
        <w:t>Пользователи</w:t>
      </w:r>
      <w:r>
        <w:t>»</w:t>
      </w:r>
      <w:r w:rsidR="00D1444F">
        <w:t>;</w:t>
      </w:r>
    </w:p>
    <w:p w:rsidR="008644F3" w:rsidRPr="008644F3" w:rsidRDefault="00D1444F" w:rsidP="00985A11">
      <w:pPr>
        <w:pStyle w:val="a1"/>
      </w:pPr>
      <w:r>
        <w:t>«Сотрудники»</w:t>
      </w:r>
      <w:r w:rsidR="008644F3" w:rsidRPr="008644F3">
        <w:t>.</w:t>
      </w:r>
    </w:p>
    <w:p w:rsidR="00E51163" w:rsidRDefault="00E51163" w:rsidP="00390346">
      <w:pPr>
        <w:pStyle w:val="4"/>
        <w:numPr>
          <w:ilvl w:val="3"/>
          <w:numId w:val="6"/>
        </w:numPr>
      </w:pPr>
      <w:bookmarkStart w:id="196" w:name="_Ref487455577"/>
      <w:bookmarkStart w:id="197" w:name="_Toc16581555"/>
      <w:r w:rsidRPr="00E51163">
        <w:lastRenderedPageBreak/>
        <w:t>Справочник «Организации»</w:t>
      </w:r>
      <w:bookmarkEnd w:id="196"/>
      <w:bookmarkEnd w:id="197"/>
    </w:p>
    <w:p w:rsidR="00FC45EA" w:rsidRDefault="00FC45EA" w:rsidP="00FC45EA">
      <w:pPr>
        <w:pStyle w:val="a9"/>
      </w:pPr>
      <w:r>
        <w:t>Справочник «Организации</w:t>
      </w:r>
      <w:r w:rsidR="00422C23">
        <w:t>»</w:t>
      </w:r>
      <w:r>
        <w:t xml:space="preserve"> </w:t>
      </w:r>
      <w:r w:rsidR="008674D7">
        <w:t xml:space="preserve">предназначен для хранения информации об организациях, имеющих доступ к ПО. </w:t>
      </w:r>
      <w:r w:rsidR="009711D5">
        <w:t xml:space="preserve"> </w:t>
      </w:r>
      <w:r w:rsidR="00CF3CFB">
        <w:fldChar w:fldCharType="begin"/>
      </w:r>
      <w:r w:rsidR="009711D5">
        <w:instrText xml:space="preserve"> REF _Ref389050330 \h </w:instrText>
      </w:r>
      <w:r w:rsidR="00CF3CFB">
        <w:fldChar w:fldCharType="separate"/>
      </w:r>
      <w:r w:rsidR="005B58E2">
        <w:t xml:space="preserve">Рисунок </w:t>
      </w:r>
      <w:r w:rsidR="005B58E2">
        <w:rPr>
          <w:noProof/>
        </w:rPr>
        <w:t>69</w:t>
      </w:r>
      <w:r w:rsidR="00CF3CFB">
        <w:fldChar w:fldCharType="end"/>
      </w:r>
      <w:r w:rsidR="008674D7">
        <w:t xml:space="preserve"> и</w:t>
      </w:r>
      <w:r w:rsidR="00CF00AE">
        <w:t>л</w:t>
      </w:r>
      <w:r w:rsidR="008674D7">
        <w:t xml:space="preserve">люстрирует справочник «Организации». </w:t>
      </w:r>
    </w:p>
    <w:p w:rsidR="00FC45EA" w:rsidRDefault="00FC45EA" w:rsidP="00FC45EA">
      <w:pPr>
        <w:pStyle w:val="a9"/>
        <w:sectPr w:rsidR="00FC45EA" w:rsidSect="007D4947">
          <w:pgSz w:w="11906" w:h="16838" w:code="9"/>
          <w:pgMar w:top="1134" w:right="851" w:bottom="1134" w:left="1418" w:header="709" w:footer="709" w:gutter="0"/>
          <w:cols w:space="708"/>
          <w:docGrid w:linePitch="381"/>
        </w:sectPr>
      </w:pPr>
    </w:p>
    <w:p w:rsidR="00FC45EA" w:rsidRDefault="00FC45EA" w:rsidP="00FC45EA">
      <w:pPr>
        <w:pStyle w:val="af5"/>
      </w:pPr>
    </w:p>
    <w:p w:rsidR="007A05CA" w:rsidRDefault="007A05CA" w:rsidP="00FC45EA">
      <w:pPr>
        <w:pStyle w:val="af5"/>
      </w:pPr>
      <w:r>
        <w:rPr>
          <w:noProof/>
          <w:lang w:eastAsia="ru-RU"/>
        </w:rPr>
        <w:drawing>
          <wp:inline distT="0" distB="0" distL="0" distR="0" wp14:anchorId="1C9015B2" wp14:editId="5E9D1405">
            <wp:extent cx="7268400" cy="1026000"/>
            <wp:effectExtent l="19050" t="19050" r="8890" b="22225"/>
            <wp:docPr id="298" name="Рисунок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7268400" cy="10260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9D1040" w:rsidRDefault="00FC45EA" w:rsidP="00E219AE">
      <w:pPr>
        <w:pStyle w:val="af8"/>
      </w:pPr>
      <w:bookmarkStart w:id="198" w:name="_Ref389050330"/>
      <w:r>
        <w:t xml:space="preserve">Рисунок </w:t>
      </w:r>
      <w:fldSimple w:instr=" SEQ Рисунок \* ARABIC ">
        <w:r w:rsidR="005B58E2">
          <w:rPr>
            <w:noProof/>
          </w:rPr>
          <w:t>69</w:t>
        </w:r>
      </w:fldSimple>
      <w:bookmarkEnd w:id="198"/>
      <w:r>
        <w:t xml:space="preserve"> </w:t>
      </w:r>
      <w:r w:rsidRPr="00E6052E">
        <w:t>–</w:t>
      </w:r>
      <w:r>
        <w:t xml:space="preserve"> Справочник «Организации»</w:t>
      </w:r>
    </w:p>
    <w:p w:rsidR="007A05CA" w:rsidRPr="007A05CA" w:rsidRDefault="007A05CA" w:rsidP="007A05CA">
      <w:pPr>
        <w:rPr>
          <w:lang w:eastAsia="zh-CN"/>
        </w:rPr>
        <w:sectPr w:rsidR="007A05CA" w:rsidRPr="007A05CA" w:rsidSect="00FC45EA">
          <w:pgSz w:w="16838" w:h="11906" w:orient="landscape" w:code="9"/>
          <w:pgMar w:top="1418" w:right="1134" w:bottom="851" w:left="1134" w:header="709" w:footer="709" w:gutter="0"/>
          <w:cols w:space="708"/>
          <w:docGrid w:linePitch="381"/>
        </w:sectPr>
      </w:pPr>
    </w:p>
    <w:p w:rsidR="00FC45EA" w:rsidRDefault="00B62D53" w:rsidP="009D1040">
      <w:pPr>
        <w:pStyle w:val="a9"/>
      </w:pPr>
      <w:r>
        <w:lastRenderedPageBreak/>
        <w:fldChar w:fldCharType="begin"/>
      </w:r>
      <w:r>
        <w:instrText xml:space="preserve"> REF _Ref391309913 \h  \* MERGEFORMAT </w:instrText>
      </w:r>
      <w:r>
        <w:fldChar w:fldCharType="separate"/>
      </w:r>
      <w:r w:rsidR="005B58E2" w:rsidRPr="005B58E2">
        <w:rPr>
          <w:szCs w:val="28"/>
        </w:rPr>
        <w:t xml:space="preserve">Таблица </w:t>
      </w:r>
      <w:r w:rsidR="005B58E2" w:rsidRPr="005B58E2">
        <w:rPr>
          <w:noProof/>
          <w:szCs w:val="28"/>
        </w:rPr>
        <w:t>14</w:t>
      </w:r>
      <w:r>
        <w:fldChar w:fldCharType="end"/>
      </w:r>
      <w:r w:rsidR="008F05B6">
        <w:t xml:space="preserve"> </w:t>
      </w:r>
      <w:r w:rsidR="00F34E85">
        <w:t>иллюстрирует описание полей справочника.</w:t>
      </w:r>
    </w:p>
    <w:p w:rsidR="00693B7D" w:rsidRDefault="00693B7D" w:rsidP="007A05CA">
      <w:pPr>
        <w:pStyle w:val="af9"/>
        <w:rPr>
          <w:snapToGrid w:val="0"/>
          <w:lang w:eastAsia="en-US"/>
        </w:rPr>
      </w:pPr>
      <w:bookmarkStart w:id="199" w:name="_Ref391309913"/>
      <w:r w:rsidRPr="007A05CA">
        <w:rPr>
          <w:snapToGrid w:val="0"/>
          <w:lang w:eastAsia="en-US"/>
        </w:rPr>
        <w:t xml:space="preserve">Таблица </w:t>
      </w:r>
      <w:r w:rsidR="00CF3CFB" w:rsidRPr="007A05CA">
        <w:rPr>
          <w:snapToGrid w:val="0"/>
          <w:lang w:eastAsia="en-US"/>
        </w:rPr>
        <w:fldChar w:fldCharType="begin"/>
      </w:r>
      <w:r w:rsidRPr="007A05CA">
        <w:rPr>
          <w:snapToGrid w:val="0"/>
          <w:lang w:eastAsia="en-US"/>
        </w:rPr>
        <w:instrText xml:space="preserve"> SEQ Таблица \* ARABIC </w:instrText>
      </w:r>
      <w:r w:rsidR="00CF3CFB" w:rsidRPr="007A05CA">
        <w:rPr>
          <w:snapToGrid w:val="0"/>
          <w:lang w:eastAsia="en-US"/>
        </w:rPr>
        <w:fldChar w:fldCharType="separate"/>
      </w:r>
      <w:r w:rsidR="005B58E2">
        <w:rPr>
          <w:noProof/>
          <w:snapToGrid w:val="0"/>
          <w:lang w:eastAsia="en-US"/>
        </w:rPr>
        <w:t>14</w:t>
      </w:r>
      <w:r w:rsidR="00CF3CFB" w:rsidRPr="007A05CA">
        <w:rPr>
          <w:snapToGrid w:val="0"/>
          <w:lang w:eastAsia="en-US"/>
        </w:rPr>
        <w:fldChar w:fldCharType="end"/>
      </w:r>
      <w:bookmarkEnd w:id="199"/>
      <w:r w:rsidRPr="007A05CA">
        <w:rPr>
          <w:snapToGrid w:val="0"/>
          <w:lang w:eastAsia="en-US"/>
        </w:rPr>
        <w:t xml:space="preserve"> – </w:t>
      </w:r>
      <w:r w:rsidR="007A05CA">
        <w:rPr>
          <w:snapToGrid w:val="0"/>
          <w:lang w:eastAsia="en-US"/>
        </w:rPr>
        <w:t>Описание полей с</w:t>
      </w:r>
      <w:r w:rsidR="007A05CA">
        <w:t>правочника</w:t>
      </w:r>
      <w:r w:rsidR="007A05CA">
        <w:rPr>
          <w:snapToGrid w:val="0"/>
          <w:lang w:eastAsia="en-US"/>
        </w:rPr>
        <w:t xml:space="preserve"> </w:t>
      </w:r>
      <w:r w:rsidRPr="007A05CA">
        <w:rPr>
          <w:snapToGrid w:val="0"/>
          <w:lang w:eastAsia="en-US"/>
        </w:rPr>
        <w:t>«Организации»</w:t>
      </w:r>
    </w:p>
    <w:p w:rsidR="007A05CA" w:rsidRPr="007A05CA" w:rsidRDefault="007A05CA" w:rsidP="007A05CA">
      <w:pPr>
        <w:pStyle w:val="af9"/>
        <w:rPr>
          <w:snapToGrid w:val="0"/>
          <w:lang w:eastAsia="en-US"/>
        </w:rPr>
      </w:pPr>
    </w:p>
    <w:tbl>
      <w:tblPr>
        <w:tblStyle w:val="affa"/>
        <w:tblW w:w="9852" w:type="dxa"/>
        <w:tblLook w:val="04A0" w:firstRow="1" w:lastRow="0" w:firstColumn="1" w:lastColumn="0" w:noHBand="0" w:noVBand="1"/>
      </w:tblPr>
      <w:tblGrid>
        <w:gridCol w:w="3284"/>
        <w:gridCol w:w="3284"/>
        <w:gridCol w:w="3284"/>
      </w:tblGrid>
      <w:tr w:rsidR="00D20890" w:rsidTr="00D20890">
        <w:tc>
          <w:tcPr>
            <w:tcW w:w="3284" w:type="dxa"/>
          </w:tcPr>
          <w:p w:rsidR="00D20890" w:rsidRPr="00CF5846" w:rsidRDefault="00D20890" w:rsidP="005D0801">
            <w:pPr>
              <w:autoSpaceDE w:val="0"/>
              <w:autoSpaceDN w:val="0"/>
              <w:adjustRightInd w:val="0"/>
              <w:spacing w:line="240" w:lineRule="auto"/>
              <w:ind w:left="360"/>
              <w:jc w:val="center"/>
            </w:pPr>
            <w:r w:rsidRPr="00CF5846">
              <w:t>Наименование поля</w:t>
            </w:r>
          </w:p>
        </w:tc>
        <w:tc>
          <w:tcPr>
            <w:tcW w:w="3284" w:type="dxa"/>
          </w:tcPr>
          <w:p w:rsidR="00D20890" w:rsidRPr="00CF5846" w:rsidRDefault="00D20890" w:rsidP="005D0801">
            <w:pPr>
              <w:autoSpaceDE w:val="0"/>
              <w:autoSpaceDN w:val="0"/>
              <w:adjustRightInd w:val="0"/>
              <w:spacing w:line="240" w:lineRule="auto"/>
              <w:ind w:left="360"/>
              <w:jc w:val="center"/>
            </w:pPr>
            <w:r w:rsidRPr="00CF5846">
              <w:t>Описание</w:t>
            </w:r>
          </w:p>
        </w:tc>
        <w:tc>
          <w:tcPr>
            <w:tcW w:w="3284" w:type="dxa"/>
          </w:tcPr>
          <w:p w:rsidR="00D20890" w:rsidRPr="00CF5846" w:rsidRDefault="00D20890" w:rsidP="005D0801">
            <w:pPr>
              <w:autoSpaceDE w:val="0"/>
              <w:autoSpaceDN w:val="0"/>
              <w:adjustRightInd w:val="0"/>
              <w:spacing w:line="240" w:lineRule="auto"/>
              <w:ind w:left="360"/>
              <w:jc w:val="center"/>
            </w:pPr>
            <w:r w:rsidRPr="00CF5846">
              <w:t>Примечание</w:t>
            </w:r>
          </w:p>
        </w:tc>
      </w:tr>
      <w:tr w:rsidR="00D20890" w:rsidTr="00D20890">
        <w:tc>
          <w:tcPr>
            <w:tcW w:w="3284" w:type="dxa"/>
          </w:tcPr>
          <w:p w:rsidR="00D20890" w:rsidRPr="00CF5846" w:rsidRDefault="00D20890" w:rsidP="005D0801">
            <w:pPr>
              <w:autoSpaceDE w:val="0"/>
              <w:autoSpaceDN w:val="0"/>
              <w:adjustRightInd w:val="0"/>
            </w:pPr>
            <w:r w:rsidRPr="00CF5846">
              <w:t xml:space="preserve"> Полное наименование</w:t>
            </w:r>
            <w:r w:rsidR="008674D7">
              <w:t>*</w:t>
            </w:r>
          </w:p>
        </w:tc>
        <w:tc>
          <w:tcPr>
            <w:tcW w:w="3284" w:type="dxa"/>
          </w:tcPr>
          <w:p w:rsidR="00D20890" w:rsidRPr="00CF5846" w:rsidRDefault="00D20890" w:rsidP="005D0801">
            <w:pPr>
              <w:autoSpaceDE w:val="0"/>
              <w:autoSpaceDN w:val="0"/>
              <w:adjustRightInd w:val="0"/>
            </w:pPr>
            <w:r w:rsidRPr="00CF5846">
              <w:t xml:space="preserve"> Полное наименование</w:t>
            </w:r>
          </w:p>
          <w:p w:rsidR="00D20890" w:rsidRPr="00CF5846" w:rsidRDefault="00D20890" w:rsidP="005D0801">
            <w:pPr>
              <w:autoSpaceDE w:val="0"/>
              <w:autoSpaceDN w:val="0"/>
              <w:adjustRightInd w:val="0"/>
            </w:pPr>
            <w:r w:rsidRPr="00CF5846">
              <w:t xml:space="preserve"> организации</w:t>
            </w:r>
          </w:p>
        </w:tc>
        <w:tc>
          <w:tcPr>
            <w:tcW w:w="3284" w:type="dxa"/>
          </w:tcPr>
          <w:p w:rsidR="00D20890" w:rsidRPr="00CF5846" w:rsidRDefault="00D20890" w:rsidP="005D0801">
            <w:pPr>
              <w:autoSpaceDE w:val="0"/>
              <w:autoSpaceDN w:val="0"/>
              <w:adjustRightInd w:val="0"/>
            </w:pPr>
          </w:p>
        </w:tc>
      </w:tr>
      <w:tr w:rsidR="00D20890" w:rsidTr="00D20890">
        <w:tc>
          <w:tcPr>
            <w:tcW w:w="3284" w:type="dxa"/>
          </w:tcPr>
          <w:p w:rsidR="00D20890" w:rsidRPr="00CF5846" w:rsidRDefault="00D20890" w:rsidP="005D0801">
            <w:pPr>
              <w:autoSpaceDE w:val="0"/>
              <w:autoSpaceDN w:val="0"/>
              <w:adjustRightInd w:val="0"/>
            </w:pPr>
            <w:r w:rsidRPr="00CF5846">
              <w:t xml:space="preserve"> Краткое наименование</w:t>
            </w:r>
            <w:r w:rsidR="008674D7">
              <w:t>*</w:t>
            </w:r>
          </w:p>
        </w:tc>
        <w:tc>
          <w:tcPr>
            <w:tcW w:w="3284" w:type="dxa"/>
          </w:tcPr>
          <w:p w:rsidR="00D20890" w:rsidRPr="00CF5846" w:rsidRDefault="00D20890" w:rsidP="005D0801">
            <w:pPr>
              <w:autoSpaceDE w:val="0"/>
              <w:autoSpaceDN w:val="0"/>
              <w:adjustRightInd w:val="0"/>
            </w:pPr>
            <w:r w:rsidRPr="00CF5846">
              <w:t xml:space="preserve"> Краткое наименование</w:t>
            </w:r>
            <w:r w:rsidR="00710891">
              <w:t xml:space="preserve"> </w:t>
            </w:r>
            <w:r w:rsidR="00710891" w:rsidRPr="00CF5846">
              <w:t>организации</w:t>
            </w:r>
          </w:p>
        </w:tc>
        <w:tc>
          <w:tcPr>
            <w:tcW w:w="3284" w:type="dxa"/>
          </w:tcPr>
          <w:p w:rsidR="00D20890" w:rsidRPr="00CF5846" w:rsidRDefault="00D20890" w:rsidP="005D0801">
            <w:pPr>
              <w:autoSpaceDE w:val="0"/>
              <w:autoSpaceDN w:val="0"/>
              <w:adjustRightInd w:val="0"/>
            </w:pPr>
          </w:p>
        </w:tc>
      </w:tr>
      <w:tr w:rsidR="00D20890" w:rsidTr="00D20890">
        <w:tc>
          <w:tcPr>
            <w:tcW w:w="3284" w:type="dxa"/>
          </w:tcPr>
          <w:p w:rsidR="00D20890" w:rsidRPr="00CF5846" w:rsidRDefault="00D20890" w:rsidP="005D0801">
            <w:pPr>
              <w:autoSpaceDE w:val="0"/>
              <w:autoSpaceDN w:val="0"/>
              <w:adjustRightInd w:val="0"/>
            </w:pPr>
            <w:r w:rsidRPr="00CF5846">
              <w:t xml:space="preserve"> Примечание</w:t>
            </w:r>
          </w:p>
        </w:tc>
        <w:tc>
          <w:tcPr>
            <w:tcW w:w="3284" w:type="dxa"/>
          </w:tcPr>
          <w:p w:rsidR="00D20890" w:rsidRPr="00CF5846" w:rsidRDefault="00D20890" w:rsidP="005D0801">
            <w:pPr>
              <w:autoSpaceDE w:val="0"/>
              <w:autoSpaceDN w:val="0"/>
              <w:adjustRightInd w:val="0"/>
            </w:pPr>
            <w:r w:rsidRPr="00CF5846">
              <w:t xml:space="preserve"> Примечание</w:t>
            </w:r>
          </w:p>
        </w:tc>
        <w:tc>
          <w:tcPr>
            <w:tcW w:w="3284" w:type="dxa"/>
          </w:tcPr>
          <w:p w:rsidR="00D20890" w:rsidRPr="00CF5846" w:rsidRDefault="00D20890" w:rsidP="005D0801">
            <w:pPr>
              <w:autoSpaceDE w:val="0"/>
              <w:autoSpaceDN w:val="0"/>
              <w:adjustRightInd w:val="0"/>
              <w:spacing w:line="240" w:lineRule="auto"/>
              <w:ind w:left="360"/>
            </w:pPr>
          </w:p>
        </w:tc>
      </w:tr>
      <w:tr w:rsidR="00D20890" w:rsidTr="00D20890">
        <w:tc>
          <w:tcPr>
            <w:tcW w:w="3284" w:type="dxa"/>
          </w:tcPr>
          <w:p w:rsidR="00D20890" w:rsidRPr="00CF5846" w:rsidRDefault="00D20890" w:rsidP="005D0801">
            <w:pPr>
              <w:autoSpaceDE w:val="0"/>
              <w:autoSpaceDN w:val="0"/>
              <w:adjustRightInd w:val="0"/>
            </w:pPr>
            <w:r w:rsidRPr="00CF5846">
              <w:t xml:space="preserve"> Начало летнего периода (день  - месяц)</w:t>
            </w:r>
          </w:p>
        </w:tc>
        <w:tc>
          <w:tcPr>
            <w:tcW w:w="3284" w:type="dxa"/>
          </w:tcPr>
          <w:p w:rsidR="00D20890" w:rsidRPr="00CF5846" w:rsidRDefault="00D20890" w:rsidP="00527DBE">
            <w:pPr>
              <w:autoSpaceDE w:val="0"/>
              <w:autoSpaceDN w:val="0"/>
              <w:adjustRightInd w:val="0"/>
            </w:pPr>
            <w:r w:rsidRPr="00CF5846">
              <w:t xml:space="preserve"> Начало летнего периода (день - месяц)</w:t>
            </w:r>
          </w:p>
        </w:tc>
        <w:tc>
          <w:tcPr>
            <w:tcW w:w="3284" w:type="dxa"/>
          </w:tcPr>
          <w:p w:rsidR="00D20890" w:rsidRPr="00CF5846" w:rsidRDefault="00D20890" w:rsidP="008674D7">
            <w:pPr>
              <w:autoSpaceDE w:val="0"/>
              <w:autoSpaceDN w:val="0"/>
              <w:adjustRightInd w:val="0"/>
              <w:spacing w:line="240" w:lineRule="auto"/>
            </w:pPr>
            <w:r w:rsidRPr="00CF5846">
              <w:t xml:space="preserve"> Выбирается </w:t>
            </w:r>
            <w:r w:rsidR="008674D7">
              <w:t xml:space="preserve">с помощью </w:t>
            </w:r>
            <w:r w:rsidRPr="00CF5846">
              <w:t xml:space="preserve"> календаря</w:t>
            </w:r>
          </w:p>
        </w:tc>
      </w:tr>
      <w:tr w:rsidR="00D20890" w:rsidTr="00D20890">
        <w:tc>
          <w:tcPr>
            <w:tcW w:w="3284" w:type="dxa"/>
          </w:tcPr>
          <w:p w:rsidR="00D20890" w:rsidRPr="00CF5846" w:rsidRDefault="00D20890" w:rsidP="005D0801">
            <w:pPr>
              <w:autoSpaceDE w:val="0"/>
              <w:autoSpaceDN w:val="0"/>
              <w:adjustRightInd w:val="0"/>
            </w:pPr>
            <w:r w:rsidRPr="00CF5846">
              <w:t xml:space="preserve"> Начало зимнего периода (день  - месяц) </w:t>
            </w:r>
          </w:p>
        </w:tc>
        <w:tc>
          <w:tcPr>
            <w:tcW w:w="3284" w:type="dxa"/>
          </w:tcPr>
          <w:p w:rsidR="00D20890" w:rsidRPr="00CF5846" w:rsidRDefault="00D20890" w:rsidP="00527DBE">
            <w:pPr>
              <w:autoSpaceDE w:val="0"/>
              <w:autoSpaceDN w:val="0"/>
              <w:adjustRightInd w:val="0"/>
            </w:pPr>
            <w:r w:rsidRPr="00CF5846">
              <w:t xml:space="preserve"> На</w:t>
            </w:r>
            <w:r w:rsidR="00527DBE">
              <w:t xml:space="preserve">чало зимнего периода (день - </w:t>
            </w:r>
            <w:r w:rsidRPr="00CF5846">
              <w:t xml:space="preserve">месяц) </w:t>
            </w:r>
          </w:p>
        </w:tc>
        <w:tc>
          <w:tcPr>
            <w:tcW w:w="3284" w:type="dxa"/>
          </w:tcPr>
          <w:p w:rsidR="00D20890" w:rsidRPr="00CF5846" w:rsidRDefault="00D20890" w:rsidP="008674D7">
            <w:pPr>
              <w:autoSpaceDE w:val="0"/>
              <w:autoSpaceDN w:val="0"/>
              <w:adjustRightInd w:val="0"/>
              <w:spacing w:line="240" w:lineRule="auto"/>
            </w:pPr>
            <w:r w:rsidRPr="00CF5846">
              <w:t xml:space="preserve"> Выбирается </w:t>
            </w:r>
            <w:r w:rsidR="008674D7">
              <w:t xml:space="preserve">с помощью </w:t>
            </w:r>
            <w:r w:rsidRPr="00CF5846">
              <w:t xml:space="preserve"> календаря</w:t>
            </w:r>
          </w:p>
        </w:tc>
      </w:tr>
      <w:tr w:rsidR="00D20890" w:rsidTr="00D20890">
        <w:tc>
          <w:tcPr>
            <w:tcW w:w="3284" w:type="dxa"/>
          </w:tcPr>
          <w:p w:rsidR="00D20890" w:rsidRPr="00CF5846" w:rsidRDefault="00D20890" w:rsidP="005D0801">
            <w:pPr>
              <w:autoSpaceDE w:val="0"/>
              <w:autoSpaceDN w:val="0"/>
              <w:adjustRightInd w:val="0"/>
            </w:pPr>
            <w:r w:rsidRPr="00CF5846">
              <w:t>Часовой пояс</w:t>
            </w:r>
          </w:p>
        </w:tc>
        <w:tc>
          <w:tcPr>
            <w:tcW w:w="3284" w:type="dxa"/>
          </w:tcPr>
          <w:p w:rsidR="00D20890" w:rsidRPr="00CF5846" w:rsidRDefault="00D20890" w:rsidP="005D0801">
            <w:pPr>
              <w:autoSpaceDE w:val="0"/>
              <w:autoSpaceDN w:val="0"/>
              <w:adjustRightInd w:val="0"/>
            </w:pPr>
            <w:r w:rsidRPr="00CF5846">
              <w:t>Часовой пояс</w:t>
            </w:r>
          </w:p>
        </w:tc>
        <w:tc>
          <w:tcPr>
            <w:tcW w:w="3284" w:type="dxa"/>
          </w:tcPr>
          <w:p w:rsidR="00D20890" w:rsidRPr="00CF5846" w:rsidRDefault="00D20890" w:rsidP="005D0801">
            <w:pPr>
              <w:autoSpaceDE w:val="0"/>
              <w:autoSpaceDN w:val="0"/>
              <w:adjustRightInd w:val="0"/>
            </w:pPr>
            <w:r w:rsidRPr="00CF5846">
              <w:t>Выбирается из списка</w:t>
            </w:r>
          </w:p>
        </w:tc>
      </w:tr>
      <w:tr w:rsidR="007E6098" w:rsidTr="00D20890">
        <w:tc>
          <w:tcPr>
            <w:tcW w:w="3284" w:type="dxa"/>
          </w:tcPr>
          <w:p w:rsidR="007E6098" w:rsidRPr="00CF5846" w:rsidRDefault="007E6098" w:rsidP="005D0801">
            <w:pPr>
              <w:autoSpaceDE w:val="0"/>
              <w:autoSpaceDN w:val="0"/>
              <w:adjustRightInd w:val="0"/>
            </w:pPr>
            <w:r w:rsidRPr="00CF5846">
              <w:t xml:space="preserve"> Юридический адрес</w:t>
            </w:r>
          </w:p>
        </w:tc>
        <w:tc>
          <w:tcPr>
            <w:tcW w:w="3284" w:type="dxa"/>
          </w:tcPr>
          <w:p w:rsidR="007E6098" w:rsidRPr="00CF5846" w:rsidRDefault="007E6098" w:rsidP="00DC66CE">
            <w:pPr>
              <w:autoSpaceDE w:val="0"/>
              <w:autoSpaceDN w:val="0"/>
              <w:adjustRightInd w:val="0"/>
            </w:pPr>
            <w:r w:rsidRPr="00CF5846">
              <w:t xml:space="preserve"> Юридический адрес</w:t>
            </w:r>
          </w:p>
        </w:tc>
        <w:tc>
          <w:tcPr>
            <w:tcW w:w="3284" w:type="dxa"/>
          </w:tcPr>
          <w:p w:rsidR="007E6098" w:rsidRPr="00CF5846" w:rsidRDefault="007E6098" w:rsidP="005D0801">
            <w:pPr>
              <w:autoSpaceDE w:val="0"/>
              <w:autoSpaceDN w:val="0"/>
              <w:adjustRightInd w:val="0"/>
              <w:spacing w:line="240" w:lineRule="auto"/>
              <w:ind w:left="360"/>
            </w:pPr>
          </w:p>
        </w:tc>
      </w:tr>
      <w:tr w:rsidR="007E6098" w:rsidTr="00D20890">
        <w:tc>
          <w:tcPr>
            <w:tcW w:w="3284" w:type="dxa"/>
          </w:tcPr>
          <w:p w:rsidR="007E6098" w:rsidRPr="00CF5846" w:rsidRDefault="007E6098" w:rsidP="005D0801">
            <w:pPr>
              <w:autoSpaceDE w:val="0"/>
              <w:autoSpaceDN w:val="0"/>
              <w:adjustRightInd w:val="0"/>
            </w:pPr>
            <w:r w:rsidRPr="00CF5846">
              <w:t xml:space="preserve"> Почтовый адрес</w:t>
            </w:r>
          </w:p>
        </w:tc>
        <w:tc>
          <w:tcPr>
            <w:tcW w:w="3284" w:type="dxa"/>
          </w:tcPr>
          <w:p w:rsidR="007E6098" w:rsidRPr="00CF5846" w:rsidRDefault="007E6098" w:rsidP="00DC66CE">
            <w:pPr>
              <w:autoSpaceDE w:val="0"/>
              <w:autoSpaceDN w:val="0"/>
              <w:adjustRightInd w:val="0"/>
            </w:pPr>
            <w:r w:rsidRPr="00CF5846">
              <w:t xml:space="preserve"> Почтовый адрес</w:t>
            </w:r>
          </w:p>
        </w:tc>
        <w:tc>
          <w:tcPr>
            <w:tcW w:w="3284" w:type="dxa"/>
          </w:tcPr>
          <w:p w:rsidR="007E6098" w:rsidRPr="00CF5846" w:rsidRDefault="007E6098" w:rsidP="005D0801">
            <w:pPr>
              <w:autoSpaceDE w:val="0"/>
              <w:autoSpaceDN w:val="0"/>
              <w:adjustRightInd w:val="0"/>
              <w:spacing w:line="240" w:lineRule="auto"/>
              <w:ind w:left="360"/>
            </w:pPr>
          </w:p>
        </w:tc>
      </w:tr>
      <w:tr w:rsidR="007E6098" w:rsidTr="00D20890">
        <w:tc>
          <w:tcPr>
            <w:tcW w:w="3284" w:type="dxa"/>
          </w:tcPr>
          <w:p w:rsidR="007E6098" w:rsidRPr="00CF5846" w:rsidRDefault="007E6098" w:rsidP="005D0801">
            <w:pPr>
              <w:autoSpaceDE w:val="0"/>
              <w:autoSpaceDN w:val="0"/>
              <w:adjustRightInd w:val="0"/>
            </w:pPr>
            <w:r w:rsidRPr="00CF5846">
              <w:t xml:space="preserve"> ИНН</w:t>
            </w:r>
          </w:p>
        </w:tc>
        <w:tc>
          <w:tcPr>
            <w:tcW w:w="3284" w:type="dxa"/>
          </w:tcPr>
          <w:p w:rsidR="007E6098" w:rsidRPr="00CF5846" w:rsidRDefault="007E6098" w:rsidP="00DC66CE">
            <w:pPr>
              <w:autoSpaceDE w:val="0"/>
              <w:autoSpaceDN w:val="0"/>
              <w:adjustRightInd w:val="0"/>
            </w:pPr>
            <w:r w:rsidRPr="00CF5846">
              <w:t xml:space="preserve"> ИНН</w:t>
            </w:r>
          </w:p>
        </w:tc>
        <w:tc>
          <w:tcPr>
            <w:tcW w:w="3284" w:type="dxa"/>
          </w:tcPr>
          <w:p w:rsidR="007E6098" w:rsidRPr="00CF5846" w:rsidRDefault="007E6098" w:rsidP="005D0801">
            <w:pPr>
              <w:autoSpaceDE w:val="0"/>
              <w:autoSpaceDN w:val="0"/>
              <w:adjustRightInd w:val="0"/>
            </w:pPr>
          </w:p>
        </w:tc>
      </w:tr>
      <w:tr w:rsidR="007E6098" w:rsidTr="00D20890">
        <w:tc>
          <w:tcPr>
            <w:tcW w:w="3284" w:type="dxa"/>
          </w:tcPr>
          <w:p w:rsidR="007E6098" w:rsidRPr="00CF5846" w:rsidRDefault="007E6098" w:rsidP="005D0801">
            <w:pPr>
              <w:autoSpaceDE w:val="0"/>
              <w:autoSpaceDN w:val="0"/>
              <w:adjustRightInd w:val="0"/>
            </w:pPr>
            <w:r w:rsidRPr="00CF5846">
              <w:t xml:space="preserve"> Генеральный директор</w:t>
            </w:r>
          </w:p>
        </w:tc>
        <w:tc>
          <w:tcPr>
            <w:tcW w:w="3284" w:type="dxa"/>
          </w:tcPr>
          <w:p w:rsidR="007E6098" w:rsidRPr="00CF5846" w:rsidRDefault="007E6098" w:rsidP="00DC66CE">
            <w:pPr>
              <w:autoSpaceDE w:val="0"/>
              <w:autoSpaceDN w:val="0"/>
              <w:adjustRightInd w:val="0"/>
            </w:pPr>
            <w:r w:rsidRPr="00CF5846">
              <w:t xml:space="preserve"> Генеральный директор</w:t>
            </w:r>
          </w:p>
        </w:tc>
        <w:tc>
          <w:tcPr>
            <w:tcW w:w="3284" w:type="dxa"/>
          </w:tcPr>
          <w:p w:rsidR="007E6098" w:rsidRPr="00CF5846" w:rsidRDefault="007E6098" w:rsidP="005D0801">
            <w:pPr>
              <w:autoSpaceDE w:val="0"/>
              <w:autoSpaceDN w:val="0"/>
              <w:adjustRightInd w:val="0"/>
              <w:spacing w:line="240" w:lineRule="auto"/>
              <w:ind w:left="360"/>
            </w:pPr>
          </w:p>
        </w:tc>
      </w:tr>
      <w:tr w:rsidR="007E6098" w:rsidTr="00D20890">
        <w:tc>
          <w:tcPr>
            <w:tcW w:w="3284" w:type="dxa"/>
          </w:tcPr>
          <w:p w:rsidR="007E6098" w:rsidRPr="00CF5846" w:rsidRDefault="007E6098" w:rsidP="005D0801">
            <w:pPr>
              <w:autoSpaceDE w:val="0"/>
              <w:autoSpaceDN w:val="0"/>
              <w:adjustRightInd w:val="0"/>
            </w:pPr>
            <w:r w:rsidRPr="00CF5846">
              <w:t xml:space="preserve"> Главный бухгалтер</w:t>
            </w:r>
          </w:p>
        </w:tc>
        <w:tc>
          <w:tcPr>
            <w:tcW w:w="3284" w:type="dxa"/>
          </w:tcPr>
          <w:p w:rsidR="007E6098" w:rsidRPr="00CF5846" w:rsidRDefault="007E6098" w:rsidP="00DC66CE">
            <w:pPr>
              <w:autoSpaceDE w:val="0"/>
              <w:autoSpaceDN w:val="0"/>
              <w:adjustRightInd w:val="0"/>
            </w:pPr>
            <w:r w:rsidRPr="00CF5846">
              <w:t xml:space="preserve"> Главный бухгалтер</w:t>
            </w:r>
          </w:p>
        </w:tc>
        <w:tc>
          <w:tcPr>
            <w:tcW w:w="3284" w:type="dxa"/>
          </w:tcPr>
          <w:p w:rsidR="007E6098" w:rsidRPr="00CF5846" w:rsidRDefault="007E6098" w:rsidP="005D0801">
            <w:pPr>
              <w:autoSpaceDE w:val="0"/>
              <w:autoSpaceDN w:val="0"/>
              <w:adjustRightInd w:val="0"/>
              <w:spacing w:line="240" w:lineRule="auto"/>
              <w:ind w:left="360"/>
            </w:pPr>
          </w:p>
        </w:tc>
      </w:tr>
      <w:tr w:rsidR="007E6098" w:rsidTr="00D20890">
        <w:tc>
          <w:tcPr>
            <w:tcW w:w="3284" w:type="dxa"/>
          </w:tcPr>
          <w:p w:rsidR="007E6098" w:rsidRPr="00CF5846" w:rsidRDefault="007E6098" w:rsidP="005D0801">
            <w:pPr>
              <w:autoSpaceDE w:val="0"/>
              <w:autoSpaceDN w:val="0"/>
              <w:adjustRightInd w:val="0"/>
            </w:pPr>
            <w:r w:rsidRPr="00CF5846">
              <w:t xml:space="preserve"> Телефон 1</w:t>
            </w:r>
          </w:p>
        </w:tc>
        <w:tc>
          <w:tcPr>
            <w:tcW w:w="3284" w:type="dxa"/>
          </w:tcPr>
          <w:p w:rsidR="007E6098" w:rsidRPr="00CF5846" w:rsidRDefault="007E6098" w:rsidP="00DC66CE">
            <w:pPr>
              <w:autoSpaceDE w:val="0"/>
              <w:autoSpaceDN w:val="0"/>
              <w:adjustRightInd w:val="0"/>
            </w:pPr>
            <w:r w:rsidRPr="00CF5846">
              <w:t xml:space="preserve"> Телефон 1</w:t>
            </w:r>
          </w:p>
        </w:tc>
        <w:tc>
          <w:tcPr>
            <w:tcW w:w="3284" w:type="dxa"/>
          </w:tcPr>
          <w:p w:rsidR="007E6098" w:rsidRPr="00CF5846" w:rsidRDefault="007E6098" w:rsidP="005D0801">
            <w:pPr>
              <w:autoSpaceDE w:val="0"/>
              <w:autoSpaceDN w:val="0"/>
              <w:adjustRightInd w:val="0"/>
              <w:spacing w:line="240" w:lineRule="auto"/>
              <w:ind w:left="360"/>
            </w:pPr>
          </w:p>
        </w:tc>
      </w:tr>
      <w:tr w:rsidR="007E6098" w:rsidTr="00D20890">
        <w:tc>
          <w:tcPr>
            <w:tcW w:w="3284" w:type="dxa"/>
          </w:tcPr>
          <w:p w:rsidR="007E6098" w:rsidRPr="00CF5846" w:rsidRDefault="007E6098" w:rsidP="005D0801">
            <w:pPr>
              <w:autoSpaceDE w:val="0"/>
              <w:autoSpaceDN w:val="0"/>
              <w:adjustRightInd w:val="0"/>
            </w:pPr>
            <w:r w:rsidRPr="00CF5846">
              <w:t xml:space="preserve"> Телефон 2</w:t>
            </w:r>
          </w:p>
        </w:tc>
        <w:tc>
          <w:tcPr>
            <w:tcW w:w="3284" w:type="dxa"/>
          </w:tcPr>
          <w:p w:rsidR="007E6098" w:rsidRPr="00CF5846" w:rsidRDefault="007E6098" w:rsidP="00DC66CE">
            <w:pPr>
              <w:autoSpaceDE w:val="0"/>
              <w:autoSpaceDN w:val="0"/>
              <w:adjustRightInd w:val="0"/>
            </w:pPr>
            <w:r w:rsidRPr="00CF5846">
              <w:t xml:space="preserve"> Телефон 2</w:t>
            </w:r>
          </w:p>
        </w:tc>
        <w:tc>
          <w:tcPr>
            <w:tcW w:w="3284" w:type="dxa"/>
          </w:tcPr>
          <w:p w:rsidR="007E6098" w:rsidRPr="00CF5846" w:rsidRDefault="007E6098" w:rsidP="005D0801">
            <w:pPr>
              <w:autoSpaceDE w:val="0"/>
              <w:autoSpaceDN w:val="0"/>
              <w:adjustRightInd w:val="0"/>
              <w:spacing w:line="240" w:lineRule="auto"/>
              <w:ind w:left="360"/>
            </w:pPr>
          </w:p>
        </w:tc>
      </w:tr>
      <w:tr w:rsidR="007E6098" w:rsidTr="00D20890">
        <w:tc>
          <w:tcPr>
            <w:tcW w:w="3284" w:type="dxa"/>
          </w:tcPr>
          <w:p w:rsidR="007E6098" w:rsidRPr="00CF5846" w:rsidRDefault="007E6098" w:rsidP="005D0801">
            <w:pPr>
              <w:autoSpaceDE w:val="0"/>
              <w:autoSpaceDN w:val="0"/>
              <w:adjustRightInd w:val="0"/>
            </w:pPr>
            <w:r w:rsidRPr="00CF5846">
              <w:t xml:space="preserve"> Факс</w:t>
            </w:r>
          </w:p>
        </w:tc>
        <w:tc>
          <w:tcPr>
            <w:tcW w:w="3284" w:type="dxa"/>
          </w:tcPr>
          <w:p w:rsidR="007E6098" w:rsidRPr="00CF5846" w:rsidRDefault="007E6098" w:rsidP="00DC66CE">
            <w:pPr>
              <w:autoSpaceDE w:val="0"/>
              <w:autoSpaceDN w:val="0"/>
              <w:adjustRightInd w:val="0"/>
            </w:pPr>
            <w:r w:rsidRPr="00CF5846">
              <w:t xml:space="preserve"> Факс</w:t>
            </w:r>
          </w:p>
        </w:tc>
        <w:tc>
          <w:tcPr>
            <w:tcW w:w="3284" w:type="dxa"/>
          </w:tcPr>
          <w:p w:rsidR="007E6098" w:rsidRPr="00CF5846" w:rsidRDefault="007E6098" w:rsidP="005D0801">
            <w:pPr>
              <w:autoSpaceDE w:val="0"/>
              <w:autoSpaceDN w:val="0"/>
              <w:adjustRightInd w:val="0"/>
              <w:spacing w:line="240" w:lineRule="auto"/>
              <w:ind w:left="360"/>
            </w:pPr>
          </w:p>
        </w:tc>
      </w:tr>
      <w:tr w:rsidR="007E6098" w:rsidTr="00D20890">
        <w:tc>
          <w:tcPr>
            <w:tcW w:w="3284" w:type="dxa"/>
          </w:tcPr>
          <w:p w:rsidR="007E6098" w:rsidRPr="00CF5846" w:rsidRDefault="007E6098" w:rsidP="005D0801">
            <w:pPr>
              <w:autoSpaceDE w:val="0"/>
              <w:autoSpaceDN w:val="0"/>
              <w:adjustRightInd w:val="0"/>
            </w:pPr>
            <w:r w:rsidRPr="00CF5846">
              <w:t xml:space="preserve"> E - mail</w:t>
            </w:r>
          </w:p>
        </w:tc>
        <w:tc>
          <w:tcPr>
            <w:tcW w:w="3284" w:type="dxa"/>
          </w:tcPr>
          <w:p w:rsidR="007E6098" w:rsidRPr="00CF5846" w:rsidRDefault="007E6098" w:rsidP="00DC66CE">
            <w:pPr>
              <w:autoSpaceDE w:val="0"/>
              <w:autoSpaceDN w:val="0"/>
              <w:adjustRightInd w:val="0"/>
            </w:pPr>
            <w:r w:rsidRPr="00CF5846">
              <w:t xml:space="preserve"> E - mail</w:t>
            </w:r>
          </w:p>
        </w:tc>
        <w:tc>
          <w:tcPr>
            <w:tcW w:w="3284" w:type="dxa"/>
          </w:tcPr>
          <w:p w:rsidR="007E6098" w:rsidRPr="00CF5846" w:rsidRDefault="007E6098" w:rsidP="005D0801">
            <w:pPr>
              <w:autoSpaceDE w:val="0"/>
              <w:autoSpaceDN w:val="0"/>
              <w:adjustRightInd w:val="0"/>
              <w:spacing w:line="240" w:lineRule="auto"/>
              <w:ind w:left="360"/>
            </w:pPr>
          </w:p>
        </w:tc>
      </w:tr>
    </w:tbl>
    <w:p w:rsidR="009D1040" w:rsidRDefault="009D1040" w:rsidP="009D1040"/>
    <w:p w:rsidR="002023D2" w:rsidRPr="002023D2" w:rsidRDefault="002023D2" w:rsidP="009D1040">
      <w:r>
        <w:t>Пользователь может осуществить фильтрацию по полям «Полное наименов</w:t>
      </w:r>
      <w:r>
        <w:t>а</w:t>
      </w:r>
      <w:r>
        <w:t>ние», «Краткое наименование», «Примечание», «Юридический адрес», «Почт</w:t>
      </w:r>
      <w:r>
        <w:t>о</w:t>
      </w:r>
      <w:r>
        <w:t>вый адрес», «ИНН», «Генеральный директор», «Главный бухгалтер», «Тел</w:t>
      </w:r>
      <w:r>
        <w:t>е</w:t>
      </w:r>
      <w:r>
        <w:t>фон», «Факс» и «</w:t>
      </w:r>
      <w:r>
        <w:rPr>
          <w:lang w:val="en-US"/>
        </w:rPr>
        <w:t>E</w:t>
      </w:r>
      <w:r w:rsidRPr="002023D2">
        <w:t>-</w:t>
      </w:r>
      <w:r>
        <w:rPr>
          <w:lang w:val="en-US"/>
        </w:rPr>
        <w:t>mail</w:t>
      </w:r>
      <w:r>
        <w:t xml:space="preserve">». </w:t>
      </w:r>
      <w:r w:rsidR="00500CCA">
        <w:fldChar w:fldCharType="begin"/>
      </w:r>
      <w:r w:rsidR="00500CCA">
        <w:instrText xml:space="preserve"> REF _Ref512345844 \h </w:instrText>
      </w:r>
      <w:r w:rsidR="00500CCA">
        <w:fldChar w:fldCharType="separate"/>
      </w:r>
      <w:r w:rsidR="005B58E2">
        <w:t xml:space="preserve">Рисунок </w:t>
      </w:r>
      <w:r w:rsidR="005B58E2">
        <w:rPr>
          <w:noProof/>
        </w:rPr>
        <w:t>45</w:t>
      </w:r>
      <w:r w:rsidR="00500CCA">
        <w:fldChar w:fldCharType="end"/>
      </w:r>
      <w:r w:rsidR="00500CCA">
        <w:t xml:space="preserve"> иллюстрирует пример фильтрации.</w:t>
      </w:r>
    </w:p>
    <w:p w:rsidR="009C70D7" w:rsidRDefault="009C70D7" w:rsidP="009C70D7">
      <w:pPr>
        <w:pStyle w:val="a9"/>
      </w:pPr>
      <w:r w:rsidRPr="00D24E4E">
        <w:lastRenderedPageBreak/>
        <w:t>Порядок добавления, редактирования и удаления объектов описан в ра</w:t>
      </w:r>
      <w:r w:rsidRPr="00D24E4E">
        <w:t>з</w:t>
      </w:r>
      <w:r w:rsidRPr="00D24E4E">
        <w:t>деле</w:t>
      </w:r>
      <w:r>
        <w:t xml:space="preserve"> </w:t>
      </w:r>
      <w:r>
        <w:fldChar w:fldCharType="begin"/>
      </w:r>
      <w:r>
        <w:instrText xml:space="preserve"> REF _Ref364324155 \w \h  \* MERGEFORMAT </w:instrText>
      </w:r>
      <w:r>
        <w:fldChar w:fldCharType="separate"/>
      </w:r>
      <w:r w:rsidR="005B58E2">
        <w:t>3.1.5</w:t>
      </w:r>
      <w:r>
        <w:fldChar w:fldCharType="end"/>
      </w:r>
      <w:r>
        <w:t>.</w:t>
      </w:r>
    </w:p>
    <w:p w:rsidR="00CF5846" w:rsidRDefault="009C70D7" w:rsidP="009C70D7">
      <w:pPr>
        <w:pStyle w:val="a9"/>
      </w:pPr>
      <w:r>
        <w:t>Особенностью удаления объектов из данного справочника является то, что программа контролирует наличие пользователей, привязанных к удаляемой организации</w:t>
      </w:r>
      <w:r w:rsidR="00A92C6F">
        <w:t>,</w:t>
      </w:r>
      <w:r>
        <w:t xml:space="preserve"> и </w:t>
      </w:r>
      <w:r w:rsidR="00A92C6F">
        <w:t xml:space="preserve">в этом случае </w:t>
      </w:r>
      <w:r>
        <w:t xml:space="preserve">формирует предупреждение (см. </w:t>
      </w:r>
      <w:r w:rsidR="00A92C6F">
        <w:fldChar w:fldCharType="begin"/>
      </w:r>
      <w:r w:rsidR="00A92C6F">
        <w:instrText xml:space="preserve"> REF _Ref395025542 \h </w:instrText>
      </w:r>
      <w:r w:rsidR="00A92C6F">
        <w:fldChar w:fldCharType="separate"/>
      </w:r>
      <w:r w:rsidR="005B58E2">
        <w:t xml:space="preserve">Рисунок </w:t>
      </w:r>
      <w:r w:rsidR="005B58E2">
        <w:rPr>
          <w:noProof/>
        </w:rPr>
        <w:t>70</w:t>
      </w:r>
      <w:r w:rsidR="00A92C6F">
        <w:fldChar w:fldCharType="end"/>
      </w:r>
      <w:r>
        <w:t>).</w:t>
      </w:r>
    </w:p>
    <w:p w:rsidR="009C70D7" w:rsidRDefault="00006B57" w:rsidP="00006B57">
      <w:pPr>
        <w:pStyle w:val="af5"/>
      </w:pPr>
      <w:r>
        <w:rPr>
          <w:noProof/>
          <w:lang w:eastAsia="ru-RU"/>
        </w:rPr>
        <w:drawing>
          <wp:inline distT="0" distB="0" distL="0" distR="0" wp14:anchorId="4B15F329" wp14:editId="241E4297">
            <wp:extent cx="4743450" cy="1114425"/>
            <wp:effectExtent l="19050" t="19050" r="19050" b="28575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4743450" cy="111442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006B57" w:rsidRDefault="00006B57" w:rsidP="00006B57">
      <w:pPr>
        <w:pStyle w:val="af8"/>
      </w:pPr>
      <w:bookmarkStart w:id="200" w:name="_Ref395025542"/>
      <w:r>
        <w:t xml:space="preserve">Рисунок </w:t>
      </w:r>
      <w:fldSimple w:instr=" SEQ Рисунок \* ARABIC ">
        <w:r w:rsidR="005B58E2">
          <w:rPr>
            <w:noProof/>
          </w:rPr>
          <w:t>70</w:t>
        </w:r>
      </w:fldSimple>
      <w:bookmarkEnd w:id="200"/>
      <w:r>
        <w:t xml:space="preserve"> </w:t>
      </w:r>
      <w:r w:rsidRPr="00E6052E">
        <w:t>–</w:t>
      </w:r>
      <w:r>
        <w:t xml:space="preserve"> Предупреждение ПО </w:t>
      </w:r>
      <w:r>
        <w:rPr>
          <w:lang w:val="en-US"/>
        </w:rPr>
        <w:t>WEB</w:t>
      </w:r>
    </w:p>
    <w:p w:rsidR="00006B57" w:rsidRPr="00A92C6F" w:rsidRDefault="00006B57" w:rsidP="00006B57">
      <w:pPr>
        <w:rPr>
          <w:lang w:eastAsia="zh-CN"/>
        </w:rPr>
      </w:pPr>
    </w:p>
    <w:p w:rsidR="00316D97" w:rsidRDefault="00316D97" w:rsidP="00390346">
      <w:pPr>
        <w:pStyle w:val="4"/>
        <w:numPr>
          <w:ilvl w:val="3"/>
          <w:numId w:val="6"/>
        </w:numPr>
      </w:pPr>
      <w:bookmarkStart w:id="201" w:name="_Ref3294784"/>
      <w:bookmarkStart w:id="202" w:name="_Toc16581556"/>
      <w:r>
        <w:t>Справочник «Подразделения»</w:t>
      </w:r>
      <w:bookmarkEnd w:id="201"/>
      <w:bookmarkEnd w:id="202"/>
      <w:r>
        <w:t xml:space="preserve"> </w:t>
      </w:r>
    </w:p>
    <w:p w:rsidR="00316D97" w:rsidRDefault="00316D97" w:rsidP="00316D97">
      <w:r>
        <w:t>Справочник подразделения предназначен для хранения данных о подраздел</w:t>
      </w:r>
      <w:r>
        <w:t>е</w:t>
      </w:r>
      <w:r>
        <w:t>ниях, входящих в определенные организации. Иллюстрирует данный справо</w:t>
      </w:r>
      <w:r>
        <w:t>ч</w:t>
      </w:r>
      <w:r>
        <w:t xml:space="preserve">ник. </w:t>
      </w:r>
    </w:p>
    <w:p w:rsidR="00316D97" w:rsidRDefault="00316D97" w:rsidP="00316D97">
      <w:r>
        <w:rPr>
          <w:noProof/>
        </w:rPr>
        <w:drawing>
          <wp:inline distT="0" distB="0" distL="0" distR="0" wp14:anchorId="37ED5467" wp14:editId="26CBBA14">
            <wp:extent cx="6119495" cy="631825"/>
            <wp:effectExtent l="0" t="0" r="0" b="0"/>
            <wp:docPr id="530" name="Рисунок 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дразделения.PNG"/>
                    <pic:cNvPicPr/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31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6D97" w:rsidRDefault="00316D97" w:rsidP="00316D97">
      <w:pPr>
        <w:pStyle w:val="af8"/>
      </w:pPr>
      <w:r>
        <w:t xml:space="preserve">Рисунок </w:t>
      </w:r>
      <w:fldSimple w:instr=" SEQ Рисунок \* ARABIC ">
        <w:r w:rsidR="005B58E2">
          <w:rPr>
            <w:noProof/>
          </w:rPr>
          <w:t>71</w:t>
        </w:r>
      </w:fldSimple>
      <w:r>
        <w:t xml:space="preserve"> </w:t>
      </w:r>
      <w:r w:rsidRPr="00E6052E">
        <w:t>–</w:t>
      </w:r>
      <w:r>
        <w:t xml:space="preserve"> Справочник «Подразделения»</w:t>
      </w:r>
    </w:p>
    <w:p w:rsidR="00316D97" w:rsidRPr="00316D97" w:rsidRDefault="00316D97" w:rsidP="00316D97">
      <w:pPr>
        <w:rPr>
          <w:lang w:eastAsia="zh-CN"/>
        </w:rPr>
      </w:pPr>
    </w:p>
    <w:p w:rsidR="00316D97" w:rsidRDefault="00316D97" w:rsidP="00316D97">
      <w:pPr>
        <w:pStyle w:val="a9"/>
      </w:pPr>
      <w:r>
        <w:fldChar w:fldCharType="begin"/>
      </w:r>
      <w:r>
        <w:instrText xml:space="preserve"> REF _Ref3294490 \h </w:instrText>
      </w:r>
      <w:r>
        <w:fldChar w:fldCharType="separate"/>
      </w:r>
      <w:r w:rsidR="005B58E2" w:rsidRPr="007A05CA">
        <w:rPr>
          <w:snapToGrid w:val="0"/>
          <w:lang w:eastAsia="en-US"/>
        </w:rPr>
        <w:t xml:space="preserve">Таблица </w:t>
      </w:r>
      <w:r w:rsidR="005B58E2">
        <w:rPr>
          <w:noProof/>
          <w:snapToGrid w:val="0"/>
          <w:lang w:eastAsia="en-US"/>
        </w:rPr>
        <w:t>15</w:t>
      </w:r>
      <w:r>
        <w:fldChar w:fldCharType="end"/>
      </w:r>
      <w:r>
        <w:t xml:space="preserve"> иллюстрирует описание полей справочника.</w:t>
      </w:r>
    </w:p>
    <w:p w:rsidR="00316D97" w:rsidRDefault="00316D97" w:rsidP="00316D97">
      <w:pPr>
        <w:pStyle w:val="af9"/>
        <w:rPr>
          <w:snapToGrid w:val="0"/>
          <w:lang w:eastAsia="en-US"/>
        </w:rPr>
      </w:pPr>
      <w:bookmarkStart w:id="203" w:name="_Ref3294490"/>
      <w:r w:rsidRPr="007A05CA">
        <w:rPr>
          <w:snapToGrid w:val="0"/>
          <w:lang w:eastAsia="en-US"/>
        </w:rPr>
        <w:t xml:space="preserve">Таблица </w:t>
      </w:r>
      <w:r w:rsidRPr="007A05CA">
        <w:rPr>
          <w:snapToGrid w:val="0"/>
          <w:lang w:eastAsia="en-US"/>
        </w:rPr>
        <w:fldChar w:fldCharType="begin"/>
      </w:r>
      <w:r w:rsidRPr="007A05CA">
        <w:rPr>
          <w:snapToGrid w:val="0"/>
          <w:lang w:eastAsia="en-US"/>
        </w:rPr>
        <w:instrText xml:space="preserve"> SEQ Таблица \* ARABIC </w:instrText>
      </w:r>
      <w:r w:rsidRPr="007A05CA">
        <w:rPr>
          <w:snapToGrid w:val="0"/>
          <w:lang w:eastAsia="en-US"/>
        </w:rPr>
        <w:fldChar w:fldCharType="separate"/>
      </w:r>
      <w:r w:rsidR="005B58E2">
        <w:rPr>
          <w:noProof/>
          <w:snapToGrid w:val="0"/>
          <w:lang w:eastAsia="en-US"/>
        </w:rPr>
        <w:t>15</w:t>
      </w:r>
      <w:r w:rsidRPr="007A05CA">
        <w:rPr>
          <w:snapToGrid w:val="0"/>
          <w:lang w:eastAsia="en-US"/>
        </w:rPr>
        <w:fldChar w:fldCharType="end"/>
      </w:r>
      <w:bookmarkEnd w:id="203"/>
      <w:r w:rsidRPr="007A05CA">
        <w:rPr>
          <w:snapToGrid w:val="0"/>
          <w:lang w:eastAsia="en-US"/>
        </w:rPr>
        <w:t xml:space="preserve"> – </w:t>
      </w:r>
      <w:r>
        <w:rPr>
          <w:snapToGrid w:val="0"/>
          <w:lang w:eastAsia="en-US"/>
        </w:rPr>
        <w:t>Описание полей с</w:t>
      </w:r>
      <w:r>
        <w:t>правочника</w:t>
      </w:r>
      <w:r>
        <w:rPr>
          <w:snapToGrid w:val="0"/>
          <w:lang w:eastAsia="en-US"/>
        </w:rPr>
        <w:t xml:space="preserve"> </w:t>
      </w:r>
      <w:r w:rsidRPr="007A05CA">
        <w:rPr>
          <w:snapToGrid w:val="0"/>
          <w:lang w:eastAsia="en-US"/>
        </w:rPr>
        <w:t>«</w:t>
      </w:r>
      <w:r>
        <w:rPr>
          <w:snapToGrid w:val="0"/>
          <w:lang w:eastAsia="en-US"/>
        </w:rPr>
        <w:t>Подразделение</w:t>
      </w:r>
      <w:r w:rsidRPr="007A05CA">
        <w:rPr>
          <w:snapToGrid w:val="0"/>
          <w:lang w:eastAsia="en-US"/>
        </w:rPr>
        <w:t>»</w:t>
      </w:r>
    </w:p>
    <w:p w:rsidR="00B33802" w:rsidRDefault="00B33802" w:rsidP="00316D97">
      <w:pPr>
        <w:pStyle w:val="af9"/>
        <w:rPr>
          <w:snapToGrid w:val="0"/>
          <w:lang w:eastAsia="en-US"/>
        </w:rPr>
      </w:pPr>
    </w:p>
    <w:tbl>
      <w:tblPr>
        <w:tblStyle w:val="affa"/>
        <w:tblW w:w="9852" w:type="dxa"/>
        <w:tblLook w:val="04A0" w:firstRow="1" w:lastRow="0" w:firstColumn="1" w:lastColumn="0" w:noHBand="0" w:noVBand="1"/>
      </w:tblPr>
      <w:tblGrid>
        <w:gridCol w:w="3284"/>
        <w:gridCol w:w="3284"/>
        <w:gridCol w:w="3284"/>
      </w:tblGrid>
      <w:tr w:rsidR="00316D97" w:rsidTr="008756D2">
        <w:trPr>
          <w:tblHeader/>
        </w:trPr>
        <w:tc>
          <w:tcPr>
            <w:tcW w:w="3284" w:type="dxa"/>
          </w:tcPr>
          <w:p w:rsidR="00316D97" w:rsidRPr="00CF5846" w:rsidRDefault="00316D97" w:rsidP="00316D97">
            <w:pPr>
              <w:autoSpaceDE w:val="0"/>
              <w:autoSpaceDN w:val="0"/>
              <w:adjustRightInd w:val="0"/>
              <w:spacing w:line="240" w:lineRule="auto"/>
              <w:ind w:left="360"/>
              <w:jc w:val="center"/>
            </w:pPr>
            <w:r w:rsidRPr="00CF5846">
              <w:t>Наименование поля</w:t>
            </w:r>
          </w:p>
        </w:tc>
        <w:tc>
          <w:tcPr>
            <w:tcW w:w="3284" w:type="dxa"/>
          </w:tcPr>
          <w:p w:rsidR="00316D97" w:rsidRPr="00CF5846" w:rsidRDefault="00316D97" w:rsidP="00316D97">
            <w:pPr>
              <w:autoSpaceDE w:val="0"/>
              <w:autoSpaceDN w:val="0"/>
              <w:adjustRightInd w:val="0"/>
              <w:spacing w:line="240" w:lineRule="auto"/>
              <w:ind w:left="360"/>
              <w:jc w:val="center"/>
            </w:pPr>
            <w:r w:rsidRPr="00CF5846">
              <w:t>Описание</w:t>
            </w:r>
          </w:p>
        </w:tc>
        <w:tc>
          <w:tcPr>
            <w:tcW w:w="3284" w:type="dxa"/>
          </w:tcPr>
          <w:p w:rsidR="00316D97" w:rsidRPr="00CF5846" w:rsidRDefault="00316D97" w:rsidP="00316D97">
            <w:pPr>
              <w:autoSpaceDE w:val="0"/>
              <w:autoSpaceDN w:val="0"/>
              <w:adjustRightInd w:val="0"/>
              <w:spacing w:line="240" w:lineRule="auto"/>
              <w:ind w:left="360"/>
              <w:jc w:val="center"/>
            </w:pPr>
            <w:r w:rsidRPr="00CF5846">
              <w:t>Примечание</w:t>
            </w:r>
          </w:p>
        </w:tc>
      </w:tr>
      <w:tr w:rsidR="00316D97" w:rsidTr="008756D2">
        <w:trPr>
          <w:tblHeader/>
        </w:trPr>
        <w:tc>
          <w:tcPr>
            <w:tcW w:w="3284" w:type="dxa"/>
          </w:tcPr>
          <w:p w:rsidR="00316D97" w:rsidRPr="00CF5846" w:rsidRDefault="00316D97" w:rsidP="00316D97">
            <w:pPr>
              <w:autoSpaceDE w:val="0"/>
              <w:autoSpaceDN w:val="0"/>
              <w:adjustRightInd w:val="0"/>
            </w:pPr>
            <w:r w:rsidRPr="00CF5846">
              <w:t xml:space="preserve"> </w:t>
            </w:r>
            <w:r>
              <w:t>Название*</w:t>
            </w:r>
          </w:p>
        </w:tc>
        <w:tc>
          <w:tcPr>
            <w:tcW w:w="3284" w:type="dxa"/>
          </w:tcPr>
          <w:p w:rsidR="00316D97" w:rsidRPr="00CF5846" w:rsidRDefault="00316D97" w:rsidP="00316D97">
            <w:pPr>
              <w:autoSpaceDE w:val="0"/>
              <w:autoSpaceDN w:val="0"/>
              <w:adjustRightInd w:val="0"/>
            </w:pPr>
            <w:r w:rsidRPr="00CF5846">
              <w:t xml:space="preserve"> </w:t>
            </w:r>
            <w:r>
              <w:t>Название подразделения</w:t>
            </w:r>
          </w:p>
        </w:tc>
        <w:tc>
          <w:tcPr>
            <w:tcW w:w="3284" w:type="dxa"/>
          </w:tcPr>
          <w:p w:rsidR="00316D97" w:rsidRPr="00CF5846" w:rsidRDefault="00316D97" w:rsidP="00316D97">
            <w:pPr>
              <w:autoSpaceDE w:val="0"/>
              <w:autoSpaceDN w:val="0"/>
              <w:adjustRightInd w:val="0"/>
            </w:pPr>
          </w:p>
        </w:tc>
      </w:tr>
      <w:tr w:rsidR="00316D97" w:rsidTr="008756D2">
        <w:trPr>
          <w:tblHeader/>
        </w:trPr>
        <w:tc>
          <w:tcPr>
            <w:tcW w:w="3284" w:type="dxa"/>
          </w:tcPr>
          <w:p w:rsidR="00316D97" w:rsidRPr="00CF5846" w:rsidRDefault="00316D97" w:rsidP="00316D97">
            <w:pPr>
              <w:autoSpaceDE w:val="0"/>
              <w:autoSpaceDN w:val="0"/>
              <w:adjustRightInd w:val="0"/>
            </w:pPr>
            <w:r>
              <w:lastRenderedPageBreak/>
              <w:t>Организация*</w:t>
            </w:r>
          </w:p>
        </w:tc>
        <w:tc>
          <w:tcPr>
            <w:tcW w:w="3284" w:type="dxa"/>
          </w:tcPr>
          <w:p w:rsidR="00316D97" w:rsidRPr="00CF5846" w:rsidRDefault="00316D97" w:rsidP="00316D97">
            <w:pPr>
              <w:autoSpaceDE w:val="0"/>
              <w:autoSpaceDN w:val="0"/>
              <w:adjustRightInd w:val="0"/>
            </w:pPr>
            <w:r>
              <w:t>Организация, в состав которой входит подра</w:t>
            </w:r>
            <w:r>
              <w:t>з</w:t>
            </w:r>
            <w:r>
              <w:t>деление</w:t>
            </w:r>
          </w:p>
        </w:tc>
        <w:tc>
          <w:tcPr>
            <w:tcW w:w="3284" w:type="dxa"/>
          </w:tcPr>
          <w:p w:rsidR="00316D97" w:rsidRPr="00CF5846" w:rsidRDefault="00316D97" w:rsidP="00316D97">
            <w:pPr>
              <w:autoSpaceDE w:val="0"/>
              <w:autoSpaceDN w:val="0"/>
              <w:adjustRightInd w:val="0"/>
            </w:pPr>
            <w:r>
              <w:t>Выпадающий список для выбора организации, п</w:t>
            </w:r>
            <w:r>
              <w:t>о</w:t>
            </w:r>
            <w:r>
              <w:t>ле является обязател</w:t>
            </w:r>
            <w:r>
              <w:t>ь</w:t>
            </w:r>
            <w:r>
              <w:t>ным для заполнения.</w:t>
            </w:r>
          </w:p>
        </w:tc>
      </w:tr>
      <w:tr w:rsidR="00316D97" w:rsidTr="008756D2">
        <w:trPr>
          <w:tblHeader/>
        </w:trPr>
        <w:tc>
          <w:tcPr>
            <w:tcW w:w="3284" w:type="dxa"/>
          </w:tcPr>
          <w:p w:rsidR="00316D97" w:rsidRDefault="00316D97" w:rsidP="00316D97">
            <w:pPr>
              <w:autoSpaceDE w:val="0"/>
              <w:autoSpaceDN w:val="0"/>
              <w:adjustRightInd w:val="0"/>
            </w:pPr>
            <w:r>
              <w:t>Описание</w:t>
            </w:r>
          </w:p>
        </w:tc>
        <w:tc>
          <w:tcPr>
            <w:tcW w:w="3284" w:type="dxa"/>
          </w:tcPr>
          <w:p w:rsidR="00316D97" w:rsidRDefault="00316D97" w:rsidP="00316D97">
            <w:pPr>
              <w:autoSpaceDE w:val="0"/>
              <w:autoSpaceDN w:val="0"/>
              <w:adjustRightInd w:val="0"/>
            </w:pPr>
            <w:r>
              <w:t>Описание подразделения</w:t>
            </w:r>
          </w:p>
        </w:tc>
        <w:tc>
          <w:tcPr>
            <w:tcW w:w="3284" w:type="dxa"/>
          </w:tcPr>
          <w:p w:rsidR="00316D97" w:rsidRDefault="00316D97" w:rsidP="00316D97">
            <w:pPr>
              <w:autoSpaceDE w:val="0"/>
              <w:autoSpaceDN w:val="0"/>
              <w:adjustRightInd w:val="0"/>
            </w:pPr>
          </w:p>
        </w:tc>
      </w:tr>
    </w:tbl>
    <w:p w:rsidR="00316D97" w:rsidRDefault="00316D97" w:rsidP="00316D97"/>
    <w:p w:rsidR="00316D97" w:rsidRDefault="00316D97" w:rsidP="00316D97">
      <w:r>
        <w:tab/>
        <w:t xml:space="preserve">Пользователь может осуществить фильтрацию по полям «Название» и «Описание». </w:t>
      </w:r>
      <w:r>
        <w:fldChar w:fldCharType="begin"/>
      </w:r>
      <w:r>
        <w:instrText xml:space="preserve"> REF _Ref512345844 \h </w:instrText>
      </w:r>
      <w:r>
        <w:fldChar w:fldCharType="separate"/>
      </w:r>
      <w:r w:rsidR="005B58E2">
        <w:t xml:space="preserve">Рисунок </w:t>
      </w:r>
      <w:r w:rsidR="005B58E2">
        <w:rPr>
          <w:noProof/>
        </w:rPr>
        <w:t>45</w:t>
      </w:r>
      <w:r>
        <w:fldChar w:fldCharType="end"/>
      </w:r>
      <w:r>
        <w:t xml:space="preserve"> иллюстрирует пример фильтрации.</w:t>
      </w:r>
    </w:p>
    <w:p w:rsidR="00316D97" w:rsidRDefault="00316D97" w:rsidP="00316D97">
      <w:pPr>
        <w:pStyle w:val="a9"/>
      </w:pPr>
      <w:r w:rsidRPr="00D24E4E">
        <w:t>Порядок добавления, редактирования и удаления объектов описан в ра</w:t>
      </w:r>
      <w:r w:rsidRPr="00D24E4E">
        <w:t>з</w:t>
      </w:r>
      <w:r w:rsidRPr="00D24E4E">
        <w:t>деле</w:t>
      </w:r>
      <w:r>
        <w:t xml:space="preserve"> </w:t>
      </w:r>
      <w:r>
        <w:fldChar w:fldCharType="begin"/>
      </w:r>
      <w:r>
        <w:instrText xml:space="preserve"> REF _Ref364324155 \w \h  \* MERGEFORMAT </w:instrText>
      </w:r>
      <w:r>
        <w:fldChar w:fldCharType="separate"/>
      </w:r>
      <w:r w:rsidR="005B58E2">
        <w:t>3.1.5</w:t>
      </w:r>
      <w:r>
        <w:fldChar w:fldCharType="end"/>
      </w:r>
      <w:r>
        <w:t>.</w:t>
      </w:r>
    </w:p>
    <w:p w:rsidR="00316D97" w:rsidRPr="00316D97" w:rsidRDefault="00316D97" w:rsidP="00316D97"/>
    <w:p w:rsidR="00E51163" w:rsidRDefault="00E51163" w:rsidP="00390346">
      <w:pPr>
        <w:pStyle w:val="4"/>
        <w:numPr>
          <w:ilvl w:val="3"/>
          <w:numId w:val="6"/>
        </w:numPr>
      </w:pPr>
      <w:bookmarkStart w:id="204" w:name="_Toc16581557"/>
      <w:r w:rsidRPr="00E51163">
        <w:t>Справочник «Пользователи»</w:t>
      </w:r>
      <w:bookmarkEnd w:id="204"/>
    </w:p>
    <w:p w:rsidR="00464247" w:rsidRDefault="00464247" w:rsidP="00464247">
      <w:pPr>
        <w:pStyle w:val="a9"/>
      </w:pPr>
      <w:r>
        <w:t xml:space="preserve">Справочник «Пользователи» </w:t>
      </w:r>
      <w:r w:rsidR="008674D7">
        <w:t xml:space="preserve"> предназначен для хранения данных о пол</w:t>
      </w:r>
      <w:r w:rsidR="008674D7">
        <w:t>ь</w:t>
      </w:r>
      <w:r w:rsidR="008674D7">
        <w:t xml:space="preserve">зователях ПО. </w:t>
      </w:r>
      <w:r w:rsidR="005E0ED7">
        <w:t xml:space="preserve"> </w:t>
      </w:r>
      <w:r w:rsidR="00CF3CFB">
        <w:fldChar w:fldCharType="begin"/>
      </w:r>
      <w:r w:rsidR="005E0ED7">
        <w:instrText xml:space="preserve"> REF _Ref389051562 \h </w:instrText>
      </w:r>
      <w:r w:rsidR="00CF3CFB">
        <w:fldChar w:fldCharType="separate"/>
      </w:r>
      <w:r w:rsidR="005B58E2">
        <w:t xml:space="preserve">Рисунок </w:t>
      </w:r>
      <w:r w:rsidR="005B58E2">
        <w:rPr>
          <w:noProof/>
        </w:rPr>
        <w:t>72</w:t>
      </w:r>
      <w:r w:rsidR="00CF3CFB">
        <w:fldChar w:fldCharType="end"/>
      </w:r>
      <w:r w:rsidR="008674D7">
        <w:t xml:space="preserve"> иллюстрирует данный справочник.</w:t>
      </w:r>
    </w:p>
    <w:p w:rsidR="00527DBE" w:rsidRDefault="00527DBE" w:rsidP="00464247">
      <w:pPr>
        <w:pStyle w:val="a9"/>
        <w:sectPr w:rsidR="00527DBE" w:rsidSect="009D1040">
          <w:pgSz w:w="11906" w:h="16838" w:code="9"/>
          <w:pgMar w:top="1134" w:right="851" w:bottom="1134" w:left="1418" w:header="709" w:footer="709" w:gutter="0"/>
          <w:cols w:space="708"/>
          <w:docGrid w:linePitch="381"/>
        </w:sectPr>
      </w:pPr>
    </w:p>
    <w:p w:rsidR="00527DBE" w:rsidRDefault="00316D97" w:rsidP="00464247">
      <w:pPr>
        <w:pStyle w:val="af5"/>
      </w:pPr>
      <w:r>
        <w:rPr>
          <w:noProof/>
          <w:lang w:eastAsia="ru-RU"/>
        </w:rPr>
        <w:lastRenderedPageBreak/>
        <w:drawing>
          <wp:inline distT="0" distB="0" distL="0" distR="0" wp14:anchorId="70AE4FC1" wp14:editId="6A368BAF">
            <wp:extent cx="9251950" cy="1944370"/>
            <wp:effectExtent l="0" t="0" r="6350" b="0"/>
            <wp:docPr id="535" name="Рисунок 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льователи.PNG"/>
                    <pic:cNvPicPr/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1944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4247" w:rsidRDefault="00464247" w:rsidP="00E219AE">
      <w:pPr>
        <w:pStyle w:val="af8"/>
        <w:sectPr w:rsidR="00464247" w:rsidSect="00464247">
          <w:pgSz w:w="16838" w:h="11906" w:orient="landscape" w:code="9"/>
          <w:pgMar w:top="1418" w:right="1134" w:bottom="851" w:left="1134" w:header="709" w:footer="709" w:gutter="0"/>
          <w:cols w:space="708"/>
          <w:docGrid w:linePitch="381"/>
        </w:sectPr>
      </w:pPr>
      <w:bookmarkStart w:id="205" w:name="_Ref389051562"/>
      <w:r>
        <w:t xml:space="preserve">Рисунок </w:t>
      </w:r>
      <w:fldSimple w:instr=" SEQ Рисунок \* ARABIC ">
        <w:r w:rsidR="005B58E2">
          <w:rPr>
            <w:noProof/>
          </w:rPr>
          <w:t>72</w:t>
        </w:r>
      </w:fldSimple>
      <w:bookmarkEnd w:id="205"/>
      <w:r w:rsidR="006667CD">
        <w:t xml:space="preserve"> </w:t>
      </w:r>
      <w:r w:rsidR="006667CD" w:rsidRPr="00E6052E">
        <w:t>–</w:t>
      </w:r>
      <w:r>
        <w:t xml:space="preserve"> Справочник «Пользователи»</w:t>
      </w:r>
    </w:p>
    <w:p w:rsidR="00464247" w:rsidRDefault="00B62D53" w:rsidP="005D0801">
      <w:pPr>
        <w:pStyle w:val="a9"/>
      </w:pPr>
      <w:r>
        <w:lastRenderedPageBreak/>
        <w:fldChar w:fldCharType="begin"/>
      </w:r>
      <w:r>
        <w:instrText xml:space="preserve"> REF _Ref391364995 \h  \* MERGEFORMAT </w:instrText>
      </w:r>
      <w:r>
        <w:fldChar w:fldCharType="separate"/>
      </w:r>
      <w:r w:rsidR="005B58E2" w:rsidRPr="005B58E2">
        <w:rPr>
          <w:szCs w:val="28"/>
        </w:rPr>
        <w:t xml:space="preserve">Таблица </w:t>
      </w:r>
      <w:r w:rsidR="005B58E2" w:rsidRPr="005B58E2">
        <w:rPr>
          <w:noProof/>
          <w:szCs w:val="28"/>
        </w:rPr>
        <w:t>16</w:t>
      </w:r>
      <w:r>
        <w:fldChar w:fldCharType="end"/>
      </w:r>
      <w:r w:rsidR="007E6098">
        <w:t xml:space="preserve"> </w:t>
      </w:r>
      <w:r w:rsidR="008B67DF">
        <w:t>иллюстрирует описание полей справочника.</w:t>
      </w:r>
    </w:p>
    <w:p w:rsidR="007E6098" w:rsidRPr="00C834BE" w:rsidRDefault="007E6098" w:rsidP="00C834BE">
      <w:pPr>
        <w:pStyle w:val="af9"/>
        <w:rPr>
          <w:snapToGrid w:val="0"/>
          <w:lang w:eastAsia="en-US"/>
        </w:rPr>
      </w:pPr>
      <w:bookmarkStart w:id="206" w:name="_Ref391364995"/>
      <w:r w:rsidRPr="00C834BE">
        <w:rPr>
          <w:snapToGrid w:val="0"/>
          <w:lang w:eastAsia="en-US"/>
        </w:rPr>
        <w:t xml:space="preserve">Таблица </w:t>
      </w:r>
      <w:r w:rsidR="00CF3CFB" w:rsidRPr="00C834BE">
        <w:rPr>
          <w:snapToGrid w:val="0"/>
          <w:lang w:eastAsia="en-US"/>
        </w:rPr>
        <w:fldChar w:fldCharType="begin"/>
      </w:r>
      <w:r w:rsidRPr="00C834BE">
        <w:rPr>
          <w:snapToGrid w:val="0"/>
          <w:lang w:eastAsia="en-US"/>
        </w:rPr>
        <w:instrText xml:space="preserve"> SEQ Таблица \* ARABIC </w:instrText>
      </w:r>
      <w:r w:rsidR="00CF3CFB" w:rsidRPr="00C834BE">
        <w:rPr>
          <w:snapToGrid w:val="0"/>
          <w:lang w:eastAsia="en-US"/>
        </w:rPr>
        <w:fldChar w:fldCharType="separate"/>
      </w:r>
      <w:r w:rsidR="005B58E2">
        <w:rPr>
          <w:noProof/>
          <w:snapToGrid w:val="0"/>
          <w:lang w:eastAsia="en-US"/>
        </w:rPr>
        <w:t>16</w:t>
      </w:r>
      <w:r w:rsidR="00CF3CFB" w:rsidRPr="00C834BE">
        <w:rPr>
          <w:snapToGrid w:val="0"/>
          <w:lang w:eastAsia="en-US"/>
        </w:rPr>
        <w:fldChar w:fldCharType="end"/>
      </w:r>
      <w:bookmarkEnd w:id="206"/>
      <w:r w:rsidRPr="00C834BE">
        <w:rPr>
          <w:snapToGrid w:val="0"/>
          <w:lang w:eastAsia="en-US"/>
        </w:rPr>
        <w:t xml:space="preserve"> – </w:t>
      </w:r>
      <w:r w:rsidR="00C834BE">
        <w:rPr>
          <w:snapToGrid w:val="0"/>
          <w:lang w:eastAsia="en-US"/>
        </w:rPr>
        <w:t>О</w:t>
      </w:r>
      <w:r w:rsidR="00C834BE">
        <w:t>писание полей справочника</w:t>
      </w:r>
      <w:r w:rsidRPr="00C834BE">
        <w:rPr>
          <w:snapToGrid w:val="0"/>
          <w:lang w:eastAsia="en-US"/>
        </w:rPr>
        <w:t xml:space="preserve"> «Пользователи»</w:t>
      </w:r>
    </w:p>
    <w:p w:rsidR="00C834BE" w:rsidRPr="00C834BE" w:rsidRDefault="00C834BE" w:rsidP="00C834BE">
      <w:pPr>
        <w:pStyle w:val="af9"/>
        <w:rPr>
          <w:snapToGrid w:val="0"/>
          <w:lang w:eastAsia="en-US"/>
        </w:rPr>
      </w:pPr>
    </w:p>
    <w:tbl>
      <w:tblPr>
        <w:tblStyle w:val="affa"/>
        <w:tblW w:w="0" w:type="auto"/>
        <w:tblLayout w:type="fixed"/>
        <w:tblLook w:val="04A0" w:firstRow="1" w:lastRow="0" w:firstColumn="1" w:lastColumn="0" w:noHBand="0" w:noVBand="1"/>
      </w:tblPr>
      <w:tblGrid>
        <w:gridCol w:w="2654"/>
        <w:gridCol w:w="2841"/>
        <w:gridCol w:w="4358"/>
      </w:tblGrid>
      <w:tr w:rsidR="006667CD" w:rsidTr="001128FB">
        <w:trPr>
          <w:tblHeader/>
        </w:trPr>
        <w:tc>
          <w:tcPr>
            <w:tcW w:w="2654" w:type="dxa"/>
          </w:tcPr>
          <w:p w:rsidR="006667CD" w:rsidRPr="006667CD" w:rsidRDefault="006667CD" w:rsidP="008D4148">
            <w:pPr>
              <w:autoSpaceDE w:val="0"/>
              <w:autoSpaceDN w:val="0"/>
              <w:adjustRightInd w:val="0"/>
              <w:spacing w:line="240" w:lineRule="auto"/>
              <w:ind w:left="360"/>
              <w:jc w:val="center"/>
            </w:pPr>
            <w:r w:rsidRPr="006667CD">
              <w:t>Наименование поля</w:t>
            </w:r>
          </w:p>
        </w:tc>
        <w:tc>
          <w:tcPr>
            <w:tcW w:w="2841" w:type="dxa"/>
          </w:tcPr>
          <w:p w:rsidR="006667CD" w:rsidRPr="006667CD" w:rsidRDefault="006667CD" w:rsidP="008D4148">
            <w:pPr>
              <w:autoSpaceDE w:val="0"/>
              <w:autoSpaceDN w:val="0"/>
              <w:adjustRightInd w:val="0"/>
              <w:spacing w:line="240" w:lineRule="auto"/>
              <w:ind w:left="360"/>
              <w:jc w:val="center"/>
            </w:pPr>
            <w:r w:rsidRPr="006667CD">
              <w:t>Описание</w:t>
            </w:r>
          </w:p>
        </w:tc>
        <w:tc>
          <w:tcPr>
            <w:tcW w:w="4358" w:type="dxa"/>
          </w:tcPr>
          <w:p w:rsidR="006667CD" w:rsidRPr="006667CD" w:rsidRDefault="006667CD" w:rsidP="008D4148">
            <w:pPr>
              <w:autoSpaceDE w:val="0"/>
              <w:autoSpaceDN w:val="0"/>
              <w:adjustRightInd w:val="0"/>
              <w:spacing w:line="240" w:lineRule="auto"/>
              <w:ind w:left="360"/>
              <w:jc w:val="center"/>
            </w:pPr>
            <w:r w:rsidRPr="006667CD">
              <w:t>Примечание</w:t>
            </w:r>
          </w:p>
        </w:tc>
      </w:tr>
      <w:tr w:rsidR="006667CD" w:rsidTr="00A52259">
        <w:tc>
          <w:tcPr>
            <w:tcW w:w="2654" w:type="dxa"/>
          </w:tcPr>
          <w:p w:rsidR="006667CD" w:rsidRPr="006667CD" w:rsidRDefault="006667CD" w:rsidP="008D4148">
            <w:pPr>
              <w:autoSpaceDE w:val="0"/>
              <w:autoSpaceDN w:val="0"/>
              <w:adjustRightInd w:val="0"/>
            </w:pPr>
            <w:r w:rsidRPr="006667CD">
              <w:t>Учетная запись</w:t>
            </w:r>
            <w:r w:rsidR="008674D7">
              <w:t>*</w:t>
            </w:r>
          </w:p>
        </w:tc>
        <w:tc>
          <w:tcPr>
            <w:tcW w:w="2841" w:type="dxa"/>
          </w:tcPr>
          <w:p w:rsidR="006667CD" w:rsidRPr="006667CD" w:rsidRDefault="006667CD" w:rsidP="008D4148">
            <w:pPr>
              <w:autoSpaceDE w:val="0"/>
              <w:autoSpaceDN w:val="0"/>
              <w:adjustRightInd w:val="0"/>
            </w:pPr>
            <w:r w:rsidRPr="006667CD">
              <w:t>Логин пользователя</w:t>
            </w:r>
          </w:p>
        </w:tc>
        <w:tc>
          <w:tcPr>
            <w:tcW w:w="4358" w:type="dxa"/>
          </w:tcPr>
          <w:p w:rsidR="006667CD" w:rsidRPr="006667CD" w:rsidRDefault="006667CD" w:rsidP="008D4148">
            <w:pPr>
              <w:autoSpaceDE w:val="0"/>
              <w:autoSpaceDN w:val="0"/>
              <w:adjustRightInd w:val="0"/>
            </w:pPr>
            <w:r w:rsidRPr="006667CD">
              <w:t xml:space="preserve"> Обязательное поле</w:t>
            </w:r>
          </w:p>
        </w:tc>
      </w:tr>
      <w:tr w:rsidR="006667CD" w:rsidTr="00A52259">
        <w:tc>
          <w:tcPr>
            <w:tcW w:w="2654" w:type="dxa"/>
          </w:tcPr>
          <w:p w:rsidR="006667CD" w:rsidRPr="006667CD" w:rsidRDefault="006667CD" w:rsidP="008D4148">
            <w:pPr>
              <w:autoSpaceDE w:val="0"/>
              <w:autoSpaceDN w:val="0"/>
              <w:adjustRightInd w:val="0"/>
            </w:pPr>
            <w:r w:rsidRPr="006667CD">
              <w:t>Пароль</w:t>
            </w:r>
            <w:r w:rsidR="008674D7">
              <w:t>*</w:t>
            </w:r>
          </w:p>
        </w:tc>
        <w:tc>
          <w:tcPr>
            <w:tcW w:w="2841" w:type="dxa"/>
          </w:tcPr>
          <w:p w:rsidR="006667CD" w:rsidRPr="006667CD" w:rsidRDefault="006667CD" w:rsidP="008D4148">
            <w:pPr>
              <w:autoSpaceDE w:val="0"/>
              <w:autoSpaceDN w:val="0"/>
              <w:adjustRightInd w:val="0"/>
            </w:pPr>
            <w:r w:rsidRPr="006667CD">
              <w:t>Пароль пользователя</w:t>
            </w:r>
          </w:p>
        </w:tc>
        <w:tc>
          <w:tcPr>
            <w:tcW w:w="4358" w:type="dxa"/>
          </w:tcPr>
          <w:p w:rsidR="006667CD" w:rsidRPr="006667CD" w:rsidRDefault="006667CD" w:rsidP="008D4148">
            <w:pPr>
              <w:autoSpaceDE w:val="0"/>
              <w:autoSpaceDN w:val="0"/>
              <w:adjustRightInd w:val="0"/>
            </w:pPr>
            <w:r w:rsidRPr="006667CD">
              <w:t xml:space="preserve"> Обязательное поле.</w:t>
            </w:r>
          </w:p>
          <w:p w:rsidR="006667CD" w:rsidRPr="006667CD" w:rsidRDefault="006667CD" w:rsidP="008D4148">
            <w:pPr>
              <w:autoSpaceDE w:val="0"/>
              <w:autoSpaceDN w:val="0"/>
              <w:adjustRightInd w:val="0"/>
            </w:pPr>
            <w:r w:rsidRPr="006667CD">
              <w:t>При вводе отображается точками</w:t>
            </w:r>
          </w:p>
        </w:tc>
      </w:tr>
      <w:tr w:rsidR="006667CD" w:rsidTr="00A52259">
        <w:tc>
          <w:tcPr>
            <w:tcW w:w="2654" w:type="dxa"/>
          </w:tcPr>
          <w:p w:rsidR="006667CD" w:rsidRPr="006667CD" w:rsidRDefault="006667CD" w:rsidP="008D4148">
            <w:pPr>
              <w:autoSpaceDE w:val="0"/>
              <w:autoSpaceDN w:val="0"/>
              <w:adjustRightInd w:val="0"/>
            </w:pPr>
            <w:r w:rsidRPr="006667CD">
              <w:t>Подтверждение п</w:t>
            </w:r>
            <w:r w:rsidRPr="006667CD">
              <w:t>а</w:t>
            </w:r>
            <w:r w:rsidRPr="006667CD">
              <w:t>роля</w:t>
            </w:r>
            <w:r w:rsidR="008674D7">
              <w:t>*</w:t>
            </w:r>
          </w:p>
        </w:tc>
        <w:tc>
          <w:tcPr>
            <w:tcW w:w="2841" w:type="dxa"/>
          </w:tcPr>
          <w:p w:rsidR="006667CD" w:rsidRPr="006667CD" w:rsidRDefault="006667CD" w:rsidP="008D4148">
            <w:pPr>
              <w:autoSpaceDE w:val="0"/>
              <w:autoSpaceDN w:val="0"/>
              <w:adjustRightInd w:val="0"/>
            </w:pPr>
            <w:r w:rsidRPr="006667CD">
              <w:t>Пароль пользователя</w:t>
            </w:r>
          </w:p>
        </w:tc>
        <w:tc>
          <w:tcPr>
            <w:tcW w:w="4358" w:type="dxa"/>
          </w:tcPr>
          <w:p w:rsidR="006667CD" w:rsidRPr="006667CD" w:rsidRDefault="006667CD" w:rsidP="008D4148">
            <w:pPr>
              <w:autoSpaceDE w:val="0"/>
              <w:autoSpaceDN w:val="0"/>
              <w:adjustRightInd w:val="0"/>
            </w:pPr>
            <w:r w:rsidRPr="006667CD">
              <w:t xml:space="preserve"> Обязательное поле. При вводе отображается точками</w:t>
            </w:r>
          </w:p>
        </w:tc>
      </w:tr>
      <w:tr w:rsidR="006667CD" w:rsidTr="00A52259">
        <w:tc>
          <w:tcPr>
            <w:tcW w:w="2654" w:type="dxa"/>
          </w:tcPr>
          <w:p w:rsidR="006667CD" w:rsidRPr="006667CD" w:rsidRDefault="006667CD" w:rsidP="008D4148">
            <w:pPr>
              <w:autoSpaceDE w:val="0"/>
              <w:autoSpaceDN w:val="0"/>
              <w:adjustRightInd w:val="0"/>
            </w:pPr>
            <w:r w:rsidRPr="006667CD">
              <w:t>Включен</w:t>
            </w:r>
          </w:p>
        </w:tc>
        <w:tc>
          <w:tcPr>
            <w:tcW w:w="2841" w:type="dxa"/>
          </w:tcPr>
          <w:p w:rsidR="006667CD" w:rsidRPr="006667CD" w:rsidRDefault="00532999" w:rsidP="009E2F03">
            <w:pPr>
              <w:autoSpaceDE w:val="0"/>
              <w:autoSpaceDN w:val="0"/>
              <w:adjustRightInd w:val="0"/>
              <w:jc w:val="both"/>
            </w:pPr>
            <w:r>
              <w:t>Установленный фл</w:t>
            </w:r>
            <w:r>
              <w:t>а</w:t>
            </w:r>
            <w:r>
              <w:t>жок в поле позволяет пользователю авт</w:t>
            </w:r>
            <w:r>
              <w:t>о</w:t>
            </w:r>
            <w:r>
              <w:t>ризоваться в пр</w:t>
            </w:r>
            <w:r>
              <w:t>о</w:t>
            </w:r>
            <w:r>
              <w:t>грамме</w:t>
            </w:r>
          </w:p>
        </w:tc>
        <w:tc>
          <w:tcPr>
            <w:tcW w:w="4358" w:type="dxa"/>
          </w:tcPr>
          <w:p w:rsidR="006667CD" w:rsidRPr="006667CD" w:rsidRDefault="006667CD" w:rsidP="008D4148">
            <w:pPr>
              <w:autoSpaceDE w:val="0"/>
              <w:autoSpaceDN w:val="0"/>
              <w:adjustRightInd w:val="0"/>
              <w:spacing w:line="240" w:lineRule="auto"/>
            </w:pPr>
          </w:p>
        </w:tc>
      </w:tr>
      <w:tr w:rsidR="006667CD" w:rsidTr="00A52259">
        <w:tc>
          <w:tcPr>
            <w:tcW w:w="2654" w:type="dxa"/>
          </w:tcPr>
          <w:p w:rsidR="006667CD" w:rsidRPr="006667CD" w:rsidRDefault="006667CD" w:rsidP="008D4148">
            <w:pPr>
              <w:autoSpaceDE w:val="0"/>
              <w:autoSpaceDN w:val="0"/>
              <w:adjustRightInd w:val="0"/>
            </w:pPr>
            <w:r w:rsidRPr="006667CD">
              <w:t>Информировать о тревогах</w:t>
            </w:r>
          </w:p>
        </w:tc>
        <w:tc>
          <w:tcPr>
            <w:tcW w:w="2841" w:type="dxa"/>
          </w:tcPr>
          <w:p w:rsidR="006667CD" w:rsidRPr="006667CD" w:rsidRDefault="009E2F03" w:rsidP="009E2F03">
            <w:pPr>
              <w:autoSpaceDE w:val="0"/>
              <w:autoSpaceDN w:val="0"/>
              <w:adjustRightInd w:val="0"/>
              <w:jc w:val="both"/>
            </w:pPr>
            <w:r>
              <w:t>Установленный фл</w:t>
            </w:r>
            <w:r>
              <w:t>а</w:t>
            </w:r>
            <w:r>
              <w:t>жок в поле позволяет пользователю пол</w:t>
            </w:r>
            <w:r>
              <w:t>у</w:t>
            </w:r>
            <w:r>
              <w:t>чать информацию о срабатывании тр</w:t>
            </w:r>
            <w:r>
              <w:t>е</w:t>
            </w:r>
            <w:r>
              <w:t>вожных датчиков</w:t>
            </w:r>
          </w:p>
        </w:tc>
        <w:tc>
          <w:tcPr>
            <w:tcW w:w="4358" w:type="dxa"/>
          </w:tcPr>
          <w:p w:rsidR="006667CD" w:rsidRPr="006667CD" w:rsidRDefault="006667CD" w:rsidP="008D4148">
            <w:pPr>
              <w:autoSpaceDE w:val="0"/>
              <w:autoSpaceDN w:val="0"/>
              <w:adjustRightInd w:val="0"/>
              <w:spacing w:line="240" w:lineRule="auto"/>
            </w:pPr>
          </w:p>
        </w:tc>
      </w:tr>
      <w:tr w:rsidR="006667CD" w:rsidTr="00A52259">
        <w:tc>
          <w:tcPr>
            <w:tcW w:w="2654" w:type="dxa"/>
          </w:tcPr>
          <w:p w:rsidR="006667CD" w:rsidRPr="006667CD" w:rsidRDefault="006667CD" w:rsidP="008D4148">
            <w:pPr>
              <w:autoSpaceDE w:val="0"/>
              <w:autoSpaceDN w:val="0"/>
              <w:adjustRightInd w:val="0"/>
            </w:pPr>
            <w:r w:rsidRPr="006667CD">
              <w:t>Организация</w:t>
            </w:r>
            <w:r w:rsidR="008674D7">
              <w:t>*</w:t>
            </w:r>
          </w:p>
        </w:tc>
        <w:tc>
          <w:tcPr>
            <w:tcW w:w="2841" w:type="dxa"/>
          </w:tcPr>
          <w:p w:rsidR="006667CD" w:rsidRPr="006667CD" w:rsidRDefault="006667CD" w:rsidP="008D4148">
            <w:pPr>
              <w:autoSpaceDE w:val="0"/>
              <w:autoSpaceDN w:val="0"/>
              <w:adjustRightInd w:val="0"/>
            </w:pPr>
            <w:r w:rsidRPr="006667CD">
              <w:t>Организация польз</w:t>
            </w:r>
            <w:r w:rsidRPr="006667CD">
              <w:t>о</w:t>
            </w:r>
            <w:r w:rsidRPr="006667CD">
              <w:t>вателя</w:t>
            </w:r>
          </w:p>
        </w:tc>
        <w:tc>
          <w:tcPr>
            <w:tcW w:w="4358" w:type="dxa"/>
          </w:tcPr>
          <w:p w:rsidR="006667CD" w:rsidRPr="006667CD" w:rsidRDefault="00A92C6F" w:rsidP="008D4148">
            <w:pPr>
              <w:autoSpaceDE w:val="0"/>
              <w:autoSpaceDN w:val="0"/>
              <w:adjustRightInd w:val="0"/>
            </w:pPr>
            <w:r>
              <w:t>Обеспечивает привязку пользов</w:t>
            </w:r>
            <w:r>
              <w:t>а</w:t>
            </w:r>
            <w:r>
              <w:t>теля к организации</w:t>
            </w:r>
          </w:p>
        </w:tc>
      </w:tr>
      <w:tr w:rsidR="00A52259" w:rsidTr="00A52259">
        <w:trPr>
          <w:trHeight w:val="2960"/>
        </w:trPr>
        <w:tc>
          <w:tcPr>
            <w:tcW w:w="2654" w:type="dxa"/>
          </w:tcPr>
          <w:p w:rsidR="00A52259" w:rsidRPr="006667CD" w:rsidRDefault="00A52259" w:rsidP="008D4148">
            <w:pPr>
              <w:autoSpaceDE w:val="0"/>
              <w:autoSpaceDN w:val="0"/>
              <w:adjustRightInd w:val="0"/>
            </w:pPr>
            <w:r w:rsidRPr="006667CD">
              <w:t>Роль</w:t>
            </w:r>
          </w:p>
          <w:p w:rsidR="00A52259" w:rsidRDefault="00A52259" w:rsidP="008D4148">
            <w:pPr>
              <w:autoSpaceDE w:val="0"/>
              <w:autoSpaceDN w:val="0"/>
              <w:adjustRightInd w:val="0"/>
            </w:pPr>
          </w:p>
          <w:p w:rsidR="00A52259" w:rsidRDefault="00A52259" w:rsidP="008D4148">
            <w:pPr>
              <w:autoSpaceDE w:val="0"/>
              <w:autoSpaceDN w:val="0"/>
              <w:adjustRightInd w:val="0"/>
            </w:pPr>
          </w:p>
          <w:p w:rsidR="00A52259" w:rsidRPr="006667CD" w:rsidRDefault="00A52259" w:rsidP="008D4148">
            <w:pPr>
              <w:autoSpaceDE w:val="0"/>
              <w:autoSpaceDN w:val="0"/>
              <w:adjustRightInd w:val="0"/>
            </w:pPr>
          </w:p>
        </w:tc>
        <w:tc>
          <w:tcPr>
            <w:tcW w:w="2841" w:type="dxa"/>
          </w:tcPr>
          <w:p w:rsidR="00A52259" w:rsidRPr="006667CD" w:rsidRDefault="00A52259" w:rsidP="008D4148">
            <w:pPr>
              <w:autoSpaceDE w:val="0"/>
              <w:autoSpaceDN w:val="0"/>
              <w:adjustRightInd w:val="0"/>
            </w:pPr>
            <w:r w:rsidRPr="006667CD">
              <w:t>Роль пользователя</w:t>
            </w:r>
          </w:p>
        </w:tc>
        <w:tc>
          <w:tcPr>
            <w:tcW w:w="4358" w:type="dxa"/>
          </w:tcPr>
          <w:p w:rsidR="00A52259" w:rsidRPr="00313935" w:rsidRDefault="00313935" w:rsidP="008D4148">
            <w:pPr>
              <w:autoSpaceDE w:val="0"/>
              <w:autoSpaceDN w:val="0"/>
              <w:adjustRightInd w:val="0"/>
            </w:pPr>
            <w:r>
              <w:t>Роль пользователя становится д</w:t>
            </w:r>
            <w:r>
              <w:t>о</w:t>
            </w:r>
            <w:r>
              <w:t>ступной только после выбора о</w:t>
            </w:r>
            <w:r>
              <w:t>р</w:t>
            </w:r>
            <w:r>
              <w:t xml:space="preserve">ганизации. </w:t>
            </w:r>
            <w:r w:rsidR="00A52259">
              <w:t>Доступны следующие роли</w:t>
            </w:r>
            <w:r w:rsidR="00A52259" w:rsidRPr="00313935">
              <w:t>:</w:t>
            </w:r>
          </w:p>
          <w:p w:rsidR="00A52259" w:rsidRPr="006667CD" w:rsidRDefault="00A52259" w:rsidP="008D4148">
            <w:pPr>
              <w:autoSpaceDE w:val="0"/>
              <w:autoSpaceDN w:val="0"/>
              <w:adjustRightInd w:val="0"/>
            </w:pPr>
            <w:r>
              <w:rPr>
                <w:noProof/>
              </w:rPr>
              <w:drawing>
                <wp:inline distT="0" distB="0" distL="0" distR="0" wp14:anchorId="49999A0E" wp14:editId="24B7F0FE">
                  <wp:extent cx="2660822" cy="650030"/>
                  <wp:effectExtent l="19050" t="19050" r="25400" b="1714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1284" cy="6477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accent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154A" w:rsidTr="00EE154A">
        <w:trPr>
          <w:trHeight w:val="488"/>
        </w:trPr>
        <w:tc>
          <w:tcPr>
            <w:tcW w:w="2654" w:type="dxa"/>
          </w:tcPr>
          <w:p w:rsidR="00EE154A" w:rsidRPr="006667CD" w:rsidRDefault="00EE154A" w:rsidP="008D4148">
            <w:pPr>
              <w:autoSpaceDE w:val="0"/>
              <w:autoSpaceDN w:val="0"/>
              <w:adjustRightInd w:val="0"/>
            </w:pPr>
            <w:r>
              <w:lastRenderedPageBreak/>
              <w:t>Подразделение</w:t>
            </w:r>
          </w:p>
        </w:tc>
        <w:tc>
          <w:tcPr>
            <w:tcW w:w="2841" w:type="dxa"/>
          </w:tcPr>
          <w:p w:rsidR="00EE154A" w:rsidRPr="006667CD" w:rsidRDefault="00EE154A" w:rsidP="008D4148">
            <w:pPr>
              <w:autoSpaceDE w:val="0"/>
              <w:autoSpaceDN w:val="0"/>
              <w:adjustRightInd w:val="0"/>
            </w:pPr>
            <w:r>
              <w:t>Подразделение орг</w:t>
            </w:r>
            <w:r>
              <w:t>а</w:t>
            </w:r>
            <w:r>
              <w:t>низации</w:t>
            </w:r>
          </w:p>
        </w:tc>
        <w:tc>
          <w:tcPr>
            <w:tcW w:w="4358" w:type="dxa"/>
          </w:tcPr>
          <w:p w:rsidR="00EE154A" w:rsidRDefault="00EE154A" w:rsidP="00EE154A">
            <w:pPr>
              <w:autoSpaceDE w:val="0"/>
              <w:autoSpaceDN w:val="0"/>
              <w:adjustRightInd w:val="0"/>
            </w:pPr>
            <w:r>
              <w:t>Обеспечивает привязку пользов</w:t>
            </w:r>
            <w:r>
              <w:t>а</w:t>
            </w:r>
            <w:r>
              <w:t>теля к подразделению организ</w:t>
            </w:r>
            <w:r>
              <w:t>а</w:t>
            </w:r>
            <w:r>
              <w:t xml:space="preserve">ции. </w:t>
            </w:r>
          </w:p>
        </w:tc>
      </w:tr>
      <w:tr w:rsidR="008674D7" w:rsidTr="00A52259">
        <w:tc>
          <w:tcPr>
            <w:tcW w:w="2654" w:type="dxa"/>
          </w:tcPr>
          <w:p w:rsidR="008674D7" w:rsidRPr="006667CD" w:rsidRDefault="008674D7" w:rsidP="008D4148">
            <w:pPr>
              <w:autoSpaceDE w:val="0"/>
              <w:autoSpaceDN w:val="0"/>
              <w:adjustRightInd w:val="0"/>
            </w:pPr>
            <w:r w:rsidRPr="006667CD">
              <w:t>Фамилия</w:t>
            </w:r>
          </w:p>
        </w:tc>
        <w:tc>
          <w:tcPr>
            <w:tcW w:w="2841" w:type="dxa"/>
          </w:tcPr>
          <w:p w:rsidR="008674D7" w:rsidRPr="006667CD" w:rsidRDefault="008674D7" w:rsidP="008D4148">
            <w:pPr>
              <w:autoSpaceDE w:val="0"/>
              <w:autoSpaceDN w:val="0"/>
              <w:adjustRightInd w:val="0"/>
            </w:pPr>
            <w:r w:rsidRPr="006667CD">
              <w:t>Фамилия</w:t>
            </w:r>
          </w:p>
        </w:tc>
        <w:tc>
          <w:tcPr>
            <w:tcW w:w="4358" w:type="dxa"/>
          </w:tcPr>
          <w:p w:rsidR="008674D7" w:rsidRPr="006667CD" w:rsidRDefault="008674D7" w:rsidP="008D4148">
            <w:pPr>
              <w:autoSpaceDE w:val="0"/>
              <w:autoSpaceDN w:val="0"/>
              <w:adjustRightInd w:val="0"/>
              <w:spacing w:line="240" w:lineRule="auto"/>
              <w:ind w:left="360"/>
            </w:pPr>
          </w:p>
        </w:tc>
      </w:tr>
      <w:tr w:rsidR="008674D7" w:rsidTr="00A52259">
        <w:tc>
          <w:tcPr>
            <w:tcW w:w="2654" w:type="dxa"/>
          </w:tcPr>
          <w:p w:rsidR="008674D7" w:rsidRPr="006667CD" w:rsidRDefault="008674D7" w:rsidP="008D4148">
            <w:pPr>
              <w:autoSpaceDE w:val="0"/>
              <w:autoSpaceDN w:val="0"/>
              <w:adjustRightInd w:val="0"/>
            </w:pPr>
            <w:r w:rsidRPr="006667CD">
              <w:t>Имя</w:t>
            </w:r>
          </w:p>
        </w:tc>
        <w:tc>
          <w:tcPr>
            <w:tcW w:w="2841" w:type="dxa"/>
          </w:tcPr>
          <w:p w:rsidR="008674D7" w:rsidRPr="006667CD" w:rsidRDefault="008674D7" w:rsidP="008D4148">
            <w:pPr>
              <w:autoSpaceDE w:val="0"/>
              <w:autoSpaceDN w:val="0"/>
              <w:adjustRightInd w:val="0"/>
            </w:pPr>
            <w:r w:rsidRPr="006667CD">
              <w:t xml:space="preserve"> Имя</w:t>
            </w:r>
          </w:p>
        </w:tc>
        <w:tc>
          <w:tcPr>
            <w:tcW w:w="4358" w:type="dxa"/>
          </w:tcPr>
          <w:p w:rsidR="008674D7" w:rsidRPr="006667CD" w:rsidRDefault="008674D7" w:rsidP="008D4148">
            <w:pPr>
              <w:autoSpaceDE w:val="0"/>
              <w:autoSpaceDN w:val="0"/>
              <w:adjustRightInd w:val="0"/>
            </w:pPr>
          </w:p>
        </w:tc>
      </w:tr>
      <w:tr w:rsidR="008674D7" w:rsidTr="00A52259">
        <w:tc>
          <w:tcPr>
            <w:tcW w:w="2654" w:type="dxa"/>
          </w:tcPr>
          <w:p w:rsidR="008674D7" w:rsidRPr="006667CD" w:rsidRDefault="008674D7" w:rsidP="008D4148">
            <w:pPr>
              <w:autoSpaceDE w:val="0"/>
              <w:autoSpaceDN w:val="0"/>
              <w:adjustRightInd w:val="0"/>
            </w:pPr>
            <w:r w:rsidRPr="006667CD">
              <w:t>Отчество</w:t>
            </w:r>
          </w:p>
        </w:tc>
        <w:tc>
          <w:tcPr>
            <w:tcW w:w="2841" w:type="dxa"/>
          </w:tcPr>
          <w:p w:rsidR="008674D7" w:rsidRPr="006667CD" w:rsidRDefault="008674D7" w:rsidP="008D4148">
            <w:pPr>
              <w:autoSpaceDE w:val="0"/>
              <w:autoSpaceDN w:val="0"/>
              <w:adjustRightInd w:val="0"/>
            </w:pPr>
            <w:r w:rsidRPr="006667CD">
              <w:t xml:space="preserve"> Отчество</w:t>
            </w:r>
          </w:p>
        </w:tc>
        <w:tc>
          <w:tcPr>
            <w:tcW w:w="4358" w:type="dxa"/>
          </w:tcPr>
          <w:p w:rsidR="008674D7" w:rsidRPr="006667CD" w:rsidRDefault="008674D7" w:rsidP="008D4148">
            <w:pPr>
              <w:autoSpaceDE w:val="0"/>
              <w:autoSpaceDN w:val="0"/>
              <w:adjustRightInd w:val="0"/>
              <w:spacing w:line="240" w:lineRule="auto"/>
              <w:ind w:left="360"/>
            </w:pPr>
          </w:p>
        </w:tc>
      </w:tr>
      <w:tr w:rsidR="00313935" w:rsidTr="00A52259">
        <w:tc>
          <w:tcPr>
            <w:tcW w:w="2654" w:type="dxa"/>
          </w:tcPr>
          <w:p w:rsidR="00313935" w:rsidRPr="00EE154A" w:rsidRDefault="00313935" w:rsidP="008D4148">
            <w:pPr>
              <w:autoSpaceDE w:val="0"/>
              <w:autoSpaceDN w:val="0"/>
              <w:adjustRightInd w:val="0"/>
            </w:pPr>
            <w:r>
              <w:rPr>
                <w:lang w:val="en-US"/>
              </w:rPr>
              <w:t>eMail</w:t>
            </w:r>
          </w:p>
        </w:tc>
        <w:tc>
          <w:tcPr>
            <w:tcW w:w="2841" w:type="dxa"/>
          </w:tcPr>
          <w:p w:rsidR="00313935" w:rsidRPr="00313935" w:rsidRDefault="00313935" w:rsidP="008D4148">
            <w:pPr>
              <w:autoSpaceDE w:val="0"/>
              <w:autoSpaceDN w:val="0"/>
              <w:adjustRightInd w:val="0"/>
            </w:pPr>
            <w:r>
              <w:t>Адрес электронной почты</w:t>
            </w:r>
          </w:p>
        </w:tc>
        <w:tc>
          <w:tcPr>
            <w:tcW w:w="4358" w:type="dxa"/>
          </w:tcPr>
          <w:p w:rsidR="00313935" w:rsidRPr="006667CD" w:rsidRDefault="00313935" w:rsidP="008D4148">
            <w:pPr>
              <w:autoSpaceDE w:val="0"/>
              <w:autoSpaceDN w:val="0"/>
              <w:adjustRightInd w:val="0"/>
              <w:spacing w:line="240" w:lineRule="auto"/>
              <w:ind w:left="360"/>
            </w:pPr>
          </w:p>
        </w:tc>
      </w:tr>
      <w:tr w:rsidR="00313935" w:rsidTr="00A52259">
        <w:tc>
          <w:tcPr>
            <w:tcW w:w="2654" w:type="dxa"/>
          </w:tcPr>
          <w:p w:rsidR="00313935" w:rsidRPr="00313935" w:rsidRDefault="00313935" w:rsidP="008D4148">
            <w:pPr>
              <w:autoSpaceDE w:val="0"/>
              <w:autoSpaceDN w:val="0"/>
              <w:adjustRightInd w:val="0"/>
            </w:pPr>
            <w:r>
              <w:t xml:space="preserve">Информировать о тревогах на </w:t>
            </w:r>
            <w:r>
              <w:rPr>
                <w:lang w:val="en-US"/>
              </w:rPr>
              <w:t>eMail</w:t>
            </w:r>
          </w:p>
        </w:tc>
        <w:tc>
          <w:tcPr>
            <w:tcW w:w="2841" w:type="dxa"/>
          </w:tcPr>
          <w:p w:rsidR="00313935" w:rsidRPr="00313935" w:rsidRDefault="00313935" w:rsidP="008D4148">
            <w:pPr>
              <w:autoSpaceDE w:val="0"/>
              <w:autoSpaceDN w:val="0"/>
              <w:adjustRightInd w:val="0"/>
            </w:pPr>
            <w:r>
              <w:t>Установленный фл</w:t>
            </w:r>
            <w:r>
              <w:t>а</w:t>
            </w:r>
            <w:r>
              <w:t>жок позволяет о</w:t>
            </w:r>
            <w:r>
              <w:t>т</w:t>
            </w:r>
            <w:r>
              <w:t>правлять данные о тревогах на эле</w:t>
            </w:r>
            <w:r>
              <w:t>к</w:t>
            </w:r>
            <w:r>
              <w:t>тронную почту пол</w:t>
            </w:r>
            <w:r>
              <w:t>ь</w:t>
            </w:r>
            <w:r>
              <w:t>зователя</w:t>
            </w:r>
          </w:p>
        </w:tc>
        <w:tc>
          <w:tcPr>
            <w:tcW w:w="4358" w:type="dxa"/>
          </w:tcPr>
          <w:p w:rsidR="00313935" w:rsidRPr="006667CD" w:rsidRDefault="00313935" w:rsidP="00313935">
            <w:pPr>
              <w:autoSpaceDE w:val="0"/>
              <w:autoSpaceDN w:val="0"/>
              <w:adjustRightInd w:val="0"/>
            </w:pPr>
            <w:r>
              <w:t xml:space="preserve">Флажок можно установить только после ввода адреса электронной почты. </w:t>
            </w:r>
          </w:p>
        </w:tc>
      </w:tr>
      <w:tr w:rsidR="00313935" w:rsidTr="00A52259">
        <w:tc>
          <w:tcPr>
            <w:tcW w:w="2654" w:type="dxa"/>
          </w:tcPr>
          <w:p w:rsidR="00313935" w:rsidRDefault="00313935" w:rsidP="008D4148">
            <w:pPr>
              <w:autoSpaceDE w:val="0"/>
              <w:autoSpaceDN w:val="0"/>
              <w:adjustRightInd w:val="0"/>
            </w:pPr>
            <w:r>
              <w:t>Телефон</w:t>
            </w:r>
          </w:p>
        </w:tc>
        <w:tc>
          <w:tcPr>
            <w:tcW w:w="2841" w:type="dxa"/>
          </w:tcPr>
          <w:p w:rsidR="00313935" w:rsidRDefault="00313935" w:rsidP="008D4148">
            <w:pPr>
              <w:autoSpaceDE w:val="0"/>
              <w:autoSpaceDN w:val="0"/>
              <w:adjustRightInd w:val="0"/>
            </w:pPr>
            <w:r>
              <w:t>Номер мобильного телефона пользов</w:t>
            </w:r>
            <w:r>
              <w:t>а</w:t>
            </w:r>
            <w:r>
              <w:t>теля</w:t>
            </w:r>
          </w:p>
        </w:tc>
        <w:tc>
          <w:tcPr>
            <w:tcW w:w="4358" w:type="dxa"/>
          </w:tcPr>
          <w:p w:rsidR="00313935" w:rsidRDefault="00313935" w:rsidP="00313935">
            <w:pPr>
              <w:autoSpaceDE w:val="0"/>
              <w:autoSpaceDN w:val="0"/>
              <w:adjustRightInd w:val="0"/>
            </w:pPr>
          </w:p>
        </w:tc>
      </w:tr>
      <w:tr w:rsidR="00313935" w:rsidTr="00A52259">
        <w:tc>
          <w:tcPr>
            <w:tcW w:w="2654" w:type="dxa"/>
          </w:tcPr>
          <w:p w:rsidR="00313935" w:rsidRPr="00313935" w:rsidRDefault="00313935" w:rsidP="008D4148">
            <w:pPr>
              <w:autoSpaceDE w:val="0"/>
              <w:autoSpaceDN w:val="0"/>
              <w:adjustRightInd w:val="0"/>
            </w:pPr>
            <w:r>
              <w:t xml:space="preserve">Информировать о тревогах на </w:t>
            </w:r>
            <w:r>
              <w:rPr>
                <w:lang w:val="en-US"/>
              </w:rPr>
              <w:t>SMS</w:t>
            </w:r>
          </w:p>
        </w:tc>
        <w:tc>
          <w:tcPr>
            <w:tcW w:w="2841" w:type="dxa"/>
          </w:tcPr>
          <w:p w:rsidR="00313935" w:rsidRPr="00313935" w:rsidRDefault="00313935" w:rsidP="008D4148">
            <w:pPr>
              <w:autoSpaceDE w:val="0"/>
              <w:autoSpaceDN w:val="0"/>
              <w:adjustRightInd w:val="0"/>
            </w:pPr>
            <w:r>
              <w:t>Установленный фл</w:t>
            </w:r>
            <w:r>
              <w:t>а</w:t>
            </w:r>
            <w:r>
              <w:t>жок позволяет о</w:t>
            </w:r>
            <w:r>
              <w:t>т</w:t>
            </w:r>
            <w:r>
              <w:t xml:space="preserve">правлять сообщения о тревогах в виде </w:t>
            </w:r>
            <w:r>
              <w:rPr>
                <w:lang w:val="en-US"/>
              </w:rPr>
              <w:t>SMS</w:t>
            </w:r>
            <w:r w:rsidRPr="00313935">
              <w:t xml:space="preserve"> </w:t>
            </w:r>
            <w:r>
              <w:t xml:space="preserve">на телефон пользователя </w:t>
            </w:r>
          </w:p>
        </w:tc>
        <w:tc>
          <w:tcPr>
            <w:tcW w:w="4358" w:type="dxa"/>
          </w:tcPr>
          <w:p w:rsidR="00313935" w:rsidRDefault="00313935" w:rsidP="00313935">
            <w:pPr>
              <w:autoSpaceDE w:val="0"/>
              <w:autoSpaceDN w:val="0"/>
              <w:adjustRightInd w:val="0"/>
            </w:pPr>
            <w:r>
              <w:t>Флажок можно установить только после ввода телефона пользоват</w:t>
            </w:r>
            <w:r>
              <w:t>е</w:t>
            </w:r>
            <w:r>
              <w:t>ля.</w:t>
            </w:r>
          </w:p>
        </w:tc>
      </w:tr>
      <w:tr w:rsidR="008674D7" w:rsidTr="00A52259">
        <w:tc>
          <w:tcPr>
            <w:tcW w:w="2654" w:type="dxa"/>
          </w:tcPr>
          <w:p w:rsidR="008674D7" w:rsidRPr="006667CD" w:rsidRDefault="008674D7" w:rsidP="008D4148">
            <w:pPr>
              <w:autoSpaceDE w:val="0"/>
              <w:autoSpaceDN w:val="0"/>
              <w:adjustRightInd w:val="0"/>
            </w:pPr>
            <w:r w:rsidRPr="006667CD">
              <w:t>Примечание</w:t>
            </w:r>
          </w:p>
        </w:tc>
        <w:tc>
          <w:tcPr>
            <w:tcW w:w="2841" w:type="dxa"/>
          </w:tcPr>
          <w:p w:rsidR="008674D7" w:rsidRPr="006667CD" w:rsidRDefault="008674D7" w:rsidP="008D4148">
            <w:pPr>
              <w:autoSpaceDE w:val="0"/>
              <w:autoSpaceDN w:val="0"/>
              <w:adjustRightInd w:val="0"/>
            </w:pPr>
            <w:r w:rsidRPr="006667CD">
              <w:t xml:space="preserve"> Примечание</w:t>
            </w:r>
          </w:p>
        </w:tc>
        <w:tc>
          <w:tcPr>
            <w:tcW w:w="4358" w:type="dxa"/>
          </w:tcPr>
          <w:p w:rsidR="008674D7" w:rsidRPr="006667CD" w:rsidRDefault="008674D7" w:rsidP="008D4148">
            <w:pPr>
              <w:autoSpaceDE w:val="0"/>
              <w:autoSpaceDN w:val="0"/>
              <w:adjustRightInd w:val="0"/>
              <w:spacing w:line="240" w:lineRule="auto"/>
              <w:ind w:left="360"/>
            </w:pPr>
          </w:p>
        </w:tc>
      </w:tr>
      <w:tr w:rsidR="003C6E44" w:rsidTr="00A52259">
        <w:tc>
          <w:tcPr>
            <w:tcW w:w="2654" w:type="dxa"/>
          </w:tcPr>
          <w:p w:rsidR="003C6E44" w:rsidRPr="006667CD" w:rsidRDefault="003C6E44" w:rsidP="008D4148">
            <w:pPr>
              <w:autoSpaceDE w:val="0"/>
              <w:autoSpaceDN w:val="0"/>
              <w:adjustRightInd w:val="0"/>
            </w:pPr>
            <w:r>
              <w:t xml:space="preserve">Срок действия до </w:t>
            </w:r>
          </w:p>
        </w:tc>
        <w:tc>
          <w:tcPr>
            <w:tcW w:w="2841" w:type="dxa"/>
          </w:tcPr>
          <w:p w:rsidR="003C6E44" w:rsidRPr="006667CD" w:rsidRDefault="003C6E44" w:rsidP="003C6E44">
            <w:pPr>
              <w:autoSpaceDE w:val="0"/>
              <w:autoSpaceDN w:val="0"/>
              <w:adjustRightInd w:val="0"/>
            </w:pPr>
            <w:r>
              <w:t>Дата окончания ср</w:t>
            </w:r>
            <w:r>
              <w:t>о</w:t>
            </w:r>
            <w:r>
              <w:t>ка действия прав д</w:t>
            </w:r>
            <w:r>
              <w:t>о</w:t>
            </w:r>
            <w:r>
              <w:t xml:space="preserve">ступа для данного </w:t>
            </w:r>
            <w:r>
              <w:lastRenderedPageBreak/>
              <w:t>пользователя.</w:t>
            </w:r>
          </w:p>
        </w:tc>
        <w:tc>
          <w:tcPr>
            <w:tcW w:w="4358" w:type="dxa"/>
          </w:tcPr>
          <w:p w:rsidR="003C6E44" w:rsidRPr="006667CD" w:rsidRDefault="003C6E44" w:rsidP="008D4148">
            <w:pPr>
              <w:autoSpaceDE w:val="0"/>
              <w:autoSpaceDN w:val="0"/>
              <w:adjustRightInd w:val="0"/>
              <w:spacing w:line="240" w:lineRule="auto"/>
              <w:ind w:left="360"/>
            </w:pPr>
          </w:p>
        </w:tc>
      </w:tr>
      <w:tr w:rsidR="00313935" w:rsidTr="00A52259">
        <w:tc>
          <w:tcPr>
            <w:tcW w:w="2654" w:type="dxa"/>
          </w:tcPr>
          <w:p w:rsidR="00313935" w:rsidRPr="006667CD" w:rsidRDefault="00313935" w:rsidP="008D4148">
            <w:pPr>
              <w:autoSpaceDE w:val="0"/>
              <w:autoSpaceDN w:val="0"/>
              <w:adjustRightInd w:val="0"/>
            </w:pPr>
            <w:r>
              <w:lastRenderedPageBreak/>
              <w:t xml:space="preserve">Обновлять данные не чаще, с </w:t>
            </w:r>
          </w:p>
        </w:tc>
        <w:tc>
          <w:tcPr>
            <w:tcW w:w="2841" w:type="dxa"/>
          </w:tcPr>
          <w:p w:rsidR="00313935" w:rsidRPr="006667CD" w:rsidRDefault="00313935" w:rsidP="00313935">
            <w:pPr>
              <w:autoSpaceDE w:val="0"/>
              <w:autoSpaceDN w:val="0"/>
              <w:adjustRightInd w:val="0"/>
            </w:pPr>
            <w:r>
              <w:t>Период времени, ч</w:t>
            </w:r>
            <w:r>
              <w:t>е</w:t>
            </w:r>
            <w:r>
              <w:t>рез который необх</w:t>
            </w:r>
            <w:r>
              <w:t>о</w:t>
            </w:r>
            <w:r>
              <w:t>димо обновлять да</w:t>
            </w:r>
            <w:r>
              <w:t>н</w:t>
            </w:r>
            <w:r>
              <w:t>ные.</w:t>
            </w:r>
          </w:p>
        </w:tc>
        <w:tc>
          <w:tcPr>
            <w:tcW w:w="4358" w:type="dxa"/>
          </w:tcPr>
          <w:p w:rsidR="00313935" w:rsidRPr="006667CD" w:rsidRDefault="00313935" w:rsidP="008D4148">
            <w:pPr>
              <w:autoSpaceDE w:val="0"/>
              <w:autoSpaceDN w:val="0"/>
              <w:adjustRightInd w:val="0"/>
              <w:spacing w:line="240" w:lineRule="auto"/>
              <w:ind w:left="360"/>
            </w:pPr>
          </w:p>
        </w:tc>
      </w:tr>
      <w:tr w:rsidR="00DE0FD4" w:rsidTr="00A52259">
        <w:tc>
          <w:tcPr>
            <w:tcW w:w="2654" w:type="dxa"/>
          </w:tcPr>
          <w:p w:rsidR="00DE0FD4" w:rsidRDefault="00DE0FD4" w:rsidP="008D4148">
            <w:pPr>
              <w:autoSpaceDE w:val="0"/>
              <w:autoSpaceDN w:val="0"/>
              <w:adjustRightInd w:val="0"/>
            </w:pPr>
            <w:r>
              <w:t>Учитывать права на уровне организации</w:t>
            </w:r>
          </w:p>
        </w:tc>
        <w:tc>
          <w:tcPr>
            <w:tcW w:w="2841" w:type="dxa"/>
          </w:tcPr>
          <w:p w:rsidR="00DE0FD4" w:rsidRDefault="00DE0FD4" w:rsidP="0062070B">
            <w:pPr>
              <w:autoSpaceDE w:val="0"/>
              <w:autoSpaceDN w:val="0"/>
              <w:adjustRightInd w:val="0"/>
            </w:pPr>
            <w:r>
              <w:t>При установке «флажка» пользов</w:t>
            </w:r>
            <w:r>
              <w:t>а</w:t>
            </w:r>
            <w:r>
              <w:t xml:space="preserve">тель сможет видеть только те </w:t>
            </w:r>
            <w:r w:rsidR="0062070B">
              <w:t>ОМ</w:t>
            </w:r>
            <w:r>
              <w:t xml:space="preserve"> и с</w:t>
            </w:r>
            <w:r>
              <w:t>о</w:t>
            </w:r>
            <w:r>
              <w:t>трудников, которые относятся организ</w:t>
            </w:r>
            <w:r>
              <w:t>а</w:t>
            </w:r>
            <w:r>
              <w:t>ции, сотрудником к</w:t>
            </w:r>
            <w:r>
              <w:t>о</w:t>
            </w:r>
            <w:r>
              <w:t>торой является да</w:t>
            </w:r>
            <w:r>
              <w:t>н</w:t>
            </w:r>
            <w:r>
              <w:t>ный пользователь.</w:t>
            </w:r>
          </w:p>
        </w:tc>
        <w:tc>
          <w:tcPr>
            <w:tcW w:w="4358" w:type="dxa"/>
          </w:tcPr>
          <w:p w:rsidR="00DE0FD4" w:rsidRDefault="00DE0FD4" w:rsidP="00DE0FD4">
            <w:pPr>
              <w:autoSpaceDE w:val="0"/>
              <w:autoSpaceDN w:val="0"/>
              <w:adjustRightInd w:val="0"/>
              <w:spacing w:line="240" w:lineRule="auto"/>
              <w:ind w:left="34" w:firstLine="326"/>
            </w:pPr>
          </w:p>
          <w:p w:rsidR="008A5D2E" w:rsidRPr="006667CD" w:rsidRDefault="008A5D2E" w:rsidP="00DE0FD4">
            <w:pPr>
              <w:autoSpaceDE w:val="0"/>
              <w:autoSpaceDN w:val="0"/>
              <w:adjustRightInd w:val="0"/>
              <w:spacing w:line="240" w:lineRule="auto"/>
              <w:ind w:left="34" w:firstLine="326"/>
            </w:pPr>
          </w:p>
        </w:tc>
      </w:tr>
    </w:tbl>
    <w:p w:rsidR="005D0801" w:rsidRDefault="005D0801" w:rsidP="005D0801"/>
    <w:p w:rsidR="002023D2" w:rsidRPr="002023D2" w:rsidRDefault="002023D2" w:rsidP="005D0801">
      <w:r>
        <w:t xml:space="preserve">Пользователь может осуществить фильтрацию по </w:t>
      </w:r>
      <w:r w:rsidR="00500CCA">
        <w:t>полям</w:t>
      </w:r>
      <w:r>
        <w:t xml:space="preserve"> «Учетная запись», «Фамилия», «Имя», «Отчество», «</w:t>
      </w:r>
      <w:r>
        <w:rPr>
          <w:lang w:val="en-US"/>
        </w:rPr>
        <w:t>E</w:t>
      </w:r>
      <w:r w:rsidRPr="002023D2">
        <w:t>-</w:t>
      </w:r>
      <w:r>
        <w:rPr>
          <w:lang w:val="en-US"/>
        </w:rPr>
        <w:t>mail</w:t>
      </w:r>
      <w:r>
        <w:t xml:space="preserve">», «Телефон», «Срок действия до», «Примечание», «Обновлять данные не чаще». </w:t>
      </w:r>
      <w:r w:rsidR="00500CCA">
        <w:fldChar w:fldCharType="begin"/>
      </w:r>
      <w:r w:rsidR="00500CCA">
        <w:instrText xml:space="preserve"> REF _Ref512345844 \h </w:instrText>
      </w:r>
      <w:r w:rsidR="00500CCA">
        <w:fldChar w:fldCharType="separate"/>
      </w:r>
      <w:r w:rsidR="005B58E2">
        <w:t xml:space="preserve">Рисунок </w:t>
      </w:r>
      <w:r w:rsidR="005B58E2">
        <w:rPr>
          <w:noProof/>
        </w:rPr>
        <w:t>45</w:t>
      </w:r>
      <w:r w:rsidR="00500CCA">
        <w:fldChar w:fldCharType="end"/>
      </w:r>
      <w:r w:rsidR="00500CCA">
        <w:t xml:space="preserve"> иллюстрирует пр</w:t>
      </w:r>
      <w:r w:rsidR="00500CCA">
        <w:t>и</w:t>
      </w:r>
      <w:r w:rsidR="00500CCA">
        <w:t>мер фильтрации.</w:t>
      </w:r>
    </w:p>
    <w:p w:rsidR="00710891" w:rsidRDefault="00710891" w:rsidP="00710891">
      <w:pPr>
        <w:pStyle w:val="a9"/>
      </w:pPr>
      <w:r w:rsidRPr="00D24E4E">
        <w:t>Порядок добавления, редактирования и удаления объектов описан в ра</w:t>
      </w:r>
      <w:r w:rsidRPr="00D24E4E">
        <w:t>з</w:t>
      </w:r>
      <w:r w:rsidRPr="00D24E4E">
        <w:t>деле</w:t>
      </w:r>
      <w:r>
        <w:t xml:space="preserve"> </w:t>
      </w:r>
      <w:r>
        <w:fldChar w:fldCharType="begin"/>
      </w:r>
      <w:r>
        <w:instrText xml:space="preserve"> REF _Ref364324155 \w \h  \* MERGEFORMAT </w:instrText>
      </w:r>
      <w:r>
        <w:fldChar w:fldCharType="separate"/>
      </w:r>
      <w:r w:rsidR="005B58E2">
        <w:t>3.1.5</w:t>
      </w:r>
      <w:r>
        <w:fldChar w:fldCharType="end"/>
      </w:r>
      <w:r>
        <w:t>.</w:t>
      </w:r>
    </w:p>
    <w:p w:rsidR="008674D7" w:rsidRDefault="008674D7" w:rsidP="00390346">
      <w:pPr>
        <w:pStyle w:val="4"/>
        <w:numPr>
          <w:ilvl w:val="3"/>
          <w:numId w:val="6"/>
        </w:numPr>
      </w:pPr>
      <w:bookmarkStart w:id="207" w:name="_Ref534881063"/>
      <w:bookmarkStart w:id="208" w:name="_Toc16581558"/>
      <w:r w:rsidRPr="00E51163">
        <w:t>Справочник «</w:t>
      </w:r>
      <w:r>
        <w:t>Сотрудники</w:t>
      </w:r>
      <w:r w:rsidRPr="00E51163">
        <w:t>»</w:t>
      </w:r>
      <w:bookmarkEnd w:id="207"/>
      <w:bookmarkEnd w:id="208"/>
    </w:p>
    <w:p w:rsidR="008674D7" w:rsidRDefault="008674D7" w:rsidP="007654D2">
      <w:pPr>
        <w:pStyle w:val="a9"/>
      </w:pPr>
      <w:r>
        <w:t>Справочник «Сотрудники» предназначен для хранения информации о с</w:t>
      </w:r>
      <w:r>
        <w:t>о</w:t>
      </w:r>
      <w:r>
        <w:t xml:space="preserve">трудниках организации. </w:t>
      </w:r>
      <w:r>
        <w:fldChar w:fldCharType="begin"/>
      </w:r>
      <w:r>
        <w:instrText xml:space="preserve"> REF _Ref455664918 \h </w:instrText>
      </w:r>
      <w:r w:rsidR="007654D2">
        <w:instrText xml:space="preserve"> \* MERGEFORMAT </w:instrText>
      </w:r>
      <w:r>
        <w:fldChar w:fldCharType="separate"/>
      </w:r>
      <w:r w:rsidR="005B58E2">
        <w:t>Рисунок 73</w:t>
      </w:r>
      <w:r>
        <w:fldChar w:fldCharType="end"/>
      </w:r>
      <w:r>
        <w:t xml:space="preserve">  иллюстрирует данный справочник.  </w:t>
      </w:r>
    </w:p>
    <w:p w:rsidR="007654D2" w:rsidRDefault="007654D2" w:rsidP="007654D2">
      <w:pPr>
        <w:pStyle w:val="a9"/>
      </w:pPr>
    </w:p>
    <w:p w:rsidR="007654D2" w:rsidRDefault="007654D2" w:rsidP="008674D7"/>
    <w:p w:rsidR="008674D7" w:rsidRDefault="008674D7" w:rsidP="008674D7"/>
    <w:p w:rsidR="008674D7" w:rsidRDefault="008674D7" w:rsidP="008674D7">
      <w:pPr>
        <w:sectPr w:rsidR="008674D7" w:rsidSect="00E2743F">
          <w:pgSz w:w="11906" w:h="16838" w:code="9"/>
          <w:pgMar w:top="1134" w:right="851" w:bottom="1134" w:left="1418" w:header="709" w:footer="709" w:gutter="0"/>
          <w:cols w:space="708"/>
          <w:docGrid w:linePitch="381"/>
        </w:sectPr>
      </w:pPr>
    </w:p>
    <w:p w:rsidR="008674D7" w:rsidRDefault="00A31650" w:rsidP="008674D7">
      <w:r>
        <w:rPr>
          <w:noProof/>
        </w:rPr>
        <w:lastRenderedPageBreak/>
        <w:drawing>
          <wp:inline distT="0" distB="0" distL="0" distR="0" wp14:anchorId="3FA4F4F3" wp14:editId="3655DC5B">
            <wp:extent cx="9251950" cy="1334135"/>
            <wp:effectExtent l="0" t="0" r="6350" b="0"/>
            <wp:docPr id="361" name="Рисунок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отрудники.PNG"/>
                    <pic:cNvPicPr/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1334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74D7" w:rsidRDefault="008674D7" w:rsidP="008674D7">
      <w:pPr>
        <w:pStyle w:val="af8"/>
        <w:sectPr w:rsidR="008674D7" w:rsidSect="00464247">
          <w:pgSz w:w="16838" w:h="11906" w:orient="landscape" w:code="9"/>
          <w:pgMar w:top="1418" w:right="1134" w:bottom="851" w:left="1134" w:header="709" w:footer="709" w:gutter="0"/>
          <w:cols w:space="708"/>
          <w:docGrid w:linePitch="381"/>
        </w:sectPr>
      </w:pPr>
      <w:bookmarkStart w:id="209" w:name="_Ref455664918"/>
      <w:r>
        <w:t xml:space="preserve">Рисунок </w:t>
      </w:r>
      <w:fldSimple w:instr=" SEQ Рисунок \* ARABIC ">
        <w:r w:rsidR="005B58E2">
          <w:rPr>
            <w:noProof/>
          </w:rPr>
          <w:t>73</w:t>
        </w:r>
      </w:fldSimple>
      <w:bookmarkEnd w:id="209"/>
      <w:r>
        <w:t xml:space="preserve"> </w:t>
      </w:r>
      <w:r w:rsidRPr="00E6052E">
        <w:t>–</w:t>
      </w:r>
      <w:r>
        <w:t xml:space="preserve"> Справочник «Сотрудники»</w:t>
      </w:r>
    </w:p>
    <w:p w:rsidR="007654D2" w:rsidRDefault="007654D2" w:rsidP="008674D7">
      <w:pPr>
        <w:pStyle w:val="a9"/>
      </w:pPr>
    </w:p>
    <w:p w:rsidR="007654D2" w:rsidRDefault="007654D2" w:rsidP="007654D2">
      <w:pPr>
        <w:pStyle w:val="a9"/>
      </w:pPr>
      <w:r w:rsidRPr="00D24E4E">
        <w:t>Порядок добавления, редактирования и удаления объектов описан в ра</w:t>
      </w:r>
      <w:r w:rsidRPr="00D24E4E">
        <w:t>з</w:t>
      </w:r>
      <w:r w:rsidRPr="00D24E4E">
        <w:t>деле</w:t>
      </w:r>
      <w:r>
        <w:t xml:space="preserve"> </w:t>
      </w:r>
      <w:r>
        <w:fldChar w:fldCharType="begin"/>
      </w:r>
      <w:r>
        <w:instrText xml:space="preserve"> REF _Ref364324155 \w \h  \* MERGEFORMAT </w:instrText>
      </w:r>
      <w:r>
        <w:fldChar w:fldCharType="separate"/>
      </w:r>
      <w:r w:rsidR="005B58E2">
        <w:t>3.1.5</w:t>
      </w:r>
      <w:r>
        <w:fldChar w:fldCharType="end"/>
      </w:r>
      <w:r>
        <w:t>.</w:t>
      </w:r>
    </w:p>
    <w:p w:rsidR="007654D2" w:rsidRDefault="007654D2" w:rsidP="007654D2">
      <w:pPr>
        <w:pStyle w:val="a9"/>
      </w:pPr>
      <w:r>
        <w:fldChar w:fldCharType="begin"/>
      </w:r>
      <w:r>
        <w:instrText xml:space="preserve"> REF _Ref517792065 \h </w:instrText>
      </w:r>
      <w:r>
        <w:fldChar w:fldCharType="separate"/>
      </w:r>
      <w:r w:rsidR="005B58E2">
        <w:t xml:space="preserve">Рисунок </w:t>
      </w:r>
      <w:r w:rsidR="005B58E2">
        <w:rPr>
          <w:noProof/>
        </w:rPr>
        <w:t>74</w:t>
      </w:r>
      <w:r>
        <w:fldChar w:fldCharType="end"/>
      </w:r>
      <w:r>
        <w:t xml:space="preserve"> иллюстрирует пример вкладки</w:t>
      </w:r>
      <w:r w:rsidR="007A44EC">
        <w:t xml:space="preserve"> для добавления основных п</w:t>
      </w:r>
      <w:r w:rsidR="007A44EC">
        <w:t>а</w:t>
      </w:r>
      <w:r w:rsidR="007A44EC">
        <w:t>раметров</w:t>
      </w:r>
      <w:r>
        <w:t xml:space="preserve">. </w:t>
      </w:r>
    </w:p>
    <w:p w:rsidR="007654D2" w:rsidRDefault="00CB36E7" w:rsidP="008674D7">
      <w:pPr>
        <w:pStyle w:val="a9"/>
      </w:pPr>
      <w:r>
        <w:rPr>
          <w:noProof/>
        </w:rPr>
        <w:drawing>
          <wp:inline distT="0" distB="0" distL="0" distR="0" wp14:anchorId="16F34CE1" wp14:editId="0ED90199">
            <wp:extent cx="4762500" cy="4619625"/>
            <wp:effectExtent l="0" t="0" r="0" b="9525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4619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54D2" w:rsidRDefault="007654D2" w:rsidP="007654D2">
      <w:pPr>
        <w:pStyle w:val="af8"/>
      </w:pPr>
      <w:bookmarkStart w:id="210" w:name="_Ref517792065"/>
      <w:r>
        <w:t xml:space="preserve">Рисунок </w:t>
      </w:r>
      <w:fldSimple w:instr=" SEQ Рисунок \* ARABIC ">
        <w:r w:rsidR="005B58E2">
          <w:rPr>
            <w:noProof/>
          </w:rPr>
          <w:t>74</w:t>
        </w:r>
      </w:fldSimple>
      <w:bookmarkEnd w:id="210"/>
      <w:r>
        <w:t xml:space="preserve"> </w:t>
      </w:r>
      <w:r w:rsidRPr="007B6707">
        <w:t xml:space="preserve">– </w:t>
      </w:r>
      <w:r>
        <w:t>Окно «</w:t>
      </w:r>
      <w:r w:rsidRPr="00EC2872">
        <w:t>Добавление</w:t>
      </w:r>
      <w:r>
        <w:t>.  Основные параметры»  для справочника «Сотрудники»</w:t>
      </w:r>
    </w:p>
    <w:p w:rsidR="008674D7" w:rsidRDefault="008674D7" w:rsidP="008674D7">
      <w:pPr>
        <w:pStyle w:val="a9"/>
      </w:pPr>
      <w:r>
        <w:fldChar w:fldCharType="begin"/>
      </w:r>
      <w:r>
        <w:instrText xml:space="preserve"> REF _Ref455665234 \h </w:instrText>
      </w:r>
      <w:r>
        <w:fldChar w:fldCharType="separate"/>
      </w:r>
      <w:r w:rsidR="005B58E2" w:rsidRPr="00C834BE">
        <w:rPr>
          <w:snapToGrid w:val="0"/>
          <w:lang w:eastAsia="en-US"/>
        </w:rPr>
        <w:t xml:space="preserve">Таблица </w:t>
      </w:r>
      <w:r w:rsidR="005B58E2">
        <w:rPr>
          <w:noProof/>
          <w:snapToGrid w:val="0"/>
          <w:lang w:eastAsia="en-US"/>
        </w:rPr>
        <w:t>17</w:t>
      </w:r>
      <w:r>
        <w:fldChar w:fldCharType="end"/>
      </w:r>
      <w:r w:rsidRPr="008674D7">
        <w:t xml:space="preserve"> </w:t>
      </w:r>
      <w:r>
        <w:t>иллюстрирует описание полей справочника</w:t>
      </w:r>
      <w:r w:rsidR="007654D2">
        <w:t xml:space="preserve"> и включает в себя информацию, размещенную на вкладках «Основные параметры» и «Дополн</w:t>
      </w:r>
      <w:r w:rsidR="007654D2">
        <w:t>и</w:t>
      </w:r>
      <w:r w:rsidR="007654D2">
        <w:t>тельные параметры»</w:t>
      </w:r>
      <w:r>
        <w:t>.</w:t>
      </w:r>
    </w:p>
    <w:p w:rsidR="008674D7" w:rsidRDefault="008674D7" w:rsidP="008674D7">
      <w:pPr>
        <w:pStyle w:val="af9"/>
        <w:rPr>
          <w:snapToGrid w:val="0"/>
          <w:lang w:eastAsia="en-US"/>
        </w:rPr>
      </w:pPr>
      <w:bookmarkStart w:id="211" w:name="_Ref455665234"/>
      <w:r w:rsidRPr="00C834BE">
        <w:rPr>
          <w:snapToGrid w:val="0"/>
          <w:lang w:eastAsia="en-US"/>
        </w:rPr>
        <w:lastRenderedPageBreak/>
        <w:t xml:space="preserve">Таблица </w:t>
      </w:r>
      <w:r w:rsidRPr="00C834BE">
        <w:rPr>
          <w:snapToGrid w:val="0"/>
          <w:lang w:eastAsia="en-US"/>
        </w:rPr>
        <w:fldChar w:fldCharType="begin"/>
      </w:r>
      <w:r w:rsidRPr="00C834BE">
        <w:rPr>
          <w:snapToGrid w:val="0"/>
          <w:lang w:eastAsia="en-US"/>
        </w:rPr>
        <w:instrText xml:space="preserve"> SEQ Таблица \* ARABIC </w:instrText>
      </w:r>
      <w:r w:rsidRPr="00C834BE">
        <w:rPr>
          <w:snapToGrid w:val="0"/>
          <w:lang w:eastAsia="en-US"/>
        </w:rPr>
        <w:fldChar w:fldCharType="separate"/>
      </w:r>
      <w:r w:rsidR="005B58E2">
        <w:rPr>
          <w:noProof/>
          <w:snapToGrid w:val="0"/>
          <w:lang w:eastAsia="en-US"/>
        </w:rPr>
        <w:t>17</w:t>
      </w:r>
      <w:r w:rsidRPr="00C834BE">
        <w:rPr>
          <w:snapToGrid w:val="0"/>
          <w:lang w:eastAsia="en-US"/>
        </w:rPr>
        <w:fldChar w:fldCharType="end"/>
      </w:r>
      <w:bookmarkEnd w:id="211"/>
      <w:r w:rsidRPr="00C834BE">
        <w:rPr>
          <w:snapToGrid w:val="0"/>
          <w:lang w:eastAsia="en-US"/>
        </w:rPr>
        <w:t xml:space="preserve"> – </w:t>
      </w:r>
      <w:r>
        <w:rPr>
          <w:snapToGrid w:val="0"/>
          <w:lang w:eastAsia="en-US"/>
        </w:rPr>
        <w:t>О</w:t>
      </w:r>
      <w:r>
        <w:t>писание полей справочника</w:t>
      </w:r>
      <w:r w:rsidRPr="00C834BE">
        <w:rPr>
          <w:snapToGrid w:val="0"/>
          <w:lang w:eastAsia="en-US"/>
        </w:rPr>
        <w:t xml:space="preserve"> «</w:t>
      </w:r>
      <w:r>
        <w:rPr>
          <w:snapToGrid w:val="0"/>
          <w:lang w:eastAsia="en-US"/>
        </w:rPr>
        <w:t>Сотрудники</w:t>
      </w:r>
      <w:r w:rsidRPr="00C834BE">
        <w:rPr>
          <w:snapToGrid w:val="0"/>
          <w:lang w:eastAsia="en-US"/>
        </w:rPr>
        <w:t>»</w:t>
      </w:r>
    </w:p>
    <w:p w:rsidR="007A44EC" w:rsidRPr="00C834BE" w:rsidRDefault="007A44EC" w:rsidP="008674D7">
      <w:pPr>
        <w:pStyle w:val="af9"/>
        <w:rPr>
          <w:snapToGrid w:val="0"/>
          <w:lang w:eastAsia="en-US"/>
        </w:rPr>
      </w:pPr>
    </w:p>
    <w:p w:rsidR="008674D7" w:rsidRPr="00C834BE" w:rsidRDefault="008674D7" w:rsidP="008674D7">
      <w:pPr>
        <w:pStyle w:val="af9"/>
        <w:rPr>
          <w:snapToGrid w:val="0"/>
          <w:lang w:eastAsia="en-US"/>
        </w:rPr>
      </w:pPr>
    </w:p>
    <w:tbl>
      <w:tblPr>
        <w:tblStyle w:val="affa"/>
        <w:tblW w:w="0" w:type="auto"/>
        <w:tblLook w:val="04A0" w:firstRow="1" w:lastRow="0" w:firstColumn="1" w:lastColumn="0" w:noHBand="0" w:noVBand="1"/>
      </w:tblPr>
      <w:tblGrid>
        <w:gridCol w:w="3052"/>
        <w:gridCol w:w="3036"/>
        <w:gridCol w:w="3765"/>
      </w:tblGrid>
      <w:tr w:rsidR="008674D7" w:rsidTr="007654D2">
        <w:tc>
          <w:tcPr>
            <w:tcW w:w="3052" w:type="dxa"/>
          </w:tcPr>
          <w:p w:rsidR="008674D7" w:rsidRPr="006667CD" w:rsidRDefault="008674D7" w:rsidP="00966446">
            <w:pPr>
              <w:autoSpaceDE w:val="0"/>
              <w:autoSpaceDN w:val="0"/>
              <w:adjustRightInd w:val="0"/>
              <w:spacing w:line="240" w:lineRule="auto"/>
              <w:ind w:left="360"/>
              <w:jc w:val="center"/>
            </w:pPr>
            <w:r w:rsidRPr="006667CD">
              <w:t>Наименование поля</w:t>
            </w:r>
          </w:p>
        </w:tc>
        <w:tc>
          <w:tcPr>
            <w:tcW w:w="3036" w:type="dxa"/>
          </w:tcPr>
          <w:p w:rsidR="008674D7" w:rsidRPr="006667CD" w:rsidRDefault="008674D7" w:rsidP="00966446">
            <w:pPr>
              <w:autoSpaceDE w:val="0"/>
              <w:autoSpaceDN w:val="0"/>
              <w:adjustRightInd w:val="0"/>
              <w:spacing w:line="240" w:lineRule="auto"/>
              <w:ind w:left="360"/>
              <w:jc w:val="center"/>
            </w:pPr>
            <w:r w:rsidRPr="006667CD">
              <w:t>Описание</w:t>
            </w:r>
          </w:p>
        </w:tc>
        <w:tc>
          <w:tcPr>
            <w:tcW w:w="3765" w:type="dxa"/>
          </w:tcPr>
          <w:p w:rsidR="008674D7" w:rsidRPr="006667CD" w:rsidRDefault="008674D7" w:rsidP="00966446">
            <w:pPr>
              <w:autoSpaceDE w:val="0"/>
              <w:autoSpaceDN w:val="0"/>
              <w:adjustRightInd w:val="0"/>
              <w:spacing w:line="240" w:lineRule="auto"/>
              <w:ind w:left="360"/>
              <w:jc w:val="center"/>
            </w:pPr>
            <w:r w:rsidRPr="006667CD">
              <w:t>Примечание</w:t>
            </w:r>
          </w:p>
        </w:tc>
      </w:tr>
      <w:tr w:rsidR="007654D2" w:rsidTr="007654D2">
        <w:tc>
          <w:tcPr>
            <w:tcW w:w="9853" w:type="dxa"/>
            <w:gridSpan w:val="3"/>
          </w:tcPr>
          <w:p w:rsidR="007654D2" w:rsidRDefault="007654D2" w:rsidP="001E4D3F">
            <w:pPr>
              <w:autoSpaceDE w:val="0"/>
              <w:autoSpaceDN w:val="0"/>
              <w:adjustRightInd w:val="0"/>
              <w:spacing w:line="240" w:lineRule="auto"/>
              <w:ind w:left="8"/>
              <w:jc w:val="center"/>
            </w:pPr>
            <w:r>
              <w:t>Основные параметры</w:t>
            </w:r>
          </w:p>
        </w:tc>
      </w:tr>
      <w:tr w:rsidR="008674D7" w:rsidTr="007654D2">
        <w:tc>
          <w:tcPr>
            <w:tcW w:w="3052" w:type="dxa"/>
          </w:tcPr>
          <w:p w:rsidR="008674D7" w:rsidRPr="006667CD" w:rsidRDefault="008674D7" w:rsidP="006D5A3B">
            <w:pPr>
              <w:autoSpaceDE w:val="0"/>
              <w:autoSpaceDN w:val="0"/>
              <w:adjustRightInd w:val="0"/>
              <w:spacing w:line="240" w:lineRule="auto"/>
              <w:ind w:left="360"/>
              <w:jc w:val="both"/>
            </w:pPr>
            <w:r>
              <w:t xml:space="preserve">Фамилия </w:t>
            </w:r>
          </w:p>
        </w:tc>
        <w:tc>
          <w:tcPr>
            <w:tcW w:w="3036" w:type="dxa"/>
          </w:tcPr>
          <w:p w:rsidR="008674D7" w:rsidRPr="006667CD" w:rsidRDefault="008674D7" w:rsidP="00AF594C">
            <w:pPr>
              <w:autoSpaceDE w:val="0"/>
              <w:autoSpaceDN w:val="0"/>
              <w:adjustRightInd w:val="0"/>
              <w:spacing w:line="240" w:lineRule="auto"/>
              <w:jc w:val="both"/>
            </w:pPr>
            <w:r>
              <w:t xml:space="preserve">Фамилия сотрудника </w:t>
            </w:r>
          </w:p>
        </w:tc>
        <w:tc>
          <w:tcPr>
            <w:tcW w:w="3765" w:type="dxa"/>
          </w:tcPr>
          <w:p w:rsidR="008674D7" w:rsidRPr="006667CD" w:rsidRDefault="008674D7" w:rsidP="006D5A3B">
            <w:pPr>
              <w:autoSpaceDE w:val="0"/>
              <w:autoSpaceDN w:val="0"/>
              <w:adjustRightInd w:val="0"/>
              <w:spacing w:line="240" w:lineRule="auto"/>
              <w:ind w:left="8"/>
              <w:jc w:val="both"/>
            </w:pPr>
            <w:r>
              <w:t>Обязательное для заполн</w:t>
            </w:r>
            <w:r>
              <w:t>е</w:t>
            </w:r>
            <w:r>
              <w:t>ния  поле</w:t>
            </w:r>
          </w:p>
        </w:tc>
      </w:tr>
      <w:tr w:rsidR="008674D7" w:rsidTr="007654D2">
        <w:tc>
          <w:tcPr>
            <w:tcW w:w="3052" w:type="dxa"/>
          </w:tcPr>
          <w:p w:rsidR="008674D7" w:rsidRDefault="008674D7" w:rsidP="006D5A3B">
            <w:pPr>
              <w:autoSpaceDE w:val="0"/>
              <w:autoSpaceDN w:val="0"/>
              <w:adjustRightInd w:val="0"/>
              <w:spacing w:line="240" w:lineRule="auto"/>
              <w:ind w:left="360"/>
              <w:jc w:val="both"/>
            </w:pPr>
            <w:r>
              <w:t>Имя</w:t>
            </w:r>
          </w:p>
        </w:tc>
        <w:tc>
          <w:tcPr>
            <w:tcW w:w="3036" w:type="dxa"/>
          </w:tcPr>
          <w:p w:rsidR="008674D7" w:rsidRDefault="008674D7" w:rsidP="00AF594C">
            <w:pPr>
              <w:autoSpaceDE w:val="0"/>
              <w:autoSpaceDN w:val="0"/>
              <w:adjustRightInd w:val="0"/>
              <w:spacing w:line="240" w:lineRule="auto"/>
              <w:jc w:val="both"/>
            </w:pPr>
            <w:r>
              <w:t>Имя сотрудника</w:t>
            </w:r>
          </w:p>
        </w:tc>
        <w:tc>
          <w:tcPr>
            <w:tcW w:w="3765" w:type="dxa"/>
          </w:tcPr>
          <w:p w:rsidR="008674D7" w:rsidRDefault="008674D7" w:rsidP="006D5A3B">
            <w:pPr>
              <w:autoSpaceDE w:val="0"/>
              <w:autoSpaceDN w:val="0"/>
              <w:adjustRightInd w:val="0"/>
              <w:spacing w:line="240" w:lineRule="auto"/>
              <w:ind w:left="360"/>
              <w:jc w:val="both"/>
            </w:pPr>
          </w:p>
        </w:tc>
      </w:tr>
      <w:tr w:rsidR="008674D7" w:rsidTr="007654D2">
        <w:tc>
          <w:tcPr>
            <w:tcW w:w="3052" w:type="dxa"/>
          </w:tcPr>
          <w:p w:rsidR="008674D7" w:rsidRDefault="008674D7" w:rsidP="006D5A3B">
            <w:pPr>
              <w:autoSpaceDE w:val="0"/>
              <w:autoSpaceDN w:val="0"/>
              <w:adjustRightInd w:val="0"/>
              <w:spacing w:line="240" w:lineRule="auto"/>
              <w:ind w:left="360"/>
              <w:jc w:val="both"/>
            </w:pPr>
            <w:r>
              <w:t xml:space="preserve">Отчество </w:t>
            </w:r>
          </w:p>
        </w:tc>
        <w:tc>
          <w:tcPr>
            <w:tcW w:w="3036" w:type="dxa"/>
          </w:tcPr>
          <w:p w:rsidR="008674D7" w:rsidRDefault="008674D7" w:rsidP="00AF594C">
            <w:pPr>
              <w:autoSpaceDE w:val="0"/>
              <w:autoSpaceDN w:val="0"/>
              <w:adjustRightInd w:val="0"/>
              <w:spacing w:line="240" w:lineRule="auto"/>
              <w:jc w:val="both"/>
            </w:pPr>
            <w:r>
              <w:t>Отчество сотрудника</w:t>
            </w:r>
          </w:p>
        </w:tc>
        <w:tc>
          <w:tcPr>
            <w:tcW w:w="3765" w:type="dxa"/>
          </w:tcPr>
          <w:p w:rsidR="008674D7" w:rsidRDefault="008674D7" w:rsidP="006D5A3B">
            <w:pPr>
              <w:autoSpaceDE w:val="0"/>
              <w:autoSpaceDN w:val="0"/>
              <w:adjustRightInd w:val="0"/>
              <w:spacing w:line="240" w:lineRule="auto"/>
              <w:ind w:left="360"/>
              <w:jc w:val="both"/>
            </w:pPr>
          </w:p>
        </w:tc>
      </w:tr>
      <w:tr w:rsidR="00D1444F" w:rsidTr="007654D2">
        <w:tc>
          <w:tcPr>
            <w:tcW w:w="3052" w:type="dxa"/>
          </w:tcPr>
          <w:p w:rsidR="00D1444F" w:rsidRDefault="00D1444F" w:rsidP="006D5A3B">
            <w:pPr>
              <w:autoSpaceDE w:val="0"/>
              <w:autoSpaceDN w:val="0"/>
              <w:adjustRightInd w:val="0"/>
              <w:spacing w:line="240" w:lineRule="auto"/>
              <w:ind w:left="360"/>
              <w:jc w:val="both"/>
            </w:pPr>
            <w:r>
              <w:t xml:space="preserve">Дата рождения </w:t>
            </w:r>
          </w:p>
        </w:tc>
        <w:tc>
          <w:tcPr>
            <w:tcW w:w="3036" w:type="dxa"/>
          </w:tcPr>
          <w:p w:rsidR="00D1444F" w:rsidRDefault="00D1444F" w:rsidP="00AF594C">
            <w:pPr>
              <w:autoSpaceDE w:val="0"/>
              <w:autoSpaceDN w:val="0"/>
              <w:adjustRightInd w:val="0"/>
              <w:spacing w:line="240" w:lineRule="auto"/>
              <w:jc w:val="both"/>
            </w:pPr>
            <w:r>
              <w:t>Дата рождения</w:t>
            </w:r>
          </w:p>
        </w:tc>
        <w:tc>
          <w:tcPr>
            <w:tcW w:w="3765" w:type="dxa"/>
          </w:tcPr>
          <w:p w:rsidR="00D1444F" w:rsidRDefault="00D1444F" w:rsidP="006D5A3B">
            <w:pPr>
              <w:autoSpaceDE w:val="0"/>
              <w:autoSpaceDN w:val="0"/>
              <w:adjustRightInd w:val="0"/>
              <w:spacing w:line="240" w:lineRule="auto"/>
              <w:ind w:left="360"/>
              <w:jc w:val="both"/>
            </w:pPr>
          </w:p>
        </w:tc>
      </w:tr>
      <w:tr w:rsidR="008674D7" w:rsidTr="007654D2">
        <w:tc>
          <w:tcPr>
            <w:tcW w:w="3052" w:type="dxa"/>
          </w:tcPr>
          <w:p w:rsidR="008674D7" w:rsidRDefault="008674D7" w:rsidP="006D5A3B">
            <w:pPr>
              <w:autoSpaceDE w:val="0"/>
              <w:autoSpaceDN w:val="0"/>
              <w:adjustRightInd w:val="0"/>
              <w:spacing w:line="240" w:lineRule="auto"/>
              <w:ind w:left="360"/>
              <w:jc w:val="both"/>
            </w:pPr>
            <w:r>
              <w:t xml:space="preserve">Должность </w:t>
            </w:r>
          </w:p>
        </w:tc>
        <w:tc>
          <w:tcPr>
            <w:tcW w:w="3036" w:type="dxa"/>
          </w:tcPr>
          <w:p w:rsidR="008674D7" w:rsidRDefault="008674D7" w:rsidP="00AF594C">
            <w:pPr>
              <w:autoSpaceDE w:val="0"/>
              <w:autoSpaceDN w:val="0"/>
              <w:adjustRightInd w:val="0"/>
              <w:spacing w:line="240" w:lineRule="auto"/>
              <w:jc w:val="both"/>
            </w:pPr>
            <w:r>
              <w:t xml:space="preserve">Должность сотрудника </w:t>
            </w:r>
          </w:p>
        </w:tc>
        <w:tc>
          <w:tcPr>
            <w:tcW w:w="3765" w:type="dxa"/>
          </w:tcPr>
          <w:p w:rsidR="008674D7" w:rsidRDefault="008674D7" w:rsidP="006D5A3B">
            <w:pPr>
              <w:autoSpaceDE w:val="0"/>
              <w:autoSpaceDN w:val="0"/>
              <w:adjustRightInd w:val="0"/>
              <w:spacing w:line="240" w:lineRule="auto"/>
              <w:ind w:left="8"/>
              <w:jc w:val="both"/>
            </w:pPr>
            <w:r>
              <w:t>Выбирается из списка</w:t>
            </w:r>
          </w:p>
        </w:tc>
      </w:tr>
      <w:tr w:rsidR="008674D7" w:rsidTr="007654D2">
        <w:tc>
          <w:tcPr>
            <w:tcW w:w="3052" w:type="dxa"/>
          </w:tcPr>
          <w:p w:rsidR="008674D7" w:rsidRDefault="008674D7" w:rsidP="006D5A3B">
            <w:pPr>
              <w:autoSpaceDE w:val="0"/>
              <w:autoSpaceDN w:val="0"/>
              <w:adjustRightInd w:val="0"/>
              <w:spacing w:line="240" w:lineRule="auto"/>
              <w:ind w:left="360"/>
              <w:jc w:val="both"/>
            </w:pPr>
            <w:r>
              <w:t xml:space="preserve">Табельный     номер </w:t>
            </w:r>
          </w:p>
        </w:tc>
        <w:tc>
          <w:tcPr>
            <w:tcW w:w="3036" w:type="dxa"/>
          </w:tcPr>
          <w:p w:rsidR="008674D7" w:rsidRDefault="008674D7" w:rsidP="00AF594C">
            <w:pPr>
              <w:autoSpaceDE w:val="0"/>
              <w:autoSpaceDN w:val="0"/>
              <w:adjustRightInd w:val="0"/>
              <w:spacing w:line="240" w:lineRule="auto"/>
              <w:jc w:val="both"/>
            </w:pPr>
            <w:r>
              <w:t>Идентификатор с</w:t>
            </w:r>
            <w:r>
              <w:t>о</w:t>
            </w:r>
            <w:r>
              <w:t>трудника</w:t>
            </w:r>
          </w:p>
        </w:tc>
        <w:tc>
          <w:tcPr>
            <w:tcW w:w="3765" w:type="dxa"/>
          </w:tcPr>
          <w:p w:rsidR="008674D7" w:rsidRDefault="008674D7" w:rsidP="006D5A3B">
            <w:pPr>
              <w:autoSpaceDE w:val="0"/>
              <w:autoSpaceDN w:val="0"/>
              <w:adjustRightInd w:val="0"/>
              <w:spacing w:line="240" w:lineRule="auto"/>
              <w:ind w:left="8"/>
              <w:jc w:val="both"/>
            </w:pPr>
          </w:p>
        </w:tc>
      </w:tr>
      <w:tr w:rsidR="008674D7" w:rsidTr="007654D2">
        <w:tc>
          <w:tcPr>
            <w:tcW w:w="3052" w:type="dxa"/>
          </w:tcPr>
          <w:p w:rsidR="008674D7" w:rsidRDefault="008674D7" w:rsidP="006D5A3B">
            <w:pPr>
              <w:autoSpaceDE w:val="0"/>
              <w:autoSpaceDN w:val="0"/>
              <w:adjustRightInd w:val="0"/>
              <w:spacing w:line="240" w:lineRule="auto"/>
              <w:ind w:left="360"/>
              <w:jc w:val="both"/>
            </w:pPr>
            <w:r>
              <w:t>Уволен</w:t>
            </w:r>
          </w:p>
        </w:tc>
        <w:tc>
          <w:tcPr>
            <w:tcW w:w="3036" w:type="dxa"/>
          </w:tcPr>
          <w:p w:rsidR="008674D7" w:rsidRDefault="008674D7" w:rsidP="00AF594C">
            <w:pPr>
              <w:autoSpaceDE w:val="0"/>
              <w:autoSpaceDN w:val="0"/>
              <w:adjustRightInd w:val="0"/>
              <w:spacing w:line="240" w:lineRule="auto"/>
              <w:jc w:val="both"/>
            </w:pPr>
            <w:r>
              <w:t>«Флаг», информиру</w:t>
            </w:r>
            <w:r>
              <w:t>ю</w:t>
            </w:r>
            <w:r>
              <w:t>щий о раб</w:t>
            </w:r>
            <w:r>
              <w:t>о</w:t>
            </w:r>
            <w:r>
              <w:t>те/увольнении сотру</w:t>
            </w:r>
            <w:r>
              <w:t>д</w:t>
            </w:r>
            <w:r>
              <w:t>ника</w:t>
            </w:r>
          </w:p>
        </w:tc>
        <w:tc>
          <w:tcPr>
            <w:tcW w:w="3765" w:type="dxa"/>
          </w:tcPr>
          <w:p w:rsidR="008674D7" w:rsidRDefault="008674D7" w:rsidP="006D5A3B">
            <w:pPr>
              <w:autoSpaceDE w:val="0"/>
              <w:autoSpaceDN w:val="0"/>
              <w:adjustRightInd w:val="0"/>
              <w:spacing w:line="240" w:lineRule="auto"/>
              <w:ind w:left="8"/>
              <w:jc w:val="both"/>
            </w:pPr>
            <w:r>
              <w:t>В случае увольнения сотру</w:t>
            </w:r>
            <w:r>
              <w:t>д</w:t>
            </w:r>
            <w:r>
              <w:t>ника ставится «флаг»</w:t>
            </w:r>
          </w:p>
        </w:tc>
      </w:tr>
      <w:tr w:rsidR="008674D7" w:rsidTr="007654D2">
        <w:tc>
          <w:tcPr>
            <w:tcW w:w="3052" w:type="dxa"/>
          </w:tcPr>
          <w:p w:rsidR="008674D7" w:rsidRDefault="008674D7" w:rsidP="006D5A3B">
            <w:pPr>
              <w:autoSpaceDE w:val="0"/>
              <w:autoSpaceDN w:val="0"/>
              <w:adjustRightInd w:val="0"/>
              <w:spacing w:line="240" w:lineRule="auto"/>
              <w:ind w:left="360"/>
              <w:jc w:val="both"/>
            </w:pPr>
            <w:r>
              <w:t xml:space="preserve">Телефон </w:t>
            </w:r>
          </w:p>
        </w:tc>
        <w:tc>
          <w:tcPr>
            <w:tcW w:w="3036" w:type="dxa"/>
          </w:tcPr>
          <w:p w:rsidR="008674D7" w:rsidRDefault="008674D7" w:rsidP="00AF594C">
            <w:pPr>
              <w:autoSpaceDE w:val="0"/>
              <w:autoSpaceDN w:val="0"/>
              <w:adjustRightInd w:val="0"/>
              <w:spacing w:line="240" w:lineRule="auto"/>
              <w:jc w:val="both"/>
            </w:pPr>
            <w:r>
              <w:t>Телефон сотрудника</w:t>
            </w:r>
          </w:p>
        </w:tc>
        <w:tc>
          <w:tcPr>
            <w:tcW w:w="3765" w:type="dxa"/>
          </w:tcPr>
          <w:p w:rsidR="008674D7" w:rsidRDefault="008674D7" w:rsidP="006D5A3B">
            <w:pPr>
              <w:autoSpaceDE w:val="0"/>
              <w:autoSpaceDN w:val="0"/>
              <w:adjustRightInd w:val="0"/>
              <w:spacing w:line="240" w:lineRule="auto"/>
              <w:ind w:left="8"/>
              <w:jc w:val="both"/>
            </w:pPr>
          </w:p>
        </w:tc>
      </w:tr>
      <w:tr w:rsidR="00763846" w:rsidTr="007654D2">
        <w:tc>
          <w:tcPr>
            <w:tcW w:w="3052" w:type="dxa"/>
          </w:tcPr>
          <w:p w:rsidR="00763846" w:rsidRDefault="00763846" w:rsidP="006D5A3B">
            <w:pPr>
              <w:autoSpaceDE w:val="0"/>
              <w:autoSpaceDN w:val="0"/>
              <w:adjustRightInd w:val="0"/>
              <w:spacing w:line="240" w:lineRule="auto"/>
              <w:ind w:left="360"/>
              <w:jc w:val="both"/>
            </w:pPr>
            <w:r>
              <w:t>Удостоверение</w:t>
            </w:r>
          </w:p>
        </w:tc>
        <w:tc>
          <w:tcPr>
            <w:tcW w:w="3036" w:type="dxa"/>
          </w:tcPr>
          <w:p w:rsidR="00763846" w:rsidRDefault="00763846" w:rsidP="00AF594C">
            <w:pPr>
              <w:autoSpaceDE w:val="0"/>
              <w:autoSpaceDN w:val="0"/>
              <w:adjustRightInd w:val="0"/>
              <w:spacing w:line="240" w:lineRule="auto"/>
              <w:jc w:val="both"/>
            </w:pPr>
            <w:r>
              <w:t>Серия и номер вод</w:t>
            </w:r>
            <w:r>
              <w:t>и</w:t>
            </w:r>
            <w:r>
              <w:t>тельского удостовер</w:t>
            </w:r>
            <w:r>
              <w:t>е</w:t>
            </w:r>
            <w:r>
              <w:t>ния</w:t>
            </w:r>
          </w:p>
        </w:tc>
        <w:tc>
          <w:tcPr>
            <w:tcW w:w="3765" w:type="dxa"/>
          </w:tcPr>
          <w:p w:rsidR="00763846" w:rsidRDefault="00763846" w:rsidP="006D5A3B">
            <w:pPr>
              <w:autoSpaceDE w:val="0"/>
              <w:autoSpaceDN w:val="0"/>
              <w:adjustRightInd w:val="0"/>
              <w:spacing w:line="240" w:lineRule="auto"/>
              <w:ind w:left="8"/>
              <w:jc w:val="both"/>
            </w:pPr>
          </w:p>
        </w:tc>
      </w:tr>
      <w:tr w:rsidR="008674D7" w:rsidTr="007654D2">
        <w:tc>
          <w:tcPr>
            <w:tcW w:w="3052" w:type="dxa"/>
          </w:tcPr>
          <w:p w:rsidR="008674D7" w:rsidRDefault="008674D7" w:rsidP="006D5A3B">
            <w:pPr>
              <w:autoSpaceDE w:val="0"/>
              <w:autoSpaceDN w:val="0"/>
              <w:adjustRightInd w:val="0"/>
              <w:spacing w:line="240" w:lineRule="auto"/>
              <w:ind w:left="360"/>
              <w:jc w:val="both"/>
            </w:pPr>
            <w:r>
              <w:t>Идентификационная карта</w:t>
            </w:r>
          </w:p>
        </w:tc>
        <w:tc>
          <w:tcPr>
            <w:tcW w:w="3036" w:type="dxa"/>
          </w:tcPr>
          <w:p w:rsidR="008674D7" w:rsidRDefault="008674D7" w:rsidP="00AF594C">
            <w:pPr>
              <w:autoSpaceDE w:val="0"/>
              <w:autoSpaceDN w:val="0"/>
              <w:adjustRightInd w:val="0"/>
              <w:spacing w:line="240" w:lineRule="auto"/>
              <w:jc w:val="both"/>
            </w:pPr>
            <w:r>
              <w:t>Код идентификацио</w:t>
            </w:r>
            <w:r>
              <w:t>н</w:t>
            </w:r>
            <w:r>
              <w:t>ной карты сотрудника</w:t>
            </w:r>
          </w:p>
        </w:tc>
        <w:tc>
          <w:tcPr>
            <w:tcW w:w="3765" w:type="dxa"/>
          </w:tcPr>
          <w:p w:rsidR="008674D7" w:rsidRPr="008674D7" w:rsidRDefault="008674D7" w:rsidP="006D5A3B">
            <w:pPr>
              <w:autoSpaceDE w:val="0"/>
              <w:autoSpaceDN w:val="0"/>
              <w:adjustRightInd w:val="0"/>
              <w:spacing w:line="240" w:lineRule="auto"/>
              <w:ind w:left="8"/>
              <w:jc w:val="both"/>
            </w:pPr>
            <w:r>
              <w:t>Как правило, для идентиф</w:t>
            </w:r>
            <w:r>
              <w:t>и</w:t>
            </w:r>
            <w:r>
              <w:t>кации сотрудников испол</w:t>
            </w:r>
            <w:r>
              <w:t>ь</w:t>
            </w:r>
            <w:r>
              <w:t xml:space="preserve">зуются карты </w:t>
            </w:r>
            <w:r w:rsidRPr="001E4D3F">
              <w:t>RFID</w:t>
            </w:r>
            <w:r w:rsidRPr="008674D7">
              <w:t>.</w:t>
            </w:r>
          </w:p>
        </w:tc>
      </w:tr>
      <w:tr w:rsidR="001E4D3F" w:rsidTr="007654D2">
        <w:tc>
          <w:tcPr>
            <w:tcW w:w="3052" w:type="dxa"/>
          </w:tcPr>
          <w:p w:rsidR="001E4D3F" w:rsidRDefault="001E4D3F" w:rsidP="006D5A3B">
            <w:pPr>
              <w:autoSpaceDE w:val="0"/>
              <w:autoSpaceDN w:val="0"/>
              <w:adjustRightInd w:val="0"/>
              <w:spacing w:line="240" w:lineRule="auto"/>
              <w:ind w:left="360"/>
              <w:jc w:val="both"/>
            </w:pPr>
            <w:r>
              <w:t xml:space="preserve">Фамилия по ТК </w:t>
            </w:r>
          </w:p>
        </w:tc>
        <w:tc>
          <w:tcPr>
            <w:tcW w:w="3036" w:type="dxa"/>
          </w:tcPr>
          <w:p w:rsidR="001E4D3F" w:rsidRDefault="001E4D3F" w:rsidP="00AF594C">
            <w:pPr>
              <w:autoSpaceDE w:val="0"/>
              <w:autoSpaceDN w:val="0"/>
              <w:adjustRightInd w:val="0"/>
              <w:spacing w:line="240" w:lineRule="auto"/>
              <w:jc w:val="both"/>
            </w:pPr>
            <w:r>
              <w:t>Фамилия сотрудника в соответствии с тран</w:t>
            </w:r>
            <w:r>
              <w:t>с</w:t>
            </w:r>
            <w:r>
              <w:t xml:space="preserve">портной картой </w:t>
            </w:r>
          </w:p>
        </w:tc>
        <w:tc>
          <w:tcPr>
            <w:tcW w:w="3765" w:type="dxa"/>
          </w:tcPr>
          <w:p w:rsidR="001E4D3F" w:rsidRPr="001E4D3F" w:rsidRDefault="001E4D3F" w:rsidP="006D5A3B">
            <w:pPr>
              <w:autoSpaceDE w:val="0"/>
              <w:autoSpaceDN w:val="0"/>
              <w:adjustRightInd w:val="0"/>
              <w:spacing w:line="240" w:lineRule="auto"/>
              <w:ind w:left="8"/>
              <w:jc w:val="both"/>
            </w:pPr>
            <w:r>
              <w:t>Данные с транспортных карт приходят в «обезличенном» виде, данное поле необход</w:t>
            </w:r>
            <w:r>
              <w:t>и</w:t>
            </w:r>
            <w:r>
              <w:t>мо для проверки правильн</w:t>
            </w:r>
            <w:r>
              <w:t>о</w:t>
            </w:r>
            <w:r>
              <w:t>сти расшифровки фамилии водителя</w:t>
            </w:r>
          </w:p>
        </w:tc>
      </w:tr>
      <w:tr w:rsidR="001E4D3F" w:rsidTr="007654D2">
        <w:tc>
          <w:tcPr>
            <w:tcW w:w="3052" w:type="dxa"/>
          </w:tcPr>
          <w:p w:rsidR="001E4D3F" w:rsidRDefault="001E4D3F" w:rsidP="006D5A3B">
            <w:pPr>
              <w:autoSpaceDE w:val="0"/>
              <w:autoSpaceDN w:val="0"/>
              <w:adjustRightInd w:val="0"/>
              <w:spacing w:line="240" w:lineRule="auto"/>
              <w:ind w:left="360"/>
              <w:jc w:val="both"/>
            </w:pPr>
            <w:r>
              <w:t xml:space="preserve">Имя по ТК </w:t>
            </w:r>
          </w:p>
        </w:tc>
        <w:tc>
          <w:tcPr>
            <w:tcW w:w="3036" w:type="dxa"/>
          </w:tcPr>
          <w:p w:rsidR="001E4D3F" w:rsidRDefault="001E4D3F" w:rsidP="00AF594C">
            <w:pPr>
              <w:autoSpaceDE w:val="0"/>
              <w:autoSpaceDN w:val="0"/>
              <w:adjustRightInd w:val="0"/>
              <w:spacing w:line="240" w:lineRule="auto"/>
              <w:jc w:val="both"/>
            </w:pPr>
            <w:r>
              <w:t>Имя сотрудника в с</w:t>
            </w:r>
            <w:r>
              <w:t>о</w:t>
            </w:r>
            <w:r>
              <w:t>ответствии с тран</w:t>
            </w:r>
            <w:r>
              <w:t>с</w:t>
            </w:r>
            <w:r>
              <w:t>портной картой</w:t>
            </w:r>
          </w:p>
        </w:tc>
        <w:tc>
          <w:tcPr>
            <w:tcW w:w="3765" w:type="dxa"/>
          </w:tcPr>
          <w:p w:rsidR="001E4D3F" w:rsidRDefault="001E4D3F" w:rsidP="006D5A3B">
            <w:pPr>
              <w:autoSpaceDE w:val="0"/>
              <w:autoSpaceDN w:val="0"/>
              <w:adjustRightInd w:val="0"/>
              <w:spacing w:line="240" w:lineRule="auto"/>
              <w:ind w:left="8"/>
              <w:jc w:val="both"/>
            </w:pPr>
            <w:r>
              <w:t>Данные с транспортных карт приходят в «обезличенном» виде, данное поле необход</w:t>
            </w:r>
            <w:r>
              <w:t>и</w:t>
            </w:r>
            <w:r>
              <w:t>мо для проверки правильн</w:t>
            </w:r>
            <w:r>
              <w:t>о</w:t>
            </w:r>
            <w:r>
              <w:t>сти расшифровки имени в</w:t>
            </w:r>
            <w:r>
              <w:t>о</w:t>
            </w:r>
            <w:r>
              <w:t>дителя</w:t>
            </w:r>
          </w:p>
        </w:tc>
      </w:tr>
      <w:tr w:rsidR="001E4D3F" w:rsidTr="007654D2">
        <w:tc>
          <w:tcPr>
            <w:tcW w:w="3052" w:type="dxa"/>
          </w:tcPr>
          <w:p w:rsidR="001E4D3F" w:rsidRDefault="001E4D3F" w:rsidP="006D5A3B">
            <w:pPr>
              <w:autoSpaceDE w:val="0"/>
              <w:autoSpaceDN w:val="0"/>
              <w:adjustRightInd w:val="0"/>
              <w:spacing w:line="240" w:lineRule="auto"/>
              <w:ind w:left="360"/>
              <w:jc w:val="both"/>
            </w:pPr>
            <w:r>
              <w:t>Язык</w:t>
            </w:r>
          </w:p>
        </w:tc>
        <w:tc>
          <w:tcPr>
            <w:tcW w:w="3036" w:type="dxa"/>
          </w:tcPr>
          <w:p w:rsidR="001E4D3F" w:rsidRDefault="001E4D3F" w:rsidP="00AF594C">
            <w:pPr>
              <w:autoSpaceDE w:val="0"/>
              <w:autoSpaceDN w:val="0"/>
              <w:adjustRightInd w:val="0"/>
              <w:spacing w:line="240" w:lineRule="auto"/>
              <w:jc w:val="both"/>
            </w:pPr>
            <w:r>
              <w:t>Язык, на котором д</w:t>
            </w:r>
            <w:r>
              <w:t>е</w:t>
            </w:r>
            <w:r>
              <w:t>лается запись на карте сотрудника</w:t>
            </w:r>
          </w:p>
        </w:tc>
        <w:tc>
          <w:tcPr>
            <w:tcW w:w="3765" w:type="dxa"/>
          </w:tcPr>
          <w:p w:rsidR="001E4D3F" w:rsidRDefault="007654D2" w:rsidP="00AF594C">
            <w:pPr>
              <w:autoSpaceDE w:val="0"/>
              <w:autoSpaceDN w:val="0"/>
              <w:adjustRightInd w:val="0"/>
              <w:spacing w:line="240" w:lineRule="auto"/>
              <w:ind w:left="8"/>
              <w:jc w:val="both"/>
            </w:pPr>
            <w:r>
              <w:t>Выбирается из выпадающего списка</w:t>
            </w:r>
          </w:p>
        </w:tc>
      </w:tr>
      <w:tr w:rsidR="007654D2" w:rsidTr="007654D2">
        <w:tc>
          <w:tcPr>
            <w:tcW w:w="3052" w:type="dxa"/>
          </w:tcPr>
          <w:p w:rsidR="007654D2" w:rsidRDefault="007654D2" w:rsidP="006D5A3B">
            <w:pPr>
              <w:autoSpaceDE w:val="0"/>
              <w:autoSpaceDN w:val="0"/>
              <w:adjustRightInd w:val="0"/>
              <w:spacing w:line="240" w:lineRule="auto"/>
              <w:ind w:left="360"/>
              <w:jc w:val="both"/>
            </w:pPr>
            <w:r>
              <w:t>Организация</w:t>
            </w:r>
          </w:p>
        </w:tc>
        <w:tc>
          <w:tcPr>
            <w:tcW w:w="3036" w:type="dxa"/>
          </w:tcPr>
          <w:p w:rsidR="007654D2" w:rsidRDefault="007654D2" w:rsidP="00AF594C">
            <w:pPr>
              <w:autoSpaceDE w:val="0"/>
              <w:autoSpaceDN w:val="0"/>
              <w:adjustRightInd w:val="0"/>
              <w:spacing w:line="240" w:lineRule="auto"/>
              <w:jc w:val="both"/>
            </w:pPr>
            <w:r>
              <w:t>Организация, в кот</w:t>
            </w:r>
            <w:r>
              <w:t>о</w:t>
            </w:r>
            <w:r>
              <w:t>рой числится сотру</w:t>
            </w:r>
            <w:r>
              <w:t>д</w:t>
            </w:r>
            <w:r>
              <w:t>ник</w:t>
            </w:r>
          </w:p>
        </w:tc>
        <w:tc>
          <w:tcPr>
            <w:tcW w:w="3765" w:type="dxa"/>
          </w:tcPr>
          <w:p w:rsidR="007654D2" w:rsidRDefault="007654D2" w:rsidP="00AF594C">
            <w:pPr>
              <w:autoSpaceDE w:val="0"/>
              <w:autoSpaceDN w:val="0"/>
              <w:adjustRightInd w:val="0"/>
              <w:spacing w:line="240" w:lineRule="auto"/>
              <w:ind w:left="8"/>
              <w:jc w:val="both"/>
            </w:pPr>
            <w:r>
              <w:t>Выбирается из выпадающего списка</w:t>
            </w:r>
          </w:p>
        </w:tc>
      </w:tr>
    </w:tbl>
    <w:p w:rsidR="00500CCA" w:rsidRDefault="002023D2" w:rsidP="008674D7">
      <w:pPr>
        <w:pStyle w:val="a9"/>
      </w:pPr>
      <w:r>
        <w:lastRenderedPageBreak/>
        <w:t xml:space="preserve">Пользователь может осуществить фильтрацию по полям «Фамилия», «Имя», «Отчество», «Табельный номер», «Телефон», «Идентификационная карта». </w:t>
      </w:r>
      <w:r w:rsidR="00500CCA">
        <w:fldChar w:fldCharType="begin"/>
      </w:r>
      <w:r w:rsidR="00500CCA">
        <w:instrText xml:space="preserve"> REF _Ref512345844 \h </w:instrText>
      </w:r>
      <w:r w:rsidR="00500CCA">
        <w:fldChar w:fldCharType="separate"/>
      </w:r>
      <w:r w:rsidR="005B58E2">
        <w:t xml:space="preserve">Рисунок </w:t>
      </w:r>
      <w:r w:rsidR="005B58E2">
        <w:rPr>
          <w:noProof/>
        </w:rPr>
        <w:t>45</w:t>
      </w:r>
      <w:r w:rsidR="00500CCA">
        <w:fldChar w:fldCharType="end"/>
      </w:r>
      <w:r w:rsidR="00500CCA">
        <w:t xml:space="preserve"> иллюстрирует пример фильтрации. </w:t>
      </w:r>
    </w:p>
    <w:p w:rsidR="008674D7" w:rsidRDefault="008674D7" w:rsidP="008674D7">
      <w:pPr>
        <w:pStyle w:val="a9"/>
      </w:pPr>
      <w:r w:rsidRPr="00D24E4E">
        <w:t>Порядок добавления, редактирования и удаления объектов описан в ра</w:t>
      </w:r>
      <w:r w:rsidRPr="00D24E4E">
        <w:t>з</w:t>
      </w:r>
      <w:r w:rsidRPr="00D24E4E">
        <w:t>деле</w:t>
      </w:r>
      <w:r>
        <w:t xml:space="preserve"> </w:t>
      </w:r>
      <w:r>
        <w:fldChar w:fldCharType="begin"/>
      </w:r>
      <w:r>
        <w:instrText xml:space="preserve"> REF _Ref364324155 \w \h  \* MERGEFORMAT </w:instrText>
      </w:r>
      <w:r>
        <w:fldChar w:fldCharType="separate"/>
      </w:r>
      <w:r w:rsidR="005B58E2">
        <w:t>3.1.5</w:t>
      </w:r>
      <w:r>
        <w:fldChar w:fldCharType="end"/>
      </w:r>
      <w:r>
        <w:t>.</w:t>
      </w:r>
    </w:p>
    <w:p w:rsidR="001E4D3F" w:rsidRDefault="001E4D3F" w:rsidP="008674D7">
      <w:pPr>
        <w:pStyle w:val="a9"/>
      </w:pPr>
      <w:r>
        <w:t xml:space="preserve">Для получения информации  о выгруженных </w:t>
      </w:r>
      <w:r>
        <w:rPr>
          <w:lang w:val="en-US"/>
        </w:rPr>
        <w:t>DDD</w:t>
      </w:r>
      <w:r w:rsidRPr="001E4D3F">
        <w:t>-</w:t>
      </w:r>
      <w:r>
        <w:t xml:space="preserve">файлах, необходимо нажать на кнопку </w:t>
      </w:r>
      <w:r w:rsidRPr="001E4D3F">
        <w:t>[</w:t>
      </w:r>
      <w:r>
        <w:rPr>
          <w:lang w:val="en-US"/>
        </w:rPr>
        <w:t>DDD</w:t>
      </w:r>
      <w:r w:rsidRPr="001E4D3F">
        <w:t>-</w:t>
      </w:r>
      <w:r>
        <w:t>файл</w:t>
      </w:r>
      <w:r w:rsidRPr="001E4D3F">
        <w:t>]</w:t>
      </w:r>
      <w:r>
        <w:t>,</w:t>
      </w:r>
      <w:r w:rsidRPr="001E4D3F">
        <w:t xml:space="preserve"> </w:t>
      </w:r>
      <w:r>
        <w:t xml:space="preserve">расположенную в верхней части интерфейса (см. </w:t>
      </w:r>
      <w:r>
        <w:fldChar w:fldCharType="begin"/>
      </w:r>
      <w:r>
        <w:instrText xml:space="preserve"> REF _Ref455664918 \h </w:instrText>
      </w:r>
      <w:r>
        <w:fldChar w:fldCharType="separate"/>
      </w:r>
      <w:r w:rsidR="005B58E2">
        <w:t xml:space="preserve">Рисунок </w:t>
      </w:r>
      <w:r w:rsidR="005B58E2">
        <w:rPr>
          <w:noProof/>
        </w:rPr>
        <w:t>73</w:t>
      </w:r>
      <w:r>
        <w:fldChar w:fldCharType="end"/>
      </w:r>
      <w:r>
        <w:t>).  После нажатия на кнопку, пользователь программного обе</w:t>
      </w:r>
      <w:r>
        <w:t>с</w:t>
      </w:r>
      <w:r>
        <w:t>печения увидит окно с информацией о файлах с дан</w:t>
      </w:r>
      <w:r w:rsidR="006D5A3B">
        <w:t>н</w:t>
      </w:r>
      <w:r>
        <w:t>ыми</w:t>
      </w:r>
      <w:r w:rsidR="006D5A3B">
        <w:t>,</w:t>
      </w:r>
      <w:r>
        <w:t xml:space="preserve"> о работе водителей, выгруженных на сервер (см. </w:t>
      </w:r>
      <w:r>
        <w:fldChar w:fldCharType="begin"/>
      </w:r>
      <w:r>
        <w:instrText xml:space="preserve"> REF _Ref457391176 \h </w:instrText>
      </w:r>
      <w:r>
        <w:fldChar w:fldCharType="separate"/>
      </w:r>
      <w:r w:rsidR="005B58E2">
        <w:t xml:space="preserve">Рисунок </w:t>
      </w:r>
      <w:r w:rsidR="005B58E2">
        <w:rPr>
          <w:noProof/>
        </w:rPr>
        <w:t>75</w:t>
      </w:r>
      <w:r>
        <w:fldChar w:fldCharType="end"/>
      </w:r>
      <w:r>
        <w:t xml:space="preserve">). </w:t>
      </w:r>
    </w:p>
    <w:p w:rsidR="001E4D3F" w:rsidRDefault="001E4D3F" w:rsidP="008674D7">
      <w:pPr>
        <w:pStyle w:val="a9"/>
      </w:pPr>
      <w:r>
        <w:rPr>
          <w:noProof/>
        </w:rPr>
        <w:drawing>
          <wp:inline distT="0" distB="0" distL="0" distR="0" wp14:anchorId="361F045A" wp14:editId="5EF6CC42">
            <wp:extent cx="5106113" cy="4725060"/>
            <wp:effectExtent l="0" t="0" r="0" b="0"/>
            <wp:docPr id="405" name="Рисунок 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писок DDD-файлов.PNG"/>
                    <pic:cNvPicPr/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6113" cy="4725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4D3F" w:rsidRPr="001E4D3F" w:rsidRDefault="001E4D3F" w:rsidP="001E4D3F">
      <w:pPr>
        <w:pStyle w:val="af8"/>
      </w:pPr>
      <w:bookmarkStart w:id="212" w:name="_Ref457391176"/>
      <w:r>
        <w:t xml:space="preserve">Рисунок </w:t>
      </w:r>
      <w:fldSimple w:instr=" SEQ Рисунок \* ARABIC ">
        <w:r w:rsidR="005B58E2">
          <w:rPr>
            <w:noProof/>
          </w:rPr>
          <w:t>75</w:t>
        </w:r>
      </w:fldSimple>
      <w:bookmarkEnd w:id="212"/>
      <w:r>
        <w:t xml:space="preserve"> </w:t>
      </w:r>
      <w:r w:rsidRPr="00E6052E">
        <w:t>–</w:t>
      </w:r>
      <w:r>
        <w:t xml:space="preserve"> Выгруженные на сервер  </w:t>
      </w:r>
      <w:r>
        <w:rPr>
          <w:lang w:val="en-US"/>
        </w:rPr>
        <w:t>DDD</w:t>
      </w:r>
      <w:r w:rsidRPr="001E4D3F">
        <w:t>-</w:t>
      </w:r>
      <w:r>
        <w:t>файлы</w:t>
      </w:r>
    </w:p>
    <w:p w:rsidR="001E4D3F" w:rsidRDefault="001E4D3F" w:rsidP="008674D7">
      <w:pPr>
        <w:pStyle w:val="a9"/>
      </w:pPr>
      <w:r>
        <w:lastRenderedPageBreak/>
        <w:t xml:space="preserve">Для выгрузки файла на компьютер пользователя, необходимо нажать на кнопку </w:t>
      </w:r>
      <w:r>
        <w:rPr>
          <w:noProof/>
        </w:rPr>
        <w:drawing>
          <wp:inline distT="0" distB="0" distL="0" distR="0" wp14:anchorId="3D06D878" wp14:editId="4AAB3AED">
            <wp:extent cx="266737" cy="238158"/>
            <wp:effectExtent l="0" t="0" r="0" b="9525"/>
            <wp:docPr id="406" name="Рисунок 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ыгрузить.PNG"/>
                    <pic:cNvPicPr/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737" cy="238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. </w:t>
      </w:r>
    </w:p>
    <w:p w:rsidR="001E4D3F" w:rsidRDefault="001E4D3F" w:rsidP="008674D7">
      <w:pPr>
        <w:pStyle w:val="a9"/>
      </w:pPr>
      <w:r>
        <w:t xml:space="preserve">Для осуществления выгрузки </w:t>
      </w:r>
      <w:r>
        <w:rPr>
          <w:lang w:val="en-US"/>
        </w:rPr>
        <w:t>DDD</w:t>
      </w:r>
      <w:r w:rsidRPr="001E4D3F">
        <w:t>-</w:t>
      </w:r>
      <w:r>
        <w:t>файлов, необходимо установить ка</w:t>
      </w:r>
      <w:r>
        <w:t>р</w:t>
      </w:r>
      <w:r>
        <w:t xml:space="preserve">точку в терминал, а затем нажать на кнопку </w:t>
      </w:r>
      <w:r w:rsidRPr="001E4D3F">
        <w:t>[</w:t>
      </w:r>
      <w:r>
        <w:t xml:space="preserve">Выгрузить </w:t>
      </w:r>
      <w:r>
        <w:rPr>
          <w:lang w:val="en-US"/>
        </w:rPr>
        <w:t>DDD</w:t>
      </w:r>
      <w:r w:rsidRPr="001E4D3F">
        <w:t>-</w:t>
      </w:r>
      <w:r>
        <w:t>файл</w:t>
      </w:r>
      <w:r w:rsidRPr="001E4D3F">
        <w:t xml:space="preserve">]. </w:t>
      </w:r>
      <w:r>
        <w:t xml:space="preserve">Далее пользователю программного обеспечения необходимо подтвердить отправку команды о выгрузке на терминал, нажав на кнопку </w:t>
      </w:r>
      <w:r w:rsidRPr="001E4D3F">
        <w:t>[</w:t>
      </w:r>
      <w:r>
        <w:rPr>
          <w:lang w:val="en-US"/>
        </w:rPr>
        <w:t>Ok</w:t>
      </w:r>
      <w:r w:rsidRPr="001E4D3F">
        <w:t>] (</w:t>
      </w:r>
      <w:r>
        <w:t xml:space="preserve">см. </w:t>
      </w:r>
      <w:r w:rsidR="00D1444F">
        <w:fldChar w:fldCharType="begin"/>
      </w:r>
      <w:r w:rsidR="00D1444F">
        <w:instrText xml:space="preserve"> REF _Ref457467921 \h </w:instrText>
      </w:r>
      <w:r w:rsidR="00D1444F">
        <w:fldChar w:fldCharType="separate"/>
      </w:r>
      <w:r w:rsidR="005B58E2">
        <w:t xml:space="preserve">Рисунок </w:t>
      </w:r>
      <w:r w:rsidR="005B58E2">
        <w:rPr>
          <w:noProof/>
        </w:rPr>
        <w:t>76</w:t>
      </w:r>
      <w:r w:rsidR="00D1444F">
        <w:fldChar w:fldCharType="end"/>
      </w:r>
      <w:r>
        <w:t>).</w:t>
      </w:r>
    </w:p>
    <w:p w:rsidR="001E4D3F" w:rsidRDefault="001E4D3F" w:rsidP="001E4D3F">
      <w:pPr>
        <w:pStyle w:val="a9"/>
        <w:jc w:val="center"/>
      </w:pPr>
      <w:r>
        <w:rPr>
          <w:noProof/>
        </w:rPr>
        <w:drawing>
          <wp:inline distT="0" distB="0" distL="0" distR="0" wp14:anchorId="26006CF1" wp14:editId="79602107">
            <wp:extent cx="2429214" cy="1181265"/>
            <wp:effectExtent l="0" t="0" r="9525" b="0"/>
            <wp:docPr id="407" name="Рисунок 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ыгрузить DDD -файл.PNG"/>
                    <pic:cNvPicPr/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9214" cy="118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4D3F" w:rsidRDefault="001E4D3F" w:rsidP="001E4D3F">
      <w:pPr>
        <w:pStyle w:val="af8"/>
      </w:pPr>
      <w:bookmarkStart w:id="213" w:name="_Ref457467921"/>
      <w:r>
        <w:t xml:space="preserve">Рисунок </w:t>
      </w:r>
      <w:fldSimple w:instr=" SEQ Рисунок \* ARABIC ">
        <w:r w:rsidR="005B58E2">
          <w:rPr>
            <w:noProof/>
          </w:rPr>
          <w:t>76</w:t>
        </w:r>
      </w:fldSimple>
      <w:bookmarkEnd w:id="213"/>
      <w:r>
        <w:t xml:space="preserve"> </w:t>
      </w:r>
      <w:r w:rsidRPr="00E6052E">
        <w:t>–</w:t>
      </w:r>
      <w:r>
        <w:t xml:space="preserve"> Подтверждение отправки команды на выгрузку </w:t>
      </w:r>
      <w:r>
        <w:rPr>
          <w:lang w:val="en-US"/>
        </w:rPr>
        <w:t>DDD</w:t>
      </w:r>
      <w:r w:rsidRPr="001E4D3F">
        <w:t>-</w:t>
      </w:r>
      <w:r w:rsidR="00D1444F">
        <w:t>файлов</w:t>
      </w:r>
    </w:p>
    <w:p w:rsidR="00A31650" w:rsidRDefault="00A31650" w:rsidP="00A31650">
      <w:pPr>
        <w:pStyle w:val="a9"/>
      </w:pPr>
      <w:r>
        <w:t>Пользователь ПО может добавить сотрудников, осуществив импорт фа</w:t>
      </w:r>
      <w:r>
        <w:t>й</w:t>
      </w:r>
      <w:r>
        <w:t xml:space="preserve">ла. </w:t>
      </w:r>
    </w:p>
    <w:p w:rsidR="00763846" w:rsidRDefault="00763846" w:rsidP="00A31650">
      <w:pPr>
        <w:pStyle w:val="a9"/>
      </w:pPr>
      <w:r>
        <w:t>Импорт файлов с данными сотрудников организации доступен Админ</w:t>
      </w:r>
      <w:r>
        <w:t>и</w:t>
      </w:r>
      <w:r>
        <w:t>стратору филиала, Пользователю филиала и Подрядчикам.</w:t>
      </w:r>
    </w:p>
    <w:p w:rsidR="00A31650" w:rsidRDefault="00A31650" w:rsidP="00A31650">
      <w:pPr>
        <w:pStyle w:val="a9"/>
      </w:pPr>
      <w:r>
        <w:t>Перед осуществлением  импорта данных сотрудников необходимо пре</w:t>
      </w:r>
      <w:r>
        <w:t>д</w:t>
      </w:r>
      <w:r>
        <w:t>варительно создать или скопировать на компьютер пользователя список с</w:t>
      </w:r>
      <w:r>
        <w:t>о</w:t>
      </w:r>
      <w:r>
        <w:t>трудников</w:t>
      </w:r>
      <w:r w:rsidR="00763846">
        <w:t xml:space="preserve"> в виде файла </w:t>
      </w:r>
      <w:r>
        <w:t xml:space="preserve">в формате </w:t>
      </w:r>
      <w:r w:rsidRPr="00A31650">
        <w:t>*.</w:t>
      </w:r>
      <w:r>
        <w:rPr>
          <w:lang w:val="en-US"/>
        </w:rPr>
        <w:t>xlsx</w:t>
      </w:r>
      <w:r w:rsidRPr="00A31650">
        <w:t xml:space="preserve">. </w:t>
      </w:r>
    </w:p>
    <w:p w:rsidR="00F3566C" w:rsidRPr="00F3566C" w:rsidRDefault="00F3566C" w:rsidP="00A31650">
      <w:pPr>
        <w:pStyle w:val="a9"/>
      </w:pPr>
      <w:r>
        <w:t xml:space="preserve">В Н И М А Н И Е ! В файле для </w:t>
      </w:r>
      <w:r w:rsidR="00242408">
        <w:t>импорта</w:t>
      </w:r>
      <w:r>
        <w:t xml:space="preserve"> </w:t>
      </w:r>
      <w:r w:rsidR="00242408">
        <w:t xml:space="preserve">первый столбец должен иметь наименование </w:t>
      </w:r>
      <w:r w:rsidR="004A42B5">
        <w:t>«№пп»</w:t>
      </w:r>
      <w:r w:rsidR="00242408">
        <w:t>, остальные</w:t>
      </w:r>
      <w:r w:rsidR="004A42B5">
        <w:t xml:space="preserve"> столбцы </w:t>
      </w:r>
      <w:r w:rsidR="00242408">
        <w:t>должны называться в следующем порядке</w:t>
      </w:r>
      <w:r w:rsidR="004A42B5">
        <w:t xml:space="preserve"> – «Фамилия», «Имя», «Отчество», «Табельный номер», «ВУ, серия, номер » (серия и номер водительского удостоверения).</w:t>
      </w:r>
      <w:r w:rsidR="00763846">
        <w:t xml:space="preserve">  </w:t>
      </w:r>
      <w:r w:rsidR="00763846">
        <w:fldChar w:fldCharType="begin"/>
      </w:r>
      <w:r w:rsidR="00763846">
        <w:instrText xml:space="preserve"> REF _Ref455665234 \h </w:instrText>
      </w:r>
      <w:r w:rsidR="00763846">
        <w:fldChar w:fldCharType="separate"/>
      </w:r>
      <w:r w:rsidR="005B58E2" w:rsidRPr="00C834BE">
        <w:rPr>
          <w:snapToGrid w:val="0"/>
          <w:lang w:eastAsia="en-US"/>
        </w:rPr>
        <w:t xml:space="preserve">Таблица </w:t>
      </w:r>
      <w:r w:rsidR="005B58E2">
        <w:rPr>
          <w:noProof/>
          <w:snapToGrid w:val="0"/>
          <w:lang w:eastAsia="en-US"/>
        </w:rPr>
        <w:t>17</w:t>
      </w:r>
      <w:r w:rsidR="00763846">
        <w:fldChar w:fldCharType="end"/>
      </w:r>
      <w:r w:rsidR="00763846">
        <w:t xml:space="preserve"> иллюстр</w:t>
      </w:r>
      <w:r w:rsidR="00763846">
        <w:t>и</w:t>
      </w:r>
      <w:r w:rsidR="00763846">
        <w:t>рует описание остальных столбцов</w:t>
      </w:r>
      <w:r w:rsidR="004A42B5">
        <w:t xml:space="preserve">. </w:t>
      </w:r>
    </w:p>
    <w:p w:rsidR="00A31650" w:rsidRDefault="00A31650" w:rsidP="00A31650">
      <w:pPr>
        <w:pStyle w:val="a9"/>
      </w:pPr>
      <w:r>
        <w:t xml:space="preserve">Для импорта данных сотрудников, необходимо нажать на кнопку </w:t>
      </w:r>
      <w:r w:rsidRPr="00A31650">
        <w:t>[</w:t>
      </w:r>
      <w:r>
        <w:t>И</w:t>
      </w:r>
      <w:r>
        <w:t>м</w:t>
      </w:r>
      <w:r>
        <w:t>портировать сотрудников организации</w:t>
      </w:r>
      <w:r w:rsidRPr="00A31650">
        <w:t>]</w:t>
      </w:r>
      <w:r>
        <w:t>, находящейся в верхней части справо</w:t>
      </w:r>
      <w:r>
        <w:t>ч</w:t>
      </w:r>
      <w:r>
        <w:t xml:space="preserve">ника. </w:t>
      </w:r>
    </w:p>
    <w:p w:rsidR="00A31650" w:rsidRDefault="00A31650" w:rsidP="00A31650">
      <w:pPr>
        <w:pStyle w:val="a9"/>
      </w:pPr>
      <w:r>
        <w:fldChar w:fldCharType="begin"/>
      </w:r>
      <w:r>
        <w:instrText xml:space="preserve"> REF _Ref534880783 \h </w:instrText>
      </w:r>
      <w:r>
        <w:fldChar w:fldCharType="separate"/>
      </w:r>
      <w:r w:rsidR="005B58E2">
        <w:t xml:space="preserve">Рисунок </w:t>
      </w:r>
      <w:r w:rsidR="005B58E2">
        <w:rPr>
          <w:noProof/>
        </w:rPr>
        <w:t>77</w:t>
      </w:r>
      <w:r>
        <w:fldChar w:fldCharType="end"/>
      </w:r>
      <w:r>
        <w:t xml:space="preserve"> иллюстрирует окно для импорта данных. </w:t>
      </w:r>
    </w:p>
    <w:p w:rsidR="00A31650" w:rsidRDefault="00A31650" w:rsidP="00A31650">
      <w:pPr>
        <w:pStyle w:val="a9"/>
      </w:pPr>
      <w:r>
        <w:rPr>
          <w:noProof/>
        </w:rPr>
        <w:lastRenderedPageBreak/>
        <w:drawing>
          <wp:inline distT="0" distB="0" distL="0" distR="0" wp14:anchorId="77E014AF" wp14:editId="6A866340">
            <wp:extent cx="4763165" cy="1838582"/>
            <wp:effectExtent l="0" t="0" r="0" b="9525"/>
            <wp:docPr id="362" name="Рисунок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мпорт сотрудников.PNG"/>
                    <pic:cNvPicPr/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3165" cy="1838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1650" w:rsidRDefault="00A31650" w:rsidP="00A31650">
      <w:pPr>
        <w:pStyle w:val="af8"/>
      </w:pPr>
      <w:bookmarkStart w:id="214" w:name="_Ref534880783"/>
      <w:r>
        <w:t xml:space="preserve">Рисунок </w:t>
      </w:r>
      <w:fldSimple w:instr=" SEQ Рисунок \* ARABIC ">
        <w:r w:rsidR="005B58E2">
          <w:rPr>
            <w:noProof/>
          </w:rPr>
          <w:t>77</w:t>
        </w:r>
      </w:fldSimple>
      <w:bookmarkEnd w:id="214"/>
      <w:r>
        <w:t xml:space="preserve"> </w:t>
      </w:r>
      <w:r w:rsidRPr="00E6052E">
        <w:t>–</w:t>
      </w:r>
      <w:r>
        <w:t xml:space="preserve"> Импорт сотрудников организации</w:t>
      </w:r>
    </w:p>
    <w:p w:rsidR="00A31650" w:rsidRDefault="00A31650" w:rsidP="00A31650">
      <w:pPr>
        <w:pStyle w:val="a9"/>
      </w:pPr>
    </w:p>
    <w:p w:rsidR="00A31650" w:rsidRDefault="00A31650" w:rsidP="00A31650">
      <w:pPr>
        <w:pStyle w:val="a9"/>
      </w:pPr>
      <w:r>
        <w:t>Далее пользователю необходимо выбрать организацию и должность с</w:t>
      </w:r>
      <w:r>
        <w:t>о</w:t>
      </w:r>
      <w:r>
        <w:t xml:space="preserve">трудников, и нажать на кнопку </w:t>
      </w:r>
      <w:r w:rsidRPr="00A31650">
        <w:t>[</w:t>
      </w:r>
      <w:r>
        <w:t>Выбрать файл</w:t>
      </w:r>
      <w:r w:rsidRPr="00A31650">
        <w:t>]</w:t>
      </w:r>
      <w:r>
        <w:t>, затем выбрать соответству</w:t>
      </w:r>
      <w:r>
        <w:t>ю</w:t>
      </w:r>
      <w:r>
        <w:t xml:space="preserve">щий файл </w:t>
      </w:r>
      <w:r w:rsidR="00763846">
        <w:t xml:space="preserve">на АРМе </w:t>
      </w:r>
      <w:r>
        <w:t xml:space="preserve">и нажать на кнопку </w:t>
      </w:r>
      <w:r w:rsidRPr="00A31650">
        <w:t>[</w:t>
      </w:r>
      <w:r>
        <w:t>Сохранить</w:t>
      </w:r>
      <w:r w:rsidRPr="00A31650">
        <w:t>]</w:t>
      </w:r>
      <w:r>
        <w:t xml:space="preserve">. </w:t>
      </w:r>
    </w:p>
    <w:p w:rsidR="00A31650" w:rsidRPr="00A31650" w:rsidRDefault="00A31650" w:rsidP="00A31650">
      <w:pPr>
        <w:pStyle w:val="a9"/>
      </w:pPr>
      <w:r>
        <w:t>Поля «Организация» и «Должность» являются обязательными для запо</w:t>
      </w:r>
      <w:r>
        <w:t>л</w:t>
      </w:r>
      <w:r>
        <w:t>нения и представляют собой выпадающие списки, которые формируются на о</w:t>
      </w:r>
      <w:r>
        <w:t>с</w:t>
      </w:r>
      <w:r>
        <w:t xml:space="preserve">новании данных справочников, описанных в п. </w:t>
      </w:r>
      <w:r>
        <w:fldChar w:fldCharType="begin"/>
      </w:r>
      <w:r>
        <w:instrText xml:space="preserve"> REF _Ref534880952 \n \h </w:instrText>
      </w:r>
      <w:r>
        <w:fldChar w:fldCharType="separate"/>
      </w:r>
      <w:r w:rsidR="005B58E2">
        <w:t>3.1.14.5</w:t>
      </w:r>
      <w:r>
        <w:fldChar w:fldCharType="end"/>
      </w:r>
      <w:r>
        <w:t xml:space="preserve"> и </w:t>
      </w:r>
      <w:r>
        <w:fldChar w:fldCharType="begin"/>
      </w:r>
      <w:r>
        <w:instrText xml:space="preserve"> REF _Ref487455577 \n \h </w:instrText>
      </w:r>
      <w:r>
        <w:fldChar w:fldCharType="separate"/>
      </w:r>
      <w:r w:rsidR="005B58E2">
        <w:t>3.1.15.1</w:t>
      </w:r>
      <w:r>
        <w:fldChar w:fldCharType="end"/>
      </w:r>
      <w:r>
        <w:t>.</w:t>
      </w:r>
    </w:p>
    <w:p w:rsidR="00D1444F" w:rsidRDefault="00CA34C7" w:rsidP="00612B53">
      <w:pPr>
        <w:pStyle w:val="30"/>
        <w:numPr>
          <w:ilvl w:val="2"/>
          <w:numId w:val="6"/>
        </w:numPr>
      </w:pPr>
      <w:bookmarkStart w:id="215" w:name="_Ref485196200"/>
      <w:bookmarkStart w:id="216" w:name="_Toc16581559"/>
      <w:r>
        <w:t xml:space="preserve">Группа справочников </w:t>
      </w:r>
      <w:r w:rsidRPr="00CA34C7">
        <w:t>«Задачи в системе»</w:t>
      </w:r>
      <w:bookmarkEnd w:id="215"/>
      <w:bookmarkEnd w:id="216"/>
    </w:p>
    <w:p w:rsidR="00CA34C7" w:rsidRDefault="00CA34C7" w:rsidP="00CA34C7">
      <w:pPr>
        <w:pStyle w:val="a9"/>
      </w:pPr>
      <w:r>
        <w:t>Группа справочников «Задачи в системе» соде</w:t>
      </w:r>
      <w:r w:rsidR="00FB0FCA">
        <w:t>ржит справочники – «Зая</w:t>
      </w:r>
      <w:r w:rsidR="00FB0FCA">
        <w:t>в</w:t>
      </w:r>
      <w:r w:rsidR="00FB0FCA">
        <w:t xml:space="preserve">ки» и «Отчеты по расписанию». </w:t>
      </w:r>
    </w:p>
    <w:p w:rsidR="00FB0FCA" w:rsidRDefault="00FB0FCA" w:rsidP="00CA34C7">
      <w:pPr>
        <w:pStyle w:val="a9"/>
      </w:pPr>
      <w:r>
        <w:t>Настройка раздела «Отчеты по расписанию доступна только пользоват</w:t>
      </w:r>
      <w:r>
        <w:t>е</w:t>
      </w:r>
      <w:r>
        <w:t>лям, с правами «Дилер» или «Администратор</w:t>
      </w:r>
      <w:r w:rsidR="007121D5">
        <w:t xml:space="preserve"> группы</w:t>
      </w:r>
      <w:r>
        <w:t xml:space="preserve">». </w:t>
      </w:r>
    </w:p>
    <w:p w:rsidR="00FB0FCA" w:rsidRPr="00FB0FCA" w:rsidRDefault="00FB0FCA" w:rsidP="00612B53">
      <w:pPr>
        <w:pStyle w:val="30"/>
        <w:numPr>
          <w:ilvl w:val="3"/>
          <w:numId w:val="6"/>
        </w:numPr>
      </w:pPr>
      <w:bookmarkStart w:id="217" w:name="_Toc16581560"/>
      <w:r w:rsidRPr="00FB0FCA">
        <w:t>Заявки</w:t>
      </w:r>
      <w:bookmarkEnd w:id="217"/>
    </w:p>
    <w:p w:rsidR="00CA34C7" w:rsidRDefault="00CA34C7" w:rsidP="00CA34C7">
      <w:pPr>
        <w:pStyle w:val="a9"/>
      </w:pPr>
      <w:r>
        <w:t>Справочник «Заявки» предназначен для создания заявок на закупку или ремонт оборудования. Информация о ремонте и закупках оборудования пер</w:t>
      </w:r>
      <w:r>
        <w:t>е</w:t>
      </w:r>
      <w:r>
        <w:t xml:space="preserve">даются дилеру. Частично, информация о ремонте оборудования поступает непосредственно от устройств по результатам автоматической диагностики. </w:t>
      </w:r>
    </w:p>
    <w:p w:rsidR="00CA34C7" w:rsidRDefault="00CA34C7" w:rsidP="002023D2">
      <w:pPr>
        <w:pStyle w:val="a9"/>
      </w:pPr>
      <w:r>
        <w:fldChar w:fldCharType="begin"/>
      </w:r>
      <w:r>
        <w:instrText xml:space="preserve"> REF _Ref462729025 \h  \* MERGEFORMAT </w:instrText>
      </w:r>
      <w:r>
        <w:fldChar w:fldCharType="separate"/>
      </w:r>
      <w:r w:rsidR="005B58E2">
        <w:t>Рисунок 78</w:t>
      </w:r>
      <w:r>
        <w:fldChar w:fldCharType="end"/>
      </w:r>
      <w:r>
        <w:t xml:space="preserve"> иллюстрирует общий вид  справочника «Заявки». В таблице 17  представлено описание полей, используемых в справочнике «Заявки». </w:t>
      </w:r>
    </w:p>
    <w:p w:rsidR="00CA34C7" w:rsidRDefault="00CA34C7" w:rsidP="00CA34C7">
      <w:pPr>
        <w:sectPr w:rsidR="00CA34C7" w:rsidSect="00C4461E">
          <w:pgSz w:w="11906" w:h="16838" w:code="9"/>
          <w:pgMar w:top="1134" w:right="851" w:bottom="1134" w:left="1418" w:header="709" w:footer="709" w:gutter="0"/>
          <w:cols w:space="708"/>
          <w:docGrid w:linePitch="360"/>
        </w:sectPr>
      </w:pPr>
    </w:p>
    <w:p w:rsidR="00CA34C7" w:rsidRDefault="00CA34C7" w:rsidP="00CA34C7">
      <w:pPr>
        <w:pStyle w:val="aff"/>
        <w:ind w:left="1275"/>
      </w:pPr>
    </w:p>
    <w:p w:rsidR="00CA34C7" w:rsidRDefault="00CA34C7" w:rsidP="00CA34C7">
      <w:pPr>
        <w:pStyle w:val="aff"/>
        <w:ind w:left="1275"/>
      </w:pPr>
      <w:r>
        <w:rPr>
          <w:noProof/>
        </w:rPr>
        <w:drawing>
          <wp:inline distT="0" distB="0" distL="0" distR="0" wp14:anchorId="409A7AD2" wp14:editId="0166ABB3">
            <wp:extent cx="9251950" cy="1935480"/>
            <wp:effectExtent l="0" t="0" r="6350" b="762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аявки.PNG"/>
                    <pic:cNvPicPr/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1935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34C7" w:rsidRPr="00075834" w:rsidRDefault="00CA34C7" w:rsidP="00CA34C7">
      <w:pPr>
        <w:pStyle w:val="af8"/>
        <w:ind w:left="567"/>
      </w:pPr>
      <w:bookmarkStart w:id="218" w:name="_Ref462729025"/>
      <w:r>
        <w:t xml:space="preserve">Рисунок </w:t>
      </w:r>
      <w:fldSimple w:instr=" SEQ Рисунок \* ARABIC ">
        <w:r w:rsidR="005B58E2">
          <w:rPr>
            <w:noProof/>
          </w:rPr>
          <w:t>78</w:t>
        </w:r>
      </w:fldSimple>
      <w:bookmarkEnd w:id="218"/>
      <w:r>
        <w:t xml:space="preserve"> </w:t>
      </w:r>
      <w:r w:rsidRPr="00E6052E">
        <w:t>–</w:t>
      </w:r>
      <w:r>
        <w:t xml:space="preserve"> Заявки</w:t>
      </w:r>
    </w:p>
    <w:p w:rsidR="00CA34C7" w:rsidRDefault="00CA34C7" w:rsidP="00CA34C7">
      <w:pPr>
        <w:pStyle w:val="aff"/>
        <w:numPr>
          <w:ilvl w:val="0"/>
          <w:numId w:val="6"/>
        </w:numPr>
        <w:jc w:val="center"/>
        <w:sectPr w:rsidR="00CA34C7" w:rsidSect="00DB31A4">
          <w:pgSz w:w="16838" w:h="11906" w:orient="landscape" w:code="9"/>
          <w:pgMar w:top="1418" w:right="1134" w:bottom="851" w:left="1134" w:header="709" w:footer="709" w:gutter="0"/>
          <w:cols w:space="708"/>
          <w:docGrid w:linePitch="381"/>
        </w:sectPr>
      </w:pPr>
    </w:p>
    <w:p w:rsidR="00CA34C7" w:rsidRDefault="00CA34C7" w:rsidP="00CA34C7">
      <w:pPr>
        <w:pStyle w:val="af9"/>
        <w:ind w:left="567"/>
        <w:rPr>
          <w:snapToGrid w:val="0"/>
          <w:lang w:eastAsia="en-US"/>
        </w:rPr>
      </w:pPr>
      <w:r w:rsidRPr="007E5641">
        <w:rPr>
          <w:snapToGrid w:val="0"/>
          <w:lang w:eastAsia="en-US"/>
        </w:rPr>
        <w:lastRenderedPageBreak/>
        <w:t xml:space="preserve">Таблица </w:t>
      </w:r>
      <w:r w:rsidRPr="007E5641">
        <w:rPr>
          <w:snapToGrid w:val="0"/>
          <w:lang w:eastAsia="en-US"/>
        </w:rPr>
        <w:fldChar w:fldCharType="begin"/>
      </w:r>
      <w:r w:rsidRPr="007E5641">
        <w:rPr>
          <w:snapToGrid w:val="0"/>
          <w:lang w:eastAsia="en-US"/>
        </w:rPr>
        <w:instrText xml:space="preserve"> SEQ Таблица \* ARABIC </w:instrText>
      </w:r>
      <w:r w:rsidRPr="007E5641">
        <w:rPr>
          <w:snapToGrid w:val="0"/>
          <w:lang w:eastAsia="en-US"/>
        </w:rPr>
        <w:fldChar w:fldCharType="separate"/>
      </w:r>
      <w:r w:rsidR="005B58E2">
        <w:rPr>
          <w:noProof/>
          <w:snapToGrid w:val="0"/>
          <w:lang w:eastAsia="en-US"/>
        </w:rPr>
        <w:t>18</w:t>
      </w:r>
      <w:r w:rsidRPr="007E5641">
        <w:rPr>
          <w:snapToGrid w:val="0"/>
          <w:lang w:eastAsia="en-US"/>
        </w:rPr>
        <w:fldChar w:fldCharType="end"/>
      </w:r>
      <w:r w:rsidRPr="007E5641">
        <w:rPr>
          <w:snapToGrid w:val="0"/>
          <w:lang w:eastAsia="en-US"/>
        </w:rPr>
        <w:t xml:space="preserve"> – </w:t>
      </w:r>
      <w:r>
        <w:rPr>
          <w:snapToGrid w:val="0"/>
          <w:lang w:eastAsia="en-US"/>
        </w:rPr>
        <w:t>Описание полей</w:t>
      </w:r>
      <w:r w:rsidRPr="007E5641">
        <w:rPr>
          <w:snapToGrid w:val="0"/>
          <w:lang w:eastAsia="en-US"/>
        </w:rPr>
        <w:t xml:space="preserve"> </w:t>
      </w:r>
      <w:r>
        <w:rPr>
          <w:snapToGrid w:val="0"/>
          <w:lang w:eastAsia="en-US"/>
        </w:rPr>
        <w:t>раздела «Заявки»</w:t>
      </w:r>
    </w:p>
    <w:p w:rsidR="00CA34C7" w:rsidRPr="00054F27" w:rsidRDefault="00CA34C7" w:rsidP="00CA34C7">
      <w:pPr>
        <w:pStyle w:val="af9"/>
        <w:ind w:left="567"/>
        <w:rPr>
          <w:snapToGrid w:val="0"/>
          <w:lang w:eastAsia="en-US"/>
        </w:rPr>
      </w:pPr>
    </w:p>
    <w:tbl>
      <w:tblPr>
        <w:tblStyle w:val="affa"/>
        <w:tblW w:w="0" w:type="auto"/>
        <w:tblLook w:val="04A0" w:firstRow="1" w:lastRow="0" w:firstColumn="1" w:lastColumn="0" w:noHBand="0" w:noVBand="1"/>
      </w:tblPr>
      <w:tblGrid>
        <w:gridCol w:w="3284"/>
        <w:gridCol w:w="3912"/>
        <w:gridCol w:w="2657"/>
      </w:tblGrid>
      <w:tr w:rsidR="00CA34C7" w:rsidRPr="005A182E" w:rsidTr="00CA34C7">
        <w:tc>
          <w:tcPr>
            <w:tcW w:w="3284" w:type="dxa"/>
          </w:tcPr>
          <w:p w:rsidR="00CA34C7" w:rsidRPr="005A182E" w:rsidRDefault="00CA34C7" w:rsidP="00CA34C7">
            <w:pPr>
              <w:autoSpaceDE w:val="0"/>
              <w:autoSpaceDN w:val="0"/>
              <w:adjustRightInd w:val="0"/>
              <w:spacing w:line="240" w:lineRule="auto"/>
              <w:ind w:left="360"/>
              <w:jc w:val="center"/>
              <w:rPr>
                <w:rFonts w:eastAsia="Calibri"/>
              </w:rPr>
            </w:pPr>
            <w:r w:rsidRPr="005A182E">
              <w:rPr>
                <w:rFonts w:eastAsia="Calibri"/>
              </w:rPr>
              <w:t>Наименование поля</w:t>
            </w:r>
          </w:p>
        </w:tc>
        <w:tc>
          <w:tcPr>
            <w:tcW w:w="3912" w:type="dxa"/>
          </w:tcPr>
          <w:p w:rsidR="00CA34C7" w:rsidRPr="005A182E" w:rsidRDefault="00CA34C7" w:rsidP="00CA34C7">
            <w:pPr>
              <w:autoSpaceDE w:val="0"/>
              <w:autoSpaceDN w:val="0"/>
              <w:adjustRightInd w:val="0"/>
              <w:spacing w:line="240" w:lineRule="auto"/>
              <w:ind w:left="360"/>
              <w:jc w:val="center"/>
              <w:rPr>
                <w:rFonts w:eastAsia="Calibri"/>
              </w:rPr>
            </w:pPr>
            <w:r w:rsidRPr="005A182E">
              <w:rPr>
                <w:rFonts w:eastAsia="Calibri"/>
              </w:rPr>
              <w:t>Описание</w:t>
            </w:r>
          </w:p>
        </w:tc>
        <w:tc>
          <w:tcPr>
            <w:tcW w:w="2657" w:type="dxa"/>
          </w:tcPr>
          <w:p w:rsidR="00CA34C7" w:rsidRPr="005A182E" w:rsidRDefault="00CA34C7" w:rsidP="00CA34C7">
            <w:pPr>
              <w:autoSpaceDE w:val="0"/>
              <w:autoSpaceDN w:val="0"/>
              <w:adjustRightInd w:val="0"/>
              <w:spacing w:line="240" w:lineRule="auto"/>
              <w:ind w:left="360"/>
              <w:jc w:val="center"/>
              <w:rPr>
                <w:rFonts w:eastAsia="Calibri"/>
              </w:rPr>
            </w:pPr>
            <w:r w:rsidRPr="005A182E">
              <w:rPr>
                <w:rFonts w:eastAsia="Calibri"/>
              </w:rPr>
              <w:t>Примечание</w:t>
            </w:r>
          </w:p>
        </w:tc>
      </w:tr>
      <w:tr w:rsidR="00CA34C7" w:rsidRPr="005A182E" w:rsidTr="00CA34C7">
        <w:tc>
          <w:tcPr>
            <w:tcW w:w="3284" w:type="dxa"/>
          </w:tcPr>
          <w:p w:rsidR="00CA34C7" w:rsidRPr="005A182E" w:rsidRDefault="00CA34C7" w:rsidP="00AF594C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rFonts w:eastAsia="Calibri"/>
              </w:rPr>
            </w:pPr>
            <w:r>
              <w:rPr>
                <w:rFonts w:eastAsia="Calibri"/>
              </w:rPr>
              <w:t xml:space="preserve">Номер </w:t>
            </w:r>
          </w:p>
        </w:tc>
        <w:tc>
          <w:tcPr>
            <w:tcW w:w="3912" w:type="dxa"/>
          </w:tcPr>
          <w:p w:rsidR="00CA34C7" w:rsidRPr="005A182E" w:rsidRDefault="00CA34C7" w:rsidP="00CA34C7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rFonts w:eastAsia="Calibri"/>
              </w:rPr>
            </w:pPr>
            <w:r>
              <w:rPr>
                <w:rFonts w:eastAsia="Calibri"/>
              </w:rPr>
              <w:t xml:space="preserve">Уникальный номер заявки </w:t>
            </w:r>
          </w:p>
        </w:tc>
        <w:tc>
          <w:tcPr>
            <w:tcW w:w="2657" w:type="dxa"/>
          </w:tcPr>
          <w:p w:rsidR="00CA34C7" w:rsidRPr="005A182E" w:rsidRDefault="00CA34C7" w:rsidP="00AF594C">
            <w:pPr>
              <w:autoSpaceDE w:val="0"/>
              <w:autoSpaceDN w:val="0"/>
              <w:adjustRightInd w:val="0"/>
              <w:spacing w:line="240" w:lineRule="auto"/>
              <w:ind w:left="34"/>
              <w:rPr>
                <w:rFonts w:eastAsia="Calibri"/>
              </w:rPr>
            </w:pPr>
            <w:r>
              <w:rPr>
                <w:rFonts w:eastAsia="Calibri"/>
              </w:rPr>
              <w:t>Создается автом</w:t>
            </w:r>
            <w:r>
              <w:rPr>
                <w:rFonts w:eastAsia="Calibri"/>
              </w:rPr>
              <w:t>а</w:t>
            </w:r>
            <w:r>
              <w:rPr>
                <w:rFonts w:eastAsia="Calibri"/>
              </w:rPr>
              <w:t xml:space="preserve">тически </w:t>
            </w:r>
          </w:p>
        </w:tc>
      </w:tr>
      <w:tr w:rsidR="00CA34C7" w:rsidRPr="005A182E" w:rsidTr="00CA34C7">
        <w:tc>
          <w:tcPr>
            <w:tcW w:w="3284" w:type="dxa"/>
          </w:tcPr>
          <w:p w:rsidR="00CA34C7" w:rsidRDefault="00CA34C7" w:rsidP="00AF594C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rFonts w:eastAsia="Calibri"/>
              </w:rPr>
            </w:pPr>
            <w:r>
              <w:rPr>
                <w:rFonts w:eastAsia="Calibri"/>
              </w:rPr>
              <w:t xml:space="preserve">Тип заявки </w:t>
            </w:r>
          </w:p>
        </w:tc>
        <w:tc>
          <w:tcPr>
            <w:tcW w:w="3912" w:type="dxa"/>
          </w:tcPr>
          <w:p w:rsidR="00CA34C7" w:rsidRDefault="00CA34C7" w:rsidP="00CA34C7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rFonts w:eastAsia="Calibri"/>
              </w:rPr>
            </w:pPr>
            <w:r>
              <w:rPr>
                <w:rFonts w:eastAsia="Calibri"/>
              </w:rPr>
              <w:t xml:space="preserve">Описание типа заявки </w:t>
            </w:r>
          </w:p>
        </w:tc>
        <w:tc>
          <w:tcPr>
            <w:tcW w:w="2657" w:type="dxa"/>
          </w:tcPr>
          <w:p w:rsidR="00CA34C7" w:rsidRDefault="00CA34C7" w:rsidP="00CA34C7">
            <w:pPr>
              <w:autoSpaceDE w:val="0"/>
              <w:autoSpaceDN w:val="0"/>
              <w:adjustRightInd w:val="0"/>
              <w:spacing w:line="240" w:lineRule="auto"/>
              <w:ind w:left="360"/>
              <w:jc w:val="center"/>
              <w:rPr>
                <w:rFonts w:eastAsia="Calibri"/>
              </w:rPr>
            </w:pPr>
          </w:p>
        </w:tc>
      </w:tr>
      <w:tr w:rsidR="00CA34C7" w:rsidRPr="005A182E" w:rsidTr="00CA34C7">
        <w:tc>
          <w:tcPr>
            <w:tcW w:w="3284" w:type="dxa"/>
          </w:tcPr>
          <w:p w:rsidR="00CA34C7" w:rsidRDefault="00CA34C7" w:rsidP="00AF594C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rFonts w:eastAsia="Calibri"/>
              </w:rPr>
            </w:pPr>
            <w:r>
              <w:rPr>
                <w:rFonts w:eastAsia="Calibri"/>
              </w:rPr>
              <w:t xml:space="preserve">Гос. № </w:t>
            </w:r>
          </w:p>
        </w:tc>
        <w:tc>
          <w:tcPr>
            <w:tcW w:w="3912" w:type="dxa"/>
          </w:tcPr>
          <w:p w:rsidR="00CA34C7" w:rsidRDefault="00CA34C7" w:rsidP="00CA34C7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rFonts w:eastAsia="Calibri"/>
              </w:rPr>
            </w:pPr>
            <w:r>
              <w:rPr>
                <w:rFonts w:eastAsia="Calibri"/>
              </w:rPr>
              <w:t xml:space="preserve">Государственный номер транспортного средства </w:t>
            </w:r>
          </w:p>
        </w:tc>
        <w:tc>
          <w:tcPr>
            <w:tcW w:w="2657" w:type="dxa"/>
          </w:tcPr>
          <w:p w:rsidR="00CA34C7" w:rsidRDefault="00CA34C7" w:rsidP="00CA34C7">
            <w:pPr>
              <w:autoSpaceDE w:val="0"/>
              <w:autoSpaceDN w:val="0"/>
              <w:adjustRightInd w:val="0"/>
              <w:spacing w:line="240" w:lineRule="auto"/>
              <w:ind w:left="360"/>
              <w:jc w:val="center"/>
              <w:rPr>
                <w:rFonts w:eastAsia="Calibri"/>
              </w:rPr>
            </w:pPr>
          </w:p>
        </w:tc>
      </w:tr>
      <w:tr w:rsidR="00CA34C7" w:rsidRPr="005A182E" w:rsidTr="00CA34C7">
        <w:tc>
          <w:tcPr>
            <w:tcW w:w="3284" w:type="dxa"/>
          </w:tcPr>
          <w:p w:rsidR="00CA34C7" w:rsidRDefault="00CA34C7" w:rsidP="00AF594C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rFonts w:eastAsia="Calibri"/>
              </w:rPr>
            </w:pPr>
            <w:r>
              <w:rPr>
                <w:rFonts w:eastAsia="Calibri"/>
              </w:rPr>
              <w:t>АТ</w:t>
            </w:r>
          </w:p>
        </w:tc>
        <w:tc>
          <w:tcPr>
            <w:tcW w:w="3912" w:type="dxa"/>
          </w:tcPr>
          <w:p w:rsidR="00CA34C7" w:rsidRDefault="00CA34C7" w:rsidP="00CA34C7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rFonts w:eastAsia="Calibri"/>
              </w:rPr>
            </w:pPr>
            <w:r>
              <w:rPr>
                <w:rFonts w:eastAsia="Calibri"/>
              </w:rPr>
              <w:t xml:space="preserve">Серийный номер терминала </w:t>
            </w:r>
          </w:p>
        </w:tc>
        <w:tc>
          <w:tcPr>
            <w:tcW w:w="2657" w:type="dxa"/>
          </w:tcPr>
          <w:p w:rsidR="00CA34C7" w:rsidRDefault="00CA34C7" w:rsidP="00CA34C7">
            <w:pPr>
              <w:autoSpaceDE w:val="0"/>
              <w:autoSpaceDN w:val="0"/>
              <w:adjustRightInd w:val="0"/>
              <w:spacing w:line="240" w:lineRule="auto"/>
              <w:ind w:left="360"/>
              <w:jc w:val="center"/>
              <w:rPr>
                <w:rFonts w:eastAsia="Calibri"/>
              </w:rPr>
            </w:pPr>
          </w:p>
        </w:tc>
      </w:tr>
      <w:tr w:rsidR="00CA34C7" w:rsidRPr="005A182E" w:rsidTr="00CA34C7">
        <w:tc>
          <w:tcPr>
            <w:tcW w:w="3284" w:type="dxa"/>
          </w:tcPr>
          <w:p w:rsidR="00CA34C7" w:rsidRDefault="00CA34C7" w:rsidP="00AF594C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rFonts w:eastAsia="Calibri"/>
              </w:rPr>
            </w:pPr>
            <w:r>
              <w:rPr>
                <w:rFonts w:eastAsia="Calibri"/>
              </w:rPr>
              <w:t xml:space="preserve">Описание </w:t>
            </w:r>
          </w:p>
        </w:tc>
        <w:tc>
          <w:tcPr>
            <w:tcW w:w="3912" w:type="dxa"/>
          </w:tcPr>
          <w:p w:rsidR="00CA34C7" w:rsidRDefault="00CA34C7" w:rsidP="00CA34C7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rFonts w:eastAsia="Calibri"/>
              </w:rPr>
            </w:pPr>
            <w:r>
              <w:rPr>
                <w:rFonts w:eastAsia="Calibri"/>
              </w:rPr>
              <w:t xml:space="preserve">Описание заявки </w:t>
            </w:r>
          </w:p>
        </w:tc>
        <w:tc>
          <w:tcPr>
            <w:tcW w:w="2657" w:type="dxa"/>
          </w:tcPr>
          <w:p w:rsidR="00CA34C7" w:rsidRDefault="00CA34C7" w:rsidP="00CA34C7">
            <w:pPr>
              <w:autoSpaceDE w:val="0"/>
              <w:autoSpaceDN w:val="0"/>
              <w:adjustRightInd w:val="0"/>
              <w:spacing w:line="240" w:lineRule="auto"/>
              <w:ind w:left="360"/>
              <w:jc w:val="center"/>
              <w:rPr>
                <w:rFonts w:eastAsia="Calibri"/>
              </w:rPr>
            </w:pPr>
          </w:p>
        </w:tc>
      </w:tr>
      <w:tr w:rsidR="00CA34C7" w:rsidRPr="005A182E" w:rsidTr="00CA34C7">
        <w:tc>
          <w:tcPr>
            <w:tcW w:w="3284" w:type="dxa"/>
          </w:tcPr>
          <w:p w:rsidR="00CA34C7" w:rsidRDefault="00CA34C7" w:rsidP="00AF594C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rFonts w:eastAsia="Calibri"/>
              </w:rPr>
            </w:pPr>
            <w:r>
              <w:rPr>
                <w:rFonts w:eastAsia="Calibri"/>
              </w:rPr>
              <w:t>Пользователь</w:t>
            </w:r>
          </w:p>
        </w:tc>
        <w:tc>
          <w:tcPr>
            <w:tcW w:w="3912" w:type="dxa"/>
          </w:tcPr>
          <w:p w:rsidR="00CA34C7" w:rsidRDefault="00CA34C7" w:rsidP="00CA34C7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rFonts w:eastAsia="Calibri"/>
              </w:rPr>
            </w:pPr>
            <w:r>
              <w:rPr>
                <w:rFonts w:eastAsia="Calibri"/>
              </w:rPr>
              <w:t>Логин пользователя, созда</w:t>
            </w:r>
            <w:r>
              <w:rPr>
                <w:rFonts w:eastAsia="Calibri"/>
              </w:rPr>
              <w:t>в</w:t>
            </w:r>
            <w:r>
              <w:rPr>
                <w:rFonts w:eastAsia="Calibri"/>
              </w:rPr>
              <w:t xml:space="preserve">шего заявку </w:t>
            </w:r>
          </w:p>
        </w:tc>
        <w:tc>
          <w:tcPr>
            <w:tcW w:w="2657" w:type="dxa"/>
          </w:tcPr>
          <w:p w:rsidR="00CA34C7" w:rsidRDefault="00CA34C7" w:rsidP="00CA34C7">
            <w:pPr>
              <w:autoSpaceDE w:val="0"/>
              <w:autoSpaceDN w:val="0"/>
              <w:adjustRightInd w:val="0"/>
              <w:spacing w:line="240" w:lineRule="auto"/>
              <w:ind w:left="360"/>
              <w:jc w:val="center"/>
              <w:rPr>
                <w:rFonts w:eastAsia="Calibri"/>
              </w:rPr>
            </w:pPr>
          </w:p>
        </w:tc>
      </w:tr>
      <w:tr w:rsidR="00CA34C7" w:rsidRPr="005A182E" w:rsidTr="00CA34C7">
        <w:tc>
          <w:tcPr>
            <w:tcW w:w="3284" w:type="dxa"/>
          </w:tcPr>
          <w:p w:rsidR="00CA34C7" w:rsidRDefault="00CA34C7" w:rsidP="00AF594C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rFonts w:eastAsia="Calibri"/>
              </w:rPr>
            </w:pPr>
            <w:r>
              <w:rPr>
                <w:rFonts w:eastAsia="Calibri"/>
              </w:rPr>
              <w:t xml:space="preserve">Статус заявки </w:t>
            </w:r>
          </w:p>
        </w:tc>
        <w:tc>
          <w:tcPr>
            <w:tcW w:w="3912" w:type="dxa"/>
          </w:tcPr>
          <w:p w:rsidR="00CA34C7" w:rsidRDefault="00CA34C7" w:rsidP="00CA34C7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rFonts w:eastAsia="Calibri"/>
              </w:rPr>
            </w:pPr>
            <w:r>
              <w:rPr>
                <w:rFonts w:eastAsia="Calibri"/>
              </w:rPr>
              <w:t>Статус заявки, указанный д</w:t>
            </w:r>
            <w:r>
              <w:rPr>
                <w:rFonts w:eastAsia="Calibri"/>
              </w:rPr>
              <w:t>и</w:t>
            </w:r>
            <w:r>
              <w:rPr>
                <w:rFonts w:eastAsia="Calibri"/>
              </w:rPr>
              <w:t xml:space="preserve">лером </w:t>
            </w:r>
          </w:p>
        </w:tc>
        <w:tc>
          <w:tcPr>
            <w:tcW w:w="2657" w:type="dxa"/>
          </w:tcPr>
          <w:p w:rsidR="00CA34C7" w:rsidRDefault="00CA34C7" w:rsidP="00CA34C7">
            <w:pPr>
              <w:autoSpaceDE w:val="0"/>
              <w:autoSpaceDN w:val="0"/>
              <w:adjustRightInd w:val="0"/>
              <w:spacing w:line="240" w:lineRule="auto"/>
              <w:ind w:left="360"/>
              <w:jc w:val="center"/>
              <w:rPr>
                <w:rFonts w:eastAsia="Calibri"/>
              </w:rPr>
            </w:pPr>
          </w:p>
        </w:tc>
      </w:tr>
      <w:tr w:rsidR="00CA34C7" w:rsidRPr="005A182E" w:rsidTr="00CA34C7">
        <w:tc>
          <w:tcPr>
            <w:tcW w:w="3284" w:type="dxa"/>
          </w:tcPr>
          <w:p w:rsidR="00CA34C7" w:rsidRDefault="00CA34C7" w:rsidP="00AF594C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rFonts w:eastAsia="Calibri"/>
              </w:rPr>
            </w:pPr>
            <w:r>
              <w:rPr>
                <w:rFonts w:eastAsia="Calibri"/>
              </w:rPr>
              <w:t xml:space="preserve">Момент создания </w:t>
            </w:r>
          </w:p>
        </w:tc>
        <w:tc>
          <w:tcPr>
            <w:tcW w:w="3912" w:type="dxa"/>
          </w:tcPr>
          <w:p w:rsidR="00CA34C7" w:rsidRDefault="00CA34C7" w:rsidP="00CA34C7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rFonts w:eastAsia="Calibri"/>
              </w:rPr>
            </w:pPr>
            <w:r>
              <w:rPr>
                <w:rFonts w:eastAsia="Calibri"/>
              </w:rPr>
              <w:t xml:space="preserve">Дата и время создания заявки </w:t>
            </w:r>
          </w:p>
        </w:tc>
        <w:tc>
          <w:tcPr>
            <w:tcW w:w="2657" w:type="dxa"/>
          </w:tcPr>
          <w:p w:rsidR="00CA34C7" w:rsidRDefault="00CA34C7" w:rsidP="00CA34C7">
            <w:pPr>
              <w:autoSpaceDE w:val="0"/>
              <w:autoSpaceDN w:val="0"/>
              <w:adjustRightInd w:val="0"/>
              <w:spacing w:line="240" w:lineRule="auto"/>
              <w:ind w:left="360"/>
              <w:jc w:val="center"/>
              <w:rPr>
                <w:rFonts w:eastAsia="Calibri"/>
              </w:rPr>
            </w:pPr>
          </w:p>
        </w:tc>
      </w:tr>
    </w:tbl>
    <w:p w:rsidR="002023D2" w:rsidRDefault="002023D2" w:rsidP="005D0380"/>
    <w:p w:rsidR="005D0380" w:rsidRDefault="005D0380" w:rsidP="005D0380">
      <w:r>
        <w:tab/>
        <w:t xml:space="preserve">Пользователь может осуществлять фильтрацию по следующим полям: «Номер», «Описание», «Момент создания». </w:t>
      </w:r>
      <w:r w:rsidR="00500CCA">
        <w:fldChar w:fldCharType="begin"/>
      </w:r>
      <w:r w:rsidR="00500CCA">
        <w:instrText xml:space="preserve"> REF _Ref512345844 \h </w:instrText>
      </w:r>
      <w:r w:rsidR="00500CCA">
        <w:fldChar w:fldCharType="separate"/>
      </w:r>
      <w:r w:rsidR="005B58E2">
        <w:t xml:space="preserve">Рисунок </w:t>
      </w:r>
      <w:r w:rsidR="005B58E2">
        <w:rPr>
          <w:noProof/>
        </w:rPr>
        <w:t>45</w:t>
      </w:r>
      <w:r w:rsidR="00500CCA">
        <w:fldChar w:fldCharType="end"/>
      </w:r>
      <w:r w:rsidR="00500CCA">
        <w:t xml:space="preserve"> иллюстрирует пример фильтрации.</w:t>
      </w:r>
    </w:p>
    <w:p w:rsidR="00CA34C7" w:rsidRDefault="00CA34C7" w:rsidP="00CA34C7">
      <w:pPr>
        <w:pStyle w:val="a9"/>
        <w:ind w:firstLine="851"/>
      </w:pPr>
      <w:r>
        <w:t xml:space="preserve">Создание заявки может осуществляться двумя способами. </w:t>
      </w:r>
    </w:p>
    <w:p w:rsidR="00CA34C7" w:rsidRDefault="00CA34C7" w:rsidP="00CA34C7">
      <w:pPr>
        <w:pStyle w:val="aff"/>
        <w:tabs>
          <w:tab w:val="left" w:pos="851"/>
        </w:tabs>
        <w:ind w:left="0" w:firstLine="851"/>
      </w:pPr>
      <w:r>
        <w:t>Способ 1. Клиент может создать заявку с рабочего стола, выбрав объект (см.</w:t>
      </w:r>
      <w:r w:rsidRPr="00B06CCD">
        <w:t xml:space="preserve"> </w:t>
      </w:r>
      <w:r w:rsidRPr="00B06CCD">
        <w:fldChar w:fldCharType="begin"/>
      </w:r>
      <w:r w:rsidRPr="00B06CCD">
        <w:instrText xml:space="preserve"> REF _Ref455994201 \h  \* MERGEFORMAT </w:instrText>
      </w:r>
      <w:r w:rsidRPr="00B06CCD">
        <w:fldChar w:fldCharType="separate"/>
      </w:r>
      <w:r w:rsidR="005B58E2" w:rsidRPr="005B58E2">
        <w:t>Рисунок 22</w:t>
      </w:r>
      <w:r w:rsidRPr="00B06CCD">
        <w:fldChar w:fldCharType="end"/>
      </w:r>
      <w:r>
        <w:t xml:space="preserve">), а затем,  нажав на кнопку  </w:t>
      </w:r>
      <w:r>
        <w:rPr>
          <w:noProof/>
        </w:rPr>
        <w:drawing>
          <wp:inline distT="0" distB="0" distL="0" distR="0" wp14:anchorId="5AD5AA99" wp14:editId="51FE8EBE">
            <wp:extent cx="257211" cy="295316"/>
            <wp:effectExtent l="0" t="0" r="9525" b="9525"/>
            <wp:docPr id="253" name="Рисунок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оздание заявки.PN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211" cy="29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. Далее на экране пользователя будет показана форма для добавления заявки (см. </w:t>
      </w:r>
      <w:r>
        <w:fldChar w:fldCharType="begin"/>
      </w:r>
      <w:r>
        <w:instrText xml:space="preserve"> REF _Ref462729616 \h  \* MERGEFORMAT </w:instrText>
      </w:r>
      <w:r>
        <w:fldChar w:fldCharType="separate"/>
      </w:r>
      <w:r w:rsidR="005B58E2">
        <w:t>Рисунок 79</w:t>
      </w:r>
      <w:r>
        <w:fldChar w:fldCharType="end"/>
      </w:r>
      <w:r>
        <w:t>).</w:t>
      </w:r>
    </w:p>
    <w:p w:rsidR="00CA34C7" w:rsidRDefault="00CA34C7" w:rsidP="00CA34C7">
      <w:pPr>
        <w:pStyle w:val="a9"/>
        <w:ind w:firstLine="851"/>
      </w:pPr>
      <w:r>
        <w:t xml:space="preserve">П р и м е ч а н и е. При создании заявки через объект государственный номер транспортного средства будет добавлен автоматически. </w:t>
      </w:r>
    </w:p>
    <w:p w:rsidR="00CA34C7" w:rsidRDefault="00CA34C7" w:rsidP="00CA34C7">
      <w:pPr>
        <w:pStyle w:val="a9"/>
        <w:ind w:firstLine="851"/>
      </w:pPr>
      <w:r>
        <w:t xml:space="preserve">Способ 2. Клиент может создать заявку с помощью соответствующего справочника (см. </w:t>
      </w:r>
      <w:r>
        <w:fldChar w:fldCharType="begin"/>
      </w:r>
      <w:r>
        <w:instrText xml:space="preserve"> REF _Ref346125586 \h  \* MERGEFORMAT </w:instrText>
      </w:r>
      <w:r>
        <w:fldChar w:fldCharType="separate"/>
      </w:r>
      <w:r w:rsidR="005B58E2" w:rsidRPr="00880CDE">
        <w:t xml:space="preserve">Рисунок </w:t>
      </w:r>
      <w:r w:rsidR="005B58E2">
        <w:t>27</w:t>
      </w:r>
      <w:r>
        <w:fldChar w:fldCharType="end"/>
      </w:r>
      <w:r>
        <w:t xml:space="preserve">). Ниже приводится описание создания и работы с заявкой через справочник. </w:t>
      </w:r>
    </w:p>
    <w:p w:rsidR="00CA34C7" w:rsidRDefault="00CA34C7" w:rsidP="00CA34C7">
      <w:pPr>
        <w:pStyle w:val="a9"/>
        <w:ind w:firstLine="851"/>
      </w:pPr>
      <w:r>
        <w:t xml:space="preserve">Для создания заявки необходимо нажать на кнопку </w:t>
      </w:r>
      <w:r>
        <w:rPr>
          <w:noProof/>
        </w:rPr>
        <w:drawing>
          <wp:inline distT="0" distB="0" distL="0" distR="0" wp14:anchorId="2DB6E831" wp14:editId="5CF6591F">
            <wp:extent cx="1095528" cy="352474"/>
            <wp:effectExtent l="0" t="0" r="9525" b="9525"/>
            <wp:docPr id="189" name="Рисунок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бавить.PNG"/>
                    <pic:cNvPicPr/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5528" cy="352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. </w:t>
      </w:r>
      <w:r>
        <w:fldChar w:fldCharType="begin"/>
      </w:r>
      <w:r>
        <w:instrText xml:space="preserve"> REF _Ref462729616 \h  \* MERGEFORMAT </w:instrText>
      </w:r>
      <w:r>
        <w:fldChar w:fldCharType="separate"/>
      </w:r>
      <w:r w:rsidR="005B58E2">
        <w:t>Р</w:t>
      </w:r>
      <w:r w:rsidR="005B58E2">
        <w:t>и</w:t>
      </w:r>
      <w:r w:rsidR="005B58E2">
        <w:t>сунок 79</w:t>
      </w:r>
      <w:r>
        <w:fldChar w:fldCharType="end"/>
      </w:r>
      <w:r>
        <w:t xml:space="preserve"> иллюстрирует форму для добавления заявки. </w:t>
      </w:r>
    </w:p>
    <w:p w:rsidR="00CA34C7" w:rsidRDefault="00CA34C7" w:rsidP="00CA34C7">
      <w:pPr>
        <w:jc w:val="center"/>
      </w:pPr>
      <w:r>
        <w:rPr>
          <w:noProof/>
        </w:rPr>
        <w:lastRenderedPageBreak/>
        <w:drawing>
          <wp:inline distT="0" distB="0" distL="0" distR="0" wp14:anchorId="71C5D260" wp14:editId="4D249E17">
            <wp:extent cx="4458645" cy="1982439"/>
            <wp:effectExtent l="0" t="0" r="0" b="0"/>
            <wp:docPr id="230" name="Рисунок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бавление заявки.PNG"/>
                    <pic:cNvPicPr/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59952" cy="1983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34C7" w:rsidRPr="00075834" w:rsidRDefault="00CA34C7" w:rsidP="00CA34C7">
      <w:pPr>
        <w:pStyle w:val="af8"/>
      </w:pPr>
      <w:bookmarkStart w:id="219" w:name="_Ref462729616"/>
      <w:r>
        <w:t xml:space="preserve">Рисунок </w:t>
      </w:r>
      <w:fldSimple w:instr=" SEQ Рисунок \* ARABIC ">
        <w:r w:rsidR="005B58E2">
          <w:rPr>
            <w:noProof/>
          </w:rPr>
          <w:t>79</w:t>
        </w:r>
      </w:fldSimple>
      <w:bookmarkEnd w:id="219"/>
      <w:r>
        <w:t xml:space="preserve"> </w:t>
      </w:r>
      <w:r w:rsidRPr="00E6052E">
        <w:t>–</w:t>
      </w:r>
      <w:r>
        <w:t xml:space="preserve"> Добавление заявки</w:t>
      </w:r>
    </w:p>
    <w:p w:rsidR="00CA34C7" w:rsidRDefault="00CA34C7" w:rsidP="00CA34C7">
      <w:pPr>
        <w:pStyle w:val="af8"/>
        <w:ind w:left="567"/>
        <w:jc w:val="left"/>
      </w:pPr>
    </w:p>
    <w:p w:rsidR="00CA34C7" w:rsidRDefault="00CA34C7" w:rsidP="00CA34C7">
      <w:pPr>
        <w:pStyle w:val="a9"/>
        <w:ind w:firstLine="851"/>
      </w:pPr>
      <w:r>
        <w:t>В таблице 18 описаны поля, которые необходимо заполнить при форм</w:t>
      </w:r>
      <w:r>
        <w:t>и</w:t>
      </w:r>
      <w:r>
        <w:t xml:space="preserve">ровании заявки. </w:t>
      </w:r>
    </w:p>
    <w:p w:rsidR="00CA34C7" w:rsidRDefault="00CA34C7" w:rsidP="00CA34C7">
      <w:pPr>
        <w:pStyle w:val="af9"/>
        <w:ind w:left="567"/>
        <w:rPr>
          <w:snapToGrid w:val="0"/>
          <w:lang w:eastAsia="en-US"/>
        </w:rPr>
      </w:pPr>
      <w:r w:rsidRPr="007E5641">
        <w:rPr>
          <w:snapToGrid w:val="0"/>
          <w:lang w:eastAsia="en-US"/>
        </w:rPr>
        <w:t xml:space="preserve">Таблица </w:t>
      </w:r>
      <w:r w:rsidRPr="007E5641">
        <w:rPr>
          <w:snapToGrid w:val="0"/>
          <w:lang w:eastAsia="en-US"/>
        </w:rPr>
        <w:fldChar w:fldCharType="begin"/>
      </w:r>
      <w:r w:rsidRPr="007E5641">
        <w:rPr>
          <w:snapToGrid w:val="0"/>
          <w:lang w:eastAsia="en-US"/>
        </w:rPr>
        <w:instrText xml:space="preserve"> SEQ Таблица \* ARABIC </w:instrText>
      </w:r>
      <w:r w:rsidRPr="007E5641">
        <w:rPr>
          <w:snapToGrid w:val="0"/>
          <w:lang w:eastAsia="en-US"/>
        </w:rPr>
        <w:fldChar w:fldCharType="separate"/>
      </w:r>
      <w:r w:rsidR="005B58E2">
        <w:rPr>
          <w:noProof/>
          <w:snapToGrid w:val="0"/>
          <w:lang w:eastAsia="en-US"/>
        </w:rPr>
        <w:t>19</w:t>
      </w:r>
      <w:r w:rsidRPr="007E5641">
        <w:rPr>
          <w:snapToGrid w:val="0"/>
          <w:lang w:eastAsia="en-US"/>
        </w:rPr>
        <w:fldChar w:fldCharType="end"/>
      </w:r>
      <w:r w:rsidRPr="007E5641">
        <w:rPr>
          <w:snapToGrid w:val="0"/>
          <w:lang w:eastAsia="en-US"/>
        </w:rPr>
        <w:t xml:space="preserve"> – </w:t>
      </w:r>
      <w:r>
        <w:rPr>
          <w:snapToGrid w:val="0"/>
          <w:lang w:eastAsia="en-US"/>
        </w:rPr>
        <w:t>Описание полей</w:t>
      </w:r>
      <w:r w:rsidRPr="007E5641">
        <w:rPr>
          <w:snapToGrid w:val="0"/>
          <w:lang w:eastAsia="en-US"/>
        </w:rPr>
        <w:t xml:space="preserve"> </w:t>
      </w:r>
      <w:r>
        <w:rPr>
          <w:snapToGrid w:val="0"/>
          <w:lang w:eastAsia="en-US"/>
        </w:rPr>
        <w:t>формы добавления новой «Заявки»</w:t>
      </w:r>
    </w:p>
    <w:p w:rsidR="00CA34C7" w:rsidRPr="00054F27" w:rsidRDefault="00CA34C7" w:rsidP="00CA34C7">
      <w:pPr>
        <w:pStyle w:val="af9"/>
        <w:ind w:left="567"/>
        <w:rPr>
          <w:snapToGrid w:val="0"/>
          <w:lang w:eastAsia="en-US"/>
        </w:rPr>
      </w:pPr>
      <w:r>
        <w:rPr>
          <w:snapToGrid w:val="0"/>
          <w:lang w:eastAsia="en-US"/>
        </w:rPr>
        <w:t xml:space="preserve"> </w:t>
      </w:r>
    </w:p>
    <w:tbl>
      <w:tblPr>
        <w:tblStyle w:val="affa"/>
        <w:tblW w:w="0" w:type="auto"/>
        <w:tblLook w:val="04A0" w:firstRow="1" w:lastRow="0" w:firstColumn="1" w:lastColumn="0" w:noHBand="0" w:noVBand="1"/>
      </w:tblPr>
      <w:tblGrid>
        <w:gridCol w:w="3284"/>
        <w:gridCol w:w="3912"/>
        <w:gridCol w:w="2657"/>
      </w:tblGrid>
      <w:tr w:rsidR="00CA34C7" w:rsidRPr="005A182E" w:rsidTr="00CA34C7">
        <w:tc>
          <w:tcPr>
            <w:tcW w:w="3284" w:type="dxa"/>
          </w:tcPr>
          <w:p w:rsidR="00CA34C7" w:rsidRPr="005A182E" w:rsidRDefault="00CA34C7" w:rsidP="00CA34C7">
            <w:pPr>
              <w:autoSpaceDE w:val="0"/>
              <w:autoSpaceDN w:val="0"/>
              <w:adjustRightInd w:val="0"/>
              <w:spacing w:line="240" w:lineRule="auto"/>
              <w:ind w:left="360"/>
              <w:jc w:val="center"/>
              <w:rPr>
                <w:rFonts w:eastAsia="Calibri"/>
              </w:rPr>
            </w:pPr>
            <w:r w:rsidRPr="005A182E">
              <w:rPr>
                <w:rFonts w:eastAsia="Calibri"/>
              </w:rPr>
              <w:t>Наименование поля</w:t>
            </w:r>
          </w:p>
        </w:tc>
        <w:tc>
          <w:tcPr>
            <w:tcW w:w="3912" w:type="dxa"/>
          </w:tcPr>
          <w:p w:rsidR="00CA34C7" w:rsidRPr="005A182E" w:rsidRDefault="00CA34C7" w:rsidP="00CA34C7">
            <w:pPr>
              <w:autoSpaceDE w:val="0"/>
              <w:autoSpaceDN w:val="0"/>
              <w:adjustRightInd w:val="0"/>
              <w:spacing w:line="240" w:lineRule="auto"/>
              <w:ind w:left="360"/>
              <w:jc w:val="center"/>
              <w:rPr>
                <w:rFonts w:eastAsia="Calibri"/>
              </w:rPr>
            </w:pPr>
            <w:r w:rsidRPr="005A182E">
              <w:rPr>
                <w:rFonts w:eastAsia="Calibri"/>
              </w:rPr>
              <w:t>Описание</w:t>
            </w:r>
          </w:p>
        </w:tc>
        <w:tc>
          <w:tcPr>
            <w:tcW w:w="2657" w:type="dxa"/>
          </w:tcPr>
          <w:p w:rsidR="00CA34C7" w:rsidRPr="005A182E" w:rsidRDefault="00CA34C7" w:rsidP="00CA34C7">
            <w:pPr>
              <w:autoSpaceDE w:val="0"/>
              <w:autoSpaceDN w:val="0"/>
              <w:adjustRightInd w:val="0"/>
              <w:spacing w:line="240" w:lineRule="auto"/>
              <w:ind w:left="360"/>
              <w:jc w:val="center"/>
              <w:rPr>
                <w:rFonts w:eastAsia="Calibri"/>
              </w:rPr>
            </w:pPr>
            <w:r w:rsidRPr="005A182E">
              <w:rPr>
                <w:rFonts w:eastAsia="Calibri"/>
              </w:rPr>
              <w:t>Примечание</w:t>
            </w:r>
          </w:p>
        </w:tc>
      </w:tr>
      <w:tr w:rsidR="00CA34C7" w:rsidRPr="005A182E" w:rsidTr="00CA34C7">
        <w:tc>
          <w:tcPr>
            <w:tcW w:w="3284" w:type="dxa"/>
          </w:tcPr>
          <w:p w:rsidR="00CA34C7" w:rsidRPr="005A182E" w:rsidRDefault="00CA34C7" w:rsidP="00AF594C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rFonts w:eastAsia="Calibri"/>
              </w:rPr>
            </w:pPr>
            <w:r>
              <w:rPr>
                <w:rFonts w:eastAsia="Calibri"/>
              </w:rPr>
              <w:t xml:space="preserve">Тип заявки* </w:t>
            </w:r>
          </w:p>
        </w:tc>
        <w:tc>
          <w:tcPr>
            <w:tcW w:w="3912" w:type="dxa"/>
          </w:tcPr>
          <w:p w:rsidR="00CA34C7" w:rsidRPr="005A182E" w:rsidRDefault="00CA34C7" w:rsidP="00CA34C7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rFonts w:eastAsia="Calibri"/>
              </w:rPr>
            </w:pPr>
            <w:r>
              <w:rPr>
                <w:rFonts w:eastAsia="Calibri"/>
              </w:rPr>
              <w:t>Описание типа заявки. Тип з</w:t>
            </w:r>
            <w:r>
              <w:rPr>
                <w:rFonts w:eastAsia="Calibri"/>
              </w:rPr>
              <w:t>а</w:t>
            </w:r>
            <w:r>
              <w:rPr>
                <w:rFonts w:eastAsia="Calibri"/>
              </w:rPr>
              <w:t>явки выбирается из выпада</w:t>
            </w:r>
            <w:r>
              <w:rPr>
                <w:rFonts w:eastAsia="Calibri"/>
              </w:rPr>
              <w:t>ю</w:t>
            </w:r>
            <w:r>
              <w:rPr>
                <w:rFonts w:eastAsia="Calibri"/>
              </w:rPr>
              <w:t>щего списка (запрос на заку</w:t>
            </w:r>
            <w:r>
              <w:rPr>
                <w:rFonts w:eastAsia="Calibri"/>
              </w:rPr>
              <w:t>п</w:t>
            </w:r>
            <w:r>
              <w:rPr>
                <w:rFonts w:eastAsia="Calibri"/>
              </w:rPr>
              <w:t>ку, неисправность периф</w:t>
            </w:r>
            <w:r>
              <w:rPr>
                <w:rFonts w:eastAsia="Calibri"/>
              </w:rPr>
              <w:t>е</w:t>
            </w:r>
            <w:r>
              <w:rPr>
                <w:rFonts w:eastAsia="Calibri"/>
              </w:rPr>
              <w:t>рийного оборудования, неи</w:t>
            </w:r>
            <w:r>
              <w:rPr>
                <w:rFonts w:eastAsia="Calibri"/>
              </w:rPr>
              <w:t>с</w:t>
            </w:r>
            <w:r w:rsidR="00AF594C">
              <w:rPr>
                <w:rFonts w:eastAsia="Calibri"/>
              </w:rPr>
              <w:t>правность терминала)</w:t>
            </w:r>
          </w:p>
        </w:tc>
        <w:tc>
          <w:tcPr>
            <w:tcW w:w="2657" w:type="dxa"/>
          </w:tcPr>
          <w:p w:rsidR="00CA34C7" w:rsidRPr="005A182E" w:rsidRDefault="00CA34C7" w:rsidP="00CA34C7">
            <w:pPr>
              <w:autoSpaceDE w:val="0"/>
              <w:autoSpaceDN w:val="0"/>
              <w:adjustRightInd w:val="0"/>
              <w:spacing w:line="240" w:lineRule="auto"/>
              <w:ind w:left="34"/>
              <w:jc w:val="both"/>
              <w:rPr>
                <w:rFonts w:eastAsia="Calibri"/>
              </w:rPr>
            </w:pPr>
            <w:r>
              <w:rPr>
                <w:rFonts w:eastAsia="Calibri"/>
              </w:rPr>
              <w:t>Поле является об</w:t>
            </w:r>
            <w:r>
              <w:rPr>
                <w:rFonts w:eastAsia="Calibri"/>
              </w:rPr>
              <w:t>я</w:t>
            </w:r>
            <w:r>
              <w:rPr>
                <w:rFonts w:eastAsia="Calibri"/>
              </w:rPr>
              <w:t>зательным для з</w:t>
            </w:r>
            <w:r>
              <w:rPr>
                <w:rFonts w:eastAsia="Calibri"/>
              </w:rPr>
              <w:t>а</w:t>
            </w:r>
            <w:r w:rsidR="00AF594C">
              <w:rPr>
                <w:rFonts w:eastAsia="Calibri"/>
              </w:rPr>
              <w:t>полнения</w:t>
            </w:r>
          </w:p>
        </w:tc>
      </w:tr>
      <w:tr w:rsidR="00CA34C7" w:rsidRPr="005A182E" w:rsidTr="00CA34C7">
        <w:tc>
          <w:tcPr>
            <w:tcW w:w="3284" w:type="dxa"/>
          </w:tcPr>
          <w:p w:rsidR="00CA34C7" w:rsidRDefault="00CA34C7" w:rsidP="00AF594C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rFonts w:eastAsia="Calibri"/>
              </w:rPr>
            </w:pPr>
            <w:r>
              <w:rPr>
                <w:rFonts w:eastAsia="Calibri"/>
              </w:rPr>
              <w:t>Гос. №*</w:t>
            </w:r>
          </w:p>
        </w:tc>
        <w:tc>
          <w:tcPr>
            <w:tcW w:w="3912" w:type="dxa"/>
          </w:tcPr>
          <w:p w:rsidR="00CA34C7" w:rsidRDefault="00CA34C7" w:rsidP="00CA34C7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rFonts w:eastAsia="Calibri"/>
              </w:rPr>
            </w:pPr>
            <w:r>
              <w:rPr>
                <w:rFonts w:eastAsia="Calibri"/>
              </w:rPr>
              <w:t>Государственный номер транспортного средства, на котором находится неиспра</w:t>
            </w:r>
            <w:r>
              <w:rPr>
                <w:rFonts w:eastAsia="Calibri"/>
              </w:rPr>
              <w:t>в</w:t>
            </w:r>
            <w:r>
              <w:rPr>
                <w:rFonts w:eastAsia="Calibri"/>
              </w:rPr>
              <w:t xml:space="preserve">ный терминал </w:t>
            </w:r>
          </w:p>
        </w:tc>
        <w:tc>
          <w:tcPr>
            <w:tcW w:w="2657" w:type="dxa"/>
          </w:tcPr>
          <w:p w:rsidR="00CA34C7" w:rsidRDefault="00CA34C7" w:rsidP="00AF594C">
            <w:pPr>
              <w:autoSpaceDE w:val="0"/>
              <w:autoSpaceDN w:val="0"/>
              <w:adjustRightInd w:val="0"/>
              <w:spacing w:line="240" w:lineRule="auto"/>
              <w:ind w:left="34"/>
              <w:jc w:val="both"/>
              <w:rPr>
                <w:rFonts w:eastAsia="Calibri"/>
              </w:rPr>
            </w:pPr>
            <w:r>
              <w:rPr>
                <w:rFonts w:eastAsia="Calibri"/>
              </w:rPr>
              <w:t>Поле является об</w:t>
            </w:r>
            <w:r>
              <w:rPr>
                <w:rFonts w:eastAsia="Calibri"/>
              </w:rPr>
              <w:t>я</w:t>
            </w:r>
            <w:r>
              <w:rPr>
                <w:rFonts w:eastAsia="Calibri"/>
              </w:rPr>
              <w:t>зательным для з</w:t>
            </w:r>
            <w:r>
              <w:rPr>
                <w:rFonts w:eastAsia="Calibri"/>
              </w:rPr>
              <w:t>а</w:t>
            </w:r>
            <w:r>
              <w:rPr>
                <w:rFonts w:eastAsia="Calibri"/>
              </w:rPr>
              <w:t xml:space="preserve">полнения </w:t>
            </w:r>
          </w:p>
        </w:tc>
      </w:tr>
      <w:tr w:rsidR="00CA34C7" w:rsidRPr="005A182E" w:rsidTr="00CA34C7">
        <w:tc>
          <w:tcPr>
            <w:tcW w:w="3284" w:type="dxa"/>
          </w:tcPr>
          <w:p w:rsidR="00CA34C7" w:rsidRDefault="00CA34C7" w:rsidP="00AF594C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rFonts w:eastAsia="Calibri"/>
              </w:rPr>
            </w:pPr>
            <w:r>
              <w:rPr>
                <w:rFonts w:eastAsia="Calibri"/>
              </w:rPr>
              <w:t>АТ*</w:t>
            </w:r>
          </w:p>
        </w:tc>
        <w:tc>
          <w:tcPr>
            <w:tcW w:w="3912" w:type="dxa"/>
          </w:tcPr>
          <w:p w:rsidR="00CA34C7" w:rsidRDefault="00CA34C7" w:rsidP="00CA34C7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rFonts w:eastAsia="Calibri"/>
              </w:rPr>
            </w:pPr>
            <w:r>
              <w:rPr>
                <w:rFonts w:eastAsia="Calibri"/>
              </w:rPr>
              <w:t>Серийный номер терминала, установленный на транспор</w:t>
            </w:r>
            <w:r>
              <w:rPr>
                <w:rFonts w:eastAsia="Calibri"/>
              </w:rPr>
              <w:t>т</w:t>
            </w:r>
            <w:r>
              <w:rPr>
                <w:rFonts w:eastAsia="Calibri"/>
              </w:rPr>
              <w:t>ном средстве. К одному транспортному средству м</w:t>
            </w:r>
            <w:r>
              <w:rPr>
                <w:rFonts w:eastAsia="Calibri"/>
              </w:rPr>
              <w:t>о</w:t>
            </w:r>
            <w:r>
              <w:rPr>
                <w:rFonts w:eastAsia="Calibri"/>
              </w:rPr>
              <w:t>гут быть «привязаны» н</w:t>
            </w:r>
            <w:r>
              <w:rPr>
                <w:rFonts w:eastAsia="Calibri"/>
              </w:rPr>
              <w:t>е</w:t>
            </w:r>
            <w:r>
              <w:rPr>
                <w:rFonts w:eastAsia="Calibri"/>
              </w:rPr>
              <w:t>сколько терминалов, поэтому необходимо выбрать тот те</w:t>
            </w:r>
            <w:r>
              <w:rPr>
                <w:rFonts w:eastAsia="Calibri"/>
              </w:rPr>
              <w:t>р</w:t>
            </w:r>
            <w:r>
              <w:rPr>
                <w:rFonts w:eastAsia="Calibri"/>
              </w:rPr>
              <w:t>минал, для которого форм</w:t>
            </w:r>
            <w:r>
              <w:rPr>
                <w:rFonts w:eastAsia="Calibri"/>
              </w:rPr>
              <w:t>и</w:t>
            </w:r>
            <w:r w:rsidR="00AF594C">
              <w:rPr>
                <w:rFonts w:eastAsia="Calibri"/>
              </w:rPr>
              <w:t>руется заявка</w:t>
            </w:r>
          </w:p>
        </w:tc>
        <w:tc>
          <w:tcPr>
            <w:tcW w:w="2657" w:type="dxa"/>
          </w:tcPr>
          <w:p w:rsidR="00CA34C7" w:rsidRDefault="00CA34C7" w:rsidP="00AF594C">
            <w:pPr>
              <w:autoSpaceDE w:val="0"/>
              <w:autoSpaceDN w:val="0"/>
              <w:adjustRightInd w:val="0"/>
              <w:spacing w:line="240" w:lineRule="auto"/>
              <w:ind w:left="34"/>
              <w:jc w:val="both"/>
              <w:rPr>
                <w:rFonts w:eastAsia="Calibri"/>
              </w:rPr>
            </w:pPr>
            <w:r>
              <w:rPr>
                <w:rFonts w:eastAsia="Calibri"/>
              </w:rPr>
              <w:t>Поле является об</w:t>
            </w:r>
            <w:r>
              <w:rPr>
                <w:rFonts w:eastAsia="Calibri"/>
              </w:rPr>
              <w:t>я</w:t>
            </w:r>
            <w:r>
              <w:rPr>
                <w:rFonts w:eastAsia="Calibri"/>
              </w:rPr>
              <w:t>зательным для з</w:t>
            </w:r>
            <w:r>
              <w:rPr>
                <w:rFonts w:eastAsia="Calibri"/>
              </w:rPr>
              <w:t>а</w:t>
            </w:r>
            <w:r>
              <w:rPr>
                <w:rFonts w:eastAsia="Calibri"/>
              </w:rPr>
              <w:t xml:space="preserve">полнения </w:t>
            </w:r>
          </w:p>
        </w:tc>
      </w:tr>
      <w:tr w:rsidR="00CA34C7" w:rsidRPr="005A182E" w:rsidTr="00CA34C7">
        <w:tc>
          <w:tcPr>
            <w:tcW w:w="3284" w:type="dxa"/>
          </w:tcPr>
          <w:p w:rsidR="00CA34C7" w:rsidRDefault="00CA34C7" w:rsidP="00AF594C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rFonts w:eastAsia="Calibri"/>
              </w:rPr>
            </w:pPr>
            <w:r>
              <w:rPr>
                <w:rFonts w:eastAsia="Calibri"/>
              </w:rPr>
              <w:t xml:space="preserve">Описание* </w:t>
            </w:r>
          </w:p>
        </w:tc>
        <w:tc>
          <w:tcPr>
            <w:tcW w:w="3912" w:type="dxa"/>
          </w:tcPr>
          <w:p w:rsidR="00CA34C7" w:rsidRDefault="00CA34C7" w:rsidP="00CA34C7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rFonts w:eastAsia="Calibri"/>
              </w:rPr>
            </w:pPr>
            <w:r>
              <w:rPr>
                <w:rFonts w:eastAsia="Calibri"/>
              </w:rPr>
              <w:t>Описание возникшей пробл</w:t>
            </w:r>
            <w:r>
              <w:rPr>
                <w:rFonts w:eastAsia="Calibri"/>
              </w:rPr>
              <w:t>е</w:t>
            </w:r>
            <w:r w:rsidR="00AF594C">
              <w:rPr>
                <w:rFonts w:eastAsia="Calibri"/>
              </w:rPr>
              <w:t>мы</w:t>
            </w:r>
          </w:p>
        </w:tc>
        <w:tc>
          <w:tcPr>
            <w:tcW w:w="2657" w:type="dxa"/>
          </w:tcPr>
          <w:p w:rsidR="00CA34C7" w:rsidRDefault="00CA34C7" w:rsidP="00AF594C">
            <w:pPr>
              <w:autoSpaceDE w:val="0"/>
              <w:autoSpaceDN w:val="0"/>
              <w:adjustRightInd w:val="0"/>
              <w:spacing w:line="240" w:lineRule="auto"/>
              <w:ind w:left="34"/>
              <w:jc w:val="both"/>
              <w:rPr>
                <w:rFonts w:eastAsia="Calibri"/>
              </w:rPr>
            </w:pPr>
            <w:r>
              <w:rPr>
                <w:rFonts w:eastAsia="Calibri"/>
              </w:rPr>
              <w:t>Поле является об</w:t>
            </w:r>
            <w:r>
              <w:rPr>
                <w:rFonts w:eastAsia="Calibri"/>
              </w:rPr>
              <w:t>я</w:t>
            </w:r>
            <w:r>
              <w:rPr>
                <w:rFonts w:eastAsia="Calibri"/>
              </w:rPr>
              <w:t>зательным для з</w:t>
            </w:r>
            <w:r>
              <w:rPr>
                <w:rFonts w:eastAsia="Calibri"/>
              </w:rPr>
              <w:t>а</w:t>
            </w:r>
            <w:r>
              <w:rPr>
                <w:rFonts w:eastAsia="Calibri"/>
              </w:rPr>
              <w:t>полнения</w:t>
            </w:r>
          </w:p>
        </w:tc>
      </w:tr>
    </w:tbl>
    <w:p w:rsidR="00CA34C7" w:rsidRDefault="00CA34C7" w:rsidP="00CA34C7">
      <w:pPr>
        <w:pStyle w:val="a9"/>
        <w:ind w:left="567" w:firstLine="0"/>
      </w:pPr>
    </w:p>
    <w:p w:rsidR="00CA34C7" w:rsidRPr="00F13146" w:rsidRDefault="00CA34C7" w:rsidP="00CA34C7">
      <w:pPr>
        <w:pStyle w:val="a9"/>
        <w:ind w:firstLine="851"/>
      </w:pPr>
      <w:r>
        <w:t xml:space="preserve">Для окончания создания заявки необходимо нажать на кнопку </w:t>
      </w:r>
      <w:r w:rsidRPr="00F13146">
        <w:t>[</w:t>
      </w:r>
      <w:r>
        <w:t>Сохр</w:t>
      </w:r>
      <w:r>
        <w:t>а</w:t>
      </w:r>
      <w:r>
        <w:t>нить</w:t>
      </w:r>
      <w:r w:rsidRPr="00F13146">
        <w:t>]</w:t>
      </w:r>
      <w:r>
        <w:t>,</w:t>
      </w:r>
      <w:r w:rsidRPr="00F13146">
        <w:t xml:space="preserve"> </w:t>
      </w:r>
      <w:r>
        <w:t xml:space="preserve">для отказа от создания заявки необходимо нажать на кнопку </w:t>
      </w:r>
      <w:r w:rsidRPr="00F13146">
        <w:t>[</w:t>
      </w:r>
      <w:r>
        <w:t>Отмена</w:t>
      </w:r>
      <w:r w:rsidRPr="00F13146">
        <w:t>]</w:t>
      </w:r>
      <w:r>
        <w:t>.</w:t>
      </w:r>
    </w:p>
    <w:p w:rsidR="00CA34C7" w:rsidRDefault="00CA34C7" w:rsidP="00CA34C7">
      <w:pPr>
        <w:pStyle w:val="a9"/>
        <w:ind w:firstLine="851"/>
      </w:pPr>
      <w:r>
        <w:t xml:space="preserve">После создания заявки дилеру и клиенту (в случае указания </w:t>
      </w:r>
      <w:r w:rsidRPr="00F13146">
        <w:t xml:space="preserve">e-mail) </w:t>
      </w:r>
      <w:r>
        <w:t xml:space="preserve">на электронную почту будет отправлена информация о создании заявки.  Клиент может редактировать только описание заявки,  совершив двойной клик ЛКМ по описанию заявки или кликнув один раз по заявке,  а затем нажав на кнопку </w:t>
      </w:r>
      <w:r>
        <w:rPr>
          <w:noProof/>
        </w:rPr>
        <w:drawing>
          <wp:inline distT="0" distB="0" distL="0" distR="0" wp14:anchorId="10D1C3E1" wp14:editId="5A545B50">
            <wp:extent cx="1267002" cy="304843"/>
            <wp:effectExtent l="0" t="0" r="0" b="0"/>
            <wp:docPr id="233" name="Рисунок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едактировать_заявку.PNG"/>
                    <pic:cNvPicPr/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7002" cy="304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. </w:t>
      </w:r>
    </w:p>
    <w:p w:rsidR="00CA34C7" w:rsidRDefault="00CA34C7" w:rsidP="00CA34C7">
      <w:pPr>
        <w:pStyle w:val="a9"/>
        <w:ind w:firstLine="851"/>
      </w:pPr>
      <w:r>
        <w:t>В таблице, показанной на рисунке 53, клиент может отслеживать изм</w:t>
      </w:r>
      <w:r>
        <w:t>е</w:t>
      </w:r>
      <w:r>
        <w:t>нения статуса заявки. После окончания работ, заявка принимает статус «В</w:t>
      </w:r>
      <w:r>
        <w:t>ы</w:t>
      </w:r>
      <w:r>
        <w:t xml:space="preserve">полнена» или «Закрыта», а клиент получает уведомление об окончании работ и закрытии заявки на указанный </w:t>
      </w:r>
      <w:r w:rsidRPr="00CA34C7">
        <w:t>e</w:t>
      </w:r>
      <w:r w:rsidRPr="00F13146">
        <w:t>-</w:t>
      </w:r>
      <w:r w:rsidRPr="00CA34C7">
        <w:t>mail</w:t>
      </w:r>
      <w:r w:rsidRPr="00F13146">
        <w:t>.</w:t>
      </w:r>
    </w:p>
    <w:p w:rsidR="00CA34C7" w:rsidRDefault="00CA34C7" w:rsidP="00CA34C7">
      <w:pPr>
        <w:pStyle w:val="a9"/>
        <w:ind w:firstLine="851"/>
      </w:pPr>
      <w:r>
        <w:t xml:space="preserve">Обработка заявок дилером описана в документе </w:t>
      </w:r>
      <w:r w:rsidRPr="004F2E9C">
        <w:t>[2].</w:t>
      </w:r>
    </w:p>
    <w:p w:rsidR="007121D5" w:rsidRPr="00612B53" w:rsidRDefault="007121D5" w:rsidP="00612B53">
      <w:pPr>
        <w:pStyle w:val="30"/>
        <w:numPr>
          <w:ilvl w:val="3"/>
          <w:numId w:val="6"/>
        </w:numPr>
      </w:pPr>
      <w:r w:rsidRPr="00612B53">
        <w:t xml:space="preserve"> </w:t>
      </w:r>
      <w:bookmarkStart w:id="220" w:name="_Ref487456435"/>
      <w:bookmarkStart w:id="221" w:name="_Ref487456440"/>
      <w:bookmarkStart w:id="222" w:name="_Ref487456447"/>
      <w:bookmarkStart w:id="223" w:name="_Toc16581561"/>
      <w:r w:rsidRPr="00612B53">
        <w:t>Отчеты по расписанию</w:t>
      </w:r>
      <w:bookmarkEnd w:id="220"/>
      <w:bookmarkEnd w:id="221"/>
      <w:bookmarkEnd w:id="222"/>
      <w:bookmarkEnd w:id="223"/>
    </w:p>
    <w:p w:rsidR="007121D5" w:rsidRPr="00A81FD7" w:rsidRDefault="007121D5" w:rsidP="005B5539">
      <w:pPr>
        <w:pStyle w:val="a9"/>
        <w:ind w:firstLine="851"/>
      </w:pPr>
      <w:r>
        <w:t xml:space="preserve">Раздел «Отчеты по расписанию» предназначен для </w:t>
      </w:r>
      <w:r w:rsidR="005B5539">
        <w:t>добавления, редакт</w:t>
      </w:r>
      <w:r w:rsidR="005B5539">
        <w:t>и</w:t>
      </w:r>
      <w:r w:rsidR="005B5539">
        <w:t xml:space="preserve">рования или удаления расписания отчетов, которые могут быть направлены пользователям ПО </w:t>
      </w:r>
      <w:r w:rsidR="005B5539">
        <w:rPr>
          <w:lang w:val="en-US"/>
        </w:rPr>
        <w:t>WEB</w:t>
      </w:r>
      <w:r w:rsidR="005B5539" w:rsidRPr="00A81FD7">
        <w:t xml:space="preserve">. </w:t>
      </w:r>
      <w:r w:rsidR="005B5539">
        <w:t xml:space="preserve"> Данный раздел доступен только пользователям с пр</w:t>
      </w:r>
      <w:r w:rsidR="005B5539">
        <w:t>а</w:t>
      </w:r>
      <w:r w:rsidR="005B5539">
        <w:t>вами доступа «Администратор группы».</w:t>
      </w:r>
    </w:p>
    <w:p w:rsidR="00CF159F" w:rsidRDefault="000924EA" w:rsidP="005B5539">
      <w:pPr>
        <w:pStyle w:val="a9"/>
        <w:ind w:firstLine="851"/>
      </w:pPr>
      <w:r>
        <w:fldChar w:fldCharType="begin"/>
      </w:r>
      <w:r>
        <w:instrText xml:space="preserve"> REF _Ref487448663 \h </w:instrText>
      </w:r>
      <w:r>
        <w:fldChar w:fldCharType="separate"/>
      </w:r>
      <w:r w:rsidR="005B58E2">
        <w:t xml:space="preserve">Рисунок </w:t>
      </w:r>
      <w:r w:rsidR="005B58E2">
        <w:rPr>
          <w:noProof/>
        </w:rPr>
        <w:t>80</w:t>
      </w:r>
      <w:r>
        <w:fldChar w:fldCharType="end"/>
      </w:r>
      <w:r>
        <w:t xml:space="preserve"> и</w:t>
      </w:r>
      <w:r w:rsidR="00CF159F">
        <w:t xml:space="preserve">ллюстрирует раздел «Отчеты по расписанию». </w:t>
      </w:r>
    </w:p>
    <w:p w:rsidR="00CF159F" w:rsidRDefault="00CF159F" w:rsidP="00CF159F">
      <w:pPr>
        <w:pStyle w:val="a9"/>
        <w:ind w:firstLine="0"/>
      </w:pPr>
      <w:r>
        <w:rPr>
          <w:noProof/>
        </w:rPr>
        <w:drawing>
          <wp:inline distT="0" distB="0" distL="0" distR="0" wp14:anchorId="713FFE53" wp14:editId="3F0CB66E">
            <wp:extent cx="6119495" cy="551180"/>
            <wp:effectExtent l="0" t="0" r="0" b="127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тчеты по расписанию_111.PNG"/>
                    <pic:cNvPicPr/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24EA" w:rsidRDefault="000924EA" w:rsidP="000924EA">
      <w:pPr>
        <w:pStyle w:val="af8"/>
      </w:pPr>
      <w:bookmarkStart w:id="224" w:name="_Ref487448663"/>
      <w:r>
        <w:t xml:space="preserve">Рисунок </w:t>
      </w:r>
      <w:fldSimple w:instr=" SEQ Рисунок \* ARABIC ">
        <w:r w:rsidR="005B58E2">
          <w:rPr>
            <w:noProof/>
          </w:rPr>
          <w:t>80</w:t>
        </w:r>
      </w:fldSimple>
      <w:bookmarkEnd w:id="224"/>
      <w:r>
        <w:t xml:space="preserve"> </w:t>
      </w:r>
      <w:r w:rsidRPr="00E6052E">
        <w:t>–</w:t>
      </w:r>
      <w:r>
        <w:t xml:space="preserve"> Отчеты по расписанию</w:t>
      </w:r>
    </w:p>
    <w:p w:rsidR="000924EA" w:rsidRDefault="000924EA" w:rsidP="000924EA">
      <w:pPr>
        <w:pStyle w:val="a9"/>
        <w:ind w:firstLine="851"/>
      </w:pPr>
      <w:r w:rsidRPr="000924EA">
        <w:t>В таблице</w:t>
      </w:r>
      <w:r w:rsidR="000516C8">
        <w:t xml:space="preserve"> 19</w:t>
      </w:r>
      <w:r w:rsidRPr="000924EA">
        <w:t xml:space="preserve"> содержится описание полей раздела «Отчеты по распис</w:t>
      </w:r>
      <w:r w:rsidRPr="000924EA">
        <w:t>а</w:t>
      </w:r>
      <w:r w:rsidRPr="000924EA">
        <w:t xml:space="preserve">нию». </w:t>
      </w:r>
    </w:p>
    <w:p w:rsidR="000924EA" w:rsidRPr="000924EA" w:rsidRDefault="000924EA" w:rsidP="000924EA">
      <w:pPr>
        <w:pStyle w:val="a9"/>
        <w:ind w:firstLine="851"/>
      </w:pPr>
    </w:p>
    <w:p w:rsidR="000924EA" w:rsidRDefault="000924EA" w:rsidP="000924EA">
      <w:pPr>
        <w:pStyle w:val="af9"/>
        <w:ind w:left="567"/>
        <w:rPr>
          <w:snapToGrid w:val="0"/>
          <w:lang w:eastAsia="en-US"/>
        </w:rPr>
      </w:pPr>
      <w:r w:rsidRPr="007E5641">
        <w:rPr>
          <w:snapToGrid w:val="0"/>
          <w:lang w:eastAsia="en-US"/>
        </w:rPr>
        <w:lastRenderedPageBreak/>
        <w:t xml:space="preserve">Таблица </w:t>
      </w:r>
      <w:r w:rsidRPr="007E5641">
        <w:rPr>
          <w:snapToGrid w:val="0"/>
          <w:lang w:eastAsia="en-US"/>
        </w:rPr>
        <w:fldChar w:fldCharType="begin"/>
      </w:r>
      <w:r w:rsidRPr="007E5641">
        <w:rPr>
          <w:snapToGrid w:val="0"/>
          <w:lang w:eastAsia="en-US"/>
        </w:rPr>
        <w:instrText xml:space="preserve"> SEQ Таблица \* ARABIC </w:instrText>
      </w:r>
      <w:r w:rsidRPr="007E5641">
        <w:rPr>
          <w:snapToGrid w:val="0"/>
          <w:lang w:eastAsia="en-US"/>
        </w:rPr>
        <w:fldChar w:fldCharType="separate"/>
      </w:r>
      <w:r w:rsidR="005B58E2">
        <w:rPr>
          <w:noProof/>
          <w:snapToGrid w:val="0"/>
          <w:lang w:eastAsia="en-US"/>
        </w:rPr>
        <w:t>20</w:t>
      </w:r>
      <w:r w:rsidRPr="007E5641">
        <w:rPr>
          <w:snapToGrid w:val="0"/>
          <w:lang w:eastAsia="en-US"/>
        </w:rPr>
        <w:fldChar w:fldCharType="end"/>
      </w:r>
      <w:r w:rsidRPr="007E5641">
        <w:rPr>
          <w:snapToGrid w:val="0"/>
          <w:lang w:eastAsia="en-US"/>
        </w:rPr>
        <w:t xml:space="preserve"> – </w:t>
      </w:r>
      <w:r>
        <w:rPr>
          <w:snapToGrid w:val="0"/>
          <w:lang w:eastAsia="en-US"/>
        </w:rPr>
        <w:t>Описание полей</w:t>
      </w:r>
      <w:r w:rsidRPr="007E5641">
        <w:rPr>
          <w:snapToGrid w:val="0"/>
          <w:lang w:eastAsia="en-US"/>
        </w:rPr>
        <w:t xml:space="preserve"> </w:t>
      </w:r>
      <w:r>
        <w:rPr>
          <w:snapToGrid w:val="0"/>
          <w:lang w:eastAsia="en-US"/>
        </w:rPr>
        <w:t>раздела «Отчеты по расписанию»</w:t>
      </w:r>
    </w:p>
    <w:p w:rsidR="000924EA" w:rsidRPr="00054F27" w:rsidRDefault="000924EA" w:rsidP="000924EA">
      <w:pPr>
        <w:pStyle w:val="af9"/>
        <w:ind w:left="567"/>
        <w:rPr>
          <w:snapToGrid w:val="0"/>
          <w:lang w:eastAsia="en-US"/>
        </w:rPr>
      </w:pPr>
    </w:p>
    <w:tbl>
      <w:tblPr>
        <w:tblStyle w:val="affa"/>
        <w:tblW w:w="0" w:type="auto"/>
        <w:tblLook w:val="04A0" w:firstRow="1" w:lastRow="0" w:firstColumn="1" w:lastColumn="0" w:noHBand="0" w:noVBand="1"/>
      </w:tblPr>
      <w:tblGrid>
        <w:gridCol w:w="3284"/>
        <w:gridCol w:w="3912"/>
        <w:gridCol w:w="2657"/>
      </w:tblGrid>
      <w:tr w:rsidR="000924EA" w:rsidRPr="005A182E" w:rsidTr="000516C8">
        <w:tc>
          <w:tcPr>
            <w:tcW w:w="3284" w:type="dxa"/>
          </w:tcPr>
          <w:p w:rsidR="000924EA" w:rsidRPr="005A182E" w:rsidRDefault="000924EA" w:rsidP="000516C8">
            <w:pPr>
              <w:autoSpaceDE w:val="0"/>
              <w:autoSpaceDN w:val="0"/>
              <w:adjustRightInd w:val="0"/>
              <w:spacing w:line="240" w:lineRule="auto"/>
              <w:ind w:left="360"/>
              <w:jc w:val="center"/>
              <w:rPr>
                <w:rFonts w:eastAsia="Calibri"/>
              </w:rPr>
            </w:pPr>
            <w:r w:rsidRPr="005A182E">
              <w:rPr>
                <w:rFonts w:eastAsia="Calibri"/>
              </w:rPr>
              <w:t>Наименование поля</w:t>
            </w:r>
          </w:p>
        </w:tc>
        <w:tc>
          <w:tcPr>
            <w:tcW w:w="3912" w:type="dxa"/>
          </w:tcPr>
          <w:p w:rsidR="000924EA" w:rsidRPr="005A182E" w:rsidRDefault="000924EA" w:rsidP="000516C8">
            <w:pPr>
              <w:autoSpaceDE w:val="0"/>
              <w:autoSpaceDN w:val="0"/>
              <w:adjustRightInd w:val="0"/>
              <w:spacing w:line="240" w:lineRule="auto"/>
              <w:ind w:left="360"/>
              <w:jc w:val="center"/>
              <w:rPr>
                <w:rFonts w:eastAsia="Calibri"/>
              </w:rPr>
            </w:pPr>
            <w:r w:rsidRPr="005A182E">
              <w:rPr>
                <w:rFonts w:eastAsia="Calibri"/>
              </w:rPr>
              <w:t>Описание</w:t>
            </w:r>
          </w:p>
        </w:tc>
        <w:tc>
          <w:tcPr>
            <w:tcW w:w="2657" w:type="dxa"/>
          </w:tcPr>
          <w:p w:rsidR="000924EA" w:rsidRPr="005A182E" w:rsidRDefault="000924EA" w:rsidP="000516C8">
            <w:pPr>
              <w:autoSpaceDE w:val="0"/>
              <w:autoSpaceDN w:val="0"/>
              <w:adjustRightInd w:val="0"/>
              <w:spacing w:line="240" w:lineRule="auto"/>
              <w:ind w:left="360"/>
              <w:jc w:val="center"/>
              <w:rPr>
                <w:rFonts w:eastAsia="Calibri"/>
              </w:rPr>
            </w:pPr>
            <w:r w:rsidRPr="005A182E">
              <w:rPr>
                <w:rFonts w:eastAsia="Calibri"/>
              </w:rPr>
              <w:t>Примечание</w:t>
            </w:r>
          </w:p>
        </w:tc>
      </w:tr>
      <w:tr w:rsidR="000924EA" w:rsidRPr="005A182E" w:rsidTr="000516C8">
        <w:tc>
          <w:tcPr>
            <w:tcW w:w="3284" w:type="dxa"/>
          </w:tcPr>
          <w:p w:rsidR="000924EA" w:rsidRPr="005A182E" w:rsidRDefault="000924EA" w:rsidP="00AF594C">
            <w:pPr>
              <w:autoSpaceDE w:val="0"/>
              <w:autoSpaceDN w:val="0"/>
              <w:adjustRightInd w:val="0"/>
              <w:spacing w:line="240" w:lineRule="auto"/>
              <w:rPr>
                <w:rFonts w:eastAsia="Calibri"/>
              </w:rPr>
            </w:pPr>
            <w:r>
              <w:rPr>
                <w:rFonts w:eastAsia="Calibri"/>
              </w:rPr>
              <w:t>Название расписания</w:t>
            </w:r>
          </w:p>
        </w:tc>
        <w:tc>
          <w:tcPr>
            <w:tcW w:w="3912" w:type="dxa"/>
          </w:tcPr>
          <w:p w:rsidR="000924EA" w:rsidRPr="005A182E" w:rsidRDefault="000924EA" w:rsidP="000924EA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rFonts w:eastAsia="Calibri"/>
              </w:rPr>
            </w:pPr>
            <w:r>
              <w:rPr>
                <w:rFonts w:eastAsia="Calibri"/>
              </w:rPr>
              <w:t>Название, которое задается пользователем при формир</w:t>
            </w:r>
            <w:r>
              <w:rPr>
                <w:rFonts w:eastAsia="Calibri"/>
              </w:rPr>
              <w:t>о</w:t>
            </w:r>
            <w:r>
              <w:rPr>
                <w:rFonts w:eastAsia="Calibri"/>
              </w:rPr>
              <w:t>вании расписания</w:t>
            </w:r>
          </w:p>
        </w:tc>
        <w:tc>
          <w:tcPr>
            <w:tcW w:w="2657" w:type="dxa"/>
          </w:tcPr>
          <w:p w:rsidR="000924EA" w:rsidRPr="005A182E" w:rsidRDefault="000924EA" w:rsidP="000516C8">
            <w:pPr>
              <w:autoSpaceDE w:val="0"/>
              <w:autoSpaceDN w:val="0"/>
              <w:adjustRightInd w:val="0"/>
              <w:spacing w:line="240" w:lineRule="auto"/>
              <w:ind w:left="360"/>
              <w:jc w:val="center"/>
              <w:rPr>
                <w:rFonts w:eastAsia="Calibri"/>
              </w:rPr>
            </w:pPr>
          </w:p>
        </w:tc>
      </w:tr>
      <w:tr w:rsidR="000924EA" w:rsidRPr="005A182E" w:rsidTr="000516C8">
        <w:tc>
          <w:tcPr>
            <w:tcW w:w="3284" w:type="dxa"/>
          </w:tcPr>
          <w:p w:rsidR="000924EA" w:rsidRDefault="000924EA" w:rsidP="00AF594C">
            <w:pPr>
              <w:autoSpaceDE w:val="0"/>
              <w:autoSpaceDN w:val="0"/>
              <w:adjustRightInd w:val="0"/>
              <w:spacing w:line="240" w:lineRule="auto"/>
              <w:rPr>
                <w:rFonts w:eastAsia="Calibri"/>
              </w:rPr>
            </w:pPr>
            <w:r>
              <w:rPr>
                <w:rFonts w:eastAsia="Calibri"/>
              </w:rPr>
              <w:t>Пользователь</w:t>
            </w:r>
          </w:p>
        </w:tc>
        <w:tc>
          <w:tcPr>
            <w:tcW w:w="3912" w:type="dxa"/>
          </w:tcPr>
          <w:p w:rsidR="000924EA" w:rsidRDefault="000924EA" w:rsidP="000924EA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rFonts w:eastAsia="Calibri"/>
              </w:rPr>
            </w:pPr>
            <w:r>
              <w:rPr>
                <w:rFonts w:eastAsia="Calibri"/>
              </w:rPr>
              <w:t>Пользователь, для которого создается расписание рассы</w:t>
            </w:r>
            <w:r>
              <w:rPr>
                <w:rFonts w:eastAsia="Calibri"/>
              </w:rPr>
              <w:t>л</w:t>
            </w:r>
            <w:r w:rsidR="00AF594C">
              <w:rPr>
                <w:rFonts w:eastAsia="Calibri"/>
              </w:rPr>
              <w:t>ки отчетов</w:t>
            </w:r>
          </w:p>
        </w:tc>
        <w:tc>
          <w:tcPr>
            <w:tcW w:w="2657" w:type="dxa"/>
          </w:tcPr>
          <w:p w:rsidR="000924EA" w:rsidRPr="005A182E" w:rsidRDefault="000924EA" w:rsidP="000516C8">
            <w:pPr>
              <w:autoSpaceDE w:val="0"/>
              <w:autoSpaceDN w:val="0"/>
              <w:adjustRightInd w:val="0"/>
              <w:spacing w:line="240" w:lineRule="auto"/>
              <w:ind w:left="360"/>
              <w:jc w:val="center"/>
              <w:rPr>
                <w:rFonts w:eastAsia="Calibri"/>
              </w:rPr>
            </w:pPr>
          </w:p>
        </w:tc>
      </w:tr>
      <w:tr w:rsidR="000924EA" w:rsidRPr="005A182E" w:rsidTr="00AF594C">
        <w:trPr>
          <w:trHeight w:val="791"/>
        </w:trPr>
        <w:tc>
          <w:tcPr>
            <w:tcW w:w="3284" w:type="dxa"/>
          </w:tcPr>
          <w:p w:rsidR="000924EA" w:rsidRDefault="000924EA" w:rsidP="00AF594C">
            <w:pPr>
              <w:autoSpaceDE w:val="0"/>
              <w:autoSpaceDN w:val="0"/>
              <w:adjustRightInd w:val="0"/>
              <w:spacing w:line="240" w:lineRule="auto"/>
              <w:rPr>
                <w:rFonts w:eastAsia="Calibri"/>
              </w:rPr>
            </w:pPr>
            <w:r>
              <w:rPr>
                <w:rFonts w:eastAsia="Calibri"/>
              </w:rPr>
              <w:t xml:space="preserve">Название отчета </w:t>
            </w:r>
          </w:p>
        </w:tc>
        <w:tc>
          <w:tcPr>
            <w:tcW w:w="3912" w:type="dxa"/>
          </w:tcPr>
          <w:p w:rsidR="000924EA" w:rsidRDefault="000924EA" w:rsidP="000924EA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rFonts w:eastAsia="Calibri"/>
              </w:rPr>
            </w:pPr>
            <w:r>
              <w:rPr>
                <w:rFonts w:eastAsia="Calibri"/>
              </w:rPr>
              <w:t>Название отчета, который б</w:t>
            </w:r>
            <w:r>
              <w:rPr>
                <w:rFonts w:eastAsia="Calibri"/>
              </w:rPr>
              <w:t>у</w:t>
            </w:r>
            <w:r>
              <w:rPr>
                <w:rFonts w:eastAsia="Calibri"/>
              </w:rPr>
              <w:t>дет отправлен на</w:t>
            </w:r>
            <w:r w:rsidR="00AF594C">
              <w:rPr>
                <w:rFonts w:eastAsia="Calibri"/>
              </w:rPr>
              <w:t xml:space="preserve"> электронный адрес пользователя</w:t>
            </w:r>
          </w:p>
        </w:tc>
        <w:tc>
          <w:tcPr>
            <w:tcW w:w="2657" w:type="dxa"/>
          </w:tcPr>
          <w:p w:rsidR="000924EA" w:rsidRPr="005A182E" w:rsidRDefault="000924EA" w:rsidP="00AF594C">
            <w:pPr>
              <w:autoSpaceDE w:val="0"/>
              <w:autoSpaceDN w:val="0"/>
              <w:adjustRightInd w:val="0"/>
              <w:spacing w:line="240" w:lineRule="auto"/>
              <w:ind w:left="34"/>
              <w:jc w:val="both"/>
              <w:rPr>
                <w:rFonts w:eastAsia="Calibri"/>
              </w:rPr>
            </w:pPr>
            <w:r>
              <w:rPr>
                <w:rFonts w:eastAsia="Calibri"/>
              </w:rPr>
              <w:t>Создается автом</w:t>
            </w:r>
            <w:r>
              <w:rPr>
                <w:rFonts w:eastAsia="Calibri"/>
              </w:rPr>
              <w:t>а</w:t>
            </w:r>
            <w:r>
              <w:rPr>
                <w:rFonts w:eastAsia="Calibri"/>
              </w:rPr>
              <w:t>тически</w:t>
            </w:r>
          </w:p>
        </w:tc>
      </w:tr>
      <w:tr w:rsidR="000924EA" w:rsidRPr="005A182E" w:rsidTr="000516C8">
        <w:tc>
          <w:tcPr>
            <w:tcW w:w="3284" w:type="dxa"/>
          </w:tcPr>
          <w:p w:rsidR="000924EA" w:rsidRDefault="000924EA" w:rsidP="00AF594C">
            <w:pPr>
              <w:autoSpaceDE w:val="0"/>
              <w:autoSpaceDN w:val="0"/>
              <w:adjustRightInd w:val="0"/>
              <w:spacing w:line="240" w:lineRule="auto"/>
              <w:rPr>
                <w:rFonts w:eastAsia="Calibri"/>
              </w:rPr>
            </w:pPr>
            <w:r>
              <w:rPr>
                <w:rFonts w:eastAsia="Calibri"/>
              </w:rPr>
              <w:t>Адрес электронной п</w:t>
            </w:r>
            <w:r>
              <w:rPr>
                <w:rFonts w:eastAsia="Calibri"/>
              </w:rPr>
              <w:t>о</w:t>
            </w:r>
            <w:r>
              <w:rPr>
                <w:rFonts w:eastAsia="Calibri"/>
              </w:rPr>
              <w:t xml:space="preserve">чты </w:t>
            </w:r>
          </w:p>
        </w:tc>
        <w:tc>
          <w:tcPr>
            <w:tcW w:w="3912" w:type="dxa"/>
          </w:tcPr>
          <w:p w:rsidR="000924EA" w:rsidRDefault="000924EA" w:rsidP="000924EA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rFonts w:eastAsia="Calibri"/>
              </w:rPr>
            </w:pPr>
            <w:r>
              <w:rPr>
                <w:rFonts w:eastAsia="Calibri"/>
              </w:rPr>
              <w:t>Один или несколько адресов электронной почты, на кот</w:t>
            </w:r>
            <w:r>
              <w:rPr>
                <w:rFonts w:eastAsia="Calibri"/>
              </w:rPr>
              <w:t>о</w:t>
            </w:r>
            <w:r>
              <w:rPr>
                <w:rFonts w:eastAsia="Calibri"/>
              </w:rPr>
              <w:t>рые будет осуществляться о</w:t>
            </w:r>
            <w:r>
              <w:rPr>
                <w:rFonts w:eastAsia="Calibri"/>
              </w:rPr>
              <w:t>т</w:t>
            </w:r>
            <w:r w:rsidR="00AF594C">
              <w:rPr>
                <w:rFonts w:eastAsia="Calibri"/>
              </w:rPr>
              <w:t>правка отчетов</w:t>
            </w:r>
          </w:p>
        </w:tc>
        <w:tc>
          <w:tcPr>
            <w:tcW w:w="2657" w:type="dxa"/>
          </w:tcPr>
          <w:p w:rsidR="000924EA" w:rsidRDefault="000924EA" w:rsidP="00AF594C">
            <w:pPr>
              <w:autoSpaceDE w:val="0"/>
              <w:autoSpaceDN w:val="0"/>
              <w:adjustRightInd w:val="0"/>
              <w:spacing w:line="240" w:lineRule="auto"/>
              <w:ind w:left="34"/>
              <w:jc w:val="both"/>
              <w:rPr>
                <w:rFonts w:eastAsia="Calibri"/>
              </w:rPr>
            </w:pPr>
          </w:p>
        </w:tc>
      </w:tr>
      <w:tr w:rsidR="000924EA" w:rsidRPr="005A182E" w:rsidTr="000516C8">
        <w:tc>
          <w:tcPr>
            <w:tcW w:w="3284" w:type="dxa"/>
          </w:tcPr>
          <w:p w:rsidR="000924EA" w:rsidRDefault="000924EA" w:rsidP="00AF594C">
            <w:pPr>
              <w:autoSpaceDE w:val="0"/>
              <w:autoSpaceDN w:val="0"/>
              <w:adjustRightInd w:val="0"/>
              <w:spacing w:line="240" w:lineRule="auto"/>
              <w:rPr>
                <w:rFonts w:eastAsia="Calibri"/>
              </w:rPr>
            </w:pPr>
            <w:r>
              <w:rPr>
                <w:rFonts w:eastAsia="Calibri"/>
              </w:rPr>
              <w:t xml:space="preserve">Расписание </w:t>
            </w:r>
          </w:p>
        </w:tc>
        <w:tc>
          <w:tcPr>
            <w:tcW w:w="3912" w:type="dxa"/>
          </w:tcPr>
          <w:p w:rsidR="000924EA" w:rsidRDefault="000924EA" w:rsidP="000924EA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rFonts w:eastAsia="Calibri"/>
              </w:rPr>
            </w:pPr>
            <w:r>
              <w:rPr>
                <w:rFonts w:eastAsia="Calibri"/>
              </w:rPr>
              <w:t>Дата и время отправки отчета</w:t>
            </w:r>
          </w:p>
        </w:tc>
        <w:tc>
          <w:tcPr>
            <w:tcW w:w="2657" w:type="dxa"/>
          </w:tcPr>
          <w:p w:rsidR="000924EA" w:rsidRDefault="0038133B" w:rsidP="00AF594C">
            <w:pPr>
              <w:autoSpaceDE w:val="0"/>
              <w:autoSpaceDN w:val="0"/>
              <w:adjustRightInd w:val="0"/>
              <w:spacing w:line="240" w:lineRule="auto"/>
              <w:ind w:left="34"/>
              <w:jc w:val="both"/>
              <w:rPr>
                <w:rFonts w:eastAsia="Calibri"/>
              </w:rPr>
            </w:pPr>
            <w:r>
              <w:rPr>
                <w:rFonts w:eastAsia="Calibri"/>
              </w:rPr>
              <w:t>В случае создания однократного отч</w:t>
            </w:r>
            <w:r>
              <w:rPr>
                <w:rFonts w:eastAsia="Calibri"/>
              </w:rPr>
              <w:t>е</w:t>
            </w:r>
            <w:r>
              <w:rPr>
                <w:rFonts w:eastAsia="Calibri"/>
              </w:rPr>
              <w:t>та, после отправки информация об о</w:t>
            </w:r>
            <w:r>
              <w:rPr>
                <w:rFonts w:eastAsia="Calibri"/>
              </w:rPr>
              <w:t>т</w:t>
            </w:r>
            <w:r w:rsidR="00AF594C">
              <w:rPr>
                <w:rFonts w:eastAsia="Calibri"/>
              </w:rPr>
              <w:t>чете удаляется из списка</w:t>
            </w:r>
          </w:p>
        </w:tc>
      </w:tr>
    </w:tbl>
    <w:p w:rsidR="000924EA" w:rsidRDefault="000924EA" w:rsidP="00CF159F">
      <w:pPr>
        <w:pStyle w:val="a9"/>
        <w:ind w:firstLine="0"/>
      </w:pPr>
    </w:p>
    <w:p w:rsidR="005D0380" w:rsidRPr="00CF159F" w:rsidRDefault="005D0380" w:rsidP="005D0380">
      <w:pPr>
        <w:pStyle w:val="a9"/>
        <w:ind w:firstLine="851"/>
      </w:pPr>
      <w:r>
        <w:t>Пользователь может осуществить фильтрацию по полю «Название орг</w:t>
      </w:r>
      <w:r>
        <w:t>а</w:t>
      </w:r>
      <w:r>
        <w:t xml:space="preserve">низации». </w:t>
      </w:r>
      <w:r w:rsidR="00500CCA">
        <w:fldChar w:fldCharType="begin"/>
      </w:r>
      <w:r w:rsidR="00500CCA">
        <w:instrText xml:space="preserve"> REF _Ref512345844 \h </w:instrText>
      </w:r>
      <w:r w:rsidR="00500CCA">
        <w:fldChar w:fldCharType="separate"/>
      </w:r>
      <w:r w:rsidR="005B58E2">
        <w:t xml:space="preserve">Рисунок </w:t>
      </w:r>
      <w:r w:rsidR="005B58E2">
        <w:rPr>
          <w:noProof/>
        </w:rPr>
        <w:t>45</w:t>
      </w:r>
      <w:r w:rsidR="00500CCA">
        <w:fldChar w:fldCharType="end"/>
      </w:r>
      <w:r w:rsidR="00500CCA">
        <w:t xml:space="preserve"> иллюстрирует пример фильтрации.</w:t>
      </w:r>
    </w:p>
    <w:p w:rsidR="005B5539" w:rsidRDefault="005B5539" w:rsidP="005B5539">
      <w:pPr>
        <w:pStyle w:val="a9"/>
        <w:ind w:firstLine="851"/>
      </w:pPr>
      <w:r>
        <w:t>Для настройки расписания отчетов, направляемых другим пользоват</w:t>
      </w:r>
      <w:r>
        <w:t>е</w:t>
      </w:r>
      <w:r>
        <w:t xml:space="preserve">лям, необходимо перейти в раздел «Задачи в системе» </w:t>
      </w:r>
      <w:r w:rsidRPr="00A319EC">
        <w:sym w:font="Symbol" w:char="F0DE"/>
      </w:r>
      <w:r>
        <w:t xml:space="preserve"> «Отчеты по распис</w:t>
      </w:r>
      <w:r>
        <w:t>а</w:t>
      </w:r>
      <w:r>
        <w:t xml:space="preserve">нию», а затем нажать  </w:t>
      </w:r>
      <w:r w:rsidRPr="00A81FD7">
        <w:t>[</w:t>
      </w:r>
      <w:r>
        <w:t>Добавить</w:t>
      </w:r>
      <w:r w:rsidRPr="00A81FD7">
        <w:t>]</w:t>
      </w:r>
      <w:r>
        <w:t xml:space="preserve"> и выбрать типа отчета, для которого будет с</w:t>
      </w:r>
      <w:r>
        <w:t>о</w:t>
      </w:r>
      <w:r>
        <w:t>здано расписание</w:t>
      </w:r>
      <w:r w:rsidRPr="00A81FD7">
        <w:t xml:space="preserve"> (</w:t>
      </w:r>
      <w:r>
        <w:t xml:space="preserve">см. </w:t>
      </w:r>
      <w:r w:rsidR="00CF159F">
        <w:fldChar w:fldCharType="begin"/>
      </w:r>
      <w:r w:rsidR="00CF159F">
        <w:instrText xml:space="preserve"> REF _Ref487206096 \h </w:instrText>
      </w:r>
      <w:r w:rsidR="00CF159F">
        <w:fldChar w:fldCharType="separate"/>
      </w:r>
      <w:r w:rsidR="005B58E2">
        <w:t xml:space="preserve">Рисунок </w:t>
      </w:r>
      <w:r w:rsidR="005B58E2">
        <w:rPr>
          <w:noProof/>
        </w:rPr>
        <w:t>81</w:t>
      </w:r>
      <w:r w:rsidR="00CF159F">
        <w:fldChar w:fldCharType="end"/>
      </w:r>
      <w:r w:rsidRPr="00500CCA">
        <w:t>)</w:t>
      </w:r>
      <w:r>
        <w:t>.</w:t>
      </w:r>
      <w:r w:rsidRPr="00500CCA">
        <w:t xml:space="preserve"> </w:t>
      </w:r>
    </w:p>
    <w:p w:rsidR="005B5539" w:rsidRDefault="0081050C" w:rsidP="005B5539">
      <w:pPr>
        <w:pStyle w:val="a9"/>
        <w:ind w:firstLine="851"/>
        <w:jc w:val="center"/>
      </w:pPr>
      <w:r>
        <w:rPr>
          <w:noProof/>
        </w:rPr>
        <w:lastRenderedPageBreak/>
        <w:drawing>
          <wp:inline distT="0" distB="0" distL="0" distR="0" wp14:anchorId="65BF7299" wp14:editId="7C9C5336">
            <wp:extent cx="3000794" cy="4344007"/>
            <wp:effectExtent l="0" t="0" r="9525" b="0"/>
            <wp:docPr id="487" name="Рисунок 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урнал затрат_111.png"/>
                    <pic:cNvPicPr/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0794" cy="4344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5539" w:rsidRDefault="005B5539" w:rsidP="005B5539">
      <w:pPr>
        <w:pStyle w:val="af8"/>
      </w:pPr>
      <w:bookmarkStart w:id="225" w:name="_Ref487206096"/>
      <w:bookmarkStart w:id="226" w:name="_Ref506467246"/>
      <w:r>
        <w:t xml:space="preserve">Рисунок </w:t>
      </w:r>
      <w:fldSimple w:instr=" SEQ Рисунок \* ARABIC ">
        <w:r w:rsidR="005B58E2">
          <w:rPr>
            <w:noProof/>
          </w:rPr>
          <w:t>81</w:t>
        </w:r>
      </w:fldSimple>
      <w:bookmarkEnd w:id="225"/>
      <w:r>
        <w:t xml:space="preserve"> </w:t>
      </w:r>
      <w:r w:rsidRPr="00E6052E">
        <w:t>–</w:t>
      </w:r>
      <w:r>
        <w:t xml:space="preserve"> Добавление  отчета в расписание отправки</w:t>
      </w:r>
      <w:bookmarkEnd w:id="226"/>
    </w:p>
    <w:p w:rsidR="005B5539" w:rsidRPr="005B5539" w:rsidRDefault="005B5539" w:rsidP="005B5539">
      <w:pPr>
        <w:ind w:firstLine="851"/>
        <w:rPr>
          <w:lang w:eastAsia="zh-CN"/>
        </w:rPr>
      </w:pPr>
      <w:r>
        <w:rPr>
          <w:lang w:eastAsia="zh-CN"/>
        </w:rPr>
        <w:t xml:space="preserve">Далее необходимо заполнить форму для отправки отчета.  </w:t>
      </w:r>
      <w:r>
        <w:rPr>
          <w:lang w:eastAsia="zh-CN"/>
        </w:rPr>
        <w:fldChar w:fldCharType="begin"/>
      </w:r>
      <w:r>
        <w:rPr>
          <w:lang w:eastAsia="zh-CN"/>
        </w:rPr>
        <w:instrText xml:space="preserve"> REF _Ref487204135 \h </w:instrText>
      </w:r>
      <w:r>
        <w:rPr>
          <w:lang w:eastAsia="zh-CN"/>
        </w:rPr>
      </w:r>
      <w:r>
        <w:rPr>
          <w:lang w:eastAsia="zh-CN"/>
        </w:rPr>
        <w:fldChar w:fldCharType="separate"/>
      </w:r>
      <w:r w:rsidR="005B58E2">
        <w:t xml:space="preserve">Рисунок </w:t>
      </w:r>
      <w:r w:rsidR="005B58E2">
        <w:rPr>
          <w:noProof/>
        </w:rPr>
        <w:t>82</w:t>
      </w:r>
      <w:r>
        <w:rPr>
          <w:lang w:eastAsia="zh-CN"/>
        </w:rPr>
        <w:fldChar w:fldCharType="end"/>
      </w:r>
      <w:r>
        <w:rPr>
          <w:lang w:eastAsia="zh-CN"/>
        </w:rPr>
        <w:t xml:space="preserve"> иллюстрирует форму для отправки отчета о датчиках и расходах топлива.</w:t>
      </w:r>
    </w:p>
    <w:p w:rsidR="005B5539" w:rsidRDefault="00052E43" w:rsidP="005B5539">
      <w:pPr>
        <w:pStyle w:val="a9"/>
        <w:ind w:firstLine="851"/>
        <w:jc w:val="center"/>
      </w:pPr>
      <w:r>
        <w:rPr>
          <w:noProof/>
        </w:rPr>
        <w:lastRenderedPageBreak/>
        <w:drawing>
          <wp:inline distT="0" distB="0" distL="0" distR="0" wp14:anchorId="14313395" wp14:editId="3E94A36F">
            <wp:extent cx="4357037" cy="4383075"/>
            <wp:effectExtent l="0" t="0" r="5715" b="0"/>
            <wp:docPr id="420" name="Рисунок 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тчет по расписанию.PNG"/>
                    <pic:cNvPicPr/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55781" cy="4381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5539" w:rsidRDefault="005B5539" w:rsidP="005B5539">
      <w:pPr>
        <w:pStyle w:val="af8"/>
      </w:pPr>
      <w:bookmarkStart w:id="227" w:name="_Ref487204135"/>
      <w:r>
        <w:t xml:space="preserve">Рисунок </w:t>
      </w:r>
      <w:fldSimple w:instr=" SEQ Рисунок \* ARABIC ">
        <w:r w:rsidR="005B58E2">
          <w:rPr>
            <w:noProof/>
          </w:rPr>
          <w:t>82</w:t>
        </w:r>
      </w:fldSimple>
      <w:bookmarkEnd w:id="227"/>
      <w:r>
        <w:t xml:space="preserve"> </w:t>
      </w:r>
      <w:r w:rsidRPr="00E6052E">
        <w:t>–</w:t>
      </w:r>
      <w:r>
        <w:t xml:space="preserve"> Настройка расписания отправки отчета</w:t>
      </w:r>
    </w:p>
    <w:p w:rsidR="005B5539" w:rsidRDefault="005B5539" w:rsidP="005B5539">
      <w:pPr>
        <w:ind w:firstLine="851"/>
        <w:rPr>
          <w:lang w:eastAsia="zh-CN"/>
        </w:rPr>
      </w:pPr>
      <w:r>
        <w:rPr>
          <w:lang w:eastAsia="zh-CN"/>
        </w:rPr>
        <w:t>В форме для настройки расписания отправки отчета необходимо запо</w:t>
      </w:r>
      <w:r>
        <w:rPr>
          <w:lang w:eastAsia="zh-CN"/>
        </w:rPr>
        <w:t>л</w:t>
      </w:r>
      <w:r>
        <w:rPr>
          <w:lang w:eastAsia="zh-CN"/>
        </w:rPr>
        <w:t>нить следующие поля:</w:t>
      </w:r>
    </w:p>
    <w:p w:rsidR="005B5539" w:rsidRDefault="005B5539" w:rsidP="00D707B2">
      <w:pPr>
        <w:pStyle w:val="aff"/>
        <w:numPr>
          <w:ilvl w:val="0"/>
          <w:numId w:val="76"/>
        </w:numPr>
        <w:ind w:left="0" w:firstLine="851"/>
        <w:rPr>
          <w:lang w:eastAsia="zh-CN"/>
        </w:rPr>
      </w:pPr>
      <w:r>
        <w:rPr>
          <w:lang w:eastAsia="zh-CN"/>
        </w:rPr>
        <w:t>«Название*»  -</w:t>
      </w:r>
      <w:r w:rsidR="00BE2E12">
        <w:rPr>
          <w:lang w:eastAsia="zh-CN"/>
        </w:rPr>
        <w:t xml:space="preserve"> название пакета рассылки отчетов</w:t>
      </w:r>
      <w:r>
        <w:rPr>
          <w:lang w:eastAsia="zh-CN"/>
        </w:rPr>
        <w:t>;</w:t>
      </w:r>
    </w:p>
    <w:p w:rsidR="005B5539" w:rsidRDefault="005B5539" w:rsidP="00D707B2">
      <w:pPr>
        <w:pStyle w:val="aff"/>
        <w:numPr>
          <w:ilvl w:val="0"/>
          <w:numId w:val="76"/>
        </w:numPr>
        <w:ind w:left="0" w:firstLine="851"/>
        <w:rPr>
          <w:lang w:eastAsia="zh-CN"/>
        </w:rPr>
      </w:pPr>
      <w:r>
        <w:rPr>
          <w:lang w:eastAsia="zh-CN"/>
        </w:rPr>
        <w:t>«Адреса электронной почты*» - один или несколько адресов эле</w:t>
      </w:r>
      <w:r>
        <w:rPr>
          <w:lang w:eastAsia="zh-CN"/>
        </w:rPr>
        <w:t>к</w:t>
      </w:r>
      <w:r>
        <w:rPr>
          <w:lang w:eastAsia="zh-CN"/>
        </w:rPr>
        <w:t>тронной почты для отправки отчета, несколько адресов электронной почты вводятся через запятую</w:t>
      </w:r>
      <w:r w:rsidR="00D01D64">
        <w:rPr>
          <w:lang w:eastAsia="zh-CN"/>
        </w:rPr>
        <w:t xml:space="preserve"> и пробел</w:t>
      </w:r>
      <w:r>
        <w:rPr>
          <w:lang w:eastAsia="zh-CN"/>
        </w:rPr>
        <w:t>;</w:t>
      </w:r>
    </w:p>
    <w:p w:rsidR="005B5539" w:rsidRDefault="005B5539" w:rsidP="00D707B2">
      <w:pPr>
        <w:pStyle w:val="aff"/>
        <w:numPr>
          <w:ilvl w:val="0"/>
          <w:numId w:val="76"/>
        </w:numPr>
        <w:ind w:left="0" w:firstLine="851"/>
        <w:rPr>
          <w:lang w:eastAsia="zh-CN"/>
        </w:rPr>
      </w:pPr>
      <w:r>
        <w:rPr>
          <w:lang w:eastAsia="zh-CN"/>
        </w:rPr>
        <w:t>«Пользователь*» - имя пользователя, с учетом роли которого созд</w:t>
      </w:r>
      <w:r>
        <w:rPr>
          <w:lang w:eastAsia="zh-CN"/>
        </w:rPr>
        <w:t>а</w:t>
      </w:r>
      <w:r>
        <w:rPr>
          <w:lang w:eastAsia="zh-CN"/>
        </w:rPr>
        <w:t>ется отчет;</w:t>
      </w:r>
    </w:p>
    <w:p w:rsidR="005B5539" w:rsidRDefault="005B5539" w:rsidP="00D707B2">
      <w:pPr>
        <w:pStyle w:val="aff"/>
        <w:numPr>
          <w:ilvl w:val="0"/>
          <w:numId w:val="76"/>
        </w:numPr>
        <w:ind w:left="0" w:firstLine="851"/>
        <w:rPr>
          <w:lang w:eastAsia="zh-CN"/>
        </w:rPr>
      </w:pPr>
      <w:r>
        <w:rPr>
          <w:lang w:eastAsia="zh-CN"/>
        </w:rPr>
        <w:t xml:space="preserve">«Объект *» - один или несколько объектов </w:t>
      </w:r>
      <w:r w:rsidR="00052E43">
        <w:rPr>
          <w:lang w:eastAsia="zh-CN"/>
        </w:rPr>
        <w:t>мониторинга</w:t>
      </w:r>
      <w:r>
        <w:rPr>
          <w:lang w:eastAsia="zh-CN"/>
        </w:rPr>
        <w:t>, для кот</w:t>
      </w:r>
      <w:r>
        <w:rPr>
          <w:lang w:eastAsia="zh-CN"/>
        </w:rPr>
        <w:t>о</w:t>
      </w:r>
      <w:r>
        <w:rPr>
          <w:lang w:eastAsia="zh-CN"/>
        </w:rPr>
        <w:t>рых формируется отчет.</w:t>
      </w:r>
      <w:r w:rsidR="00052E43">
        <w:rPr>
          <w:lang w:eastAsia="zh-CN"/>
        </w:rPr>
        <w:t xml:space="preserve"> При выборе нескольких объектов</w:t>
      </w:r>
      <w:r>
        <w:rPr>
          <w:lang w:eastAsia="zh-CN"/>
        </w:rPr>
        <w:t xml:space="preserve">, необходимо открыть выпадающий список и совершить ЛКМ по необходимым </w:t>
      </w:r>
      <w:r w:rsidR="00052E43">
        <w:rPr>
          <w:lang w:eastAsia="zh-CN"/>
        </w:rPr>
        <w:t>объектам</w:t>
      </w:r>
      <w:r>
        <w:rPr>
          <w:lang w:eastAsia="zh-CN"/>
        </w:rPr>
        <w:t>, для закр</w:t>
      </w:r>
      <w:r>
        <w:rPr>
          <w:lang w:eastAsia="zh-CN"/>
        </w:rPr>
        <w:t>ы</w:t>
      </w:r>
      <w:r>
        <w:rPr>
          <w:lang w:eastAsia="zh-CN"/>
        </w:rPr>
        <w:t>тия списка необходимо кликнуть в любое место интерфейса, кроме списка;</w:t>
      </w:r>
    </w:p>
    <w:p w:rsidR="00A3131C" w:rsidRDefault="00A3131C" w:rsidP="00A3131C">
      <w:pPr>
        <w:rPr>
          <w:lang w:eastAsia="zh-CN"/>
        </w:rPr>
      </w:pPr>
      <w:r w:rsidRPr="00A3131C">
        <w:rPr>
          <w:lang w:eastAsia="zh-CN"/>
        </w:rPr>
        <w:lastRenderedPageBreak/>
        <w:t xml:space="preserve">П р и м е ч а н и е. Если пользователь выберет группу </w:t>
      </w:r>
      <w:r w:rsidR="00052E43">
        <w:rPr>
          <w:lang w:eastAsia="zh-CN"/>
        </w:rPr>
        <w:t>ОМ</w:t>
      </w:r>
      <w:r w:rsidRPr="00A3131C">
        <w:rPr>
          <w:lang w:eastAsia="zh-CN"/>
        </w:rPr>
        <w:t xml:space="preserve"> на рабочем столе (см. п. </w:t>
      </w:r>
      <w:r w:rsidRPr="00A3131C">
        <w:rPr>
          <w:lang w:eastAsia="zh-CN"/>
        </w:rPr>
        <w:fldChar w:fldCharType="begin"/>
      </w:r>
      <w:r w:rsidRPr="00A3131C">
        <w:rPr>
          <w:lang w:eastAsia="zh-CN"/>
        </w:rPr>
        <w:instrText xml:space="preserve"> REF _Ref487718505 \n \h </w:instrText>
      </w:r>
      <w:r>
        <w:rPr>
          <w:lang w:eastAsia="zh-CN"/>
        </w:rPr>
        <w:instrText xml:space="preserve"> \* MERGEFORMAT </w:instrText>
      </w:r>
      <w:r w:rsidRPr="00A3131C">
        <w:rPr>
          <w:lang w:eastAsia="zh-CN"/>
        </w:rPr>
      </w:r>
      <w:r w:rsidRPr="00A3131C">
        <w:rPr>
          <w:lang w:eastAsia="zh-CN"/>
        </w:rPr>
        <w:fldChar w:fldCharType="separate"/>
      </w:r>
      <w:r w:rsidR="005B58E2">
        <w:rPr>
          <w:lang w:eastAsia="zh-CN"/>
        </w:rPr>
        <w:t>3.1.3</w:t>
      </w:r>
      <w:r w:rsidRPr="00A3131C">
        <w:rPr>
          <w:lang w:eastAsia="zh-CN"/>
        </w:rPr>
        <w:fldChar w:fldCharType="end"/>
      </w:r>
      <w:r w:rsidRPr="00A3131C">
        <w:rPr>
          <w:lang w:eastAsia="zh-CN"/>
        </w:rPr>
        <w:t xml:space="preserve">), то в списке объектов </w:t>
      </w:r>
      <w:r w:rsidR="00052E43">
        <w:rPr>
          <w:lang w:eastAsia="zh-CN"/>
        </w:rPr>
        <w:t>мониторинга</w:t>
      </w:r>
      <w:r w:rsidRPr="00A3131C">
        <w:rPr>
          <w:lang w:eastAsia="zh-CN"/>
        </w:rPr>
        <w:t xml:space="preserve">, для которых будут построен отчет, будут отображаться только те </w:t>
      </w:r>
      <w:r w:rsidR="00052E43">
        <w:rPr>
          <w:lang w:eastAsia="zh-CN"/>
        </w:rPr>
        <w:t>ОМ</w:t>
      </w:r>
      <w:r w:rsidRPr="00A3131C">
        <w:rPr>
          <w:lang w:eastAsia="zh-CN"/>
        </w:rPr>
        <w:t>, которые входят в данную группу, а не все доступные пользователю.</w:t>
      </w:r>
      <w:r>
        <w:rPr>
          <w:lang w:eastAsia="zh-CN"/>
        </w:rPr>
        <w:t xml:space="preserve"> </w:t>
      </w:r>
    </w:p>
    <w:p w:rsidR="005B5539" w:rsidRDefault="005B5539" w:rsidP="00D707B2">
      <w:pPr>
        <w:pStyle w:val="aff"/>
        <w:numPr>
          <w:ilvl w:val="0"/>
          <w:numId w:val="76"/>
        </w:numPr>
        <w:ind w:left="0" w:firstLine="851"/>
        <w:rPr>
          <w:lang w:eastAsia="zh-CN"/>
        </w:rPr>
      </w:pPr>
      <w:r>
        <w:rPr>
          <w:lang w:eastAsia="zh-CN"/>
        </w:rPr>
        <w:t>«Форма</w:t>
      </w:r>
      <w:r w:rsidR="00CF159F">
        <w:rPr>
          <w:lang w:eastAsia="zh-CN"/>
        </w:rPr>
        <w:t>т</w:t>
      </w:r>
      <w:r>
        <w:rPr>
          <w:lang w:eastAsia="zh-CN"/>
        </w:rPr>
        <w:t xml:space="preserve"> отчета*» - формат отчета, в котором он будет отправлен пользователю. Более подробно формат отчета описан в разделе </w:t>
      </w:r>
      <w:r>
        <w:rPr>
          <w:lang w:eastAsia="zh-CN"/>
        </w:rPr>
        <w:fldChar w:fldCharType="begin"/>
      </w:r>
      <w:r>
        <w:rPr>
          <w:lang w:eastAsia="zh-CN"/>
        </w:rPr>
        <w:instrText xml:space="preserve"> REF _Ref487115208 \n \h </w:instrText>
      </w:r>
      <w:r>
        <w:rPr>
          <w:lang w:eastAsia="zh-CN"/>
        </w:rPr>
      </w:r>
      <w:r>
        <w:rPr>
          <w:lang w:eastAsia="zh-CN"/>
        </w:rPr>
        <w:fldChar w:fldCharType="separate"/>
      </w:r>
      <w:r w:rsidR="005B58E2">
        <w:rPr>
          <w:lang w:eastAsia="zh-CN"/>
        </w:rPr>
        <w:t>4.2.2.1</w:t>
      </w:r>
      <w:r>
        <w:rPr>
          <w:lang w:eastAsia="zh-CN"/>
        </w:rPr>
        <w:fldChar w:fldCharType="end"/>
      </w:r>
      <w:r w:rsidR="00CF159F">
        <w:rPr>
          <w:lang w:eastAsia="zh-CN"/>
        </w:rPr>
        <w:t xml:space="preserve"> </w:t>
      </w:r>
      <w:r>
        <w:rPr>
          <w:lang w:eastAsia="zh-CN"/>
        </w:rPr>
        <w:t>;</w:t>
      </w:r>
    </w:p>
    <w:p w:rsidR="005B5539" w:rsidRDefault="005B5539" w:rsidP="00D707B2">
      <w:pPr>
        <w:pStyle w:val="aff"/>
        <w:numPr>
          <w:ilvl w:val="0"/>
          <w:numId w:val="76"/>
        </w:numPr>
        <w:ind w:left="0" w:firstLine="851"/>
        <w:rPr>
          <w:lang w:eastAsia="zh-CN"/>
        </w:rPr>
      </w:pPr>
      <w:r>
        <w:rPr>
          <w:lang w:eastAsia="zh-CN"/>
        </w:rPr>
        <w:t xml:space="preserve">«Период*» - период формирования отчета. Более подробно период формирования отчета описан в разделе  </w:t>
      </w:r>
      <w:r>
        <w:rPr>
          <w:lang w:eastAsia="zh-CN"/>
        </w:rPr>
        <w:fldChar w:fldCharType="begin"/>
      </w:r>
      <w:r>
        <w:rPr>
          <w:lang w:eastAsia="zh-CN"/>
        </w:rPr>
        <w:instrText xml:space="preserve"> REF _Ref487115208 \n \h </w:instrText>
      </w:r>
      <w:r>
        <w:rPr>
          <w:lang w:eastAsia="zh-CN"/>
        </w:rPr>
      </w:r>
      <w:r>
        <w:rPr>
          <w:lang w:eastAsia="zh-CN"/>
        </w:rPr>
        <w:fldChar w:fldCharType="separate"/>
      </w:r>
      <w:r w:rsidR="005B58E2">
        <w:rPr>
          <w:lang w:eastAsia="zh-CN"/>
        </w:rPr>
        <w:t>4.2.2.1</w:t>
      </w:r>
      <w:r>
        <w:rPr>
          <w:lang w:eastAsia="zh-CN"/>
        </w:rPr>
        <w:fldChar w:fldCharType="end"/>
      </w:r>
      <w:r>
        <w:rPr>
          <w:lang w:eastAsia="zh-CN"/>
        </w:rPr>
        <w:t>;</w:t>
      </w:r>
    </w:p>
    <w:p w:rsidR="005B5539" w:rsidRDefault="005B5539" w:rsidP="00D707B2">
      <w:pPr>
        <w:pStyle w:val="aff"/>
        <w:numPr>
          <w:ilvl w:val="0"/>
          <w:numId w:val="76"/>
        </w:numPr>
        <w:ind w:left="0" w:firstLine="851"/>
        <w:rPr>
          <w:lang w:eastAsia="zh-CN"/>
        </w:rPr>
      </w:pPr>
      <w:r>
        <w:rPr>
          <w:lang w:eastAsia="zh-CN"/>
        </w:rPr>
        <w:t xml:space="preserve">«Расписание*» - расписание, по которому отчет будет отправляться на </w:t>
      </w:r>
      <w:r>
        <w:rPr>
          <w:lang w:val="en-US" w:eastAsia="zh-CN"/>
        </w:rPr>
        <w:t>e</w:t>
      </w:r>
      <w:r w:rsidRPr="00A81FD7">
        <w:rPr>
          <w:lang w:eastAsia="zh-CN"/>
        </w:rPr>
        <w:t>-</w:t>
      </w:r>
      <w:r>
        <w:rPr>
          <w:lang w:val="en-US" w:eastAsia="zh-CN"/>
        </w:rPr>
        <w:t>mail</w:t>
      </w:r>
      <w:r w:rsidRPr="00A81FD7">
        <w:rPr>
          <w:lang w:eastAsia="zh-CN"/>
        </w:rPr>
        <w:t xml:space="preserve"> </w:t>
      </w:r>
      <w:r>
        <w:rPr>
          <w:lang w:eastAsia="zh-CN"/>
        </w:rPr>
        <w:t xml:space="preserve">пользователю. Формирование расписания доставки описано в разделе </w:t>
      </w:r>
      <w:r>
        <w:rPr>
          <w:lang w:eastAsia="zh-CN"/>
        </w:rPr>
        <w:fldChar w:fldCharType="begin"/>
      </w:r>
      <w:r>
        <w:rPr>
          <w:lang w:eastAsia="zh-CN"/>
        </w:rPr>
        <w:instrText xml:space="preserve"> REF _Ref487115208 \n \h </w:instrText>
      </w:r>
      <w:r>
        <w:rPr>
          <w:lang w:eastAsia="zh-CN"/>
        </w:rPr>
      </w:r>
      <w:r>
        <w:rPr>
          <w:lang w:eastAsia="zh-CN"/>
        </w:rPr>
        <w:fldChar w:fldCharType="separate"/>
      </w:r>
      <w:r w:rsidR="005B58E2">
        <w:rPr>
          <w:lang w:eastAsia="zh-CN"/>
        </w:rPr>
        <w:t>4.2.2.1</w:t>
      </w:r>
      <w:r>
        <w:rPr>
          <w:lang w:eastAsia="zh-CN"/>
        </w:rPr>
        <w:fldChar w:fldCharType="end"/>
      </w:r>
      <w:r>
        <w:rPr>
          <w:lang w:eastAsia="zh-CN"/>
        </w:rPr>
        <w:t>.</w:t>
      </w:r>
    </w:p>
    <w:p w:rsidR="005B5539" w:rsidRDefault="005B5539" w:rsidP="005B5539">
      <w:pPr>
        <w:pStyle w:val="a9"/>
        <w:ind w:firstLine="851"/>
        <w:jc w:val="both"/>
      </w:pPr>
      <w:r>
        <w:t xml:space="preserve">В зависимости от типа, в форму для </w:t>
      </w:r>
      <w:r w:rsidR="00BE2E12">
        <w:t>настройки расписания отправки о</w:t>
      </w:r>
      <w:r w:rsidR="00BE2E12">
        <w:t>т</w:t>
      </w:r>
      <w:r w:rsidR="00BE2E12">
        <w:t xml:space="preserve">чета могут быть добавлены поля </w:t>
      </w:r>
      <w:r w:rsidR="00D9448B">
        <w:t>«Дискретный датчик» или «Группа</w:t>
      </w:r>
      <w:r w:rsidR="00BE2E12">
        <w:t xml:space="preserve">», выбор необходимого параметра необходимо осуществлять из выпадающего списка. </w:t>
      </w:r>
    </w:p>
    <w:p w:rsidR="00BE2E12" w:rsidRDefault="00BE2E12" w:rsidP="005B5539">
      <w:pPr>
        <w:pStyle w:val="a9"/>
        <w:ind w:firstLine="851"/>
        <w:jc w:val="both"/>
      </w:pPr>
      <w:r>
        <w:t xml:space="preserve">При настройке отчетов о посещении зон или нарушении скоростного режима необходимо выбрать соответствующие зоны (см. </w:t>
      </w:r>
      <w:r>
        <w:fldChar w:fldCharType="begin"/>
      </w:r>
      <w:r>
        <w:instrText xml:space="preserve"> REF _Ref487205663 \h </w:instrText>
      </w:r>
      <w:r>
        <w:fldChar w:fldCharType="separate"/>
      </w:r>
      <w:r w:rsidR="005B58E2">
        <w:t xml:space="preserve">Рисунок </w:t>
      </w:r>
      <w:r w:rsidR="005B58E2">
        <w:rPr>
          <w:noProof/>
        </w:rPr>
        <w:t>83</w:t>
      </w:r>
      <w:r>
        <w:fldChar w:fldCharType="end"/>
      </w:r>
      <w:r>
        <w:t>).</w:t>
      </w:r>
    </w:p>
    <w:p w:rsidR="00BE2E12" w:rsidRDefault="00052E43" w:rsidP="005B5539">
      <w:pPr>
        <w:pStyle w:val="a9"/>
        <w:ind w:firstLine="851"/>
        <w:jc w:val="both"/>
      </w:pPr>
      <w:r>
        <w:rPr>
          <w:noProof/>
        </w:rPr>
        <w:lastRenderedPageBreak/>
        <w:drawing>
          <wp:inline distT="0" distB="0" distL="0" distR="0" wp14:anchorId="674EBE07" wp14:editId="52DCF12D">
            <wp:extent cx="4763165" cy="4953692"/>
            <wp:effectExtent l="0" t="0" r="0" b="0"/>
            <wp:docPr id="422" name="Рисунок 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тчет о посещении зон_22.PNG"/>
                    <pic:cNvPicPr/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3165" cy="4953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2E12" w:rsidRDefault="00BE2E12" w:rsidP="00BE2E12">
      <w:pPr>
        <w:pStyle w:val="af8"/>
      </w:pPr>
      <w:bookmarkStart w:id="228" w:name="_Ref487205663"/>
      <w:r>
        <w:t xml:space="preserve">Рисунок </w:t>
      </w:r>
      <w:fldSimple w:instr=" SEQ Рисунок \* ARABIC ">
        <w:r w:rsidR="005B58E2">
          <w:rPr>
            <w:noProof/>
          </w:rPr>
          <w:t>83</w:t>
        </w:r>
      </w:fldSimple>
      <w:bookmarkEnd w:id="228"/>
      <w:r>
        <w:t xml:space="preserve"> </w:t>
      </w:r>
      <w:r w:rsidRPr="00E6052E">
        <w:t>–</w:t>
      </w:r>
      <w:r>
        <w:t xml:space="preserve"> Настройка расписания отчета о посещении зон</w:t>
      </w:r>
    </w:p>
    <w:p w:rsidR="00BE2E12" w:rsidRDefault="00BE2E12" w:rsidP="00BE2E12">
      <w:pPr>
        <w:ind w:firstLine="851"/>
        <w:rPr>
          <w:lang w:eastAsia="zh-CN"/>
        </w:rPr>
      </w:pPr>
      <w:r>
        <w:rPr>
          <w:lang w:eastAsia="zh-CN"/>
        </w:rPr>
        <w:t xml:space="preserve">Для </w:t>
      </w:r>
      <w:r w:rsidRPr="00A81FD7">
        <w:rPr>
          <w:lang w:eastAsia="zh-CN"/>
        </w:rPr>
        <w:t xml:space="preserve">выбора зон, необхдимых для формирования отчета, </w:t>
      </w:r>
      <w:r w:rsidR="00CF159F">
        <w:rPr>
          <w:lang w:eastAsia="zh-CN"/>
        </w:rPr>
        <w:t xml:space="preserve">нужно </w:t>
      </w:r>
      <w:r w:rsidRPr="00A81FD7">
        <w:rPr>
          <w:lang w:eastAsia="zh-CN"/>
        </w:rPr>
        <w:t xml:space="preserve">нажать на </w:t>
      </w:r>
      <w:r w:rsidR="00CF159F" w:rsidRPr="00A81FD7">
        <w:rPr>
          <w:lang w:eastAsia="zh-CN"/>
        </w:rPr>
        <w:t>[</w:t>
      </w:r>
      <w:r>
        <w:rPr>
          <w:noProof/>
        </w:rPr>
        <w:drawing>
          <wp:inline distT="0" distB="0" distL="0" distR="0" wp14:anchorId="011D3500" wp14:editId="5886F8D2">
            <wp:extent cx="257211" cy="276264"/>
            <wp:effectExtent l="0" t="0" r="9525" b="9525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ыбор зоны_1.PNG"/>
                    <pic:cNvPicPr/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211" cy="276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F159F" w:rsidRPr="00A81FD7">
        <w:rPr>
          <w:lang w:eastAsia="zh-CN"/>
        </w:rPr>
        <w:t>]</w:t>
      </w:r>
      <w:r>
        <w:rPr>
          <w:lang w:eastAsia="zh-CN"/>
        </w:rPr>
        <w:t xml:space="preserve">. Далее необходимо совершить действия, описанные в разделе </w:t>
      </w:r>
      <w:r>
        <w:rPr>
          <w:lang w:eastAsia="zh-CN"/>
        </w:rPr>
        <w:fldChar w:fldCharType="begin"/>
      </w:r>
      <w:r>
        <w:rPr>
          <w:lang w:eastAsia="zh-CN"/>
        </w:rPr>
        <w:instrText xml:space="preserve"> REF _Ref487205839 \n \h </w:instrText>
      </w:r>
      <w:r>
        <w:rPr>
          <w:lang w:eastAsia="zh-CN"/>
        </w:rPr>
      </w:r>
      <w:r>
        <w:rPr>
          <w:lang w:eastAsia="zh-CN"/>
        </w:rPr>
        <w:fldChar w:fldCharType="separate"/>
      </w:r>
      <w:r w:rsidR="005B58E2">
        <w:rPr>
          <w:lang w:eastAsia="zh-CN"/>
        </w:rPr>
        <w:t>4.2.2.8</w:t>
      </w:r>
      <w:r>
        <w:rPr>
          <w:lang w:eastAsia="zh-CN"/>
        </w:rPr>
        <w:fldChar w:fldCharType="end"/>
      </w:r>
      <w:r>
        <w:rPr>
          <w:lang w:eastAsia="zh-CN"/>
        </w:rPr>
        <w:t xml:space="preserve">. </w:t>
      </w:r>
    </w:p>
    <w:p w:rsidR="00BE2E12" w:rsidRDefault="00BE2E12" w:rsidP="00BE2E12">
      <w:pPr>
        <w:ind w:firstLine="851"/>
        <w:rPr>
          <w:lang w:eastAsia="zh-CN"/>
        </w:rPr>
      </w:pPr>
      <w:r>
        <w:rPr>
          <w:lang w:eastAsia="zh-CN"/>
        </w:rPr>
        <w:t xml:space="preserve">Для сохранения настроек рассылки, необходимо нажать на </w:t>
      </w:r>
      <w:r w:rsidRPr="00A81FD7">
        <w:rPr>
          <w:lang w:eastAsia="zh-CN"/>
        </w:rPr>
        <w:t>[</w:t>
      </w:r>
      <w:r>
        <w:rPr>
          <w:lang w:eastAsia="zh-CN"/>
        </w:rPr>
        <w:t>Сохранить</w:t>
      </w:r>
      <w:r w:rsidRPr="00A81FD7">
        <w:rPr>
          <w:lang w:eastAsia="zh-CN"/>
        </w:rPr>
        <w:t>]</w:t>
      </w:r>
      <w:r>
        <w:rPr>
          <w:lang w:eastAsia="zh-CN"/>
        </w:rPr>
        <w:t>.</w:t>
      </w:r>
    </w:p>
    <w:p w:rsidR="00BE2E12" w:rsidRPr="00BE2E12" w:rsidRDefault="00BE2E12" w:rsidP="00BE2E12">
      <w:pPr>
        <w:ind w:firstLine="851"/>
        <w:rPr>
          <w:lang w:eastAsia="zh-CN"/>
        </w:rPr>
      </w:pPr>
      <w:r>
        <w:rPr>
          <w:lang w:eastAsia="zh-CN"/>
        </w:rPr>
        <w:t xml:space="preserve">Для редактирования настроек рассылки, необходимо </w:t>
      </w:r>
      <w:r w:rsidR="000516C8">
        <w:rPr>
          <w:lang w:eastAsia="zh-CN"/>
        </w:rPr>
        <w:t xml:space="preserve">совершить ЛКМ по строке с названием расписания, а затем </w:t>
      </w:r>
      <w:r>
        <w:rPr>
          <w:lang w:eastAsia="zh-CN"/>
        </w:rPr>
        <w:t xml:space="preserve">нажать на </w:t>
      </w:r>
      <w:r w:rsidRPr="00A81FD7">
        <w:rPr>
          <w:lang w:eastAsia="zh-CN"/>
        </w:rPr>
        <w:t>[</w:t>
      </w:r>
      <w:r>
        <w:rPr>
          <w:noProof/>
        </w:rPr>
        <w:drawing>
          <wp:inline distT="0" distB="0" distL="0" distR="0" wp14:anchorId="4D04767E" wp14:editId="3F429BC9">
            <wp:extent cx="1219370" cy="257211"/>
            <wp:effectExtent l="0" t="0" r="0" b="9525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едактировать_111.PNG"/>
                    <pic:cNvPicPr/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9370" cy="257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81FD7">
        <w:rPr>
          <w:lang w:eastAsia="zh-CN"/>
        </w:rPr>
        <w:t>]</w:t>
      </w:r>
      <w:r>
        <w:rPr>
          <w:lang w:eastAsia="zh-CN"/>
        </w:rPr>
        <w:t>, для удал</w:t>
      </w:r>
      <w:r>
        <w:rPr>
          <w:lang w:eastAsia="zh-CN"/>
        </w:rPr>
        <w:t>е</w:t>
      </w:r>
      <w:r>
        <w:rPr>
          <w:lang w:eastAsia="zh-CN"/>
        </w:rPr>
        <w:t xml:space="preserve">ния настроек рассылки, необходимо нажать на </w:t>
      </w:r>
      <w:r w:rsidRPr="00A81FD7">
        <w:rPr>
          <w:lang w:eastAsia="zh-CN"/>
        </w:rPr>
        <w:t>[</w:t>
      </w:r>
      <w:r>
        <w:rPr>
          <w:noProof/>
        </w:rPr>
        <w:drawing>
          <wp:inline distT="0" distB="0" distL="0" distR="0" wp14:anchorId="795F49F4" wp14:editId="57A510F9">
            <wp:extent cx="733527" cy="304843"/>
            <wp:effectExtent l="0" t="0" r="0" b="0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далить_111.PNG"/>
                    <pic:cNvPicPr/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3527" cy="304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81FD7">
        <w:rPr>
          <w:lang w:eastAsia="zh-CN"/>
        </w:rPr>
        <w:t>]</w:t>
      </w:r>
      <w:r>
        <w:rPr>
          <w:lang w:eastAsia="zh-CN"/>
        </w:rPr>
        <w:t xml:space="preserve"> (см.  </w:t>
      </w:r>
      <w:r>
        <w:rPr>
          <w:lang w:eastAsia="zh-CN"/>
        </w:rPr>
        <w:fldChar w:fldCharType="begin"/>
      </w:r>
      <w:r>
        <w:rPr>
          <w:lang w:eastAsia="zh-CN"/>
        </w:rPr>
        <w:instrText xml:space="preserve"> REF _Ref487206096 \h </w:instrText>
      </w:r>
      <w:r>
        <w:rPr>
          <w:lang w:eastAsia="zh-CN"/>
        </w:rPr>
      </w:r>
      <w:r>
        <w:rPr>
          <w:lang w:eastAsia="zh-CN"/>
        </w:rPr>
        <w:fldChar w:fldCharType="separate"/>
      </w:r>
      <w:r w:rsidR="005B58E2">
        <w:t xml:space="preserve">Рисунок </w:t>
      </w:r>
      <w:r w:rsidR="005B58E2">
        <w:rPr>
          <w:noProof/>
        </w:rPr>
        <w:t>81</w:t>
      </w:r>
      <w:r>
        <w:rPr>
          <w:lang w:eastAsia="zh-CN"/>
        </w:rPr>
        <w:fldChar w:fldCharType="end"/>
      </w:r>
      <w:r>
        <w:rPr>
          <w:lang w:eastAsia="zh-CN"/>
        </w:rPr>
        <w:t>).</w:t>
      </w:r>
    </w:p>
    <w:p w:rsidR="00F3232C" w:rsidRPr="00390346" w:rsidRDefault="00F3232C" w:rsidP="00390346">
      <w:pPr>
        <w:pStyle w:val="4"/>
        <w:numPr>
          <w:ilvl w:val="2"/>
          <w:numId w:val="6"/>
        </w:numPr>
      </w:pPr>
      <w:bookmarkStart w:id="229" w:name="_Toc503271379"/>
      <w:bookmarkStart w:id="230" w:name="_Toc16581562"/>
      <w:r w:rsidRPr="00390346">
        <w:t>Группа справочников «ТОиР»</w:t>
      </w:r>
      <w:bookmarkEnd w:id="229"/>
      <w:bookmarkEnd w:id="230"/>
    </w:p>
    <w:p w:rsidR="00F3232C" w:rsidRDefault="00F3232C" w:rsidP="00F3232C">
      <w:pPr>
        <w:ind w:firstLine="851"/>
        <w:rPr>
          <w:lang w:eastAsia="zh-CN"/>
        </w:rPr>
      </w:pPr>
      <w:r>
        <w:rPr>
          <w:lang w:eastAsia="zh-CN"/>
        </w:rPr>
        <w:t>Группа справочников «ТОиР» соде</w:t>
      </w:r>
      <w:r w:rsidR="00917DB2">
        <w:rPr>
          <w:lang w:eastAsia="zh-CN"/>
        </w:rPr>
        <w:t>ржит справочники</w:t>
      </w:r>
      <w:r w:rsidR="00390346">
        <w:rPr>
          <w:lang w:eastAsia="zh-CN"/>
        </w:rPr>
        <w:t xml:space="preserve"> «Тип закрытия ТО», </w:t>
      </w:r>
      <w:r w:rsidR="00917DB2">
        <w:rPr>
          <w:lang w:eastAsia="zh-CN"/>
        </w:rPr>
        <w:t xml:space="preserve"> «Описание ТО»,  </w:t>
      </w:r>
      <w:r w:rsidR="009F5949">
        <w:rPr>
          <w:lang w:eastAsia="zh-CN"/>
        </w:rPr>
        <w:t xml:space="preserve">«Шаблоны ТО», </w:t>
      </w:r>
      <w:r w:rsidR="00A06646">
        <w:rPr>
          <w:lang w:eastAsia="zh-CN"/>
        </w:rPr>
        <w:t xml:space="preserve"> </w:t>
      </w:r>
      <w:r w:rsidR="00917DB2">
        <w:rPr>
          <w:lang w:eastAsia="zh-CN"/>
        </w:rPr>
        <w:t>«Категори</w:t>
      </w:r>
      <w:r w:rsidR="009F5949">
        <w:rPr>
          <w:lang w:eastAsia="zh-CN"/>
        </w:rPr>
        <w:t>и</w:t>
      </w:r>
      <w:r w:rsidR="00917DB2">
        <w:rPr>
          <w:lang w:eastAsia="zh-CN"/>
        </w:rPr>
        <w:t xml:space="preserve"> затрат» и «Источники з</w:t>
      </w:r>
      <w:r w:rsidR="00917DB2">
        <w:rPr>
          <w:lang w:eastAsia="zh-CN"/>
        </w:rPr>
        <w:t>а</w:t>
      </w:r>
      <w:r w:rsidR="00917DB2">
        <w:rPr>
          <w:lang w:eastAsia="zh-CN"/>
        </w:rPr>
        <w:t>трат».</w:t>
      </w:r>
    </w:p>
    <w:p w:rsidR="00390346" w:rsidRDefault="00390346" w:rsidP="00390346">
      <w:pPr>
        <w:pStyle w:val="30"/>
        <w:numPr>
          <w:ilvl w:val="3"/>
          <w:numId w:val="6"/>
        </w:numPr>
        <w:rPr>
          <w:lang w:eastAsia="zh-CN"/>
        </w:rPr>
      </w:pPr>
      <w:bookmarkStart w:id="231" w:name="_Ref506799210"/>
      <w:bookmarkStart w:id="232" w:name="_Toc16581563"/>
      <w:r>
        <w:rPr>
          <w:lang w:eastAsia="zh-CN"/>
        </w:rPr>
        <w:lastRenderedPageBreak/>
        <w:t>Справочник «Тип закрытия ТО»</w:t>
      </w:r>
      <w:bookmarkEnd w:id="231"/>
      <w:bookmarkEnd w:id="232"/>
      <w:r>
        <w:rPr>
          <w:lang w:eastAsia="zh-CN"/>
        </w:rPr>
        <w:t xml:space="preserve"> </w:t>
      </w:r>
    </w:p>
    <w:p w:rsidR="00390346" w:rsidRDefault="00390346" w:rsidP="00390346">
      <w:pPr>
        <w:ind w:firstLine="851"/>
        <w:rPr>
          <w:lang w:eastAsia="zh-CN"/>
        </w:rPr>
      </w:pPr>
      <w:r>
        <w:rPr>
          <w:lang w:eastAsia="zh-CN"/>
        </w:rPr>
        <w:t xml:space="preserve">ВНИМАНИЕ ! ПЕРЕД НАЧАЛОМ РАБОТЫ с «ЖУРНАЛОМ ТО» НЕОБХОДИМО ЗАПОЛНИТЬ СПРАВОЧНИК «ТИП ЗАКРЫТИЯ ТО». </w:t>
      </w:r>
    </w:p>
    <w:p w:rsidR="00390346" w:rsidRDefault="00390346" w:rsidP="00390346">
      <w:pPr>
        <w:ind w:firstLine="851"/>
        <w:rPr>
          <w:lang w:eastAsia="zh-CN"/>
        </w:rPr>
      </w:pPr>
      <w:r>
        <w:rPr>
          <w:lang w:eastAsia="zh-CN"/>
        </w:rPr>
        <w:t xml:space="preserve">Справочник «Тип закрытия ТО» (см. </w:t>
      </w:r>
      <w:r>
        <w:rPr>
          <w:lang w:eastAsia="zh-CN"/>
        </w:rPr>
        <w:fldChar w:fldCharType="begin"/>
      </w:r>
      <w:r>
        <w:rPr>
          <w:lang w:eastAsia="zh-CN"/>
        </w:rPr>
        <w:instrText xml:space="preserve"> REF _Ref506799076 \h </w:instrText>
      </w:r>
      <w:r>
        <w:rPr>
          <w:lang w:eastAsia="zh-CN"/>
        </w:rPr>
      </w:r>
      <w:r>
        <w:rPr>
          <w:lang w:eastAsia="zh-CN"/>
        </w:rPr>
        <w:fldChar w:fldCharType="separate"/>
      </w:r>
      <w:r w:rsidR="005B58E2">
        <w:t xml:space="preserve">Рисунок </w:t>
      </w:r>
      <w:r w:rsidR="005B58E2">
        <w:rPr>
          <w:noProof/>
        </w:rPr>
        <w:t>84</w:t>
      </w:r>
      <w:r>
        <w:rPr>
          <w:lang w:eastAsia="zh-CN"/>
        </w:rPr>
        <w:fldChar w:fldCharType="end"/>
      </w:r>
      <w:r>
        <w:rPr>
          <w:lang w:eastAsia="zh-CN"/>
        </w:rPr>
        <w:t>) предназначен для вв</w:t>
      </w:r>
      <w:r>
        <w:rPr>
          <w:lang w:eastAsia="zh-CN"/>
        </w:rPr>
        <w:t>о</w:t>
      </w:r>
      <w:r>
        <w:rPr>
          <w:lang w:eastAsia="zh-CN"/>
        </w:rPr>
        <w:t xml:space="preserve">да данных, необходимых для закрытия ТО в «Журнале ТО» </w:t>
      </w:r>
      <w:r w:rsidRPr="00CB1312">
        <w:rPr>
          <w:lang w:eastAsia="zh-CN"/>
        </w:rPr>
        <w:t xml:space="preserve">(см. </w:t>
      </w:r>
      <w:r w:rsidRPr="00CB1312">
        <w:rPr>
          <w:lang w:eastAsia="zh-CN"/>
        </w:rPr>
        <w:fldChar w:fldCharType="begin"/>
      </w:r>
      <w:r w:rsidRPr="00CB1312">
        <w:rPr>
          <w:lang w:eastAsia="zh-CN"/>
        </w:rPr>
        <w:instrText xml:space="preserve"> REF _Ref504469564 \h  \* MERGEFORMAT </w:instrText>
      </w:r>
      <w:r w:rsidRPr="00CB1312">
        <w:rPr>
          <w:lang w:eastAsia="zh-CN"/>
        </w:rPr>
      </w:r>
      <w:r w:rsidRPr="00CB1312">
        <w:rPr>
          <w:lang w:eastAsia="zh-CN"/>
        </w:rPr>
        <w:fldChar w:fldCharType="separate"/>
      </w:r>
      <w:r w:rsidR="005B58E2" w:rsidRPr="0099365C">
        <w:t xml:space="preserve">Рисунок </w:t>
      </w:r>
      <w:r w:rsidR="005B58E2">
        <w:rPr>
          <w:noProof/>
        </w:rPr>
        <w:t>157</w:t>
      </w:r>
      <w:r w:rsidRPr="00CB1312">
        <w:rPr>
          <w:lang w:eastAsia="zh-CN"/>
        </w:rPr>
        <w:fldChar w:fldCharType="end"/>
      </w:r>
      <w:r w:rsidRPr="00CB1312">
        <w:rPr>
          <w:lang w:eastAsia="zh-CN"/>
        </w:rPr>
        <w:t>)</w:t>
      </w:r>
      <w:r>
        <w:rPr>
          <w:lang w:eastAsia="zh-CN"/>
        </w:rPr>
        <w:t xml:space="preserve">. </w:t>
      </w:r>
    </w:p>
    <w:p w:rsidR="00390346" w:rsidRDefault="00390346" w:rsidP="00390346">
      <w:pPr>
        <w:rPr>
          <w:lang w:eastAsia="zh-CN"/>
        </w:rPr>
      </w:pPr>
      <w:r>
        <w:rPr>
          <w:noProof/>
        </w:rPr>
        <w:drawing>
          <wp:inline distT="0" distB="0" distL="0" distR="0" wp14:anchorId="7288F98B" wp14:editId="0BDA4894">
            <wp:extent cx="6119495" cy="1402080"/>
            <wp:effectExtent l="0" t="0" r="0" b="7620"/>
            <wp:docPr id="480" name="Рисунок 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ип закрытия ТО.PNG"/>
                    <pic:cNvPicPr/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1402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zh-CN"/>
        </w:rPr>
        <w:t xml:space="preserve"> </w:t>
      </w:r>
    </w:p>
    <w:p w:rsidR="00390346" w:rsidRDefault="00390346" w:rsidP="00390346">
      <w:pPr>
        <w:pStyle w:val="af8"/>
      </w:pPr>
      <w:bookmarkStart w:id="233" w:name="_Ref506799076"/>
      <w:r>
        <w:t xml:space="preserve">Рисунок </w:t>
      </w:r>
      <w:fldSimple w:instr=" SEQ Рисунок \* ARABIC ">
        <w:r w:rsidR="005B58E2">
          <w:rPr>
            <w:noProof/>
          </w:rPr>
          <w:t>84</w:t>
        </w:r>
      </w:fldSimple>
      <w:bookmarkEnd w:id="233"/>
      <w:r>
        <w:t xml:space="preserve"> </w:t>
      </w:r>
      <w:r w:rsidRPr="00E6052E">
        <w:t>–</w:t>
      </w:r>
      <w:r>
        <w:t xml:space="preserve"> Справочник «Тип закрытия ТО»</w:t>
      </w:r>
    </w:p>
    <w:p w:rsidR="00390346" w:rsidRDefault="00390346" w:rsidP="00390346">
      <w:pPr>
        <w:ind w:firstLine="851"/>
        <w:rPr>
          <w:lang w:eastAsia="zh-CN"/>
        </w:rPr>
      </w:pPr>
      <w:r>
        <w:rPr>
          <w:lang w:eastAsia="zh-CN"/>
        </w:rPr>
        <w:t xml:space="preserve">Для добавления нового типа закрытия ТО необходимо нажать на кнопку </w:t>
      </w:r>
      <w:r w:rsidRPr="000337C5">
        <w:rPr>
          <w:lang w:eastAsia="zh-CN"/>
        </w:rPr>
        <w:t>[</w:t>
      </w:r>
      <w:r>
        <w:rPr>
          <w:lang w:eastAsia="zh-CN"/>
        </w:rPr>
        <w:t>Добавить</w:t>
      </w:r>
      <w:r w:rsidRPr="000337C5">
        <w:rPr>
          <w:lang w:eastAsia="zh-CN"/>
        </w:rPr>
        <w:t>]</w:t>
      </w:r>
      <w:r>
        <w:rPr>
          <w:lang w:eastAsia="zh-CN"/>
        </w:rPr>
        <w:t xml:space="preserve">, ввести название новой категории и нажать на кнопку </w:t>
      </w:r>
      <w:r w:rsidRPr="000337C5">
        <w:rPr>
          <w:lang w:eastAsia="zh-CN"/>
        </w:rPr>
        <w:t>[</w:t>
      </w:r>
      <w:r>
        <w:rPr>
          <w:lang w:eastAsia="zh-CN"/>
        </w:rPr>
        <w:t>Сохранить</w:t>
      </w:r>
      <w:r w:rsidRPr="000337C5">
        <w:rPr>
          <w:lang w:eastAsia="zh-CN"/>
        </w:rPr>
        <w:t>]</w:t>
      </w:r>
      <w:r>
        <w:rPr>
          <w:lang w:eastAsia="zh-CN"/>
        </w:rPr>
        <w:t xml:space="preserve"> (см. </w:t>
      </w:r>
      <w:r>
        <w:rPr>
          <w:lang w:eastAsia="zh-CN"/>
        </w:rPr>
        <w:fldChar w:fldCharType="begin"/>
      </w:r>
      <w:r>
        <w:rPr>
          <w:lang w:eastAsia="zh-CN"/>
        </w:rPr>
        <w:instrText xml:space="preserve"> REF _Ref506799077 \h </w:instrText>
      </w:r>
      <w:r>
        <w:rPr>
          <w:lang w:eastAsia="zh-CN"/>
        </w:rPr>
      </w:r>
      <w:r>
        <w:rPr>
          <w:lang w:eastAsia="zh-CN"/>
        </w:rPr>
        <w:fldChar w:fldCharType="separate"/>
      </w:r>
      <w:r w:rsidR="005B58E2">
        <w:t xml:space="preserve">Рисунок </w:t>
      </w:r>
      <w:r w:rsidR="005B58E2">
        <w:rPr>
          <w:noProof/>
        </w:rPr>
        <w:t>85</w:t>
      </w:r>
      <w:r>
        <w:rPr>
          <w:lang w:eastAsia="zh-CN"/>
        </w:rPr>
        <w:fldChar w:fldCharType="end"/>
      </w:r>
      <w:r>
        <w:rPr>
          <w:lang w:eastAsia="zh-CN"/>
        </w:rPr>
        <w:t xml:space="preserve">). </w:t>
      </w:r>
    </w:p>
    <w:p w:rsidR="00390346" w:rsidRDefault="00390346" w:rsidP="00390346">
      <w:pPr>
        <w:ind w:firstLine="851"/>
        <w:rPr>
          <w:lang w:eastAsia="zh-CN"/>
        </w:rPr>
      </w:pPr>
      <w:r>
        <w:rPr>
          <w:noProof/>
        </w:rPr>
        <w:drawing>
          <wp:inline distT="0" distB="0" distL="0" distR="0" wp14:anchorId="501F0BA3" wp14:editId="520E5D0E">
            <wp:extent cx="4801270" cy="1343213"/>
            <wp:effectExtent l="0" t="0" r="0" b="9525"/>
            <wp:docPr id="486" name="Рисунок 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бавление типа закрытия ТО.PNG"/>
                    <pic:cNvPicPr/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1270" cy="13432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0346" w:rsidRDefault="00390346" w:rsidP="00390346">
      <w:pPr>
        <w:pStyle w:val="af8"/>
      </w:pPr>
      <w:bookmarkStart w:id="234" w:name="_Ref506799077"/>
      <w:r>
        <w:t xml:space="preserve">Рисунок </w:t>
      </w:r>
      <w:fldSimple w:instr=" SEQ Рисунок \* ARABIC ">
        <w:r w:rsidR="005B58E2">
          <w:rPr>
            <w:noProof/>
          </w:rPr>
          <w:t>85</w:t>
        </w:r>
      </w:fldSimple>
      <w:bookmarkEnd w:id="234"/>
      <w:r>
        <w:t xml:space="preserve"> </w:t>
      </w:r>
      <w:r w:rsidRPr="00E6052E">
        <w:t>–</w:t>
      </w:r>
      <w:r>
        <w:t xml:space="preserve"> Добавление типа закрытия ТО</w:t>
      </w:r>
    </w:p>
    <w:p w:rsidR="00390346" w:rsidRDefault="00390346" w:rsidP="00390346">
      <w:pPr>
        <w:ind w:firstLine="851"/>
        <w:rPr>
          <w:lang w:eastAsia="zh-CN"/>
        </w:rPr>
      </w:pPr>
      <w:r>
        <w:rPr>
          <w:lang w:eastAsia="zh-CN"/>
        </w:rPr>
        <w:t>Для отказа от сохранения введенно</w:t>
      </w:r>
      <w:r w:rsidR="00DE5A0D">
        <w:rPr>
          <w:lang w:eastAsia="zh-CN"/>
        </w:rPr>
        <w:t>го</w:t>
      </w:r>
      <w:r>
        <w:rPr>
          <w:lang w:eastAsia="zh-CN"/>
        </w:rPr>
        <w:t xml:space="preserve"> </w:t>
      </w:r>
      <w:r w:rsidR="00DE5A0D">
        <w:rPr>
          <w:lang w:eastAsia="zh-CN"/>
        </w:rPr>
        <w:t>типа закрытия</w:t>
      </w:r>
      <w:r>
        <w:rPr>
          <w:lang w:eastAsia="zh-CN"/>
        </w:rPr>
        <w:t xml:space="preserve">, необходимо нажать на кнопку </w:t>
      </w:r>
      <w:r w:rsidRPr="000337C5">
        <w:rPr>
          <w:lang w:eastAsia="zh-CN"/>
        </w:rPr>
        <w:t>[</w:t>
      </w:r>
      <w:r>
        <w:rPr>
          <w:lang w:eastAsia="zh-CN"/>
        </w:rPr>
        <w:t>Отменить</w:t>
      </w:r>
      <w:r w:rsidRPr="000337C5">
        <w:rPr>
          <w:lang w:eastAsia="zh-CN"/>
        </w:rPr>
        <w:t>]</w:t>
      </w:r>
      <w:r>
        <w:rPr>
          <w:lang w:eastAsia="zh-CN"/>
        </w:rPr>
        <w:t>.</w:t>
      </w:r>
    </w:p>
    <w:p w:rsidR="00390346" w:rsidRPr="000337C5" w:rsidRDefault="00390346" w:rsidP="00390346">
      <w:pPr>
        <w:ind w:firstLine="851"/>
        <w:rPr>
          <w:lang w:eastAsia="zh-CN"/>
        </w:rPr>
      </w:pPr>
      <w:r>
        <w:rPr>
          <w:lang w:eastAsia="zh-CN"/>
        </w:rPr>
        <w:t xml:space="preserve">Для редактирования </w:t>
      </w:r>
      <w:r w:rsidR="00DE5A0D">
        <w:rPr>
          <w:lang w:eastAsia="zh-CN"/>
        </w:rPr>
        <w:t>типа закрытия</w:t>
      </w:r>
      <w:r>
        <w:rPr>
          <w:lang w:eastAsia="zh-CN"/>
        </w:rPr>
        <w:t xml:space="preserve"> затрат необходимо  совершить ЛКМ по соответствующей строке с типом закрытия ТО (см. </w:t>
      </w:r>
      <w:r>
        <w:rPr>
          <w:lang w:eastAsia="zh-CN"/>
        </w:rPr>
        <w:fldChar w:fldCharType="begin"/>
      </w:r>
      <w:r>
        <w:rPr>
          <w:lang w:eastAsia="zh-CN"/>
        </w:rPr>
        <w:instrText xml:space="preserve"> REF _Ref506799076 \h </w:instrText>
      </w:r>
      <w:r>
        <w:rPr>
          <w:lang w:eastAsia="zh-CN"/>
        </w:rPr>
      </w:r>
      <w:r>
        <w:rPr>
          <w:lang w:eastAsia="zh-CN"/>
        </w:rPr>
        <w:fldChar w:fldCharType="separate"/>
      </w:r>
      <w:r w:rsidR="005B58E2">
        <w:t xml:space="preserve">Рисунок </w:t>
      </w:r>
      <w:r w:rsidR="005B58E2">
        <w:rPr>
          <w:noProof/>
        </w:rPr>
        <w:t>84</w:t>
      </w:r>
      <w:r>
        <w:rPr>
          <w:lang w:eastAsia="zh-CN"/>
        </w:rPr>
        <w:fldChar w:fldCharType="end"/>
      </w:r>
      <w:r>
        <w:rPr>
          <w:lang w:eastAsia="zh-CN"/>
        </w:rPr>
        <w:t xml:space="preserve">), а затем нажать на кнопку </w:t>
      </w:r>
      <w:r w:rsidRPr="000337C5">
        <w:rPr>
          <w:lang w:eastAsia="zh-CN"/>
        </w:rPr>
        <w:t>[</w:t>
      </w:r>
      <w:r>
        <w:rPr>
          <w:lang w:eastAsia="zh-CN"/>
        </w:rPr>
        <w:t>Редактировать</w:t>
      </w:r>
      <w:r w:rsidRPr="000337C5">
        <w:rPr>
          <w:lang w:eastAsia="zh-CN"/>
        </w:rPr>
        <w:t>]</w:t>
      </w:r>
      <w:r>
        <w:rPr>
          <w:lang w:eastAsia="zh-CN"/>
        </w:rPr>
        <w:t xml:space="preserve">, для удаления типа закрытия ТО – нажать на кнопку </w:t>
      </w:r>
      <w:r w:rsidRPr="000337C5">
        <w:rPr>
          <w:lang w:eastAsia="zh-CN"/>
        </w:rPr>
        <w:t>[</w:t>
      </w:r>
      <w:r>
        <w:rPr>
          <w:lang w:eastAsia="zh-CN"/>
        </w:rPr>
        <w:t>Удалить</w:t>
      </w:r>
      <w:r w:rsidRPr="000337C5">
        <w:rPr>
          <w:lang w:eastAsia="zh-CN"/>
        </w:rPr>
        <w:t>]</w:t>
      </w:r>
      <w:r>
        <w:rPr>
          <w:lang w:eastAsia="zh-CN"/>
        </w:rPr>
        <w:t>.</w:t>
      </w:r>
    </w:p>
    <w:p w:rsidR="00F3232C" w:rsidRPr="00612B53" w:rsidRDefault="00E716CC" w:rsidP="00612B53">
      <w:pPr>
        <w:pStyle w:val="30"/>
        <w:numPr>
          <w:ilvl w:val="3"/>
          <w:numId w:val="6"/>
        </w:numPr>
      </w:pPr>
      <w:bookmarkStart w:id="235" w:name="_Toc503271380"/>
      <w:bookmarkStart w:id="236" w:name="_Ref503273875"/>
      <w:bookmarkStart w:id="237" w:name="_Ref503345404"/>
      <w:bookmarkStart w:id="238" w:name="_Ref504466892"/>
      <w:bookmarkStart w:id="239" w:name="_Toc16581564"/>
      <w:r w:rsidRPr="00612B53">
        <w:lastRenderedPageBreak/>
        <w:t>Справочник «</w:t>
      </w:r>
      <w:r w:rsidR="00F3232C" w:rsidRPr="00612B53">
        <w:t>Описание ТО</w:t>
      </w:r>
      <w:bookmarkEnd w:id="235"/>
      <w:bookmarkEnd w:id="236"/>
      <w:bookmarkEnd w:id="237"/>
      <w:r w:rsidRPr="00612B53">
        <w:t>»</w:t>
      </w:r>
      <w:bookmarkEnd w:id="238"/>
      <w:bookmarkEnd w:id="239"/>
      <w:r w:rsidR="00F3232C" w:rsidRPr="00612B53">
        <w:t xml:space="preserve"> </w:t>
      </w:r>
    </w:p>
    <w:p w:rsidR="00F3232C" w:rsidRDefault="00F3232C" w:rsidP="00F3232C">
      <w:pPr>
        <w:ind w:firstLine="851"/>
        <w:rPr>
          <w:lang w:eastAsia="zh-CN"/>
        </w:rPr>
      </w:pPr>
      <w:r>
        <w:rPr>
          <w:lang w:eastAsia="zh-CN"/>
        </w:rPr>
        <w:t>Справочник «Описание  ТО» предназначен для добавления, редактир</w:t>
      </w:r>
      <w:r>
        <w:rPr>
          <w:lang w:eastAsia="zh-CN"/>
        </w:rPr>
        <w:t>о</w:t>
      </w:r>
      <w:r>
        <w:rPr>
          <w:lang w:eastAsia="zh-CN"/>
        </w:rPr>
        <w:t xml:space="preserve">вания и удаления ТО для ТС, введенных в систему.  </w:t>
      </w:r>
    </w:p>
    <w:p w:rsidR="00F3232C" w:rsidRDefault="00F3232C" w:rsidP="00F3232C">
      <w:pPr>
        <w:ind w:firstLine="851"/>
        <w:rPr>
          <w:lang w:eastAsia="zh-CN"/>
        </w:rPr>
      </w:pPr>
      <w:r>
        <w:rPr>
          <w:lang w:eastAsia="zh-CN"/>
        </w:rPr>
        <w:fldChar w:fldCharType="begin"/>
      </w:r>
      <w:r>
        <w:rPr>
          <w:lang w:eastAsia="zh-CN"/>
        </w:rPr>
        <w:instrText xml:space="preserve"> REF _Ref503264784 \h </w:instrText>
      </w:r>
      <w:r>
        <w:rPr>
          <w:lang w:eastAsia="zh-CN"/>
        </w:rPr>
      </w:r>
      <w:r>
        <w:rPr>
          <w:lang w:eastAsia="zh-CN"/>
        </w:rPr>
        <w:fldChar w:fldCharType="separate"/>
      </w:r>
      <w:r w:rsidR="005B58E2">
        <w:t xml:space="preserve">Рисунок </w:t>
      </w:r>
      <w:r w:rsidR="005B58E2">
        <w:rPr>
          <w:noProof/>
        </w:rPr>
        <w:t>86</w:t>
      </w:r>
      <w:r>
        <w:rPr>
          <w:lang w:eastAsia="zh-CN"/>
        </w:rPr>
        <w:fldChar w:fldCharType="end"/>
      </w:r>
      <w:r>
        <w:rPr>
          <w:lang w:eastAsia="zh-CN"/>
        </w:rPr>
        <w:t xml:space="preserve"> иллюстрирует справочник </w:t>
      </w:r>
      <w:r w:rsidR="00FC0CD0">
        <w:rPr>
          <w:lang w:eastAsia="zh-CN"/>
        </w:rPr>
        <w:t>«О</w:t>
      </w:r>
      <w:r>
        <w:rPr>
          <w:lang w:eastAsia="zh-CN"/>
        </w:rPr>
        <w:t>писания ТО</w:t>
      </w:r>
      <w:r w:rsidR="00FC0CD0">
        <w:rPr>
          <w:lang w:eastAsia="zh-CN"/>
        </w:rPr>
        <w:t>».</w:t>
      </w:r>
    </w:p>
    <w:p w:rsidR="00F3232C" w:rsidRDefault="00F3232C" w:rsidP="00F3232C">
      <w:pPr>
        <w:rPr>
          <w:lang w:eastAsia="zh-CN"/>
        </w:rPr>
      </w:pPr>
      <w:r>
        <w:rPr>
          <w:noProof/>
        </w:rPr>
        <w:drawing>
          <wp:inline distT="0" distB="0" distL="0" distR="0" wp14:anchorId="0C14D10F" wp14:editId="15A4E04D">
            <wp:extent cx="6355458" cy="1917123"/>
            <wp:effectExtent l="0" t="0" r="7620" b="6985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писание ТО.PNG"/>
                    <pic:cNvPicPr/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53698" cy="1916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232C" w:rsidRDefault="00F3232C" w:rsidP="00F3232C">
      <w:pPr>
        <w:pStyle w:val="af8"/>
      </w:pPr>
      <w:bookmarkStart w:id="240" w:name="_Ref503264784"/>
      <w:r>
        <w:t xml:space="preserve">Рисунок </w:t>
      </w:r>
      <w:fldSimple w:instr=" SEQ Рисунок \* ARABIC ">
        <w:r w:rsidR="005B58E2">
          <w:rPr>
            <w:noProof/>
          </w:rPr>
          <w:t>86</w:t>
        </w:r>
      </w:fldSimple>
      <w:bookmarkEnd w:id="240"/>
      <w:r>
        <w:t xml:space="preserve"> </w:t>
      </w:r>
      <w:r w:rsidRPr="00E6052E">
        <w:t>–</w:t>
      </w:r>
      <w:r>
        <w:t xml:space="preserve"> Описание ТО</w:t>
      </w:r>
    </w:p>
    <w:p w:rsidR="00674781" w:rsidRDefault="00674781" w:rsidP="00674781">
      <w:pPr>
        <w:ind w:firstLine="851"/>
        <w:rPr>
          <w:lang w:eastAsia="zh-CN"/>
        </w:rPr>
      </w:pPr>
      <w:r>
        <w:rPr>
          <w:lang w:eastAsia="zh-CN"/>
        </w:rPr>
        <w:t>Поля «Название», «Тип ТО», «Периодическое ТО», «Значение», «Огр</w:t>
      </w:r>
      <w:r>
        <w:rPr>
          <w:lang w:eastAsia="zh-CN"/>
        </w:rPr>
        <w:t>а</w:t>
      </w:r>
      <w:r>
        <w:rPr>
          <w:lang w:eastAsia="zh-CN"/>
        </w:rPr>
        <w:t xml:space="preserve">ничение слева», «Ограничение справа»  приведены в описании форм создания типов ТО. </w:t>
      </w:r>
    </w:p>
    <w:p w:rsidR="00674781" w:rsidRDefault="00674781" w:rsidP="00674781">
      <w:pPr>
        <w:ind w:firstLine="851"/>
        <w:rPr>
          <w:lang w:eastAsia="zh-CN"/>
        </w:rPr>
      </w:pPr>
      <w:r>
        <w:rPr>
          <w:lang w:eastAsia="zh-CN"/>
        </w:rPr>
        <w:t xml:space="preserve">Поля «Значения для совмещенного типа», </w:t>
      </w:r>
      <w:r w:rsidR="00FC0CD0">
        <w:rPr>
          <w:lang w:eastAsia="zh-CN"/>
        </w:rPr>
        <w:t>«</w:t>
      </w:r>
      <w:r>
        <w:rPr>
          <w:lang w:eastAsia="zh-CN"/>
        </w:rPr>
        <w:t>Ограничение слева для со</w:t>
      </w:r>
      <w:r>
        <w:rPr>
          <w:lang w:eastAsia="zh-CN"/>
        </w:rPr>
        <w:t>в</w:t>
      </w:r>
      <w:r>
        <w:rPr>
          <w:lang w:eastAsia="zh-CN"/>
        </w:rPr>
        <w:t xml:space="preserve">мещенного типа», «Ограничение справа для совмещенного типа» представляют собой второй набор полей для значения и ограничений, которые задаются при создании некоторых типов ТО. Например, при создании ТО по километражу и числу дней, совмещенным типом будет количество дней (см. </w:t>
      </w:r>
      <w:r>
        <w:rPr>
          <w:lang w:eastAsia="zh-CN"/>
        </w:rPr>
        <w:fldChar w:fldCharType="begin"/>
      </w:r>
      <w:r>
        <w:rPr>
          <w:lang w:eastAsia="zh-CN"/>
        </w:rPr>
        <w:instrText xml:space="preserve"> REF _Ref503266082 \h </w:instrText>
      </w:r>
      <w:r>
        <w:rPr>
          <w:lang w:eastAsia="zh-CN"/>
        </w:rPr>
      </w:r>
      <w:r>
        <w:rPr>
          <w:lang w:eastAsia="zh-CN"/>
        </w:rPr>
        <w:fldChar w:fldCharType="separate"/>
      </w:r>
      <w:r w:rsidR="005B58E2">
        <w:t xml:space="preserve">Рисунок </w:t>
      </w:r>
      <w:r w:rsidR="005B58E2">
        <w:rPr>
          <w:noProof/>
        </w:rPr>
        <w:t>90</w:t>
      </w:r>
      <w:r>
        <w:rPr>
          <w:lang w:eastAsia="zh-CN"/>
        </w:rPr>
        <w:fldChar w:fldCharType="end"/>
      </w:r>
      <w:r>
        <w:rPr>
          <w:lang w:eastAsia="zh-CN"/>
        </w:rPr>
        <w:t>).</w:t>
      </w:r>
    </w:p>
    <w:p w:rsidR="005D0380" w:rsidRPr="00674781" w:rsidRDefault="005D0380" w:rsidP="00674781">
      <w:pPr>
        <w:ind w:firstLine="851"/>
        <w:rPr>
          <w:lang w:eastAsia="zh-CN"/>
        </w:rPr>
      </w:pPr>
      <w:r>
        <w:rPr>
          <w:lang w:eastAsia="zh-CN"/>
        </w:rPr>
        <w:t>Пользователь может осуществить фильтрацию по следующим полям: «Название», «Ограничение слева», «Ограничение справа», «Значение для со</w:t>
      </w:r>
      <w:r>
        <w:rPr>
          <w:lang w:eastAsia="zh-CN"/>
        </w:rPr>
        <w:t>в</w:t>
      </w:r>
      <w:r>
        <w:rPr>
          <w:lang w:eastAsia="zh-CN"/>
        </w:rPr>
        <w:t xml:space="preserve">мещенного типа», «Ограничение слева для совмещенного типа», «Ограничение справа для совмещенного типа». </w:t>
      </w:r>
      <w:r w:rsidR="00500CCA">
        <w:fldChar w:fldCharType="begin"/>
      </w:r>
      <w:r w:rsidR="00500CCA">
        <w:instrText xml:space="preserve"> REF _Ref512345844 \h </w:instrText>
      </w:r>
      <w:r w:rsidR="00500CCA">
        <w:fldChar w:fldCharType="separate"/>
      </w:r>
      <w:r w:rsidR="005B58E2">
        <w:t xml:space="preserve">Рисунок </w:t>
      </w:r>
      <w:r w:rsidR="005B58E2">
        <w:rPr>
          <w:noProof/>
        </w:rPr>
        <w:t>45</w:t>
      </w:r>
      <w:r w:rsidR="00500CCA">
        <w:fldChar w:fldCharType="end"/>
      </w:r>
      <w:r w:rsidR="00500CCA">
        <w:t xml:space="preserve"> иллюстрирует пример фильтрации.</w:t>
      </w:r>
    </w:p>
    <w:p w:rsidR="00F3232C" w:rsidRDefault="00F3232C" w:rsidP="00F3232C">
      <w:pPr>
        <w:ind w:firstLine="851"/>
        <w:rPr>
          <w:lang w:eastAsia="zh-CN"/>
        </w:rPr>
      </w:pPr>
      <w:r>
        <w:rPr>
          <w:lang w:eastAsia="zh-CN"/>
        </w:rPr>
        <w:t xml:space="preserve">Программное обеспечение позволяет создавать следующие типы ТО: </w:t>
      </w:r>
    </w:p>
    <w:p w:rsidR="00F3232C" w:rsidRDefault="00F3232C" w:rsidP="00D707B2">
      <w:pPr>
        <w:pStyle w:val="aff"/>
        <w:numPr>
          <w:ilvl w:val="0"/>
          <w:numId w:val="79"/>
        </w:numPr>
        <w:rPr>
          <w:lang w:eastAsia="zh-CN"/>
        </w:rPr>
      </w:pPr>
      <w:r>
        <w:rPr>
          <w:lang w:eastAsia="zh-CN"/>
        </w:rPr>
        <w:t>на конкретную дату;</w:t>
      </w:r>
    </w:p>
    <w:p w:rsidR="00F3232C" w:rsidRDefault="00F3232C" w:rsidP="00D707B2">
      <w:pPr>
        <w:pStyle w:val="aff"/>
        <w:numPr>
          <w:ilvl w:val="0"/>
          <w:numId w:val="79"/>
        </w:numPr>
        <w:rPr>
          <w:lang w:eastAsia="zh-CN"/>
        </w:rPr>
      </w:pPr>
      <w:r>
        <w:rPr>
          <w:lang w:eastAsia="zh-CN"/>
        </w:rPr>
        <w:t>на конкретный день года;</w:t>
      </w:r>
    </w:p>
    <w:p w:rsidR="00F3232C" w:rsidRDefault="00F3232C" w:rsidP="00D707B2">
      <w:pPr>
        <w:pStyle w:val="aff"/>
        <w:numPr>
          <w:ilvl w:val="0"/>
          <w:numId w:val="79"/>
        </w:numPr>
        <w:rPr>
          <w:lang w:eastAsia="zh-CN"/>
        </w:rPr>
      </w:pPr>
      <w:r>
        <w:rPr>
          <w:lang w:eastAsia="zh-CN"/>
        </w:rPr>
        <w:t>по километражу и числу дней;</w:t>
      </w:r>
    </w:p>
    <w:p w:rsidR="00F3232C" w:rsidRDefault="00F3232C" w:rsidP="00D707B2">
      <w:pPr>
        <w:pStyle w:val="aff"/>
        <w:numPr>
          <w:ilvl w:val="0"/>
          <w:numId w:val="79"/>
        </w:numPr>
        <w:rPr>
          <w:lang w:eastAsia="zh-CN"/>
        </w:rPr>
      </w:pPr>
      <w:r>
        <w:rPr>
          <w:lang w:eastAsia="zh-CN"/>
        </w:rPr>
        <w:lastRenderedPageBreak/>
        <w:t>по моточасам и числу дней;</w:t>
      </w:r>
    </w:p>
    <w:p w:rsidR="00F3232C" w:rsidRDefault="00F3232C" w:rsidP="00D707B2">
      <w:pPr>
        <w:pStyle w:val="aff"/>
        <w:numPr>
          <w:ilvl w:val="0"/>
          <w:numId w:val="79"/>
        </w:numPr>
        <w:rPr>
          <w:lang w:eastAsia="zh-CN"/>
        </w:rPr>
      </w:pPr>
      <w:r>
        <w:rPr>
          <w:lang w:eastAsia="zh-CN"/>
        </w:rPr>
        <w:t>по отработанным моточасам;</w:t>
      </w:r>
    </w:p>
    <w:p w:rsidR="00F3232C" w:rsidRDefault="00F3232C" w:rsidP="00D707B2">
      <w:pPr>
        <w:pStyle w:val="aff"/>
        <w:numPr>
          <w:ilvl w:val="0"/>
          <w:numId w:val="79"/>
        </w:numPr>
        <w:rPr>
          <w:lang w:eastAsia="zh-CN"/>
        </w:rPr>
      </w:pPr>
      <w:r>
        <w:rPr>
          <w:lang w:eastAsia="zh-CN"/>
        </w:rPr>
        <w:t>по пройденному километражу;</w:t>
      </w:r>
    </w:p>
    <w:p w:rsidR="00F3232C" w:rsidRDefault="00F3232C" w:rsidP="00D707B2">
      <w:pPr>
        <w:pStyle w:val="aff"/>
        <w:numPr>
          <w:ilvl w:val="0"/>
          <w:numId w:val="79"/>
        </w:numPr>
        <w:rPr>
          <w:lang w:eastAsia="zh-CN"/>
        </w:rPr>
      </w:pPr>
      <w:r>
        <w:rPr>
          <w:lang w:eastAsia="zh-CN"/>
        </w:rPr>
        <w:t xml:space="preserve">через каждые </w:t>
      </w:r>
      <w:r w:rsidRPr="00AE6226">
        <w:rPr>
          <w:lang w:val="en-US" w:eastAsia="zh-CN"/>
        </w:rPr>
        <w:t xml:space="preserve">N </w:t>
      </w:r>
      <w:r>
        <w:rPr>
          <w:lang w:eastAsia="zh-CN"/>
        </w:rPr>
        <w:t xml:space="preserve">дней.  </w:t>
      </w:r>
    </w:p>
    <w:p w:rsidR="00F3232C" w:rsidRDefault="00F3232C" w:rsidP="00F3232C">
      <w:pPr>
        <w:ind w:firstLine="851"/>
        <w:rPr>
          <w:lang w:eastAsia="zh-CN"/>
        </w:rPr>
      </w:pPr>
      <w:r>
        <w:rPr>
          <w:lang w:eastAsia="zh-CN"/>
        </w:rPr>
        <w:t xml:space="preserve">Для выбора типа ТО необходимо нажать на </w:t>
      </w:r>
      <w:r w:rsidRPr="00AE6226">
        <w:rPr>
          <w:lang w:eastAsia="zh-CN"/>
        </w:rPr>
        <w:t>[</w:t>
      </w:r>
      <w:r>
        <w:rPr>
          <w:lang w:eastAsia="zh-CN"/>
        </w:rPr>
        <w:t>Добавить</w:t>
      </w:r>
      <w:r w:rsidRPr="00AE6226">
        <w:rPr>
          <w:lang w:eastAsia="zh-CN"/>
        </w:rPr>
        <w:t>]</w:t>
      </w:r>
      <w:r>
        <w:rPr>
          <w:lang w:eastAsia="zh-CN"/>
        </w:rPr>
        <w:t xml:space="preserve">, а затем выбрать тип ТО (см. </w:t>
      </w:r>
      <w:r>
        <w:rPr>
          <w:lang w:eastAsia="zh-CN"/>
        </w:rPr>
        <w:fldChar w:fldCharType="begin"/>
      </w:r>
      <w:r>
        <w:rPr>
          <w:lang w:eastAsia="zh-CN"/>
        </w:rPr>
        <w:instrText xml:space="preserve"> REF _Ref503264938 \h </w:instrText>
      </w:r>
      <w:r>
        <w:rPr>
          <w:lang w:eastAsia="zh-CN"/>
        </w:rPr>
      </w:r>
      <w:r>
        <w:rPr>
          <w:lang w:eastAsia="zh-CN"/>
        </w:rPr>
        <w:fldChar w:fldCharType="separate"/>
      </w:r>
      <w:r w:rsidR="005B58E2">
        <w:t xml:space="preserve">Рисунок </w:t>
      </w:r>
      <w:r w:rsidR="005B58E2">
        <w:rPr>
          <w:noProof/>
        </w:rPr>
        <w:t>87</w:t>
      </w:r>
      <w:r>
        <w:rPr>
          <w:lang w:eastAsia="zh-CN"/>
        </w:rPr>
        <w:fldChar w:fldCharType="end"/>
      </w:r>
      <w:r>
        <w:rPr>
          <w:lang w:eastAsia="zh-CN"/>
        </w:rPr>
        <w:t>).</w:t>
      </w:r>
    </w:p>
    <w:p w:rsidR="00F3232C" w:rsidRDefault="00F3232C" w:rsidP="00F3232C">
      <w:pPr>
        <w:ind w:firstLine="851"/>
        <w:jc w:val="center"/>
        <w:rPr>
          <w:lang w:eastAsia="zh-CN"/>
        </w:rPr>
      </w:pPr>
      <w:r>
        <w:rPr>
          <w:noProof/>
        </w:rPr>
        <w:drawing>
          <wp:inline distT="0" distB="0" distL="0" distR="0" wp14:anchorId="713DB81F" wp14:editId="67CD6868">
            <wp:extent cx="2057687" cy="2391109"/>
            <wp:effectExtent l="0" t="0" r="0" b="9525"/>
            <wp:docPr id="281" name="Рисунок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бавление вида ТО.png"/>
                    <pic:cNvPicPr/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7687" cy="2391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232C" w:rsidRDefault="00F3232C" w:rsidP="00F3232C">
      <w:pPr>
        <w:pStyle w:val="af8"/>
      </w:pPr>
      <w:bookmarkStart w:id="241" w:name="_Ref503264938"/>
      <w:r>
        <w:t xml:space="preserve">Рисунок </w:t>
      </w:r>
      <w:fldSimple w:instr=" SEQ Рисунок \* ARABIC ">
        <w:r w:rsidR="005B58E2">
          <w:rPr>
            <w:noProof/>
          </w:rPr>
          <w:t>87</w:t>
        </w:r>
      </w:fldSimple>
      <w:bookmarkEnd w:id="241"/>
      <w:r>
        <w:t xml:space="preserve"> </w:t>
      </w:r>
      <w:r w:rsidRPr="00E6052E">
        <w:t>–</w:t>
      </w:r>
      <w:r>
        <w:t xml:space="preserve"> Добавление типа ТО</w:t>
      </w:r>
    </w:p>
    <w:p w:rsidR="00F3232C" w:rsidRPr="00AE6226" w:rsidRDefault="00F3232C" w:rsidP="00F3232C">
      <w:pPr>
        <w:ind w:firstLine="851"/>
        <w:jc w:val="center"/>
        <w:rPr>
          <w:lang w:eastAsia="zh-CN"/>
        </w:rPr>
      </w:pPr>
    </w:p>
    <w:p w:rsidR="00F3232C" w:rsidRPr="00AE6226" w:rsidRDefault="00F3232C" w:rsidP="00F3232C">
      <w:pPr>
        <w:ind w:firstLine="851"/>
        <w:rPr>
          <w:lang w:eastAsia="zh-CN"/>
        </w:rPr>
      </w:pPr>
      <w:r>
        <w:rPr>
          <w:lang w:eastAsia="zh-CN"/>
        </w:rPr>
        <w:t>В зависимости от типа ТО, пользователю необходимо заполнить соо</w:t>
      </w:r>
      <w:r>
        <w:rPr>
          <w:lang w:eastAsia="zh-CN"/>
        </w:rPr>
        <w:t>т</w:t>
      </w:r>
      <w:r>
        <w:rPr>
          <w:lang w:eastAsia="zh-CN"/>
        </w:rPr>
        <w:t>ветствующую форму. Поле «Тип ТО» заполняется автоматически.  Для сохр</w:t>
      </w:r>
      <w:r>
        <w:rPr>
          <w:lang w:eastAsia="zh-CN"/>
        </w:rPr>
        <w:t>а</w:t>
      </w:r>
      <w:r>
        <w:rPr>
          <w:lang w:eastAsia="zh-CN"/>
        </w:rPr>
        <w:t>нения введенных данных о ТО пользователю необходимо нажать на</w:t>
      </w:r>
      <w:r w:rsidR="00FC0CD0">
        <w:rPr>
          <w:lang w:eastAsia="zh-CN"/>
        </w:rPr>
        <w:t xml:space="preserve"> кнопку</w:t>
      </w:r>
      <w:r>
        <w:rPr>
          <w:lang w:eastAsia="zh-CN"/>
        </w:rPr>
        <w:t xml:space="preserve"> </w:t>
      </w:r>
      <w:r w:rsidRPr="00A81FD7">
        <w:rPr>
          <w:lang w:eastAsia="zh-CN"/>
        </w:rPr>
        <w:t>[</w:t>
      </w:r>
      <w:r>
        <w:rPr>
          <w:lang w:eastAsia="zh-CN"/>
        </w:rPr>
        <w:t>Сохранить</w:t>
      </w:r>
      <w:r w:rsidRPr="00A81FD7">
        <w:rPr>
          <w:lang w:eastAsia="zh-CN"/>
        </w:rPr>
        <w:t>]</w:t>
      </w:r>
      <w:r>
        <w:rPr>
          <w:lang w:eastAsia="zh-CN"/>
        </w:rPr>
        <w:t xml:space="preserve">, для закрытия формы без сохранения данных – нажать на кнопку </w:t>
      </w:r>
      <w:r w:rsidRPr="00A81FD7">
        <w:rPr>
          <w:lang w:eastAsia="zh-CN"/>
        </w:rPr>
        <w:t>[</w:t>
      </w:r>
      <w:r>
        <w:rPr>
          <w:lang w:eastAsia="zh-CN"/>
        </w:rPr>
        <w:t>Отменить</w:t>
      </w:r>
      <w:r w:rsidRPr="00A81FD7">
        <w:rPr>
          <w:lang w:eastAsia="zh-CN"/>
        </w:rPr>
        <w:t>]</w:t>
      </w:r>
      <w:r>
        <w:rPr>
          <w:lang w:eastAsia="zh-CN"/>
        </w:rPr>
        <w:t>.</w:t>
      </w:r>
    </w:p>
    <w:p w:rsidR="00F3232C" w:rsidRDefault="00F3232C" w:rsidP="00F3232C">
      <w:pPr>
        <w:ind w:firstLine="851"/>
        <w:rPr>
          <w:lang w:eastAsia="zh-CN"/>
        </w:rPr>
      </w:pPr>
      <w:r>
        <w:rPr>
          <w:lang w:eastAsia="zh-CN"/>
        </w:rPr>
        <w:fldChar w:fldCharType="begin"/>
      </w:r>
      <w:r>
        <w:rPr>
          <w:lang w:eastAsia="zh-CN"/>
        </w:rPr>
        <w:instrText xml:space="preserve"> REF _Ref503265150 \h </w:instrText>
      </w:r>
      <w:r>
        <w:rPr>
          <w:lang w:eastAsia="zh-CN"/>
        </w:rPr>
      </w:r>
      <w:r>
        <w:rPr>
          <w:lang w:eastAsia="zh-CN"/>
        </w:rPr>
        <w:fldChar w:fldCharType="separate"/>
      </w:r>
      <w:r w:rsidR="005B58E2">
        <w:t xml:space="preserve">Рисунок </w:t>
      </w:r>
      <w:r w:rsidR="005B58E2">
        <w:rPr>
          <w:noProof/>
        </w:rPr>
        <w:t>88</w:t>
      </w:r>
      <w:r>
        <w:rPr>
          <w:lang w:eastAsia="zh-CN"/>
        </w:rPr>
        <w:fldChar w:fldCharType="end"/>
      </w:r>
      <w:r>
        <w:rPr>
          <w:lang w:eastAsia="zh-CN"/>
        </w:rPr>
        <w:t xml:space="preserve"> иллюстрирует добавление ТО на конкретную дату.</w:t>
      </w:r>
    </w:p>
    <w:p w:rsidR="00F3232C" w:rsidRDefault="00F3232C" w:rsidP="00F3232C">
      <w:pPr>
        <w:ind w:firstLine="851"/>
        <w:rPr>
          <w:lang w:eastAsia="zh-CN"/>
        </w:rPr>
      </w:pPr>
      <w:r>
        <w:rPr>
          <w:noProof/>
        </w:rPr>
        <w:drawing>
          <wp:inline distT="0" distB="0" distL="0" distR="0" wp14:anchorId="4E2B543E" wp14:editId="6F4BAF07">
            <wp:extent cx="4061254" cy="1958392"/>
            <wp:effectExtent l="0" t="0" r="0" b="3810"/>
            <wp:docPr id="292" name="Рисунок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О на конкретную дату.PNG"/>
                    <pic:cNvPicPr/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63623" cy="1959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232C" w:rsidRDefault="00F3232C" w:rsidP="00F3232C">
      <w:pPr>
        <w:pStyle w:val="af8"/>
      </w:pPr>
      <w:bookmarkStart w:id="242" w:name="_Ref503265150"/>
      <w:r>
        <w:lastRenderedPageBreak/>
        <w:t xml:space="preserve">Рисунок </w:t>
      </w:r>
      <w:fldSimple w:instr=" SEQ Рисунок \* ARABIC ">
        <w:r w:rsidR="005B58E2">
          <w:rPr>
            <w:noProof/>
          </w:rPr>
          <w:t>88</w:t>
        </w:r>
      </w:fldSimple>
      <w:bookmarkEnd w:id="242"/>
      <w:r>
        <w:t xml:space="preserve"> </w:t>
      </w:r>
      <w:r w:rsidRPr="00E6052E">
        <w:t>–</w:t>
      </w:r>
      <w:r>
        <w:t xml:space="preserve"> Добавление ТО на конкретную дату</w:t>
      </w:r>
    </w:p>
    <w:p w:rsidR="00F3232C" w:rsidRDefault="00F3232C" w:rsidP="00F3232C">
      <w:pPr>
        <w:ind w:firstLine="851"/>
        <w:rPr>
          <w:lang w:eastAsia="zh-CN"/>
        </w:rPr>
      </w:pPr>
      <w:r>
        <w:rPr>
          <w:lang w:eastAsia="zh-CN"/>
        </w:rPr>
        <w:t>В форме для добавления ТО необходимо заполнить следующие поля:</w:t>
      </w:r>
    </w:p>
    <w:p w:rsidR="00F3232C" w:rsidRDefault="00F3232C" w:rsidP="00D707B2">
      <w:pPr>
        <w:pStyle w:val="aff"/>
        <w:numPr>
          <w:ilvl w:val="0"/>
          <w:numId w:val="76"/>
        </w:numPr>
        <w:ind w:left="0" w:firstLine="851"/>
        <w:rPr>
          <w:lang w:eastAsia="zh-CN"/>
        </w:rPr>
      </w:pPr>
      <w:r>
        <w:rPr>
          <w:lang w:eastAsia="zh-CN"/>
        </w:rPr>
        <w:t>«Название*»  - название ТО;</w:t>
      </w:r>
    </w:p>
    <w:p w:rsidR="00F3232C" w:rsidRDefault="00F3232C" w:rsidP="00D707B2">
      <w:pPr>
        <w:pStyle w:val="aff"/>
        <w:numPr>
          <w:ilvl w:val="0"/>
          <w:numId w:val="76"/>
        </w:numPr>
        <w:ind w:left="0" w:firstLine="851"/>
        <w:rPr>
          <w:lang w:eastAsia="zh-CN"/>
        </w:rPr>
      </w:pPr>
      <w:r>
        <w:rPr>
          <w:lang w:eastAsia="zh-CN"/>
        </w:rPr>
        <w:t>«Тип ТО*» - поле заполняется автоматически при добавлении соо</w:t>
      </w:r>
      <w:r>
        <w:rPr>
          <w:lang w:eastAsia="zh-CN"/>
        </w:rPr>
        <w:t>т</w:t>
      </w:r>
      <w:r>
        <w:rPr>
          <w:lang w:eastAsia="zh-CN"/>
        </w:rPr>
        <w:t>ветствующего типа ТО;</w:t>
      </w:r>
    </w:p>
    <w:p w:rsidR="00F3232C" w:rsidRDefault="00F3232C" w:rsidP="00D707B2">
      <w:pPr>
        <w:pStyle w:val="aff"/>
        <w:numPr>
          <w:ilvl w:val="0"/>
          <w:numId w:val="76"/>
        </w:numPr>
        <w:ind w:left="0" w:firstLine="851"/>
        <w:rPr>
          <w:lang w:eastAsia="zh-CN"/>
        </w:rPr>
      </w:pPr>
      <w:r>
        <w:rPr>
          <w:lang w:eastAsia="zh-CN"/>
        </w:rPr>
        <w:t>«Дата*» - дата проведения ТО;</w:t>
      </w:r>
    </w:p>
    <w:p w:rsidR="00F3232C" w:rsidRDefault="00F3232C" w:rsidP="00D707B2">
      <w:pPr>
        <w:pStyle w:val="aff"/>
        <w:numPr>
          <w:ilvl w:val="0"/>
          <w:numId w:val="76"/>
        </w:numPr>
        <w:ind w:left="0" w:firstLine="851"/>
        <w:rPr>
          <w:lang w:eastAsia="zh-CN"/>
        </w:rPr>
      </w:pPr>
      <w:r>
        <w:rPr>
          <w:lang w:eastAsia="zh-CN"/>
        </w:rPr>
        <w:t>«Ограничение слева, дн.» - количество дней, не ранее которых о</w:t>
      </w:r>
      <w:r>
        <w:rPr>
          <w:lang w:eastAsia="zh-CN"/>
        </w:rPr>
        <w:t>т</w:t>
      </w:r>
      <w:r>
        <w:rPr>
          <w:lang w:eastAsia="zh-CN"/>
        </w:rPr>
        <w:t>носительно заданной даты может быть проведено ТО;</w:t>
      </w:r>
    </w:p>
    <w:p w:rsidR="00F3232C" w:rsidRDefault="00F3232C" w:rsidP="00D707B2">
      <w:pPr>
        <w:pStyle w:val="aff"/>
        <w:numPr>
          <w:ilvl w:val="0"/>
          <w:numId w:val="76"/>
        </w:numPr>
        <w:ind w:left="0" w:firstLine="851"/>
        <w:rPr>
          <w:lang w:eastAsia="zh-CN"/>
        </w:rPr>
      </w:pPr>
      <w:r>
        <w:rPr>
          <w:lang w:eastAsia="zh-CN"/>
        </w:rPr>
        <w:t xml:space="preserve">«Ограничение справа, дн.»  - количество дней, не позднее которых относительно заданной даты может быть проведено ТО. </w:t>
      </w:r>
    </w:p>
    <w:p w:rsidR="00F3232C" w:rsidRDefault="00F3232C" w:rsidP="00F3232C">
      <w:pPr>
        <w:ind w:firstLine="851"/>
        <w:rPr>
          <w:lang w:eastAsia="zh-CN"/>
        </w:rPr>
      </w:pPr>
      <w:r>
        <w:rPr>
          <w:lang w:eastAsia="zh-CN"/>
        </w:rPr>
        <w:fldChar w:fldCharType="begin"/>
      </w:r>
      <w:r>
        <w:rPr>
          <w:lang w:eastAsia="zh-CN"/>
        </w:rPr>
        <w:instrText xml:space="preserve"> REF _Ref503265889 \h </w:instrText>
      </w:r>
      <w:r>
        <w:rPr>
          <w:lang w:eastAsia="zh-CN"/>
        </w:rPr>
      </w:r>
      <w:r>
        <w:rPr>
          <w:lang w:eastAsia="zh-CN"/>
        </w:rPr>
        <w:fldChar w:fldCharType="separate"/>
      </w:r>
      <w:r w:rsidR="005B58E2">
        <w:t xml:space="preserve">Рисунок </w:t>
      </w:r>
      <w:r w:rsidR="005B58E2">
        <w:rPr>
          <w:noProof/>
        </w:rPr>
        <w:t>89</w:t>
      </w:r>
      <w:r>
        <w:rPr>
          <w:lang w:eastAsia="zh-CN"/>
        </w:rPr>
        <w:fldChar w:fldCharType="end"/>
      </w:r>
      <w:r>
        <w:rPr>
          <w:lang w:eastAsia="zh-CN"/>
        </w:rPr>
        <w:t xml:space="preserve"> иллюстрирует добавление ТО на конкретный день года.</w:t>
      </w:r>
    </w:p>
    <w:p w:rsidR="00F3232C" w:rsidRDefault="00F3232C" w:rsidP="00A06646">
      <w:pPr>
        <w:pStyle w:val="aff"/>
        <w:ind w:left="851"/>
        <w:jc w:val="center"/>
        <w:rPr>
          <w:lang w:eastAsia="zh-CN"/>
        </w:rPr>
      </w:pPr>
      <w:r>
        <w:rPr>
          <w:noProof/>
        </w:rPr>
        <w:drawing>
          <wp:inline distT="0" distB="0" distL="0" distR="0" wp14:anchorId="45869DF2" wp14:editId="5866373C">
            <wp:extent cx="4113447" cy="2273643"/>
            <wp:effectExtent l="0" t="0" r="1905" b="0"/>
            <wp:docPr id="297" name="Рисунок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О на конкретный день года.PNG"/>
                    <pic:cNvPicPr/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16773" cy="22754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232C" w:rsidRDefault="00F3232C" w:rsidP="00F3232C">
      <w:pPr>
        <w:pStyle w:val="af8"/>
      </w:pPr>
      <w:bookmarkStart w:id="243" w:name="_Ref503265889"/>
      <w:r>
        <w:t xml:space="preserve">Рисунок </w:t>
      </w:r>
      <w:fldSimple w:instr=" SEQ Рисунок \* ARABIC ">
        <w:r w:rsidR="005B58E2">
          <w:rPr>
            <w:noProof/>
          </w:rPr>
          <w:t>89</w:t>
        </w:r>
      </w:fldSimple>
      <w:bookmarkEnd w:id="243"/>
      <w:r>
        <w:t xml:space="preserve"> </w:t>
      </w:r>
      <w:r w:rsidRPr="00E6052E">
        <w:t>–</w:t>
      </w:r>
      <w:r>
        <w:t xml:space="preserve"> Добавление ТО на конкретный день года</w:t>
      </w:r>
    </w:p>
    <w:p w:rsidR="00F3232C" w:rsidRDefault="00F3232C" w:rsidP="00F3232C">
      <w:pPr>
        <w:ind w:firstLine="851"/>
        <w:rPr>
          <w:lang w:eastAsia="zh-CN"/>
        </w:rPr>
      </w:pPr>
      <w:r>
        <w:rPr>
          <w:lang w:eastAsia="zh-CN"/>
        </w:rPr>
        <w:t>В форме для добавления ТО необходимо заполнить следующие поля:</w:t>
      </w:r>
    </w:p>
    <w:p w:rsidR="00F3232C" w:rsidRDefault="00F3232C" w:rsidP="00D707B2">
      <w:pPr>
        <w:pStyle w:val="aff"/>
        <w:numPr>
          <w:ilvl w:val="0"/>
          <w:numId w:val="76"/>
        </w:numPr>
        <w:ind w:left="0" w:firstLine="851"/>
        <w:rPr>
          <w:lang w:eastAsia="zh-CN"/>
        </w:rPr>
      </w:pPr>
      <w:r>
        <w:rPr>
          <w:lang w:eastAsia="zh-CN"/>
        </w:rPr>
        <w:t>«Название*»  - название ТО;</w:t>
      </w:r>
    </w:p>
    <w:p w:rsidR="00F3232C" w:rsidRDefault="00F3232C" w:rsidP="00D707B2">
      <w:pPr>
        <w:pStyle w:val="aff"/>
        <w:numPr>
          <w:ilvl w:val="0"/>
          <w:numId w:val="76"/>
        </w:numPr>
        <w:ind w:left="0" w:firstLine="851"/>
        <w:rPr>
          <w:lang w:eastAsia="zh-CN"/>
        </w:rPr>
      </w:pPr>
      <w:r>
        <w:rPr>
          <w:lang w:eastAsia="zh-CN"/>
        </w:rPr>
        <w:t>«Тип ТО*» - поле заполняется автоматически при добавлении соо</w:t>
      </w:r>
      <w:r>
        <w:rPr>
          <w:lang w:eastAsia="zh-CN"/>
        </w:rPr>
        <w:t>т</w:t>
      </w:r>
      <w:r>
        <w:rPr>
          <w:lang w:eastAsia="zh-CN"/>
        </w:rPr>
        <w:t>ветствующего типа ТО;</w:t>
      </w:r>
    </w:p>
    <w:p w:rsidR="00F3232C" w:rsidRDefault="00F3232C" w:rsidP="00D707B2">
      <w:pPr>
        <w:pStyle w:val="aff"/>
        <w:numPr>
          <w:ilvl w:val="0"/>
          <w:numId w:val="76"/>
        </w:numPr>
        <w:ind w:left="0" w:firstLine="851"/>
        <w:rPr>
          <w:lang w:eastAsia="zh-CN"/>
        </w:rPr>
      </w:pPr>
      <w:r>
        <w:rPr>
          <w:lang w:eastAsia="zh-CN"/>
        </w:rPr>
        <w:t>«Периодическое ТО» - «флаг», означающий, что ТО необходимо периодически проводить в каждый заданный день года;</w:t>
      </w:r>
    </w:p>
    <w:p w:rsidR="00F3232C" w:rsidRDefault="00F3232C" w:rsidP="00D707B2">
      <w:pPr>
        <w:pStyle w:val="aff"/>
        <w:numPr>
          <w:ilvl w:val="0"/>
          <w:numId w:val="76"/>
        </w:numPr>
        <w:ind w:left="0" w:firstLine="851"/>
        <w:rPr>
          <w:lang w:eastAsia="zh-CN"/>
        </w:rPr>
      </w:pPr>
      <w:r>
        <w:rPr>
          <w:lang w:eastAsia="zh-CN"/>
        </w:rPr>
        <w:t xml:space="preserve">«Значение </w:t>
      </w:r>
      <w:r w:rsidRPr="00A81FD7">
        <w:rPr>
          <w:lang w:eastAsia="zh-CN"/>
        </w:rPr>
        <w:t>(</w:t>
      </w:r>
      <w:r>
        <w:rPr>
          <w:lang w:eastAsia="zh-CN"/>
        </w:rPr>
        <w:t>№</w:t>
      </w:r>
      <w:r w:rsidRPr="00A81FD7">
        <w:rPr>
          <w:lang w:eastAsia="zh-CN"/>
        </w:rPr>
        <w:t xml:space="preserve"> </w:t>
      </w:r>
      <w:r>
        <w:rPr>
          <w:lang w:eastAsia="zh-CN"/>
        </w:rPr>
        <w:t>дня</w:t>
      </w:r>
      <w:r w:rsidRPr="00A81FD7">
        <w:rPr>
          <w:lang w:eastAsia="zh-CN"/>
        </w:rPr>
        <w:t>)</w:t>
      </w:r>
      <w:r>
        <w:rPr>
          <w:lang w:eastAsia="zh-CN"/>
        </w:rPr>
        <w:t>» - номер дня года, например, 12 февраля являе</w:t>
      </w:r>
      <w:r>
        <w:rPr>
          <w:lang w:eastAsia="zh-CN"/>
        </w:rPr>
        <w:t>т</w:t>
      </w:r>
      <w:r>
        <w:rPr>
          <w:lang w:eastAsia="zh-CN"/>
        </w:rPr>
        <w:t>ся 43 днем в году;</w:t>
      </w:r>
    </w:p>
    <w:p w:rsidR="00F3232C" w:rsidRDefault="00F3232C" w:rsidP="00D707B2">
      <w:pPr>
        <w:pStyle w:val="aff"/>
        <w:numPr>
          <w:ilvl w:val="0"/>
          <w:numId w:val="76"/>
        </w:numPr>
        <w:ind w:left="0" w:firstLine="851"/>
        <w:rPr>
          <w:lang w:eastAsia="zh-CN"/>
        </w:rPr>
      </w:pPr>
      <w:r>
        <w:rPr>
          <w:lang w:eastAsia="zh-CN"/>
        </w:rPr>
        <w:lastRenderedPageBreak/>
        <w:t xml:space="preserve"> «Ограничение слева, дн.» - количество дней, не ранее которых о</w:t>
      </w:r>
      <w:r>
        <w:rPr>
          <w:lang w:eastAsia="zh-CN"/>
        </w:rPr>
        <w:t>т</w:t>
      </w:r>
      <w:r>
        <w:rPr>
          <w:lang w:eastAsia="zh-CN"/>
        </w:rPr>
        <w:t>носительно заданной даты может быть проведено ТО;</w:t>
      </w:r>
    </w:p>
    <w:p w:rsidR="00F3232C" w:rsidRDefault="00F3232C" w:rsidP="00D707B2">
      <w:pPr>
        <w:pStyle w:val="aff"/>
        <w:numPr>
          <w:ilvl w:val="0"/>
          <w:numId w:val="76"/>
        </w:numPr>
        <w:ind w:left="0" w:firstLine="851"/>
        <w:rPr>
          <w:lang w:eastAsia="zh-CN"/>
        </w:rPr>
      </w:pPr>
      <w:r>
        <w:rPr>
          <w:lang w:eastAsia="zh-CN"/>
        </w:rPr>
        <w:t xml:space="preserve">«Ограничение справа, дн.»  - количество дней, не позднее которых относительно заданной даты может быть проведено ТО. </w:t>
      </w:r>
    </w:p>
    <w:p w:rsidR="00F3232C" w:rsidRDefault="00F3232C" w:rsidP="00F3232C">
      <w:pPr>
        <w:ind w:firstLine="851"/>
        <w:rPr>
          <w:lang w:eastAsia="zh-CN"/>
        </w:rPr>
      </w:pPr>
      <w:r>
        <w:rPr>
          <w:lang w:eastAsia="zh-CN"/>
        </w:rPr>
        <w:fldChar w:fldCharType="begin"/>
      </w:r>
      <w:r>
        <w:rPr>
          <w:lang w:eastAsia="zh-CN"/>
        </w:rPr>
        <w:instrText xml:space="preserve"> REF _Ref503266082 \h </w:instrText>
      </w:r>
      <w:r>
        <w:rPr>
          <w:lang w:eastAsia="zh-CN"/>
        </w:rPr>
      </w:r>
      <w:r>
        <w:rPr>
          <w:lang w:eastAsia="zh-CN"/>
        </w:rPr>
        <w:fldChar w:fldCharType="separate"/>
      </w:r>
      <w:r w:rsidR="005B58E2">
        <w:t xml:space="preserve">Рисунок </w:t>
      </w:r>
      <w:r w:rsidR="005B58E2">
        <w:rPr>
          <w:noProof/>
        </w:rPr>
        <w:t>90</w:t>
      </w:r>
      <w:r>
        <w:rPr>
          <w:lang w:eastAsia="zh-CN"/>
        </w:rPr>
        <w:fldChar w:fldCharType="end"/>
      </w:r>
      <w:r>
        <w:rPr>
          <w:lang w:eastAsia="zh-CN"/>
        </w:rPr>
        <w:t xml:space="preserve"> иллюстрирует добавление ТО по километражу и числу дней.</w:t>
      </w:r>
    </w:p>
    <w:p w:rsidR="00F3232C" w:rsidRDefault="00F3232C" w:rsidP="00F3232C">
      <w:pPr>
        <w:jc w:val="center"/>
        <w:rPr>
          <w:lang w:eastAsia="zh-CN"/>
        </w:rPr>
      </w:pPr>
      <w:r>
        <w:rPr>
          <w:noProof/>
        </w:rPr>
        <w:drawing>
          <wp:inline distT="0" distB="0" distL="0" distR="0" wp14:anchorId="6461EF55" wp14:editId="1C27775B">
            <wp:extent cx="4791744" cy="3353268"/>
            <wp:effectExtent l="0" t="0" r="8890" b="0"/>
            <wp:docPr id="314" name="Рисунок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О по километражу и числу дней.PNG"/>
                    <pic:cNvPicPr/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1744" cy="3353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232C" w:rsidRDefault="00F3232C" w:rsidP="00F3232C">
      <w:pPr>
        <w:pStyle w:val="af8"/>
      </w:pPr>
      <w:bookmarkStart w:id="244" w:name="_Ref503266082"/>
      <w:r>
        <w:t xml:space="preserve">Рисунок </w:t>
      </w:r>
      <w:fldSimple w:instr=" SEQ Рисунок \* ARABIC ">
        <w:r w:rsidR="005B58E2">
          <w:rPr>
            <w:noProof/>
          </w:rPr>
          <w:t>90</w:t>
        </w:r>
      </w:fldSimple>
      <w:bookmarkEnd w:id="244"/>
      <w:r>
        <w:t xml:space="preserve"> </w:t>
      </w:r>
      <w:r w:rsidRPr="00E6052E">
        <w:t>–</w:t>
      </w:r>
      <w:r>
        <w:t xml:space="preserve"> Добавление ТО по километражу и числу дней</w:t>
      </w:r>
    </w:p>
    <w:p w:rsidR="00F3232C" w:rsidRDefault="00F3232C" w:rsidP="00F3232C">
      <w:pPr>
        <w:ind w:firstLine="851"/>
        <w:rPr>
          <w:lang w:eastAsia="zh-CN"/>
        </w:rPr>
      </w:pPr>
      <w:r>
        <w:rPr>
          <w:lang w:eastAsia="zh-CN"/>
        </w:rPr>
        <w:t>В форме для добавления ТО необходимо заполнить следующие поля:</w:t>
      </w:r>
    </w:p>
    <w:p w:rsidR="00F3232C" w:rsidRDefault="00F3232C" w:rsidP="00D707B2">
      <w:pPr>
        <w:pStyle w:val="aff"/>
        <w:numPr>
          <w:ilvl w:val="0"/>
          <w:numId w:val="76"/>
        </w:numPr>
        <w:ind w:left="0" w:firstLine="851"/>
        <w:rPr>
          <w:lang w:eastAsia="zh-CN"/>
        </w:rPr>
      </w:pPr>
      <w:r>
        <w:rPr>
          <w:lang w:eastAsia="zh-CN"/>
        </w:rPr>
        <w:t>«Название*»  - название ТО;</w:t>
      </w:r>
    </w:p>
    <w:p w:rsidR="00F3232C" w:rsidRDefault="00F3232C" w:rsidP="00D707B2">
      <w:pPr>
        <w:pStyle w:val="aff"/>
        <w:numPr>
          <w:ilvl w:val="0"/>
          <w:numId w:val="76"/>
        </w:numPr>
        <w:ind w:left="0" w:firstLine="851"/>
        <w:rPr>
          <w:lang w:eastAsia="zh-CN"/>
        </w:rPr>
      </w:pPr>
      <w:r>
        <w:rPr>
          <w:lang w:eastAsia="zh-CN"/>
        </w:rPr>
        <w:t>«Тип ТО*» - поле заполняется автоматически при добавлении соо</w:t>
      </w:r>
      <w:r>
        <w:rPr>
          <w:lang w:eastAsia="zh-CN"/>
        </w:rPr>
        <w:t>т</w:t>
      </w:r>
      <w:r>
        <w:rPr>
          <w:lang w:eastAsia="zh-CN"/>
        </w:rPr>
        <w:t>ветствующего типа ТО;</w:t>
      </w:r>
    </w:p>
    <w:p w:rsidR="00F3232C" w:rsidRDefault="00F3232C" w:rsidP="00D707B2">
      <w:pPr>
        <w:pStyle w:val="aff"/>
        <w:numPr>
          <w:ilvl w:val="0"/>
          <w:numId w:val="76"/>
        </w:numPr>
        <w:ind w:left="0" w:firstLine="851"/>
        <w:rPr>
          <w:lang w:eastAsia="zh-CN"/>
        </w:rPr>
      </w:pPr>
      <w:r>
        <w:rPr>
          <w:lang w:eastAsia="zh-CN"/>
        </w:rPr>
        <w:t>«Периодическое ТО» - «флаг», означающий, что ТО необходимо периодически проводить через заданное количество километров или дней;</w:t>
      </w:r>
    </w:p>
    <w:p w:rsidR="00F3232C" w:rsidRDefault="00F3232C" w:rsidP="00D707B2">
      <w:pPr>
        <w:pStyle w:val="aff"/>
        <w:numPr>
          <w:ilvl w:val="0"/>
          <w:numId w:val="76"/>
        </w:numPr>
        <w:ind w:left="0" w:firstLine="851"/>
        <w:rPr>
          <w:lang w:eastAsia="zh-CN"/>
        </w:rPr>
      </w:pPr>
      <w:r>
        <w:rPr>
          <w:lang w:eastAsia="zh-CN"/>
        </w:rPr>
        <w:t>«Значение, км» - пробег, после которого должно производиться ТО;</w:t>
      </w:r>
    </w:p>
    <w:p w:rsidR="00F3232C" w:rsidRDefault="00F3232C" w:rsidP="00D707B2">
      <w:pPr>
        <w:pStyle w:val="aff"/>
        <w:numPr>
          <w:ilvl w:val="0"/>
          <w:numId w:val="76"/>
        </w:numPr>
        <w:ind w:left="0" w:firstLine="851"/>
        <w:rPr>
          <w:lang w:eastAsia="zh-CN"/>
        </w:rPr>
      </w:pPr>
      <w:r>
        <w:rPr>
          <w:lang w:eastAsia="zh-CN"/>
        </w:rPr>
        <w:t xml:space="preserve">«Ограничение слева, км» - количество не пройденных километров до заданного значения, при которых может производиться </w:t>
      </w:r>
      <w:r w:rsidR="00CE4424">
        <w:rPr>
          <w:lang w:eastAsia="zh-CN"/>
        </w:rPr>
        <w:t>ТО;</w:t>
      </w:r>
    </w:p>
    <w:p w:rsidR="00F3232C" w:rsidRDefault="00F3232C" w:rsidP="00D707B2">
      <w:pPr>
        <w:pStyle w:val="aff"/>
        <w:numPr>
          <w:ilvl w:val="0"/>
          <w:numId w:val="76"/>
        </w:numPr>
        <w:ind w:left="0" w:firstLine="851"/>
        <w:rPr>
          <w:lang w:eastAsia="zh-CN"/>
        </w:rPr>
      </w:pPr>
      <w:r>
        <w:rPr>
          <w:lang w:eastAsia="zh-CN"/>
        </w:rPr>
        <w:t xml:space="preserve">«Ограничение справа, км» - количество пройденных километров сверх указанного значения, при которых может производиться ТО; </w:t>
      </w:r>
    </w:p>
    <w:p w:rsidR="00F3232C" w:rsidRDefault="00F3232C" w:rsidP="00D707B2">
      <w:pPr>
        <w:pStyle w:val="aff"/>
        <w:numPr>
          <w:ilvl w:val="0"/>
          <w:numId w:val="76"/>
        </w:numPr>
        <w:ind w:left="0" w:firstLine="851"/>
        <w:rPr>
          <w:lang w:eastAsia="zh-CN"/>
        </w:rPr>
      </w:pPr>
      <w:r>
        <w:rPr>
          <w:lang w:eastAsia="zh-CN"/>
        </w:rPr>
        <w:lastRenderedPageBreak/>
        <w:t xml:space="preserve">«Значение </w:t>
      </w:r>
      <w:r w:rsidRPr="00A81FD7">
        <w:rPr>
          <w:lang w:eastAsia="zh-CN"/>
        </w:rPr>
        <w:t>(</w:t>
      </w:r>
      <w:r>
        <w:rPr>
          <w:lang w:eastAsia="zh-CN"/>
        </w:rPr>
        <w:t>дней</w:t>
      </w:r>
      <w:r w:rsidRPr="00A81FD7">
        <w:rPr>
          <w:lang w:eastAsia="zh-CN"/>
        </w:rPr>
        <w:t>)</w:t>
      </w:r>
      <w:r>
        <w:rPr>
          <w:lang w:eastAsia="zh-CN"/>
        </w:rPr>
        <w:t>» - количество дней, через которое должно прои</w:t>
      </w:r>
      <w:r>
        <w:rPr>
          <w:lang w:eastAsia="zh-CN"/>
        </w:rPr>
        <w:t>з</w:t>
      </w:r>
      <w:r>
        <w:rPr>
          <w:lang w:eastAsia="zh-CN"/>
        </w:rPr>
        <w:t>водиться ТО;</w:t>
      </w:r>
    </w:p>
    <w:p w:rsidR="00F3232C" w:rsidRDefault="00F3232C" w:rsidP="00D707B2">
      <w:pPr>
        <w:pStyle w:val="aff"/>
        <w:numPr>
          <w:ilvl w:val="0"/>
          <w:numId w:val="76"/>
        </w:numPr>
        <w:ind w:left="0" w:firstLine="851"/>
        <w:rPr>
          <w:lang w:eastAsia="zh-CN"/>
        </w:rPr>
      </w:pPr>
      <w:r>
        <w:rPr>
          <w:lang w:eastAsia="zh-CN"/>
        </w:rPr>
        <w:t xml:space="preserve"> «Ограничение слева, дн.» - количество дней, не ранее которых о</w:t>
      </w:r>
      <w:r>
        <w:rPr>
          <w:lang w:eastAsia="zh-CN"/>
        </w:rPr>
        <w:t>т</w:t>
      </w:r>
      <w:r>
        <w:rPr>
          <w:lang w:eastAsia="zh-CN"/>
        </w:rPr>
        <w:t>носительно заданной даты может быть проведено ТО;</w:t>
      </w:r>
    </w:p>
    <w:p w:rsidR="00F3232C" w:rsidRDefault="00F3232C" w:rsidP="00D707B2">
      <w:pPr>
        <w:pStyle w:val="aff"/>
        <w:numPr>
          <w:ilvl w:val="0"/>
          <w:numId w:val="76"/>
        </w:numPr>
        <w:ind w:left="0" w:firstLine="851"/>
        <w:rPr>
          <w:lang w:eastAsia="zh-CN"/>
        </w:rPr>
      </w:pPr>
      <w:r>
        <w:rPr>
          <w:lang w:eastAsia="zh-CN"/>
        </w:rPr>
        <w:t xml:space="preserve">«Ограничение справа, дн.»  - количество дней, не позднее которых относительно заданной даты может быть проведено ТО. </w:t>
      </w:r>
    </w:p>
    <w:p w:rsidR="00F3232C" w:rsidRDefault="00F3232C" w:rsidP="00F3232C">
      <w:pPr>
        <w:ind w:firstLine="851"/>
        <w:rPr>
          <w:lang w:eastAsia="zh-CN"/>
        </w:rPr>
      </w:pPr>
      <w:r>
        <w:rPr>
          <w:lang w:eastAsia="zh-CN"/>
        </w:rPr>
        <w:fldChar w:fldCharType="begin"/>
      </w:r>
      <w:r>
        <w:rPr>
          <w:lang w:eastAsia="zh-CN"/>
        </w:rPr>
        <w:instrText xml:space="preserve"> REF _Ref503269763 \h </w:instrText>
      </w:r>
      <w:r>
        <w:rPr>
          <w:lang w:eastAsia="zh-CN"/>
        </w:rPr>
      </w:r>
      <w:r>
        <w:rPr>
          <w:lang w:eastAsia="zh-CN"/>
        </w:rPr>
        <w:fldChar w:fldCharType="separate"/>
      </w:r>
      <w:r w:rsidR="005B58E2">
        <w:t xml:space="preserve">Рисунок </w:t>
      </w:r>
      <w:r w:rsidR="005B58E2">
        <w:rPr>
          <w:noProof/>
        </w:rPr>
        <w:t>91</w:t>
      </w:r>
      <w:r>
        <w:rPr>
          <w:lang w:eastAsia="zh-CN"/>
        </w:rPr>
        <w:fldChar w:fldCharType="end"/>
      </w:r>
      <w:r>
        <w:rPr>
          <w:lang w:eastAsia="zh-CN"/>
        </w:rPr>
        <w:t xml:space="preserve"> иллюстрирует добавление ТО по моточасам и числу дней.</w:t>
      </w:r>
    </w:p>
    <w:p w:rsidR="00F3232C" w:rsidRDefault="00F3232C" w:rsidP="00F3232C">
      <w:pPr>
        <w:ind w:firstLine="851"/>
        <w:rPr>
          <w:lang w:eastAsia="zh-CN"/>
        </w:rPr>
      </w:pPr>
      <w:r>
        <w:rPr>
          <w:noProof/>
        </w:rPr>
        <w:drawing>
          <wp:inline distT="0" distB="0" distL="0" distR="0" wp14:anchorId="311AB1FB" wp14:editId="682AAE71">
            <wp:extent cx="4820323" cy="3381847"/>
            <wp:effectExtent l="0" t="0" r="0" b="9525"/>
            <wp:docPr id="317" name="Рисунок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О по моточасам и числу дней.PNG"/>
                    <pic:cNvPicPr/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0323" cy="3381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232C" w:rsidRDefault="00F3232C" w:rsidP="00F3232C">
      <w:pPr>
        <w:pStyle w:val="af8"/>
      </w:pPr>
      <w:bookmarkStart w:id="245" w:name="_Ref503269763"/>
      <w:r>
        <w:t xml:space="preserve">Рисунок </w:t>
      </w:r>
      <w:fldSimple w:instr=" SEQ Рисунок \* ARABIC ">
        <w:r w:rsidR="005B58E2">
          <w:rPr>
            <w:noProof/>
          </w:rPr>
          <w:t>91</w:t>
        </w:r>
      </w:fldSimple>
      <w:bookmarkEnd w:id="245"/>
      <w:r>
        <w:t xml:space="preserve"> </w:t>
      </w:r>
      <w:r w:rsidRPr="00E6052E">
        <w:t>–</w:t>
      </w:r>
      <w:r>
        <w:t xml:space="preserve"> Добавление ТО по моточасам и числу дней</w:t>
      </w:r>
    </w:p>
    <w:p w:rsidR="00F3232C" w:rsidRDefault="00F3232C" w:rsidP="00F3232C">
      <w:pPr>
        <w:ind w:firstLine="851"/>
        <w:rPr>
          <w:lang w:eastAsia="zh-CN"/>
        </w:rPr>
      </w:pPr>
    </w:p>
    <w:p w:rsidR="00F3232C" w:rsidRDefault="00F3232C" w:rsidP="00F3232C">
      <w:pPr>
        <w:ind w:firstLine="851"/>
        <w:rPr>
          <w:lang w:eastAsia="zh-CN"/>
        </w:rPr>
      </w:pPr>
      <w:r>
        <w:rPr>
          <w:lang w:eastAsia="zh-CN"/>
        </w:rPr>
        <w:t>В форме для добавления ТО необходимо заполнить следующие поля:</w:t>
      </w:r>
    </w:p>
    <w:p w:rsidR="00F3232C" w:rsidRDefault="00F3232C" w:rsidP="00D707B2">
      <w:pPr>
        <w:pStyle w:val="aff"/>
        <w:numPr>
          <w:ilvl w:val="0"/>
          <w:numId w:val="76"/>
        </w:numPr>
        <w:ind w:left="0" w:firstLine="851"/>
        <w:rPr>
          <w:lang w:eastAsia="zh-CN"/>
        </w:rPr>
      </w:pPr>
      <w:r>
        <w:rPr>
          <w:lang w:eastAsia="zh-CN"/>
        </w:rPr>
        <w:t>«Название*»  - название ТО;</w:t>
      </w:r>
    </w:p>
    <w:p w:rsidR="00F3232C" w:rsidRDefault="00F3232C" w:rsidP="00D707B2">
      <w:pPr>
        <w:pStyle w:val="aff"/>
        <w:numPr>
          <w:ilvl w:val="0"/>
          <w:numId w:val="76"/>
        </w:numPr>
        <w:ind w:left="0" w:firstLine="851"/>
        <w:rPr>
          <w:lang w:eastAsia="zh-CN"/>
        </w:rPr>
      </w:pPr>
      <w:r>
        <w:rPr>
          <w:lang w:eastAsia="zh-CN"/>
        </w:rPr>
        <w:t>«Тип ТО*» - поле заполняется автоматически при добавлении соо</w:t>
      </w:r>
      <w:r>
        <w:rPr>
          <w:lang w:eastAsia="zh-CN"/>
        </w:rPr>
        <w:t>т</w:t>
      </w:r>
      <w:r>
        <w:rPr>
          <w:lang w:eastAsia="zh-CN"/>
        </w:rPr>
        <w:t>ветствующего типа ТО;</w:t>
      </w:r>
    </w:p>
    <w:p w:rsidR="00F3232C" w:rsidRDefault="00F3232C" w:rsidP="00D707B2">
      <w:pPr>
        <w:pStyle w:val="aff"/>
        <w:numPr>
          <w:ilvl w:val="0"/>
          <w:numId w:val="76"/>
        </w:numPr>
        <w:ind w:left="0" w:firstLine="851"/>
        <w:rPr>
          <w:lang w:eastAsia="zh-CN"/>
        </w:rPr>
      </w:pPr>
      <w:r>
        <w:rPr>
          <w:lang w:eastAsia="zh-CN"/>
        </w:rPr>
        <w:t>«Периодическое ТО» - «флаг», означающий, что ТО необходимо периодически проводить через заданное количество моточасов или дней;</w:t>
      </w:r>
    </w:p>
    <w:p w:rsidR="00F3232C" w:rsidRDefault="00F3232C" w:rsidP="00D707B2">
      <w:pPr>
        <w:pStyle w:val="aff"/>
        <w:numPr>
          <w:ilvl w:val="0"/>
          <w:numId w:val="76"/>
        </w:numPr>
        <w:ind w:left="0" w:firstLine="851"/>
        <w:rPr>
          <w:lang w:eastAsia="zh-CN"/>
        </w:rPr>
      </w:pPr>
      <w:r>
        <w:rPr>
          <w:lang w:eastAsia="zh-CN"/>
        </w:rPr>
        <w:t>«Значение, мч» - количество моточасов, после которого должно производиться ТО;</w:t>
      </w:r>
    </w:p>
    <w:p w:rsidR="00F3232C" w:rsidRDefault="00F3232C" w:rsidP="00D707B2">
      <w:pPr>
        <w:pStyle w:val="aff"/>
        <w:numPr>
          <w:ilvl w:val="0"/>
          <w:numId w:val="76"/>
        </w:numPr>
        <w:ind w:left="0" w:firstLine="851"/>
        <w:rPr>
          <w:lang w:eastAsia="zh-CN"/>
        </w:rPr>
      </w:pPr>
      <w:r>
        <w:rPr>
          <w:lang w:eastAsia="zh-CN"/>
        </w:rPr>
        <w:lastRenderedPageBreak/>
        <w:t>«Ограничение слева, мч» - количество неотработанных моточасов до заданного значения, при которых может производиться ТО;</w:t>
      </w:r>
    </w:p>
    <w:p w:rsidR="00F3232C" w:rsidRDefault="00F3232C" w:rsidP="00D707B2">
      <w:pPr>
        <w:pStyle w:val="aff"/>
        <w:numPr>
          <w:ilvl w:val="0"/>
          <w:numId w:val="76"/>
        </w:numPr>
        <w:ind w:left="0" w:firstLine="851"/>
        <w:rPr>
          <w:lang w:eastAsia="zh-CN"/>
        </w:rPr>
      </w:pPr>
      <w:r>
        <w:rPr>
          <w:lang w:eastAsia="zh-CN"/>
        </w:rPr>
        <w:t xml:space="preserve">«Ограничение справа, мч» - количество отработанных моточасов сверх указанного значения, при которых может производиться ТО; </w:t>
      </w:r>
    </w:p>
    <w:p w:rsidR="00F3232C" w:rsidRDefault="00F3232C" w:rsidP="00D707B2">
      <w:pPr>
        <w:pStyle w:val="aff"/>
        <w:numPr>
          <w:ilvl w:val="0"/>
          <w:numId w:val="76"/>
        </w:numPr>
        <w:ind w:left="0" w:firstLine="851"/>
        <w:rPr>
          <w:lang w:eastAsia="zh-CN"/>
        </w:rPr>
      </w:pPr>
      <w:r>
        <w:rPr>
          <w:lang w:eastAsia="zh-CN"/>
        </w:rPr>
        <w:t>«Значение, дн.» - количество дней, через которое должно произв</w:t>
      </w:r>
      <w:r>
        <w:rPr>
          <w:lang w:eastAsia="zh-CN"/>
        </w:rPr>
        <w:t>о</w:t>
      </w:r>
      <w:r>
        <w:rPr>
          <w:lang w:eastAsia="zh-CN"/>
        </w:rPr>
        <w:t>диться ТО;</w:t>
      </w:r>
    </w:p>
    <w:p w:rsidR="00F3232C" w:rsidRDefault="00F3232C" w:rsidP="00D707B2">
      <w:pPr>
        <w:pStyle w:val="aff"/>
        <w:numPr>
          <w:ilvl w:val="0"/>
          <w:numId w:val="76"/>
        </w:numPr>
        <w:ind w:left="0" w:firstLine="851"/>
        <w:rPr>
          <w:lang w:eastAsia="zh-CN"/>
        </w:rPr>
      </w:pPr>
      <w:r>
        <w:rPr>
          <w:lang w:eastAsia="zh-CN"/>
        </w:rPr>
        <w:t xml:space="preserve"> «Ограничение слева, дн.» - количество дней, не ранее которых о</w:t>
      </w:r>
      <w:r>
        <w:rPr>
          <w:lang w:eastAsia="zh-CN"/>
        </w:rPr>
        <w:t>т</w:t>
      </w:r>
      <w:r>
        <w:rPr>
          <w:lang w:eastAsia="zh-CN"/>
        </w:rPr>
        <w:t>носительно заданной даты может быть проведено ТО;</w:t>
      </w:r>
    </w:p>
    <w:p w:rsidR="00F3232C" w:rsidRDefault="00F3232C" w:rsidP="00D707B2">
      <w:pPr>
        <w:pStyle w:val="aff"/>
        <w:numPr>
          <w:ilvl w:val="0"/>
          <w:numId w:val="76"/>
        </w:numPr>
        <w:ind w:left="0" w:firstLine="851"/>
        <w:rPr>
          <w:lang w:eastAsia="zh-CN"/>
        </w:rPr>
      </w:pPr>
      <w:r>
        <w:rPr>
          <w:lang w:eastAsia="zh-CN"/>
        </w:rPr>
        <w:t xml:space="preserve">«Ограничение справа, дн.»  - количество дней, не позднее которых относительно заданной даты может быть проведено ТО. </w:t>
      </w:r>
    </w:p>
    <w:p w:rsidR="00F3232C" w:rsidRDefault="00F3232C" w:rsidP="00F3232C">
      <w:pPr>
        <w:ind w:firstLine="851"/>
        <w:rPr>
          <w:lang w:eastAsia="zh-CN"/>
        </w:rPr>
      </w:pPr>
      <w:r>
        <w:rPr>
          <w:lang w:eastAsia="zh-CN"/>
        </w:rPr>
        <w:fldChar w:fldCharType="begin"/>
      </w:r>
      <w:r>
        <w:rPr>
          <w:lang w:eastAsia="zh-CN"/>
        </w:rPr>
        <w:instrText xml:space="preserve"> REF _Ref503270052 \h </w:instrText>
      </w:r>
      <w:r>
        <w:rPr>
          <w:lang w:eastAsia="zh-CN"/>
        </w:rPr>
      </w:r>
      <w:r>
        <w:rPr>
          <w:lang w:eastAsia="zh-CN"/>
        </w:rPr>
        <w:fldChar w:fldCharType="separate"/>
      </w:r>
      <w:r w:rsidR="005B58E2">
        <w:t xml:space="preserve">Рисунок </w:t>
      </w:r>
      <w:r w:rsidR="005B58E2">
        <w:rPr>
          <w:noProof/>
        </w:rPr>
        <w:t>92</w:t>
      </w:r>
      <w:r>
        <w:rPr>
          <w:lang w:eastAsia="zh-CN"/>
        </w:rPr>
        <w:fldChar w:fldCharType="end"/>
      </w:r>
      <w:r>
        <w:rPr>
          <w:lang w:eastAsia="zh-CN"/>
        </w:rPr>
        <w:t xml:space="preserve"> иллюстрирует добавление ТО по отработанным моточасам.</w:t>
      </w:r>
    </w:p>
    <w:p w:rsidR="00F3232C" w:rsidRDefault="00F3232C" w:rsidP="00F3232C">
      <w:pPr>
        <w:ind w:firstLine="851"/>
        <w:rPr>
          <w:lang w:eastAsia="zh-CN"/>
        </w:rPr>
      </w:pPr>
      <w:r>
        <w:rPr>
          <w:noProof/>
        </w:rPr>
        <w:drawing>
          <wp:inline distT="0" distB="0" distL="0" distR="0" wp14:anchorId="48731119" wp14:editId="0163C314">
            <wp:extent cx="4801270" cy="2591162"/>
            <wp:effectExtent l="0" t="0" r="0" b="0"/>
            <wp:docPr id="357" name="Рисунок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О по отработанным моточасам.PNG"/>
                    <pic:cNvPicPr/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1270" cy="2591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232C" w:rsidRDefault="00F3232C" w:rsidP="00F3232C">
      <w:pPr>
        <w:pStyle w:val="af8"/>
      </w:pPr>
      <w:bookmarkStart w:id="246" w:name="_Ref503270052"/>
      <w:r>
        <w:t xml:space="preserve">Рисунок </w:t>
      </w:r>
      <w:fldSimple w:instr=" SEQ Рисунок \* ARABIC ">
        <w:r w:rsidR="005B58E2">
          <w:rPr>
            <w:noProof/>
          </w:rPr>
          <w:t>92</w:t>
        </w:r>
      </w:fldSimple>
      <w:bookmarkEnd w:id="246"/>
      <w:r>
        <w:t xml:space="preserve"> </w:t>
      </w:r>
      <w:r w:rsidRPr="00E6052E">
        <w:t>–</w:t>
      </w:r>
      <w:r>
        <w:t xml:space="preserve"> Добавление ТО по отработанным моточасам </w:t>
      </w:r>
    </w:p>
    <w:p w:rsidR="00F3232C" w:rsidRDefault="00F3232C" w:rsidP="00F3232C">
      <w:pPr>
        <w:ind w:firstLine="851"/>
        <w:rPr>
          <w:lang w:eastAsia="zh-CN"/>
        </w:rPr>
      </w:pPr>
      <w:r>
        <w:rPr>
          <w:lang w:eastAsia="zh-CN"/>
        </w:rPr>
        <w:t>В форме для добавления ТО необходимо заполнить следующие поля:</w:t>
      </w:r>
    </w:p>
    <w:p w:rsidR="00F3232C" w:rsidRDefault="00F3232C" w:rsidP="00D707B2">
      <w:pPr>
        <w:pStyle w:val="aff"/>
        <w:numPr>
          <w:ilvl w:val="0"/>
          <w:numId w:val="76"/>
        </w:numPr>
        <w:ind w:left="0" w:firstLine="851"/>
        <w:rPr>
          <w:lang w:eastAsia="zh-CN"/>
        </w:rPr>
      </w:pPr>
      <w:r>
        <w:rPr>
          <w:lang w:eastAsia="zh-CN"/>
        </w:rPr>
        <w:t>«Название*»  - название ТО;</w:t>
      </w:r>
    </w:p>
    <w:p w:rsidR="00F3232C" w:rsidRDefault="00F3232C" w:rsidP="00D707B2">
      <w:pPr>
        <w:pStyle w:val="aff"/>
        <w:numPr>
          <w:ilvl w:val="0"/>
          <w:numId w:val="76"/>
        </w:numPr>
        <w:ind w:left="0" w:firstLine="851"/>
        <w:rPr>
          <w:lang w:eastAsia="zh-CN"/>
        </w:rPr>
      </w:pPr>
      <w:r>
        <w:rPr>
          <w:lang w:eastAsia="zh-CN"/>
        </w:rPr>
        <w:t>«Тип ТО*» - поле заполняется автоматически при добавлении соо</w:t>
      </w:r>
      <w:r>
        <w:rPr>
          <w:lang w:eastAsia="zh-CN"/>
        </w:rPr>
        <w:t>т</w:t>
      </w:r>
      <w:r>
        <w:rPr>
          <w:lang w:eastAsia="zh-CN"/>
        </w:rPr>
        <w:t>ветствующего типа ТО;</w:t>
      </w:r>
    </w:p>
    <w:p w:rsidR="00F3232C" w:rsidRDefault="00F3232C" w:rsidP="00D707B2">
      <w:pPr>
        <w:pStyle w:val="aff"/>
        <w:numPr>
          <w:ilvl w:val="0"/>
          <w:numId w:val="76"/>
        </w:numPr>
        <w:ind w:left="0" w:firstLine="851"/>
        <w:rPr>
          <w:lang w:eastAsia="zh-CN"/>
        </w:rPr>
      </w:pPr>
      <w:r>
        <w:rPr>
          <w:lang w:eastAsia="zh-CN"/>
        </w:rPr>
        <w:t>«Периодическое ТО» - «флаг», означающий, что ТО необходимо периодически проводить через заданное количество отработанных моточасов;</w:t>
      </w:r>
    </w:p>
    <w:p w:rsidR="00F3232C" w:rsidRDefault="00F3232C" w:rsidP="00D707B2">
      <w:pPr>
        <w:pStyle w:val="aff"/>
        <w:numPr>
          <w:ilvl w:val="0"/>
          <w:numId w:val="76"/>
        </w:numPr>
        <w:ind w:left="0" w:firstLine="851"/>
        <w:rPr>
          <w:lang w:eastAsia="zh-CN"/>
        </w:rPr>
      </w:pPr>
      <w:r>
        <w:rPr>
          <w:lang w:eastAsia="zh-CN"/>
        </w:rPr>
        <w:lastRenderedPageBreak/>
        <w:t>«Значение, мч» - количество отработанных моточасов, после кот</w:t>
      </w:r>
      <w:r>
        <w:rPr>
          <w:lang w:eastAsia="zh-CN"/>
        </w:rPr>
        <w:t>о</w:t>
      </w:r>
      <w:r>
        <w:rPr>
          <w:lang w:eastAsia="zh-CN"/>
        </w:rPr>
        <w:t>рого должно производиться ТО;</w:t>
      </w:r>
    </w:p>
    <w:p w:rsidR="00F3232C" w:rsidRDefault="00F3232C" w:rsidP="00D707B2">
      <w:pPr>
        <w:pStyle w:val="aff"/>
        <w:numPr>
          <w:ilvl w:val="0"/>
          <w:numId w:val="76"/>
        </w:numPr>
        <w:ind w:left="0" w:firstLine="851"/>
        <w:rPr>
          <w:lang w:eastAsia="zh-CN"/>
        </w:rPr>
      </w:pPr>
      <w:r>
        <w:rPr>
          <w:lang w:eastAsia="zh-CN"/>
        </w:rPr>
        <w:t>«Ограничение слева, мч» - количество не отработанных моточасов до заданного значения, при которых может производиться ТО;</w:t>
      </w:r>
    </w:p>
    <w:p w:rsidR="00F3232C" w:rsidRDefault="00F3232C" w:rsidP="00D707B2">
      <w:pPr>
        <w:pStyle w:val="aff"/>
        <w:numPr>
          <w:ilvl w:val="0"/>
          <w:numId w:val="76"/>
        </w:numPr>
        <w:ind w:left="0" w:firstLine="851"/>
        <w:rPr>
          <w:lang w:eastAsia="zh-CN"/>
        </w:rPr>
      </w:pPr>
      <w:r>
        <w:rPr>
          <w:lang w:eastAsia="zh-CN"/>
        </w:rPr>
        <w:t>«Ограничение справа, мч» - количество пройденных моточасов сверх указанного значения, при которых может производиться ТО.</w:t>
      </w:r>
    </w:p>
    <w:p w:rsidR="00F3232C" w:rsidRDefault="00F3232C" w:rsidP="00F3232C">
      <w:pPr>
        <w:pStyle w:val="aff"/>
        <w:ind w:left="851"/>
        <w:rPr>
          <w:lang w:eastAsia="zh-CN"/>
        </w:rPr>
      </w:pPr>
      <w:r>
        <w:rPr>
          <w:lang w:eastAsia="zh-CN"/>
        </w:rPr>
        <w:fldChar w:fldCharType="begin"/>
      </w:r>
      <w:r>
        <w:rPr>
          <w:lang w:eastAsia="zh-CN"/>
        </w:rPr>
        <w:instrText xml:space="preserve"> REF _Ref503270971 \h </w:instrText>
      </w:r>
      <w:r>
        <w:rPr>
          <w:lang w:eastAsia="zh-CN"/>
        </w:rPr>
      </w:r>
      <w:r>
        <w:rPr>
          <w:lang w:eastAsia="zh-CN"/>
        </w:rPr>
        <w:fldChar w:fldCharType="separate"/>
      </w:r>
      <w:r w:rsidR="005B58E2">
        <w:t xml:space="preserve">Рисунок </w:t>
      </w:r>
      <w:r w:rsidR="005B58E2">
        <w:rPr>
          <w:noProof/>
        </w:rPr>
        <w:t>93</w:t>
      </w:r>
      <w:r>
        <w:rPr>
          <w:lang w:eastAsia="zh-CN"/>
        </w:rPr>
        <w:fldChar w:fldCharType="end"/>
      </w:r>
      <w:r>
        <w:rPr>
          <w:lang w:eastAsia="zh-CN"/>
        </w:rPr>
        <w:t xml:space="preserve"> иллюстрирует добавление ТО по пройденному километражу.</w:t>
      </w:r>
    </w:p>
    <w:p w:rsidR="00F3232C" w:rsidRDefault="00F3232C" w:rsidP="00F3232C">
      <w:pPr>
        <w:pStyle w:val="aff"/>
        <w:ind w:left="851"/>
        <w:rPr>
          <w:lang w:eastAsia="zh-CN"/>
        </w:rPr>
      </w:pPr>
      <w:r>
        <w:rPr>
          <w:noProof/>
        </w:rPr>
        <w:drawing>
          <wp:inline distT="0" distB="0" distL="0" distR="0" wp14:anchorId="6B3F8551" wp14:editId="7EEA7753">
            <wp:extent cx="4782218" cy="2610214"/>
            <wp:effectExtent l="0" t="0" r="0" b="0"/>
            <wp:docPr id="380" name="Рисунок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О по пройденному километражу.PNG"/>
                    <pic:cNvPicPr/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2218" cy="26102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232C" w:rsidRDefault="00F3232C" w:rsidP="00F3232C">
      <w:pPr>
        <w:pStyle w:val="af8"/>
      </w:pPr>
      <w:bookmarkStart w:id="247" w:name="_Ref503270971"/>
      <w:r>
        <w:t xml:space="preserve">Рисунок </w:t>
      </w:r>
      <w:fldSimple w:instr=" SEQ Рисунок \* ARABIC ">
        <w:r w:rsidR="005B58E2">
          <w:rPr>
            <w:noProof/>
          </w:rPr>
          <w:t>93</w:t>
        </w:r>
      </w:fldSimple>
      <w:bookmarkEnd w:id="247"/>
      <w:r>
        <w:t xml:space="preserve"> </w:t>
      </w:r>
      <w:r w:rsidRPr="00E6052E">
        <w:t>–</w:t>
      </w:r>
      <w:r>
        <w:t xml:space="preserve"> Добавление ТО по пройденному километражу</w:t>
      </w:r>
    </w:p>
    <w:p w:rsidR="00F3232C" w:rsidRDefault="00F3232C" w:rsidP="00F3232C">
      <w:pPr>
        <w:ind w:firstLine="851"/>
        <w:rPr>
          <w:lang w:eastAsia="zh-CN"/>
        </w:rPr>
      </w:pPr>
      <w:r>
        <w:rPr>
          <w:lang w:eastAsia="zh-CN"/>
        </w:rPr>
        <w:t>В форме для добавления ТО необходимо заполнить следующие поля:</w:t>
      </w:r>
    </w:p>
    <w:p w:rsidR="00F3232C" w:rsidRDefault="00F3232C" w:rsidP="00D707B2">
      <w:pPr>
        <w:pStyle w:val="aff"/>
        <w:numPr>
          <w:ilvl w:val="0"/>
          <w:numId w:val="76"/>
        </w:numPr>
        <w:ind w:left="0" w:firstLine="851"/>
        <w:rPr>
          <w:lang w:eastAsia="zh-CN"/>
        </w:rPr>
      </w:pPr>
      <w:r>
        <w:rPr>
          <w:lang w:eastAsia="zh-CN"/>
        </w:rPr>
        <w:t>«Название*»  - название ТО;</w:t>
      </w:r>
    </w:p>
    <w:p w:rsidR="00F3232C" w:rsidRDefault="00F3232C" w:rsidP="00D707B2">
      <w:pPr>
        <w:pStyle w:val="aff"/>
        <w:numPr>
          <w:ilvl w:val="0"/>
          <w:numId w:val="76"/>
        </w:numPr>
        <w:ind w:left="0" w:firstLine="851"/>
        <w:rPr>
          <w:lang w:eastAsia="zh-CN"/>
        </w:rPr>
      </w:pPr>
      <w:r>
        <w:rPr>
          <w:lang w:eastAsia="zh-CN"/>
        </w:rPr>
        <w:t>«Тип ТО*» - поле заполняется автоматически при добавлении соо</w:t>
      </w:r>
      <w:r>
        <w:rPr>
          <w:lang w:eastAsia="zh-CN"/>
        </w:rPr>
        <w:t>т</w:t>
      </w:r>
      <w:r>
        <w:rPr>
          <w:lang w:eastAsia="zh-CN"/>
        </w:rPr>
        <w:t>ветствующего типа ТО;</w:t>
      </w:r>
    </w:p>
    <w:p w:rsidR="00F3232C" w:rsidRDefault="00F3232C" w:rsidP="00D707B2">
      <w:pPr>
        <w:pStyle w:val="aff"/>
        <w:numPr>
          <w:ilvl w:val="0"/>
          <w:numId w:val="76"/>
        </w:numPr>
        <w:ind w:left="0" w:firstLine="851"/>
        <w:rPr>
          <w:lang w:eastAsia="zh-CN"/>
        </w:rPr>
      </w:pPr>
      <w:r>
        <w:rPr>
          <w:lang w:eastAsia="zh-CN"/>
        </w:rPr>
        <w:t>«Периодическое ТО» - «флаг», означающий, что ТО необходимо периодически проводить через заданное количество пройденных километров;</w:t>
      </w:r>
    </w:p>
    <w:p w:rsidR="00F3232C" w:rsidRDefault="00F3232C" w:rsidP="00D707B2">
      <w:pPr>
        <w:pStyle w:val="aff"/>
        <w:numPr>
          <w:ilvl w:val="0"/>
          <w:numId w:val="76"/>
        </w:numPr>
        <w:ind w:left="0" w:firstLine="851"/>
        <w:rPr>
          <w:lang w:eastAsia="zh-CN"/>
        </w:rPr>
      </w:pPr>
      <w:r>
        <w:rPr>
          <w:lang w:eastAsia="zh-CN"/>
        </w:rPr>
        <w:t>«Значение, км» - пробег, после которого должно производиться ТО;</w:t>
      </w:r>
    </w:p>
    <w:p w:rsidR="00F3232C" w:rsidRDefault="00F3232C" w:rsidP="00D707B2">
      <w:pPr>
        <w:pStyle w:val="aff"/>
        <w:numPr>
          <w:ilvl w:val="0"/>
          <w:numId w:val="76"/>
        </w:numPr>
        <w:ind w:left="0" w:firstLine="851"/>
        <w:rPr>
          <w:lang w:eastAsia="zh-CN"/>
        </w:rPr>
      </w:pPr>
      <w:r>
        <w:rPr>
          <w:lang w:eastAsia="zh-CN"/>
        </w:rPr>
        <w:t>«Ограничение слева, км» - количество не пройденных километров до заданного значения, при которых может производиться ТО;</w:t>
      </w:r>
    </w:p>
    <w:p w:rsidR="00F3232C" w:rsidRDefault="00F3232C" w:rsidP="00D707B2">
      <w:pPr>
        <w:pStyle w:val="aff"/>
        <w:numPr>
          <w:ilvl w:val="0"/>
          <w:numId w:val="76"/>
        </w:numPr>
        <w:ind w:left="0" w:firstLine="851"/>
        <w:rPr>
          <w:lang w:eastAsia="zh-CN"/>
        </w:rPr>
      </w:pPr>
      <w:r>
        <w:rPr>
          <w:lang w:eastAsia="zh-CN"/>
        </w:rPr>
        <w:t>«Ограничение справа, км» - количество пройденных километров сверх указанного значения, при которых может производиться ТО.</w:t>
      </w:r>
    </w:p>
    <w:p w:rsidR="00F3232C" w:rsidRDefault="00F3232C" w:rsidP="00F3232C">
      <w:pPr>
        <w:pStyle w:val="aff"/>
        <w:ind w:left="851"/>
        <w:rPr>
          <w:lang w:eastAsia="zh-CN"/>
        </w:rPr>
      </w:pPr>
      <w:r>
        <w:rPr>
          <w:lang w:eastAsia="zh-CN"/>
        </w:rPr>
        <w:lastRenderedPageBreak/>
        <w:fldChar w:fldCharType="begin"/>
      </w:r>
      <w:r>
        <w:rPr>
          <w:lang w:eastAsia="zh-CN"/>
        </w:rPr>
        <w:instrText xml:space="preserve"> REF _Ref503271153 \h </w:instrText>
      </w:r>
      <w:r>
        <w:rPr>
          <w:lang w:eastAsia="zh-CN"/>
        </w:rPr>
      </w:r>
      <w:r>
        <w:rPr>
          <w:lang w:eastAsia="zh-CN"/>
        </w:rPr>
        <w:fldChar w:fldCharType="separate"/>
      </w:r>
      <w:r w:rsidR="005B58E2">
        <w:t xml:space="preserve">Рисунок </w:t>
      </w:r>
      <w:r w:rsidR="005B58E2">
        <w:rPr>
          <w:noProof/>
        </w:rPr>
        <w:t>94</w:t>
      </w:r>
      <w:r>
        <w:rPr>
          <w:lang w:eastAsia="zh-CN"/>
        </w:rPr>
        <w:fldChar w:fldCharType="end"/>
      </w:r>
      <w:r>
        <w:rPr>
          <w:lang w:eastAsia="zh-CN"/>
        </w:rPr>
        <w:t xml:space="preserve"> иллюстрирует добавление ТО, проводимому через </w:t>
      </w:r>
      <w:r>
        <w:rPr>
          <w:lang w:val="en-US" w:eastAsia="zh-CN"/>
        </w:rPr>
        <w:t>N</w:t>
      </w:r>
      <w:r w:rsidRPr="00A81FD7">
        <w:rPr>
          <w:lang w:eastAsia="zh-CN"/>
        </w:rPr>
        <w:t xml:space="preserve"> </w:t>
      </w:r>
      <w:r>
        <w:rPr>
          <w:lang w:eastAsia="zh-CN"/>
        </w:rPr>
        <w:t>дней.</w:t>
      </w:r>
    </w:p>
    <w:p w:rsidR="00F3232C" w:rsidRDefault="00F3232C" w:rsidP="00F3232C">
      <w:pPr>
        <w:pStyle w:val="aff"/>
        <w:ind w:left="851"/>
        <w:rPr>
          <w:lang w:eastAsia="zh-CN"/>
        </w:rPr>
      </w:pPr>
      <w:r>
        <w:rPr>
          <w:noProof/>
        </w:rPr>
        <w:drawing>
          <wp:inline distT="0" distB="0" distL="0" distR="0" wp14:anchorId="03F09CF9" wp14:editId="40C2ACA3">
            <wp:extent cx="4782218" cy="2619741"/>
            <wp:effectExtent l="0" t="0" r="0" b="9525"/>
            <wp:docPr id="428" name="Рисунок 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О через N дней.PNG"/>
                    <pic:cNvPicPr/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2218" cy="2619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zh-CN"/>
        </w:rPr>
        <w:t xml:space="preserve"> </w:t>
      </w:r>
    </w:p>
    <w:p w:rsidR="00F3232C" w:rsidRPr="00996681" w:rsidRDefault="00F3232C" w:rsidP="00F3232C">
      <w:pPr>
        <w:pStyle w:val="af8"/>
      </w:pPr>
      <w:bookmarkStart w:id="248" w:name="_Ref503271153"/>
      <w:r>
        <w:t xml:space="preserve">Рисунок </w:t>
      </w:r>
      <w:fldSimple w:instr=" SEQ Рисунок \* ARABIC ">
        <w:r w:rsidR="005B58E2">
          <w:rPr>
            <w:noProof/>
          </w:rPr>
          <w:t>94</w:t>
        </w:r>
      </w:fldSimple>
      <w:bookmarkEnd w:id="248"/>
      <w:r>
        <w:t xml:space="preserve"> </w:t>
      </w:r>
      <w:r w:rsidRPr="00E6052E">
        <w:t>–</w:t>
      </w:r>
      <w:r>
        <w:t xml:space="preserve"> Добавление ТО, проводимого через </w:t>
      </w:r>
      <w:r>
        <w:rPr>
          <w:lang w:val="en-US"/>
        </w:rPr>
        <w:t>N</w:t>
      </w:r>
      <w:r w:rsidRPr="00A81FD7">
        <w:t xml:space="preserve"> </w:t>
      </w:r>
      <w:r>
        <w:t>дней</w:t>
      </w:r>
    </w:p>
    <w:p w:rsidR="00F3232C" w:rsidRDefault="00F3232C" w:rsidP="00F3232C">
      <w:pPr>
        <w:ind w:firstLine="851"/>
        <w:rPr>
          <w:lang w:eastAsia="zh-CN"/>
        </w:rPr>
      </w:pPr>
      <w:r>
        <w:rPr>
          <w:lang w:eastAsia="zh-CN"/>
        </w:rPr>
        <w:t>В форме для добавления ТО необходимо заполнить следующие поля:</w:t>
      </w:r>
    </w:p>
    <w:p w:rsidR="00F3232C" w:rsidRDefault="00F3232C" w:rsidP="00D707B2">
      <w:pPr>
        <w:pStyle w:val="aff"/>
        <w:numPr>
          <w:ilvl w:val="0"/>
          <w:numId w:val="76"/>
        </w:numPr>
        <w:ind w:left="0" w:firstLine="851"/>
        <w:rPr>
          <w:lang w:eastAsia="zh-CN"/>
        </w:rPr>
      </w:pPr>
      <w:r>
        <w:rPr>
          <w:lang w:eastAsia="zh-CN"/>
        </w:rPr>
        <w:t>«Название*»  - название ТО;</w:t>
      </w:r>
    </w:p>
    <w:p w:rsidR="00F3232C" w:rsidRDefault="00F3232C" w:rsidP="00D707B2">
      <w:pPr>
        <w:pStyle w:val="aff"/>
        <w:numPr>
          <w:ilvl w:val="0"/>
          <w:numId w:val="76"/>
        </w:numPr>
        <w:ind w:left="0" w:firstLine="851"/>
        <w:rPr>
          <w:lang w:eastAsia="zh-CN"/>
        </w:rPr>
      </w:pPr>
      <w:r>
        <w:rPr>
          <w:lang w:eastAsia="zh-CN"/>
        </w:rPr>
        <w:t>«Тип ТО*» - поле заполняется автоматически при добавлении соо</w:t>
      </w:r>
      <w:r>
        <w:rPr>
          <w:lang w:eastAsia="zh-CN"/>
        </w:rPr>
        <w:t>т</w:t>
      </w:r>
      <w:r>
        <w:rPr>
          <w:lang w:eastAsia="zh-CN"/>
        </w:rPr>
        <w:t>ветствующего типа ТО;</w:t>
      </w:r>
    </w:p>
    <w:p w:rsidR="00F3232C" w:rsidRDefault="00F3232C" w:rsidP="00D707B2">
      <w:pPr>
        <w:pStyle w:val="aff"/>
        <w:numPr>
          <w:ilvl w:val="0"/>
          <w:numId w:val="76"/>
        </w:numPr>
        <w:ind w:left="0" w:firstLine="851"/>
        <w:rPr>
          <w:lang w:eastAsia="zh-CN"/>
        </w:rPr>
      </w:pPr>
      <w:r>
        <w:rPr>
          <w:lang w:eastAsia="zh-CN"/>
        </w:rPr>
        <w:t>«Периодическое ТО» - «флаг», означающий, что ТО необходимо периодически проводить через заданное количество дней;</w:t>
      </w:r>
    </w:p>
    <w:p w:rsidR="00F3232C" w:rsidRDefault="00F3232C" w:rsidP="00D707B2">
      <w:pPr>
        <w:pStyle w:val="aff"/>
        <w:numPr>
          <w:ilvl w:val="0"/>
          <w:numId w:val="76"/>
        </w:numPr>
        <w:ind w:left="0" w:firstLine="851"/>
        <w:rPr>
          <w:lang w:eastAsia="zh-CN"/>
        </w:rPr>
      </w:pPr>
      <w:r>
        <w:rPr>
          <w:lang w:eastAsia="zh-CN"/>
        </w:rPr>
        <w:t>«Значение, дн» - количество дней, после которого должно произв</w:t>
      </w:r>
      <w:r>
        <w:rPr>
          <w:lang w:eastAsia="zh-CN"/>
        </w:rPr>
        <w:t>о</w:t>
      </w:r>
      <w:r>
        <w:rPr>
          <w:lang w:eastAsia="zh-CN"/>
        </w:rPr>
        <w:t>диться ТО;</w:t>
      </w:r>
    </w:p>
    <w:p w:rsidR="00F3232C" w:rsidRDefault="00F3232C" w:rsidP="00D707B2">
      <w:pPr>
        <w:pStyle w:val="aff"/>
        <w:numPr>
          <w:ilvl w:val="0"/>
          <w:numId w:val="76"/>
        </w:numPr>
        <w:ind w:left="0" w:firstLine="851"/>
        <w:rPr>
          <w:lang w:eastAsia="zh-CN"/>
        </w:rPr>
      </w:pPr>
      <w:r>
        <w:rPr>
          <w:lang w:eastAsia="zh-CN"/>
        </w:rPr>
        <w:t>«Ограничение слева, дн.» - количество дней до заданного значения, при которых может производиться ТО;</w:t>
      </w:r>
    </w:p>
    <w:p w:rsidR="00F3232C" w:rsidRDefault="00F3232C" w:rsidP="00D707B2">
      <w:pPr>
        <w:pStyle w:val="aff"/>
        <w:numPr>
          <w:ilvl w:val="0"/>
          <w:numId w:val="76"/>
        </w:numPr>
        <w:ind w:left="0" w:firstLine="851"/>
        <w:rPr>
          <w:lang w:eastAsia="zh-CN"/>
        </w:rPr>
      </w:pPr>
      <w:r>
        <w:rPr>
          <w:lang w:eastAsia="zh-CN"/>
        </w:rPr>
        <w:t>«Ограничение справа, дн.» - количество дней сверх указанного зн</w:t>
      </w:r>
      <w:r>
        <w:rPr>
          <w:lang w:eastAsia="zh-CN"/>
        </w:rPr>
        <w:t>а</w:t>
      </w:r>
      <w:r>
        <w:rPr>
          <w:lang w:eastAsia="zh-CN"/>
        </w:rPr>
        <w:t>чения, при которых может производиться ТО.</w:t>
      </w:r>
    </w:p>
    <w:p w:rsidR="00F3232C" w:rsidRDefault="00F3232C" w:rsidP="00F3232C">
      <w:pPr>
        <w:ind w:firstLine="851"/>
        <w:rPr>
          <w:lang w:eastAsia="zh-CN"/>
        </w:rPr>
      </w:pPr>
      <w:r>
        <w:rPr>
          <w:lang w:eastAsia="zh-CN"/>
        </w:rPr>
        <w:t>Для редактирования типа ТО, необходимо совершить ЛКМ по соотве</w:t>
      </w:r>
      <w:r>
        <w:rPr>
          <w:lang w:eastAsia="zh-CN"/>
        </w:rPr>
        <w:t>т</w:t>
      </w:r>
      <w:r>
        <w:rPr>
          <w:lang w:eastAsia="zh-CN"/>
        </w:rPr>
        <w:t xml:space="preserve">ствующей строке в справочнике «Описание ТО», а затем нажать на кнопку  </w:t>
      </w:r>
      <w:r w:rsidRPr="00A81FD7">
        <w:rPr>
          <w:lang w:eastAsia="zh-CN"/>
        </w:rPr>
        <w:t>[</w:t>
      </w:r>
      <w:r>
        <w:rPr>
          <w:lang w:eastAsia="zh-CN"/>
        </w:rPr>
        <w:t>Редактировать</w:t>
      </w:r>
      <w:r w:rsidRPr="00A81FD7">
        <w:rPr>
          <w:lang w:eastAsia="zh-CN"/>
        </w:rPr>
        <w:t>]</w:t>
      </w:r>
      <w:r>
        <w:rPr>
          <w:lang w:eastAsia="zh-CN"/>
        </w:rPr>
        <w:t>.</w:t>
      </w:r>
    </w:p>
    <w:p w:rsidR="00F3232C" w:rsidRPr="00E716CC" w:rsidRDefault="00F3232C" w:rsidP="00F3232C">
      <w:pPr>
        <w:ind w:firstLine="851"/>
        <w:rPr>
          <w:lang w:eastAsia="zh-CN"/>
        </w:rPr>
      </w:pPr>
      <w:r>
        <w:rPr>
          <w:lang w:eastAsia="zh-CN"/>
        </w:rPr>
        <w:t>Для удаления типа ТО, необходимо совершить ЛКМ по соответству</w:t>
      </w:r>
      <w:r>
        <w:rPr>
          <w:lang w:eastAsia="zh-CN"/>
        </w:rPr>
        <w:t>ю</w:t>
      </w:r>
      <w:r>
        <w:rPr>
          <w:lang w:eastAsia="zh-CN"/>
        </w:rPr>
        <w:t xml:space="preserve">щей строке в справочнике «Описание ТО», а затем нажать на кнопку </w:t>
      </w:r>
      <w:r w:rsidRPr="00A81FD7">
        <w:rPr>
          <w:lang w:eastAsia="zh-CN"/>
        </w:rPr>
        <w:t>[</w:t>
      </w:r>
      <w:r>
        <w:rPr>
          <w:lang w:eastAsia="zh-CN"/>
        </w:rPr>
        <w:t>Удалить</w:t>
      </w:r>
      <w:r w:rsidRPr="00A81FD7">
        <w:rPr>
          <w:lang w:eastAsia="zh-CN"/>
        </w:rPr>
        <w:t>]</w:t>
      </w:r>
      <w:r>
        <w:rPr>
          <w:lang w:eastAsia="zh-CN"/>
        </w:rPr>
        <w:t>.</w:t>
      </w:r>
    </w:p>
    <w:p w:rsidR="009F5949" w:rsidRPr="00612B53" w:rsidRDefault="009F5949" w:rsidP="00612B53">
      <w:pPr>
        <w:pStyle w:val="30"/>
        <w:numPr>
          <w:ilvl w:val="3"/>
          <w:numId w:val="6"/>
        </w:numPr>
        <w:rPr>
          <w:lang w:eastAsia="zh-CN"/>
        </w:rPr>
      </w:pPr>
      <w:bookmarkStart w:id="249" w:name="_Ref504466766"/>
      <w:bookmarkStart w:id="250" w:name="_Toc16581565"/>
      <w:r w:rsidRPr="00612B53">
        <w:rPr>
          <w:lang w:eastAsia="zh-CN"/>
        </w:rPr>
        <w:lastRenderedPageBreak/>
        <w:t>Справочник «Шаблоны ТО»</w:t>
      </w:r>
      <w:bookmarkEnd w:id="249"/>
      <w:bookmarkEnd w:id="250"/>
      <w:r w:rsidRPr="00612B53">
        <w:rPr>
          <w:lang w:eastAsia="zh-CN"/>
        </w:rPr>
        <w:t xml:space="preserve"> </w:t>
      </w:r>
    </w:p>
    <w:p w:rsidR="009F5949" w:rsidRDefault="009F5949" w:rsidP="009F5949">
      <w:pPr>
        <w:ind w:firstLine="851"/>
        <w:rPr>
          <w:lang w:eastAsia="zh-CN"/>
        </w:rPr>
      </w:pPr>
      <w:r>
        <w:rPr>
          <w:lang w:eastAsia="zh-CN"/>
        </w:rPr>
        <w:t xml:space="preserve">Справочник «Шаблоны ТО» </w:t>
      </w:r>
      <w:r w:rsidR="002A4894">
        <w:rPr>
          <w:lang w:eastAsia="zh-CN"/>
        </w:rPr>
        <w:t xml:space="preserve">(см. </w:t>
      </w:r>
      <w:r w:rsidR="002A4894">
        <w:rPr>
          <w:lang w:eastAsia="zh-CN"/>
        </w:rPr>
        <w:fldChar w:fldCharType="begin"/>
      </w:r>
      <w:r w:rsidR="002A4894">
        <w:rPr>
          <w:lang w:eastAsia="zh-CN"/>
        </w:rPr>
        <w:instrText xml:space="preserve"> REF _Ref504464724 \h </w:instrText>
      </w:r>
      <w:r w:rsidR="002A4894">
        <w:rPr>
          <w:lang w:eastAsia="zh-CN"/>
        </w:rPr>
      </w:r>
      <w:r w:rsidR="002A4894">
        <w:rPr>
          <w:lang w:eastAsia="zh-CN"/>
        </w:rPr>
        <w:fldChar w:fldCharType="separate"/>
      </w:r>
      <w:r w:rsidR="005B58E2">
        <w:t xml:space="preserve">Рисунок </w:t>
      </w:r>
      <w:r w:rsidR="005B58E2">
        <w:rPr>
          <w:noProof/>
        </w:rPr>
        <w:t>95</w:t>
      </w:r>
      <w:r w:rsidR="002A4894">
        <w:rPr>
          <w:lang w:eastAsia="zh-CN"/>
        </w:rPr>
        <w:fldChar w:fldCharType="end"/>
      </w:r>
      <w:r w:rsidR="002A4894">
        <w:rPr>
          <w:lang w:eastAsia="zh-CN"/>
        </w:rPr>
        <w:t xml:space="preserve">) </w:t>
      </w:r>
      <w:r>
        <w:rPr>
          <w:lang w:eastAsia="zh-CN"/>
        </w:rPr>
        <w:t xml:space="preserve">предназначен для создания </w:t>
      </w:r>
      <w:r w:rsidRPr="00612B53">
        <w:rPr>
          <w:lang w:eastAsia="zh-CN"/>
        </w:rPr>
        <w:t>шаблонов, которые будут использовать при добавлении информации о работах в «Журнале ТО» (см.</w:t>
      </w:r>
      <w:r w:rsidR="006A521E" w:rsidRPr="00612B53">
        <w:rPr>
          <w:lang w:eastAsia="zh-CN"/>
        </w:rPr>
        <w:fldChar w:fldCharType="begin"/>
      </w:r>
      <w:r w:rsidR="006A521E" w:rsidRPr="00612B53">
        <w:rPr>
          <w:lang w:eastAsia="zh-CN"/>
        </w:rPr>
        <w:instrText xml:space="preserve"> REF _Ref504463797 \r \h </w:instrText>
      </w:r>
      <w:r w:rsidR="00612B53" w:rsidRPr="00612B53">
        <w:rPr>
          <w:lang w:eastAsia="zh-CN"/>
        </w:rPr>
        <w:instrText xml:space="preserve"> \* MERGEFORMAT </w:instrText>
      </w:r>
      <w:r w:rsidR="006A521E" w:rsidRPr="00612B53">
        <w:rPr>
          <w:lang w:eastAsia="zh-CN"/>
        </w:rPr>
      </w:r>
      <w:r w:rsidR="006A521E" w:rsidRPr="00612B53">
        <w:rPr>
          <w:lang w:eastAsia="zh-CN"/>
        </w:rPr>
        <w:fldChar w:fldCharType="separate"/>
      </w:r>
      <w:r w:rsidR="005B58E2">
        <w:rPr>
          <w:lang w:eastAsia="zh-CN"/>
        </w:rPr>
        <w:t>4.2.1.6</w:t>
      </w:r>
      <w:r w:rsidR="006A521E" w:rsidRPr="00612B53">
        <w:rPr>
          <w:lang w:eastAsia="zh-CN"/>
        </w:rPr>
        <w:fldChar w:fldCharType="end"/>
      </w:r>
      <w:r w:rsidRPr="00612B53">
        <w:rPr>
          <w:lang w:eastAsia="zh-CN"/>
        </w:rPr>
        <w:t>)</w:t>
      </w:r>
      <w:r w:rsidR="00612B53" w:rsidRPr="00612B53">
        <w:rPr>
          <w:lang w:eastAsia="zh-CN"/>
        </w:rPr>
        <w:t>.</w:t>
      </w:r>
      <w:r w:rsidR="00612B53" w:rsidRPr="00612B53">
        <w:rPr>
          <w:lang w:val="en-US" w:eastAsia="zh-CN"/>
        </w:rPr>
        <w:t xml:space="preserve"> </w:t>
      </w:r>
    </w:p>
    <w:p w:rsidR="002A4894" w:rsidRDefault="002A4894" w:rsidP="002A4894">
      <w:pPr>
        <w:rPr>
          <w:lang w:eastAsia="zh-CN"/>
        </w:rPr>
      </w:pPr>
      <w:r>
        <w:rPr>
          <w:noProof/>
        </w:rPr>
        <w:drawing>
          <wp:inline distT="0" distB="0" distL="0" distR="0" wp14:anchorId="0765BB31" wp14:editId="64CAEF56">
            <wp:extent cx="6119495" cy="422275"/>
            <wp:effectExtent l="0" t="0" r="0" b="0"/>
            <wp:docPr id="471" name="Рисунок 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Шаблоны ТО.PNG"/>
                    <pic:cNvPicPr/>
                  </pic:nvPicPr>
                  <pic:blipFill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422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4894" w:rsidRDefault="002A4894" w:rsidP="002A4894">
      <w:pPr>
        <w:pStyle w:val="af8"/>
      </w:pPr>
      <w:bookmarkStart w:id="251" w:name="_Ref504464724"/>
      <w:r>
        <w:t xml:space="preserve">Рисунок </w:t>
      </w:r>
      <w:fldSimple w:instr=" SEQ Рисунок \* ARABIC ">
        <w:r w:rsidR="005B58E2">
          <w:rPr>
            <w:noProof/>
          </w:rPr>
          <w:t>95</w:t>
        </w:r>
      </w:fldSimple>
      <w:bookmarkEnd w:id="251"/>
      <w:r>
        <w:t xml:space="preserve"> </w:t>
      </w:r>
      <w:r w:rsidRPr="00E6052E">
        <w:t>–</w:t>
      </w:r>
      <w:r>
        <w:t xml:space="preserve"> Справочник «Шаблоны ТО»</w:t>
      </w:r>
    </w:p>
    <w:p w:rsidR="006A521E" w:rsidRDefault="006A521E" w:rsidP="009F5949">
      <w:pPr>
        <w:ind w:firstLine="851"/>
        <w:rPr>
          <w:lang w:eastAsia="zh-CN"/>
        </w:rPr>
      </w:pPr>
      <w:r>
        <w:rPr>
          <w:lang w:eastAsia="zh-CN"/>
        </w:rPr>
        <w:t>Шаблон ТО создается на основе справочника «Описание ТО», поэтому перед его созданием необходимо ввести хотя бы одно описание работ по техн</w:t>
      </w:r>
      <w:r>
        <w:rPr>
          <w:lang w:eastAsia="zh-CN"/>
        </w:rPr>
        <w:t>и</w:t>
      </w:r>
      <w:r>
        <w:rPr>
          <w:lang w:eastAsia="zh-CN"/>
        </w:rPr>
        <w:t>ческому обслуживанию ТС.</w:t>
      </w:r>
    </w:p>
    <w:p w:rsidR="005D0380" w:rsidRDefault="005D0380" w:rsidP="009F5949">
      <w:pPr>
        <w:ind w:firstLine="851"/>
        <w:rPr>
          <w:lang w:eastAsia="zh-CN"/>
        </w:rPr>
      </w:pPr>
      <w:r>
        <w:rPr>
          <w:lang w:eastAsia="zh-CN"/>
        </w:rPr>
        <w:t xml:space="preserve">Пользователь может осуществить фильтрацию по полям «Название» и «Описание». </w:t>
      </w:r>
      <w:r>
        <w:rPr>
          <w:rStyle w:val="aa"/>
          <w:rFonts w:eastAsia="Calibri"/>
        </w:rPr>
        <w:fldChar w:fldCharType="begin"/>
      </w:r>
      <w:r>
        <w:rPr>
          <w:rStyle w:val="aa"/>
          <w:rFonts w:eastAsia="Calibri"/>
        </w:rPr>
        <w:instrText xml:space="preserve"> REF _Ref397961677 \h </w:instrText>
      </w:r>
      <w:r>
        <w:rPr>
          <w:rStyle w:val="aa"/>
          <w:rFonts w:eastAsia="Calibri"/>
        </w:rPr>
      </w:r>
      <w:r>
        <w:rPr>
          <w:rStyle w:val="aa"/>
          <w:rFonts w:eastAsia="Calibri"/>
        </w:rPr>
        <w:fldChar w:fldCharType="separate"/>
      </w:r>
      <w:r w:rsidR="005B58E2">
        <w:t xml:space="preserve">Рисунок </w:t>
      </w:r>
      <w:r w:rsidR="005B58E2">
        <w:rPr>
          <w:noProof/>
        </w:rPr>
        <w:t>4</w:t>
      </w:r>
      <w:r>
        <w:rPr>
          <w:rStyle w:val="aa"/>
          <w:rFonts w:eastAsia="Calibri"/>
        </w:rPr>
        <w:fldChar w:fldCharType="end"/>
      </w:r>
      <w:r>
        <w:rPr>
          <w:rStyle w:val="aa"/>
          <w:rFonts w:eastAsia="Calibri"/>
        </w:rPr>
        <w:t xml:space="preserve"> иллюстрирует пример фильтрации.</w:t>
      </w:r>
    </w:p>
    <w:p w:rsidR="006A521E" w:rsidRDefault="006A521E" w:rsidP="009F5949">
      <w:pPr>
        <w:ind w:firstLine="851"/>
        <w:rPr>
          <w:lang w:eastAsia="zh-CN"/>
        </w:rPr>
      </w:pPr>
      <w:r>
        <w:rPr>
          <w:lang w:eastAsia="zh-CN"/>
        </w:rPr>
        <w:t xml:space="preserve">Для добавления нового шаблона ТО необходимо нажать </w:t>
      </w:r>
      <w:r w:rsidRPr="000337C5">
        <w:rPr>
          <w:lang w:eastAsia="zh-CN"/>
        </w:rPr>
        <w:t>[</w:t>
      </w:r>
      <w:r>
        <w:rPr>
          <w:lang w:eastAsia="zh-CN"/>
        </w:rPr>
        <w:t>Добавить</w:t>
      </w:r>
      <w:r w:rsidRPr="000337C5">
        <w:rPr>
          <w:lang w:eastAsia="zh-CN"/>
        </w:rPr>
        <w:t>]</w:t>
      </w:r>
      <w:r>
        <w:rPr>
          <w:lang w:eastAsia="zh-CN"/>
        </w:rPr>
        <w:t xml:space="preserve">, а затем заполнить форму (см. </w:t>
      </w:r>
      <w:r>
        <w:rPr>
          <w:lang w:eastAsia="zh-CN"/>
        </w:rPr>
        <w:fldChar w:fldCharType="begin"/>
      </w:r>
      <w:r>
        <w:rPr>
          <w:lang w:eastAsia="zh-CN"/>
        </w:rPr>
        <w:instrText xml:space="preserve"> REF _Ref504464087 \h </w:instrText>
      </w:r>
      <w:r>
        <w:rPr>
          <w:lang w:eastAsia="zh-CN"/>
        </w:rPr>
      </w:r>
      <w:r>
        <w:rPr>
          <w:lang w:eastAsia="zh-CN"/>
        </w:rPr>
        <w:fldChar w:fldCharType="separate"/>
      </w:r>
      <w:r w:rsidR="005B58E2">
        <w:t xml:space="preserve">Рисунок </w:t>
      </w:r>
      <w:r w:rsidR="005B58E2">
        <w:rPr>
          <w:noProof/>
        </w:rPr>
        <w:t>96</w:t>
      </w:r>
      <w:r>
        <w:rPr>
          <w:lang w:eastAsia="zh-CN"/>
        </w:rPr>
        <w:fldChar w:fldCharType="end"/>
      </w:r>
      <w:r>
        <w:rPr>
          <w:lang w:eastAsia="zh-CN"/>
        </w:rPr>
        <w:t xml:space="preserve">). </w:t>
      </w:r>
    </w:p>
    <w:p w:rsidR="006A521E" w:rsidRDefault="006A521E" w:rsidP="006A521E">
      <w:pPr>
        <w:jc w:val="center"/>
        <w:rPr>
          <w:lang w:eastAsia="zh-CN"/>
        </w:rPr>
      </w:pPr>
      <w:r>
        <w:rPr>
          <w:noProof/>
        </w:rPr>
        <w:drawing>
          <wp:inline distT="0" distB="0" distL="0" distR="0" wp14:anchorId="584C9A58" wp14:editId="0DCA1596">
            <wp:extent cx="4127157" cy="3522452"/>
            <wp:effectExtent l="0" t="0" r="6985" b="1905"/>
            <wp:docPr id="466" name="Рисунок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бавление шаблона.PNG"/>
                    <pic:cNvPicPr/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27225" cy="3522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521E" w:rsidRDefault="006A521E" w:rsidP="006A521E">
      <w:pPr>
        <w:pStyle w:val="af8"/>
      </w:pPr>
      <w:bookmarkStart w:id="252" w:name="_Ref504464087"/>
      <w:r>
        <w:t xml:space="preserve">Рисунок </w:t>
      </w:r>
      <w:fldSimple w:instr=" SEQ Рисунок \* ARABIC ">
        <w:r w:rsidR="005B58E2">
          <w:rPr>
            <w:noProof/>
          </w:rPr>
          <w:t>96</w:t>
        </w:r>
      </w:fldSimple>
      <w:bookmarkEnd w:id="252"/>
      <w:r>
        <w:t xml:space="preserve"> </w:t>
      </w:r>
      <w:r w:rsidRPr="00E6052E">
        <w:t>–</w:t>
      </w:r>
      <w:r>
        <w:t xml:space="preserve"> Добавление шаблона ТО </w:t>
      </w:r>
    </w:p>
    <w:p w:rsidR="006A521E" w:rsidRDefault="006A521E" w:rsidP="006A521E">
      <w:pPr>
        <w:ind w:firstLine="851"/>
        <w:rPr>
          <w:lang w:eastAsia="zh-CN"/>
        </w:rPr>
      </w:pPr>
      <w:r>
        <w:rPr>
          <w:lang w:eastAsia="zh-CN"/>
        </w:rPr>
        <w:lastRenderedPageBreak/>
        <w:t>В верхней части формы необходимо ввести название и описание шабл</w:t>
      </w:r>
      <w:r>
        <w:rPr>
          <w:lang w:eastAsia="zh-CN"/>
        </w:rPr>
        <w:t>о</w:t>
      </w:r>
      <w:r>
        <w:rPr>
          <w:lang w:eastAsia="zh-CN"/>
        </w:rPr>
        <w:t xml:space="preserve">на, далее в шаблон необходимо добавить описания ТО из соответствующего справочника. </w:t>
      </w:r>
    </w:p>
    <w:p w:rsidR="006A521E" w:rsidRDefault="006A521E" w:rsidP="006A521E">
      <w:pPr>
        <w:ind w:firstLine="851"/>
        <w:rPr>
          <w:lang w:eastAsia="zh-CN"/>
        </w:rPr>
      </w:pPr>
      <w:r>
        <w:rPr>
          <w:lang w:eastAsia="zh-CN"/>
        </w:rPr>
        <w:t>В левой части экрана показаны доступные описания ТО</w:t>
      </w:r>
      <w:r w:rsidR="00FC0CD0">
        <w:rPr>
          <w:lang w:eastAsia="zh-CN"/>
        </w:rPr>
        <w:t>.</w:t>
      </w:r>
      <w:r>
        <w:rPr>
          <w:lang w:eastAsia="zh-CN"/>
        </w:rPr>
        <w:t xml:space="preserve"> </w:t>
      </w:r>
      <w:r w:rsidR="00FC0CD0">
        <w:rPr>
          <w:lang w:eastAsia="zh-CN"/>
        </w:rPr>
        <w:t>Д</w:t>
      </w:r>
      <w:r>
        <w:rPr>
          <w:lang w:eastAsia="zh-CN"/>
        </w:rPr>
        <w:t>ля добавления одно ТО в состав шаблона, необходимо совершить ЛКМ по нужному опис</w:t>
      </w:r>
      <w:r>
        <w:rPr>
          <w:lang w:eastAsia="zh-CN"/>
        </w:rPr>
        <w:t>а</w:t>
      </w:r>
      <w:r>
        <w:rPr>
          <w:lang w:eastAsia="zh-CN"/>
        </w:rPr>
        <w:t xml:space="preserve">нию, а затем нажать на кнопку </w:t>
      </w:r>
      <w:r>
        <w:rPr>
          <w:noProof/>
        </w:rPr>
        <w:drawing>
          <wp:inline distT="0" distB="0" distL="0" distR="0" wp14:anchorId="1CAAD963" wp14:editId="61625FCA">
            <wp:extent cx="295316" cy="209579"/>
            <wp:effectExtent l="0" t="0" r="9525" b="0"/>
            <wp:docPr id="467" name="Рисунок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релка право.PNG"/>
                    <pic:cNvPicPr/>
                  </pic:nvPicPr>
                  <pic:blipFill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16" cy="209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0CD0">
        <w:rPr>
          <w:lang w:eastAsia="zh-CN"/>
        </w:rPr>
        <w:t>.</w:t>
      </w:r>
      <w:r>
        <w:rPr>
          <w:lang w:eastAsia="zh-CN"/>
        </w:rPr>
        <w:t xml:space="preserve"> </w:t>
      </w:r>
      <w:r w:rsidR="00FC0CD0">
        <w:rPr>
          <w:lang w:eastAsia="zh-CN"/>
        </w:rPr>
        <w:t>Д</w:t>
      </w:r>
      <w:r>
        <w:rPr>
          <w:lang w:eastAsia="zh-CN"/>
        </w:rPr>
        <w:t>ля добавления всех описаний ТО в ша</w:t>
      </w:r>
      <w:r>
        <w:rPr>
          <w:lang w:eastAsia="zh-CN"/>
        </w:rPr>
        <w:t>б</w:t>
      </w:r>
      <w:r>
        <w:rPr>
          <w:lang w:eastAsia="zh-CN"/>
        </w:rPr>
        <w:t xml:space="preserve">лон, необходимо нажать на кнопку </w:t>
      </w:r>
      <w:r>
        <w:rPr>
          <w:noProof/>
        </w:rPr>
        <w:drawing>
          <wp:inline distT="0" distB="0" distL="0" distR="0" wp14:anchorId="1601A466" wp14:editId="580C92A1">
            <wp:extent cx="295316" cy="219106"/>
            <wp:effectExtent l="0" t="0" r="0" b="9525"/>
            <wp:docPr id="468" name="Рисунок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ве стрелки вправо.PNG"/>
                    <pic:cNvPicPr/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16" cy="219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0CD0">
        <w:rPr>
          <w:lang w:eastAsia="zh-CN"/>
        </w:rPr>
        <w:t>.</w:t>
      </w:r>
      <w:r>
        <w:rPr>
          <w:lang w:eastAsia="zh-CN"/>
        </w:rPr>
        <w:t xml:space="preserve"> </w:t>
      </w:r>
      <w:r w:rsidR="00FC0CD0">
        <w:rPr>
          <w:lang w:eastAsia="zh-CN"/>
        </w:rPr>
        <w:t>Д</w:t>
      </w:r>
      <w:r>
        <w:rPr>
          <w:lang w:eastAsia="zh-CN"/>
        </w:rPr>
        <w:t>ля удаления одного описания ТО из шаблона, необходимо совершить ЛКМ по описанию ТО в правом столбце, а з</w:t>
      </w:r>
      <w:r>
        <w:rPr>
          <w:lang w:eastAsia="zh-CN"/>
        </w:rPr>
        <w:t>а</w:t>
      </w:r>
      <w:r>
        <w:rPr>
          <w:lang w:eastAsia="zh-CN"/>
        </w:rPr>
        <w:t xml:space="preserve">тем нажать на кнопку </w:t>
      </w:r>
      <w:r>
        <w:rPr>
          <w:noProof/>
        </w:rPr>
        <w:drawing>
          <wp:inline distT="0" distB="0" distL="0" distR="0" wp14:anchorId="7561FF74" wp14:editId="4B920498">
            <wp:extent cx="304843" cy="209579"/>
            <wp:effectExtent l="0" t="0" r="0" b="0"/>
            <wp:docPr id="469" name="Рисунок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лево.PNG"/>
                    <pic:cNvPicPr/>
                  </pic:nvPicPr>
                  <pic:blipFill>
                    <a:blip r:embed="rId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43" cy="209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zh-CN"/>
        </w:rPr>
        <w:t xml:space="preserve">, для удаления всех описаний ТО, необходимо нажать на кнопку </w:t>
      </w:r>
      <w:r w:rsidR="002A4894">
        <w:rPr>
          <w:noProof/>
        </w:rPr>
        <w:drawing>
          <wp:inline distT="0" distB="0" distL="0" distR="0" wp14:anchorId="3BC71402" wp14:editId="5F5773EE">
            <wp:extent cx="295316" cy="200053"/>
            <wp:effectExtent l="0" t="0" r="9525" b="9525"/>
            <wp:docPr id="470" name="Рисунок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ве стрелки влево.PNG"/>
                    <pic:cNvPicPr/>
                  </pic:nvPicPr>
                  <pic:blipFill>
                    <a:blip r:embed="rId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16" cy="200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4894">
        <w:rPr>
          <w:lang w:eastAsia="zh-CN"/>
        </w:rPr>
        <w:t xml:space="preserve">. </w:t>
      </w:r>
    </w:p>
    <w:p w:rsidR="002A4894" w:rsidRDefault="002A4894" w:rsidP="002A4894">
      <w:pPr>
        <w:ind w:firstLine="851"/>
        <w:rPr>
          <w:lang w:eastAsia="zh-CN"/>
        </w:rPr>
      </w:pPr>
      <w:r>
        <w:rPr>
          <w:lang w:eastAsia="zh-CN"/>
        </w:rPr>
        <w:t xml:space="preserve">Для сохранения шаблона ТО необходимо нажать на кнопку </w:t>
      </w:r>
      <w:r w:rsidRPr="000337C5">
        <w:rPr>
          <w:lang w:eastAsia="zh-CN"/>
        </w:rPr>
        <w:t>[</w:t>
      </w:r>
      <w:r>
        <w:rPr>
          <w:lang w:eastAsia="zh-CN"/>
        </w:rPr>
        <w:t>Сохранить</w:t>
      </w:r>
      <w:r w:rsidRPr="000337C5">
        <w:rPr>
          <w:lang w:eastAsia="zh-CN"/>
        </w:rPr>
        <w:t>]</w:t>
      </w:r>
      <w:r>
        <w:rPr>
          <w:lang w:eastAsia="zh-CN"/>
        </w:rPr>
        <w:t xml:space="preserve">, для закрытия формы без сохранения – на кнопку </w:t>
      </w:r>
      <w:r w:rsidRPr="000337C5">
        <w:rPr>
          <w:lang w:eastAsia="zh-CN"/>
        </w:rPr>
        <w:t>[</w:t>
      </w:r>
      <w:r>
        <w:rPr>
          <w:lang w:eastAsia="zh-CN"/>
        </w:rPr>
        <w:t>Отменить</w:t>
      </w:r>
      <w:r w:rsidRPr="000337C5">
        <w:rPr>
          <w:lang w:eastAsia="zh-CN"/>
        </w:rPr>
        <w:t>]</w:t>
      </w:r>
      <w:r>
        <w:rPr>
          <w:lang w:eastAsia="zh-CN"/>
        </w:rPr>
        <w:t>.</w:t>
      </w:r>
    </w:p>
    <w:p w:rsidR="002A4894" w:rsidRPr="002A4894" w:rsidRDefault="002A4894" w:rsidP="002A4894">
      <w:pPr>
        <w:ind w:firstLine="851"/>
        <w:rPr>
          <w:lang w:eastAsia="zh-CN"/>
        </w:rPr>
      </w:pPr>
      <w:r>
        <w:rPr>
          <w:lang w:eastAsia="zh-CN"/>
        </w:rPr>
        <w:t>Для редактирования существующего шаблона ТО необходимо сове</w:t>
      </w:r>
      <w:r>
        <w:rPr>
          <w:lang w:eastAsia="zh-CN"/>
        </w:rPr>
        <w:t>р</w:t>
      </w:r>
      <w:r>
        <w:rPr>
          <w:lang w:eastAsia="zh-CN"/>
        </w:rPr>
        <w:t xml:space="preserve">шить ЛКМ по соответствующему шаблону (см. </w:t>
      </w:r>
      <w:r>
        <w:rPr>
          <w:lang w:eastAsia="zh-CN"/>
        </w:rPr>
        <w:fldChar w:fldCharType="begin"/>
      </w:r>
      <w:r>
        <w:rPr>
          <w:lang w:eastAsia="zh-CN"/>
        </w:rPr>
        <w:instrText xml:space="preserve"> REF _Ref504464724 \h </w:instrText>
      </w:r>
      <w:r>
        <w:rPr>
          <w:lang w:eastAsia="zh-CN"/>
        </w:rPr>
      </w:r>
      <w:r>
        <w:rPr>
          <w:lang w:eastAsia="zh-CN"/>
        </w:rPr>
        <w:fldChar w:fldCharType="separate"/>
      </w:r>
      <w:r w:rsidR="005B58E2">
        <w:t xml:space="preserve">Рисунок </w:t>
      </w:r>
      <w:r w:rsidR="005B58E2">
        <w:rPr>
          <w:noProof/>
        </w:rPr>
        <w:t>95</w:t>
      </w:r>
      <w:r>
        <w:rPr>
          <w:lang w:eastAsia="zh-CN"/>
        </w:rPr>
        <w:fldChar w:fldCharType="end"/>
      </w:r>
      <w:r>
        <w:rPr>
          <w:lang w:eastAsia="zh-CN"/>
        </w:rPr>
        <w:t xml:space="preserve">)  нажать на кнопку </w:t>
      </w:r>
      <w:r w:rsidRPr="002A4894">
        <w:rPr>
          <w:lang w:eastAsia="zh-CN"/>
        </w:rPr>
        <w:t>[</w:t>
      </w:r>
      <w:r>
        <w:rPr>
          <w:lang w:eastAsia="zh-CN"/>
        </w:rPr>
        <w:t>Редактировать</w:t>
      </w:r>
      <w:r w:rsidRPr="002A4894">
        <w:rPr>
          <w:lang w:eastAsia="zh-CN"/>
        </w:rPr>
        <w:t>]</w:t>
      </w:r>
      <w:r>
        <w:rPr>
          <w:lang w:eastAsia="zh-CN"/>
        </w:rPr>
        <w:t xml:space="preserve">,  для удаления существующего шаблона – на кнопку </w:t>
      </w:r>
      <w:r w:rsidRPr="002A4894">
        <w:rPr>
          <w:lang w:eastAsia="zh-CN"/>
        </w:rPr>
        <w:t>[</w:t>
      </w:r>
      <w:r>
        <w:rPr>
          <w:lang w:eastAsia="zh-CN"/>
        </w:rPr>
        <w:t>Удалить</w:t>
      </w:r>
      <w:r w:rsidRPr="002A4894">
        <w:rPr>
          <w:lang w:eastAsia="zh-CN"/>
        </w:rPr>
        <w:t>]</w:t>
      </w:r>
      <w:r>
        <w:rPr>
          <w:lang w:eastAsia="zh-CN"/>
        </w:rPr>
        <w:t>.</w:t>
      </w:r>
    </w:p>
    <w:p w:rsidR="00F25FC8" w:rsidRPr="00A06646" w:rsidRDefault="00F25FC8" w:rsidP="00F25FC8">
      <w:pPr>
        <w:ind w:firstLine="851"/>
        <w:rPr>
          <w:lang w:eastAsia="zh-CN"/>
        </w:rPr>
      </w:pPr>
      <w:bookmarkStart w:id="253" w:name="_Ref504467195"/>
    </w:p>
    <w:p w:rsidR="000337C5" w:rsidRPr="00612B53" w:rsidRDefault="000337C5" w:rsidP="00612B53">
      <w:pPr>
        <w:pStyle w:val="30"/>
        <w:numPr>
          <w:ilvl w:val="3"/>
          <w:numId w:val="6"/>
        </w:numPr>
        <w:rPr>
          <w:lang w:eastAsia="zh-CN"/>
        </w:rPr>
      </w:pPr>
      <w:bookmarkStart w:id="254" w:name="_Ref507054872"/>
      <w:bookmarkStart w:id="255" w:name="_Toc16581566"/>
      <w:r w:rsidRPr="00612B53">
        <w:rPr>
          <w:lang w:eastAsia="zh-CN"/>
        </w:rPr>
        <w:t>Справочник «Категории затрат»</w:t>
      </w:r>
      <w:bookmarkEnd w:id="253"/>
      <w:bookmarkEnd w:id="254"/>
      <w:bookmarkEnd w:id="255"/>
      <w:r w:rsidRPr="00612B53">
        <w:rPr>
          <w:lang w:eastAsia="zh-CN"/>
        </w:rPr>
        <w:t xml:space="preserve"> </w:t>
      </w:r>
    </w:p>
    <w:p w:rsidR="000337C5" w:rsidRDefault="000337C5" w:rsidP="000337C5">
      <w:pPr>
        <w:ind w:firstLine="851"/>
        <w:rPr>
          <w:lang w:eastAsia="zh-CN"/>
        </w:rPr>
      </w:pPr>
      <w:r>
        <w:rPr>
          <w:lang w:eastAsia="zh-CN"/>
        </w:rPr>
        <w:t>Справочник «Категории затрат»</w:t>
      </w:r>
      <w:r w:rsidR="002A4894">
        <w:rPr>
          <w:lang w:eastAsia="zh-CN"/>
        </w:rPr>
        <w:t xml:space="preserve"> (см.</w:t>
      </w:r>
      <w:r w:rsidR="00FC0CD0">
        <w:rPr>
          <w:lang w:eastAsia="zh-CN"/>
        </w:rPr>
        <w:t xml:space="preserve"> </w:t>
      </w:r>
      <w:r w:rsidR="00FC0CD0">
        <w:rPr>
          <w:lang w:eastAsia="zh-CN"/>
        </w:rPr>
        <w:fldChar w:fldCharType="begin"/>
      </w:r>
      <w:r w:rsidR="00FC0CD0">
        <w:rPr>
          <w:lang w:eastAsia="zh-CN"/>
        </w:rPr>
        <w:instrText xml:space="preserve"> REF _Ref504469514 \h </w:instrText>
      </w:r>
      <w:r w:rsidR="00FC0CD0">
        <w:rPr>
          <w:lang w:eastAsia="zh-CN"/>
        </w:rPr>
      </w:r>
      <w:r w:rsidR="00FC0CD0">
        <w:rPr>
          <w:lang w:eastAsia="zh-CN"/>
        </w:rPr>
        <w:fldChar w:fldCharType="separate"/>
      </w:r>
      <w:r w:rsidR="005B58E2">
        <w:t xml:space="preserve">Рисунок </w:t>
      </w:r>
      <w:r w:rsidR="005B58E2">
        <w:rPr>
          <w:noProof/>
        </w:rPr>
        <w:t>97</w:t>
      </w:r>
      <w:r w:rsidR="00FC0CD0">
        <w:rPr>
          <w:lang w:eastAsia="zh-CN"/>
        </w:rPr>
        <w:fldChar w:fldCharType="end"/>
      </w:r>
      <w:r w:rsidR="002A4894">
        <w:rPr>
          <w:lang w:eastAsia="zh-CN"/>
        </w:rPr>
        <w:t>)</w:t>
      </w:r>
      <w:r>
        <w:rPr>
          <w:lang w:eastAsia="zh-CN"/>
        </w:rPr>
        <w:t xml:space="preserve"> предназначен </w:t>
      </w:r>
      <w:r w:rsidRPr="00CB1312">
        <w:rPr>
          <w:lang w:eastAsia="zh-CN"/>
        </w:rPr>
        <w:t>для вв</w:t>
      </w:r>
      <w:r w:rsidRPr="00CB1312">
        <w:rPr>
          <w:lang w:eastAsia="zh-CN"/>
        </w:rPr>
        <w:t>о</w:t>
      </w:r>
      <w:r w:rsidRPr="00CB1312">
        <w:rPr>
          <w:lang w:eastAsia="zh-CN"/>
        </w:rPr>
        <w:t>да данных, необходимых при</w:t>
      </w:r>
      <w:r w:rsidR="00FC0CD0" w:rsidRPr="00CB1312">
        <w:rPr>
          <w:lang w:eastAsia="zh-CN"/>
        </w:rPr>
        <w:t xml:space="preserve"> закрытии ТО в «Журнале ТО» (см. </w:t>
      </w:r>
      <w:r w:rsidR="00FC0CD0" w:rsidRPr="00CB1312">
        <w:rPr>
          <w:lang w:eastAsia="zh-CN"/>
        </w:rPr>
        <w:fldChar w:fldCharType="begin"/>
      </w:r>
      <w:r w:rsidR="00FC0CD0" w:rsidRPr="00CB1312">
        <w:rPr>
          <w:lang w:eastAsia="zh-CN"/>
        </w:rPr>
        <w:instrText xml:space="preserve"> REF _Ref504469564 \h </w:instrText>
      </w:r>
      <w:r w:rsidR="00612B53" w:rsidRPr="00CB1312">
        <w:rPr>
          <w:lang w:eastAsia="zh-CN"/>
        </w:rPr>
        <w:instrText xml:space="preserve"> \* MERGEFORMAT </w:instrText>
      </w:r>
      <w:r w:rsidR="00FC0CD0" w:rsidRPr="00CB1312">
        <w:rPr>
          <w:lang w:eastAsia="zh-CN"/>
        </w:rPr>
      </w:r>
      <w:r w:rsidR="00FC0CD0" w:rsidRPr="00CB1312">
        <w:rPr>
          <w:lang w:eastAsia="zh-CN"/>
        </w:rPr>
        <w:fldChar w:fldCharType="separate"/>
      </w:r>
      <w:r w:rsidR="005B58E2" w:rsidRPr="0099365C">
        <w:t xml:space="preserve">Рисунок </w:t>
      </w:r>
      <w:r w:rsidR="005B58E2">
        <w:rPr>
          <w:noProof/>
        </w:rPr>
        <w:t>157</w:t>
      </w:r>
      <w:r w:rsidR="00FC0CD0" w:rsidRPr="00CB1312">
        <w:rPr>
          <w:lang w:eastAsia="zh-CN"/>
        </w:rPr>
        <w:fldChar w:fldCharType="end"/>
      </w:r>
      <w:r w:rsidR="00FC0CD0" w:rsidRPr="00CB1312">
        <w:rPr>
          <w:lang w:eastAsia="zh-CN"/>
        </w:rPr>
        <w:t>)</w:t>
      </w:r>
      <w:r w:rsidR="00612B53" w:rsidRPr="00CB1312">
        <w:rPr>
          <w:lang w:eastAsia="zh-CN"/>
        </w:rPr>
        <w:t xml:space="preserve"> и формировании «Журнала затрат» (см.</w:t>
      </w:r>
      <w:r w:rsidR="00CB1312" w:rsidRPr="00CB1312">
        <w:rPr>
          <w:lang w:eastAsia="zh-CN"/>
        </w:rPr>
        <w:t xml:space="preserve"> </w:t>
      </w:r>
      <w:r w:rsidR="00CB1312" w:rsidRPr="00CB1312">
        <w:rPr>
          <w:lang w:eastAsia="zh-CN"/>
        </w:rPr>
        <w:fldChar w:fldCharType="begin"/>
      </w:r>
      <w:r w:rsidR="00CB1312" w:rsidRPr="00CB1312">
        <w:rPr>
          <w:lang w:eastAsia="zh-CN"/>
        </w:rPr>
        <w:instrText xml:space="preserve"> REF _Ref504640576 \r \h </w:instrText>
      </w:r>
      <w:r w:rsidR="00CB1312">
        <w:rPr>
          <w:lang w:eastAsia="zh-CN"/>
        </w:rPr>
        <w:instrText xml:space="preserve"> \* MERGEFORMAT </w:instrText>
      </w:r>
      <w:r w:rsidR="00CB1312" w:rsidRPr="00CB1312">
        <w:rPr>
          <w:lang w:eastAsia="zh-CN"/>
        </w:rPr>
      </w:r>
      <w:r w:rsidR="00CB1312" w:rsidRPr="00CB1312">
        <w:rPr>
          <w:lang w:eastAsia="zh-CN"/>
        </w:rPr>
        <w:fldChar w:fldCharType="separate"/>
      </w:r>
      <w:r w:rsidR="005B58E2">
        <w:rPr>
          <w:lang w:eastAsia="zh-CN"/>
        </w:rPr>
        <w:t>4.2.2.14</w:t>
      </w:r>
      <w:r w:rsidR="00CB1312" w:rsidRPr="00CB1312">
        <w:rPr>
          <w:lang w:eastAsia="zh-CN"/>
        </w:rPr>
        <w:fldChar w:fldCharType="end"/>
      </w:r>
      <w:r w:rsidR="00612B53" w:rsidRPr="00CB1312">
        <w:rPr>
          <w:lang w:eastAsia="zh-CN"/>
        </w:rPr>
        <w:t>).</w:t>
      </w:r>
      <w:r>
        <w:rPr>
          <w:lang w:eastAsia="zh-CN"/>
        </w:rPr>
        <w:t xml:space="preserve"> </w:t>
      </w:r>
    </w:p>
    <w:p w:rsidR="002A4894" w:rsidRDefault="002A4894" w:rsidP="002A4894">
      <w:pPr>
        <w:rPr>
          <w:lang w:eastAsia="zh-CN"/>
        </w:rPr>
      </w:pPr>
      <w:r>
        <w:rPr>
          <w:noProof/>
        </w:rPr>
        <w:drawing>
          <wp:inline distT="0" distB="0" distL="0" distR="0" wp14:anchorId="39075E2F" wp14:editId="6AB4FA0D">
            <wp:extent cx="6119495" cy="833755"/>
            <wp:effectExtent l="0" t="0" r="0" b="4445"/>
            <wp:docPr id="472" name="Рисунок 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тегории затрат.PNG"/>
                    <pic:cNvPicPr/>
                  </pic:nvPicPr>
                  <pic:blipFill>
                    <a:blip r:embed="rId2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83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4894" w:rsidRDefault="002A4894" w:rsidP="002A4894">
      <w:pPr>
        <w:pStyle w:val="af8"/>
      </w:pPr>
      <w:bookmarkStart w:id="256" w:name="_Ref504469514"/>
      <w:r>
        <w:t xml:space="preserve">Рисунок </w:t>
      </w:r>
      <w:fldSimple w:instr=" SEQ Рисунок \* ARABIC ">
        <w:r w:rsidR="005B58E2">
          <w:rPr>
            <w:noProof/>
          </w:rPr>
          <w:t>97</w:t>
        </w:r>
      </w:fldSimple>
      <w:bookmarkEnd w:id="256"/>
      <w:r>
        <w:t xml:space="preserve"> </w:t>
      </w:r>
      <w:r w:rsidRPr="00E6052E">
        <w:t>–</w:t>
      </w:r>
      <w:r>
        <w:t xml:space="preserve"> Справочник «Категории затрат»</w:t>
      </w:r>
    </w:p>
    <w:p w:rsidR="00500CCA" w:rsidRDefault="0062242E" w:rsidP="000337C5">
      <w:pPr>
        <w:ind w:firstLine="851"/>
        <w:rPr>
          <w:lang w:eastAsia="zh-CN"/>
        </w:rPr>
      </w:pPr>
      <w:r>
        <w:rPr>
          <w:lang w:eastAsia="zh-CN"/>
        </w:rPr>
        <w:t xml:space="preserve">Пользователь может произвести фильтрацию по </w:t>
      </w:r>
      <w:r w:rsidR="00500CCA">
        <w:rPr>
          <w:lang w:eastAsia="zh-CN"/>
        </w:rPr>
        <w:t>полю «К</w:t>
      </w:r>
      <w:r>
        <w:rPr>
          <w:lang w:eastAsia="zh-CN"/>
        </w:rPr>
        <w:t>атегории з</w:t>
      </w:r>
      <w:r>
        <w:rPr>
          <w:lang w:eastAsia="zh-CN"/>
        </w:rPr>
        <w:t>а</w:t>
      </w:r>
      <w:r>
        <w:rPr>
          <w:lang w:eastAsia="zh-CN"/>
        </w:rPr>
        <w:t>трат</w:t>
      </w:r>
      <w:r w:rsidR="00500CCA">
        <w:rPr>
          <w:lang w:eastAsia="zh-CN"/>
        </w:rPr>
        <w:t>»</w:t>
      </w:r>
      <w:r>
        <w:rPr>
          <w:lang w:eastAsia="zh-CN"/>
        </w:rPr>
        <w:t xml:space="preserve">. </w:t>
      </w:r>
      <w:r w:rsidR="00500CCA">
        <w:fldChar w:fldCharType="begin"/>
      </w:r>
      <w:r w:rsidR="00500CCA">
        <w:instrText xml:space="preserve"> REF _Ref512345844 \h </w:instrText>
      </w:r>
      <w:r w:rsidR="00500CCA">
        <w:fldChar w:fldCharType="separate"/>
      </w:r>
      <w:r w:rsidR="005B58E2">
        <w:t xml:space="preserve">Рисунок </w:t>
      </w:r>
      <w:r w:rsidR="005B58E2">
        <w:rPr>
          <w:noProof/>
        </w:rPr>
        <w:t>45</w:t>
      </w:r>
      <w:r w:rsidR="00500CCA">
        <w:fldChar w:fldCharType="end"/>
      </w:r>
      <w:r w:rsidR="00500CCA">
        <w:t xml:space="preserve"> иллюстрирует пример фильтрации.</w:t>
      </w:r>
    </w:p>
    <w:p w:rsidR="000337C5" w:rsidRDefault="000337C5" w:rsidP="000337C5">
      <w:pPr>
        <w:ind w:firstLine="851"/>
        <w:rPr>
          <w:lang w:eastAsia="zh-CN"/>
        </w:rPr>
      </w:pPr>
      <w:r>
        <w:rPr>
          <w:lang w:eastAsia="zh-CN"/>
        </w:rPr>
        <w:lastRenderedPageBreak/>
        <w:t xml:space="preserve">Для добавления новой категории затрат необходимо нажать на кнопку </w:t>
      </w:r>
      <w:r w:rsidRPr="000337C5">
        <w:rPr>
          <w:lang w:eastAsia="zh-CN"/>
        </w:rPr>
        <w:t>[</w:t>
      </w:r>
      <w:r>
        <w:rPr>
          <w:lang w:eastAsia="zh-CN"/>
        </w:rPr>
        <w:t>Добавить</w:t>
      </w:r>
      <w:r w:rsidRPr="000337C5">
        <w:rPr>
          <w:lang w:eastAsia="zh-CN"/>
        </w:rPr>
        <w:t>]</w:t>
      </w:r>
      <w:r>
        <w:rPr>
          <w:lang w:eastAsia="zh-CN"/>
        </w:rPr>
        <w:t xml:space="preserve">, ввести название новой категории и нажать на кнопку </w:t>
      </w:r>
      <w:r w:rsidRPr="000337C5">
        <w:rPr>
          <w:lang w:eastAsia="zh-CN"/>
        </w:rPr>
        <w:t>[</w:t>
      </w:r>
      <w:r>
        <w:rPr>
          <w:lang w:eastAsia="zh-CN"/>
        </w:rPr>
        <w:t>Сохранить</w:t>
      </w:r>
      <w:r w:rsidRPr="000337C5">
        <w:rPr>
          <w:lang w:eastAsia="zh-CN"/>
        </w:rPr>
        <w:t>]</w:t>
      </w:r>
      <w:r>
        <w:rPr>
          <w:lang w:eastAsia="zh-CN"/>
        </w:rPr>
        <w:t xml:space="preserve"> (см. </w:t>
      </w:r>
      <w:r>
        <w:rPr>
          <w:lang w:eastAsia="zh-CN"/>
        </w:rPr>
        <w:fldChar w:fldCharType="begin"/>
      </w:r>
      <w:r>
        <w:rPr>
          <w:lang w:eastAsia="zh-CN"/>
        </w:rPr>
        <w:instrText xml:space="preserve"> REF _Ref503771525 \h </w:instrText>
      </w:r>
      <w:r>
        <w:rPr>
          <w:lang w:eastAsia="zh-CN"/>
        </w:rPr>
      </w:r>
      <w:r>
        <w:rPr>
          <w:lang w:eastAsia="zh-CN"/>
        </w:rPr>
        <w:fldChar w:fldCharType="separate"/>
      </w:r>
      <w:r w:rsidR="005B58E2">
        <w:t xml:space="preserve">Рисунок </w:t>
      </w:r>
      <w:r w:rsidR="005B58E2">
        <w:rPr>
          <w:noProof/>
        </w:rPr>
        <w:t>98</w:t>
      </w:r>
      <w:r>
        <w:rPr>
          <w:lang w:eastAsia="zh-CN"/>
        </w:rPr>
        <w:fldChar w:fldCharType="end"/>
      </w:r>
      <w:r>
        <w:rPr>
          <w:lang w:eastAsia="zh-CN"/>
        </w:rPr>
        <w:t>).</w:t>
      </w:r>
    </w:p>
    <w:p w:rsidR="000337C5" w:rsidRDefault="000337C5" w:rsidP="000337C5">
      <w:pPr>
        <w:ind w:firstLine="851"/>
        <w:rPr>
          <w:lang w:eastAsia="zh-CN"/>
        </w:rPr>
      </w:pPr>
      <w:r>
        <w:rPr>
          <w:noProof/>
        </w:rPr>
        <w:drawing>
          <wp:inline distT="0" distB="0" distL="0" distR="0" wp14:anchorId="3BE9C1C7" wp14:editId="11BBCF34">
            <wp:extent cx="4810797" cy="1267002"/>
            <wp:effectExtent l="0" t="0" r="8890" b="9525"/>
            <wp:docPr id="447" name="Рисунок 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бавление категории затрат.PNG"/>
                    <pic:cNvPicPr/>
                  </pic:nvPicPr>
                  <pic:blipFill>
                    <a:blip r:embed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0797" cy="1267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37C5" w:rsidRDefault="000337C5" w:rsidP="000337C5">
      <w:pPr>
        <w:pStyle w:val="af8"/>
      </w:pPr>
      <w:bookmarkStart w:id="257" w:name="_Ref503771525"/>
      <w:r>
        <w:t xml:space="preserve">Рисунок </w:t>
      </w:r>
      <w:fldSimple w:instr=" SEQ Рисунок \* ARABIC ">
        <w:r w:rsidR="005B58E2">
          <w:rPr>
            <w:noProof/>
          </w:rPr>
          <w:t>98</w:t>
        </w:r>
      </w:fldSimple>
      <w:bookmarkEnd w:id="257"/>
      <w:r>
        <w:t xml:space="preserve"> </w:t>
      </w:r>
      <w:r w:rsidRPr="00E6052E">
        <w:t>–</w:t>
      </w:r>
      <w:r>
        <w:t xml:space="preserve"> Добавление записи в справочник «Категории затрат»</w:t>
      </w:r>
    </w:p>
    <w:p w:rsidR="000337C5" w:rsidRDefault="000337C5" w:rsidP="000337C5">
      <w:pPr>
        <w:ind w:firstLine="851"/>
        <w:rPr>
          <w:lang w:eastAsia="zh-CN"/>
        </w:rPr>
      </w:pPr>
      <w:r>
        <w:rPr>
          <w:lang w:eastAsia="zh-CN"/>
        </w:rPr>
        <w:t xml:space="preserve">Для отказа от сохранения введенной категории, необходимо нажать на кнопку </w:t>
      </w:r>
      <w:r w:rsidRPr="000337C5">
        <w:rPr>
          <w:lang w:eastAsia="zh-CN"/>
        </w:rPr>
        <w:t>[</w:t>
      </w:r>
      <w:r>
        <w:rPr>
          <w:lang w:eastAsia="zh-CN"/>
        </w:rPr>
        <w:t>Отменить</w:t>
      </w:r>
      <w:r w:rsidRPr="000337C5">
        <w:rPr>
          <w:lang w:eastAsia="zh-CN"/>
        </w:rPr>
        <w:t>]</w:t>
      </w:r>
      <w:r>
        <w:rPr>
          <w:lang w:eastAsia="zh-CN"/>
        </w:rPr>
        <w:t>.</w:t>
      </w:r>
    </w:p>
    <w:p w:rsidR="000337C5" w:rsidRDefault="000337C5" w:rsidP="000337C5">
      <w:pPr>
        <w:ind w:firstLine="851"/>
        <w:rPr>
          <w:lang w:eastAsia="zh-CN"/>
        </w:rPr>
      </w:pPr>
      <w:r>
        <w:rPr>
          <w:lang w:eastAsia="zh-CN"/>
        </w:rPr>
        <w:t>Для редактирования названия категории затрат необходимо  совершить ЛКМ по соответствующей строке</w:t>
      </w:r>
      <w:r w:rsidR="002A4894">
        <w:rPr>
          <w:lang w:eastAsia="zh-CN"/>
        </w:rPr>
        <w:t xml:space="preserve"> с категорией затрат (см. </w:t>
      </w:r>
      <w:r w:rsidR="002A4894">
        <w:rPr>
          <w:lang w:eastAsia="zh-CN"/>
        </w:rPr>
        <w:fldChar w:fldCharType="begin"/>
      </w:r>
      <w:r w:rsidR="002A4894">
        <w:rPr>
          <w:lang w:eastAsia="zh-CN"/>
        </w:rPr>
        <w:instrText xml:space="preserve"> REF _Ref503771525 \h </w:instrText>
      </w:r>
      <w:r w:rsidR="002A4894">
        <w:rPr>
          <w:lang w:eastAsia="zh-CN"/>
        </w:rPr>
      </w:r>
      <w:r w:rsidR="002A4894">
        <w:rPr>
          <w:lang w:eastAsia="zh-CN"/>
        </w:rPr>
        <w:fldChar w:fldCharType="separate"/>
      </w:r>
      <w:r w:rsidR="005B58E2">
        <w:t xml:space="preserve">Рисунок </w:t>
      </w:r>
      <w:r w:rsidR="005B58E2">
        <w:rPr>
          <w:noProof/>
        </w:rPr>
        <w:t>98</w:t>
      </w:r>
      <w:r w:rsidR="002A4894">
        <w:rPr>
          <w:lang w:eastAsia="zh-CN"/>
        </w:rPr>
        <w:fldChar w:fldCharType="end"/>
      </w:r>
      <w:r w:rsidR="002A4894">
        <w:rPr>
          <w:lang w:eastAsia="zh-CN"/>
        </w:rPr>
        <w:t>)</w:t>
      </w:r>
      <w:r>
        <w:rPr>
          <w:lang w:eastAsia="zh-CN"/>
        </w:rPr>
        <w:t xml:space="preserve">, а затем нажать на кнопку </w:t>
      </w:r>
      <w:r w:rsidRPr="000337C5">
        <w:rPr>
          <w:lang w:eastAsia="zh-CN"/>
        </w:rPr>
        <w:t>[</w:t>
      </w:r>
      <w:r>
        <w:rPr>
          <w:lang w:eastAsia="zh-CN"/>
        </w:rPr>
        <w:t>Редактировать</w:t>
      </w:r>
      <w:r w:rsidRPr="000337C5">
        <w:rPr>
          <w:lang w:eastAsia="zh-CN"/>
        </w:rPr>
        <w:t>]</w:t>
      </w:r>
      <w:r>
        <w:rPr>
          <w:lang w:eastAsia="zh-CN"/>
        </w:rPr>
        <w:t xml:space="preserve">, для удаления категории – нажать на кнопку </w:t>
      </w:r>
      <w:r w:rsidRPr="000337C5">
        <w:rPr>
          <w:lang w:eastAsia="zh-CN"/>
        </w:rPr>
        <w:t>[</w:t>
      </w:r>
      <w:r>
        <w:rPr>
          <w:lang w:eastAsia="zh-CN"/>
        </w:rPr>
        <w:t>Удалить</w:t>
      </w:r>
      <w:r w:rsidRPr="000337C5">
        <w:rPr>
          <w:lang w:eastAsia="zh-CN"/>
        </w:rPr>
        <w:t>]</w:t>
      </w:r>
      <w:r>
        <w:rPr>
          <w:lang w:eastAsia="zh-CN"/>
        </w:rPr>
        <w:t>.</w:t>
      </w:r>
    </w:p>
    <w:p w:rsidR="000337C5" w:rsidRPr="00612B53" w:rsidRDefault="000337C5" w:rsidP="00612B53">
      <w:pPr>
        <w:pStyle w:val="30"/>
        <w:numPr>
          <w:ilvl w:val="3"/>
          <w:numId w:val="6"/>
        </w:numPr>
        <w:rPr>
          <w:lang w:eastAsia="zh-CN"/>
        </w:rPr>
      </w:pPr>
      <w:bookmarkStart w:id="258" w:name="_Ref504643688"/>
      <w:bookmarkStart w:id="259" w:name="_Toc16581567"/>
      <w:r w:rsidRPr="00612B53">
        <w:rPr>
          <w:lang w:eastAsia="zh-CN"/>
        </w:rPr>
        <w:t>Справочник «Источник</w:t>
      </w:r>
      <w:r w:rsidR="00390346">
        <w:rPr>
          <w:lang w:eastAsia="zh-CN"/>
        </w:rPr>
        <w:t>и</w:t>
      </w:r>
      <w:r w:rsidRPr="00612B53">
        <w:rPr>
          <w:lang w:eastAsia="zh-CN"/>
        </w:rPr>
        <w:t xml:space="preserve"> затрат»</w:t>
      </w:r>
      <w:bookmarkEnd w:id="258"/>
      <w:bookmarkEnd w:id="259"/>
    </w:p>
    <w:p w:rsidR="000337C5" w:rsidRDefault="000337C5" w:rsidP="000337C5">
      <w:pPr>
        <w:ind w:firstLine="851"/>
        <w:rPr>
          <w:lang w:eastAsia="zh-CN"/>
        </w:rPr>
      </w:pPr>
      <w:r w:rsidRPr="00CB1312">
        <w:rPr>
          <w:lang w:eastAsia="zh-CN"/>
        </w:rPr>
        <w:t>Справочник «Источник</w:t>
      </w:r>
      <w:r w:rsidR="00390346">
        <w:rPr>
          <w:lang w:eastAsia="zh-CN"/>
        </w:rPr>
        <w:t>и</w:t>
      </w:r>
      <w:r w:rsidRPr="00CB1312">
        <w:rPr>
          <w:lang w:eastAsia="zh-CN"/>
        </w:rPr>
        <w:t xml:space="preserve"> затрат»</w:t>
      </w:r>
      <w:r w:rsidR="002A4894" w:rsidRPr="00CB1312">
        <w:rPr>
          <w:lang w:eastAsia="zh-CN"/>
        </w:rPr>
        <w:t xml:space="preserve"> (см. </w:t>
      </w:r>
      <w:r w:rsidR="002A4894" w:rsidRPr="00CB1312">
        <w:rPr>
          <w:lang w:eastAsia="zh-CN"/>
        </w:rPr>
        <w:fldChar w:fldCharType="begin"/>
      </w:r>
      <w:r w:rsidR="002A4894" w:rsidRPr="00CB1312">
        <w:rPr>
          <w:lang w:eastAsia="zh-CN"/>
        </w:rPr>
        <w:instrText xml:space="preserve"> REF _Ref504464949 \h </w:instrText>
      </w:r>
      <w:r w:rsidR="00CB1312">
        <w:rPr>
          <w:lang w:eastAsia="zh-CN"/>
        </w:rPr>
        <w:instrText xml:space="preserve"> \* MERGEFORMAT </w:instrText>
      </w:r>
      <w:r w:rsidR="002A4894" w:rsidRPr="00CB1312">
        <w:rPr>
          <w:lang w:eastAsia="zh-CN"/>
        </w:rPr>
      </w:r>
      <w:r w:rsidR="002A4894" w:rsidRPr="00CB1312">
        <w:rPr>
          <w:lang w:eastAsia="zh-CN"/>
        </w:rPr>
        <w:fldChar w:fldCharType="separate"/>
      </w:r>
      <w:r w:rsidR="005B58E2">
        <w:t xml:space="preserve">Рисунок </w:t>
      </w:r>
      <w:r w:rsidR="005B58E2">
        <w:rPr>
          <w:noProof/>
        </w:rPr>
        <w:t>99</w:t>
      </w:r>
      <w:r w:rsidR="002A4894" w:rsidRPr="00CB1312">
        <w:rPr>
          <w:lang w:eastAsia="zh-CN"/>
        </w:rPr>
        <w:fldChar w:fldCharType="end"/>
      </w:r>
      <w:r w:rsidR="002A4894" w:rsidRPr="00CB1312">
        <w:rPr>
          <w:lang w:eastAsia="zh-CN"/>
        </w:rPr>
        <w:t>)</w:t>
      </w:r>
      <w:r w:rsidRPr="00CB1312">
        <w:rPr>
          <w:lang w:eastAsia="zh-CN"/>
        </w:rPr>
        <w:t xml:space="preserve"> предназначен для вв</w:t>
      </w:r>
      <w:r w:rsidRPr="00CB1312">
        <w:rPr>
          <w:lang w:eastAsia="zh-CN"/>
        </w:rPr>
        <w:t>о</w:t>
      </w:r>
      <w:r w:rsidRPr="00CB1312">
        <w:rPr>
          <w:lang w:eastAsia="zh-CN"/>
        </w:rPr>
        <w:t xml:space="preserve">да данных, необходимых для </w:t>
      </w:r>
      <w:r w:rsidR="00612B53" w:rsidRPr="00CB1312">
        <w:rPr>
          <w:lang w:eastAsia="zh-CN"/>
        </w:rPr>
        <w:t>формирования «Журнала затрат» (см.</w:t>
      </w:r>
      <w:r w:rsidR="00CB1312" w:rsidRPr="00CB1312">
        <w:rPr>
          <w:lang w:eastAsia="zh-CN"/>
        </w:rPr>
        <w:t xml:space="preserve"> </w:t>
      </w:r>
      <w:r w:rsidR="00CB1312" w:rsidRPr="00CB1312">
        <w:rPr>
          <w:lang w:eastAsia="zh-CN"/>
        </w:rPr>
        <w:fldChar w:fldCharType="begin"/>
      </w:r>
      <w:r w:rsidR="00CB1312" w:rsidRPr="00CB1312">
        <w:rPr>
          <w:lang w:eastAsia="zh-CN"/>
        </w:rPr>
        <w:instrText xml:space="preserve"> REF _Ref504640608 \r \h </w:instrText>
      </w:r>
      <w:r w:rsidR="00CB1312">
        <w:rPr>
          <w:lang w:eastAsia="zh-CN"/>
        </w:rPr>
        <w:instrText xml:space="preserve"> \* MERGEFORMAT </w:instrText>
      </w:r>
      <w:r w:rsidR="00CB1312" w:rsidRPr="00CB1312">
        <w:rPr>
          <w:lang w:eastAsia="zh-CN"/>
        </w:rPr>
      </w:r>
      <w:r w:rsidR="00CB1312" w:rsidRPr="00CB1312">
        <w:rPr>
          <w:lang w:eastAsia="zh-CN"/>
        </w:rPr>
        <w:fldChar w:fldCharType="separate"/>
      </w:r>
      <w:r w:rsidR="005B58E2">
        <w:rPr>
          <w:lang w:eastAsia="zh-CN"/>
        </w:rPr>
        <w:t>4.2.2.14</w:t>
      </w:r>
      <w:r w:rsidR="00CB1312" w:rsidRPr="00CB1312">
        <w:rPr>
          <w:lang w:eastAsia="zh-CN"/>
        </w:rPr>
        <w:fldChar w:fldCharType="end"/>
      </w:r>
      <w:r w:rsidR="00612B53" w:rsidRPr="00CB1312">
        <w:rPr>
          <w:lang w:eastAsia="zh-CN"/>
        </w:rPr>
        <w:t>).</w:t>
      </w:r>
    </w:p>
    <w:p w:rsidR="002A4894" w:rsidRDefault="002A4894" w:rsidP="002A4894">
      <w:pPr>
        <w:rPr>
          <w:lang w:eastAsia="zh-CN"/>
        </w:rPr>
      </w:pPr>
      <w:r>
        <w:rPr>
          <w:noProof/>
        </w:rPr>
        <w:drawing>
          <wp:inline distT="0" distB="0" distL="0" distR="0" wp14:anchorId="6D08C48C" wp14:editId="046913B8">
            <wp:extent cx="6119495" cy="452755"/>
            <wp:effectExtent l="0" t="0" r="0" b="4445"/>
            <wp:docPr id="473" name="Рисунок 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сточник затрат_1.PNG"/>
                    <pic:cNvPicPr/>
                  </pic:nvPicPr>
                  <pic:blipFill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452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4894" w:rsidRDefault="002A4894" w:rsidP="002A4894">
      <w:pPr>
        <w:pStyle w:val="af8"/>
      </w:pPr>
      <w:bookmarkStart w:id="260" w:name="_Ref504464949"/>
      <w:r>
        <w:t xml:space="preserve">Рисунок </w:t>
      </w:r>
      <w:fldSimple w:instr=" SEQ Рисунок \* ARABIC ">
        <w:r w:rsidR="005B58E2">
          <w:rPr>
            <w:noProof/>
          </w:rPr>
          <w:t>99</w:t>
        </w:r>
      </w:fldSimple>
      <w:bookmarkEnd w:id="260"/>
      <w:r>
        <w:t xml:space="preserve"> </w:t>
      </w:r>
      <w:r w:rsidRPr="00E6052E">
        <w:t>–</w:t>
      </w:r>
      <w:r>
        <w:t xml:space="preserve"> Справочник «Источник</w:t>
      </w:r>
      <w:r w:rsidR="00390346">
        <w:t>и</w:t>
      </w:r>
      <w:r>
        <w:t xml:space="preserve"> затрат»</w:t>
      </w:r>
    </w:p>
    <w:p w:rsidR="0062242E" w:rsidRDefault="0062242E" w:rsidP="000337C5">
      <w:pPr>
        <w:ind w:firstLine="851"/>
        <w:rPr>
          <w:lang w:eastAsia="zh-CN"/>
        </w:rPr>
      </w:pPr>
      <w:r>
        <w:rPr>
          <w:lang w:eastAsia="zh-CN"/>
        </w:rPr>
        <w:t>Пользователь может произвести фильтрацию по названию источника з</w:t>
      </w:r>
      <w:r>
        <w:rPr>
          <w:lang w:eastAsia="zh-CN"/>
        </w:rPr>
        <w:t>а</w:t>
      </w:r>
      <w:r>
        <w:rPr>
          <w:lang w:eastAsia="zh-CN"/>
        </w:rPr>
        <w:t xml:space="preserve">трат. </w:t>
      </w:r>
      <w:r>
        <w:rPr>
          <w:rStyle w:val="aa"/>
          <w:rFonts w:eastAsia="Calibri"/>
        </w:rPr>
        <w:fldChar w:fldCharType="begin"/>
      </w:r>
      <w:r>
        <w:rPr>
          <w:rStyle w:val="aa"/>
          <w:rFonts w:eastAsia="Calibri"/>
        </w:rPr>
        <w:instrText xml:space="preserve"> REF _Ref397961677 \h </w:instrText>
      </w:r>
      <w:r>
        <w:rPr>
          <w:rStyle w:val="aa"/>
          <w:rFonts w:eastAsia="Calibri"/>
        </w:rPr>
      </w:r>
      <w:r>
        <w:rPr>
          <w:rStyle w:val="aa"/>
          <w:rFonts w:eastAsia="Calibri"/>
        </w:rPr>
        <w:fldChar w:fldCharType="separate"/>
      </w:r>
      <w:r w:rsidR="005B58E2">
        <w:t xml:space="preserve">Рисунок </w:t>
      </w:r>
      <w:r w:rsidR="005B58E2">
        <w:rPr>
          <w:noProof/>
        </w:rPr>
        <w:t>4</w:t>
      </w:r>
      <w:r>
        <w:rPr>
          <w:rStyle w:val="aa"/>
          <w:rFonts w:eastAsia="Calibri"/>
        </w:rPr>
        <w:fldChar w:fldCharType="end"/>
      </w:r>
      <w:r>
        <w:rPr>
          <w:rStyle w:val="aa"/>
          <w:rFonts w:eastAsia="Calibri"/>
        </w:rPr>
        <w:t xml:space="preserve"> иллюстрирует пример фильтрации.</w:t>
      </w:r>
    </w:p>
    <w:p w:rsidR="000337C5" w:rsidRDefault="000337C5" w:rsidP="000337C5">
      <w:pPr>
        <w:ind w:firstLine="851"/>
        <w:rPr>
          <w:lang w:eastAsia="zh-CN"/>
        </w:rPr>
      </w:pPr>
      <w:r>
        <w:rPr>
          <w:lang w:eastAsia="zh-CN"/>
        </w:rPr>
        <w:t xml:space="preserve">Для добавления нового источника затрат необходимо нажать на кнопку </w:t>
      </w:r>
      <w:r w:rsidRPr="000337C5">
        <w:rPr>
          <w:lang w:eastAsia="zh-CN"/>
        </w:rPr>
        <w:t>[</w:t>
      </w:r>
      <w:r>
        <w:rPr>
          <w:lang w:eastAsia="zh-CN"/>
        </w:rPr>
        <w:t>Добавить</w:t>
      </w:r>
      <w:r w:rsidRPr="000337C5">
        <w:rPr>
          <w:lang w:eastAsia="zh-CN"/>
        </w:rPr>
        <w:t>]</w:t>
      </w:r>
      <w:r>
        <w:rPr>
          <w:lang w:eastAsia="zh-CN"/>
        </w:rPr>
        <w:t xml:space="preserve">, ввести название нового вида деятельности или проекта  и нажать на кнопку </w:t>
      </w:r>
      <w:r w:rsidRPr="000337C5">
        <w:rPr>
          <w:lang w:eastAsia="zh-CN"/>
        </w:rPr>
        <w:t>[</w:t>
      </w:r>
      <w:r>
        <w:rPr>
          <w:lang w:eastAsia="zh-CN"/>
        </w:rPr>
        <w:t>Сохранить</w:t>
      </w:r>
      <w:r w:rsidRPr="000337C5">
        <w:rPr>
          <w:lang w:eastAsia="zh-CN"/>
        </w:rPr>
        <w:t>]</w:t>
      </w:r>
      <w:r>
        <w:rPr>
          <w:lang w:eastAsia="zh-CN"/>
        </w:rPr>
        <w:t xml:space="preserve"> (см. </w:t>
      </w:r>
      <w:r>
        <w:rPr>
          <w:lang w:eastAsia="zh-CN"/>
        </w:rPr>
        <w:fldChar w:fldCharType="begin"/>
      </w:r>
      <w:r>
        <w:rPr>
          <w:lang w:eastAsia="zh-CN"/>
        </w:rPr>
        <w:instrText xml:space="preserve"> REF _Ref503771818 \h </w:instrText>
      </w:r>
      <w:r>
        <w:rPr>
          <w:lang w:eastAsia="zh-CN"/>
        </w:rPr>
      </w:r>
      <w:r>
        <w:rPr>
          <w:lang w:eastAsia="zh-CN"/>
        </w:rPr>
        <w:fldChar w:fldCharType="separate"/>
      </w:r>
      <w:r w:rsidR="005B58E2">
        <w:t xml:space="preserve">Рисунок </w:t>
      </w:r>
      <w:r w:rsidR="005B58E2">
        <w:rPr>
          <w:noProof/>
        </w:rPr>
        <w:t>100</w:t>
      </w:r>
      <w:r>
        <w:rPr>
          <w:lang w:eastAsia="zh-CN"/>
        </w:rPr>
        <w:fldChar w:fldCharType="end"/>
      </w:r>
      <w:r>
        <w:rPr>
          <w:lang w:eastAsia="zh-CN"/>
        </w:rPr>
        <w:t>).</w:t>
      </w:r>
    </w:p>
    <w:p w:rsidR="000337C5" w:rsidRPr="000337C5" w:rsidRDefault="000337C5" w:rsidP="000337C5">
      <w:pPr>
        <w:ind w:firstLine="851"/>
        <w:rPr>
          <w:lang w:eastAsia="zh-CN"/>
        </w:rPr>
      </w:pPr>
      <w:r>
        <w:rPr>
          <w:noProof/>
        </w:rPr>
        <w:lastRenderedPageBreak/>
        <w:drawing>
          <wp:inline distT="0" distB="0" distL="0" distR="0" wp14:anchorId="4E2619B0" wp14:editId="26B45659">
            <wp:extent cx="4791744" cy="1476581"/>
            <wp:effectExtent l="0" t="0" r="8890" b="9525"/>
            <wp:docPr id="460" name="Рисунок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сточник затрат.PNG"/>
                    <pic:cNvPicPr/>
                  </pic:nvPicPr>
                  <pic:blipFill>
                    <a:blip r:embed="rId2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1744" cy="1476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37C5" w:rsidRDefault="000337C5" w:rsidP="000337C5">
      <w:pPr>
        <w:pStyle w:val="af8"/>
      </w:pPr>
      <w:bookmarkStart w:id="261" w:name="_Ref503771818"/>
      <w:r>
        <w:t xml:space="preserve">Рисунок </w:t>
      </w:r>
      <w:fldSimple w:instr=" SEQ Рисунок \* ARABIC ">
        <w:r w:rsidR="005B58E2">
          <w:rPr>
            <w:noProof/>
          </w:rPr>
          <w:t>100</w:t>
        </w:r>
      </w:fldSimple>
      <w:bookmarkEnd w:id="261"/>
      <w:r>
        <w:t xml:space="preserve"> </w:t>
      </w:r>
      <w:r w:rsidRPr="00E6052E">
        <w:t>–</w:t>
      </w:r>
      <w:r>
        <w:t xml:space="preserve"> Добавление записи в справочник «Источник</w:t>
      </w:r>
      <w:r w:rsidR="00390346">
        <w:t>и</w:t>
      </w:r>
      <w:r>
        <w:t xml:space="preserve"> затрат»</w:t>
      </w:r>
    </w:p>
    <w:p w:rsidR="000337C5" w:rsidRPr="000337C5" w:rsidRDefault="000337C5" w:rsidP="000337C5">
      <w:pPr>
        <w:ind w:firstLine="851"/>
        <w:rPr>
          <w:lang w:eastAsia="zh-CN"/>
        </w:rPr>
      </w:pPr>
      <w:r>
        <w:rPr>
          <w:lang w:eastAsia="zh-CN"/>
        </w:rPr>
        <w:t xml:space="preserve">Для редактирования </w:t>
      </w:r>
      <w:r w:rsidR="00E716CC">
        <w:rPr>
          <w:lang w:eastAsia="zh-CN"/>
        </w:rPr>
        <w:t xml:space="preserve">источника </w:t>
      </w:r>
      <w:r>
        <w:rPr>
          <w:lang w:eastAsia="zh-CN"/>
        </w:rPr>
        <w:t>затрат необходимо  совершить ЛКМ по соответствующей строке</w:t>
      </w:r>
      <w:r w:rsidR="002A4894">
        <w:rPr>
          <w:lang w:eastAsia="zh-CN"/>
        </w:rPr>
        <w:t xml:space="preserve"> с источником затрат (см. </w:t>
      </w:r>
      <w:r w:rsidR="002A4894">
        <w:rPr>
          <w:lang w:eastAsia="zh-CN"/>
        </w:rPr>
        <w:fldChar w:fldCharType="begin"/>
      </w:r>
      <w:r w:rsidR="002A4894">
        <w:rPr>
          <w:lang w:eastAsia="zh-CN"/>
        </w:rPr>
        <w:instrText xml:space="preserve"> REF _Ref504464949 \h </w:instrText>
      </w:r>
      <w:r w:rsidR="002A4894">
        <w:rPr>
          <w:lang w:eastAsia="zh-CN"/>
        </w:rPr>
      </w:r>
      <w:r w:rsidR="002A4894">
        <w:rPr>
          <w:lang w:eastAsia="zh-CN"/>
        </w:rPr>
        <w:fldChar w:fldCharType="separate"/>
      </w:r>
      <w:r w:rsidR="005B58E2">
        <w:t xml:space="preserve">Рисунок </w:t>
      </w:r>
      <w:r w:rsidR="005B58E2">
        <w:rPr>
          <w:noProof/>
        </w:rPr>
        <w:t>99</w:t>
      </w:r>
      <w:r w:rsidR="002A4894">
        <w:rPr>
          <w:lang w:eastAsia="zh-CN"/>
        </w:rPr>
        <w:fldChar w:fldCharType="end"/>
      </w:r>
      <w:r w:rsidR="002A4894">
        <w:rPr>
          <w:lang w:eastAsia="zh-CN"/>
        </w:rPr>
        <w:t>)</w:t>
      </w:r>
      <w:r>
        <w:rPr>
          <w:lang w:eastAsia="zh-CN"/>
        </w:rPr>
        <w:t xml:space="preserve">, а затем нажать на кнопку </w:t>
      </w:r>
      <w:r w:rsidRPr="000337C5">
        <w:rPr>
          <w:lang w:eastAsia="zh-CN"/>
        </w:rPr>
        <w:t>[</w:t>
      </w:r>
      <w:r>
        <w:rPr>
          <w:lang w:eastAsia="zh-CN"/>
        </w:rPr>
        <w:t>Редактировать</w:t>
      </w:r>
      <w:r w:rsidRPr="000337C5">
        <w:rPr>
          <w:lang w:eastAsia="zh-CN"/>
        </w:rPr>
        <w:t>]</w:t>
      </w:r>
      <w:r>
        <w:rPr>
          <w:lang w:eastAsia="zh-CN"/>
        </w:rPr>
        <w:t xml:space="preserve">, для удаления </w:t>
      </w:r>
      <w:r w:rsidR="00DE5A0D">
        <w:rPr>
          <w:lang w:eastAsia="zh-CN"/>
        </w:rPr>
        <w:t>источника затрат</w:t>
      </w:r>
      <w:r>
        <w:rPr>
          <w:lang w:eastAsia="zh-CN"/>
        </w:rPr>
        <w:t xml:space="preserve"> – нажать на кнопку </w:t>
      </w:r>
      <w:r w:rsidRPr="000337C5">
        <w:rPr>
          <w:lang w:eastAsia="zh-CN"/>
        </w:rPr>
        <w:t>[</w:t>
      </w:r>
      <w:r>
        <w:rPr>
          <w:lang w:eastAsia="zh-CN"/>
        </w:rPr>
        <w:t>Удалить</w:t>
      </w:r>
      <w:r w:rsidRPr="000337C5">
        <w:rPr>
          <w:lang w:eastAsia="zh-CN"/>
        </w:rPr>
        <w:t>]</w:t>
      </w:r>
      <w:r>
        <w:rPr>
          <w:lang w:eastAsia="zh-CN"/>
        </w:rPr>
        <w:t>.</w:t>
      </w:r>
    </w:p>
    <w:p w:rsidR="002E7C5A" w:rsidRDefault="002E7C5A" w:rsidP="00612B53">
      <w:pPr>
        <w:pStyle w:val="30"/>
        <w:numPr>
          <w:ilvl w:val="2"/>
          <w:numId w:val="6"/>
        </w:numPr>
      </w:pPr>
      <w:bookmarkStart w:id="262" w:name="_Toc16581568"/>
      <w:r>
        <w:t>Справочник «Геозоны»</w:t>
      </w:r>
      <w:bookmarkEnd w:id="262"/>
    </w:p>
    <w:p w:rsidR="004F379C" w:rsidRDefault="004F379C" w:rsidP="004F379C">
      <w:pPr>
        <w:pStyle w:val="a9"/>
      </w:pPr>
      <w:r w:rsidRPr="004F379C">
        <w:t xml:space="preserve">Геозоны предназначены для задания зон ответственности </w:t>
      </w:r>
      <w:r w:rsidR="00D9448B">
        <w:t>ОМ</w:t>
      </w:r>
      <w:r w:rsidRPr="004F379C">
        <w:t xml:space="preserve"> </w:t>
      </w:r>
      <w:r w:rsidR="00592895">
        <w:t xml:space="preserve">(групп </w:t>
      </w:r>
      <w:r w:rsidR="00D9448B">
        <w:t>ОМ</w:t>
      </w:r>
      <w:r w:rsidR="00592895">
        <w:t xml:space="preserve">) </w:t>
      </w:r>
      <w:r w:rsidRPr="004F379C">
        <w:t xml:space="preserve">и формирования </w:t>
      </w:r>
      <w:r w:rsidR="00592895">
        <w:t xml:space="preserve">бизнес логики </w:t>
      </w:r>
      <w:r w:rsidRPr="004F379C">
        <w:t xml:space="preserve">Программы при </w:t>
      </w:r>
      <w:r w:rsidR="00592895">
        <w:t>возникновении различных с</w:t>
      </w:r>
      <w:r w:rsidR="00592895">
        <w:t>о</w:t>
      </w:r>
      <w:r w:rsidR="00592895">
        <w:t xml:space="preserve">бытий с </w:t>
      </w:r>
      <w:r w:rsidR="00D9448B">
        <w:t>ОМ</w:t>
      </w:r>
      <w:r w:rsidR="00592895">
        <w:t xml:space="preserve"> (группой </w:t>
      </w:r>
      <w:r w:rsidR="00D9448B">
        <w:t>ОМ</w:t>
      </w:r>
      <w:r w:rsidR="00592895">
        <w:t>)</w:t>
      </w:r>
      <w:r w:rsidRPr="004F379C">
        <w:t xml:space="preserve"> </w:t>
      </w:r>
      <w:r w:rsidR="00592895">
        <w:t>в процессе</w:t>
      </w:r>
      <w:r w:rsidRPr="004F379C">
        <w:t xml:space="preserve"> мониторинга.</w:t>
      </w:r>
    </w:p>
    <w:p w:rsidR="00592895" w:rsidRDefault="00592895" w:rsidP="004F379C">
      <w:pPr>
        <w:pStyle w:val="a9"/>
      </w:pPr>
      <w:r>
        <w:t>Объектами с</w:t>
      </w:r>
      <w:r w:rsidR="004F379C" w:rsidRPr="004F379C">
        <w:t>правочник</w:t>
      </w:r>
      <w:r>
        <w:t>а</w:t>
      </w:r>
      <w:r w:rsidR="004F379C" w:rsidRPr="004F379C">
        <w:t xml:space="preserve"> </w:t>
      </w:r>
      <w:r w:rsidR="008A2DDE">
        <w:t>«</w:t>
      </w:r>
      <w:r w:rsidR="004F379C" w:rsidRPr="004F379C">
        <w:t>Геозоны</w:t>
      </w:r>
      <w:r w:rsidR="008A2DDE">
        <w:t>»</w:t>
      </w:r>
      <w:r w:rsidR="004F379C" w:rsidRPr="004F379C">
        <w:t xml:space="preserve"> </w:t>
      </w:r>
      <w:r>
        <w:t>являются геометрические фигуры (геозоны), границы которых привязаны</w:t>
      </w:r>
      <w:r w:rsidR="004F379C" w:rsidRPr="004F379C">
        <w:t xml:space="preserve"> к </w:t>
      </w:r>
      <w:r>
        <w:t>ЭКМ.</w:t>
      </w:r>
    </w:p>
    <w:p w:rsidR="004F379C" w:rsidRDefault="00B62D53" w:rsidP="004F379C">
      <w:pPr>
        <w:pStyle w:val="a9"/>
      </w:pPr>
      <w:r>
        <w:fldChar w:fldCharType="begin"/>
      </w:r>
      <w:r>
        <w:instrText xml:space="preserve"> REF _Ref391365065 \h  \* MERGEFORMAT </w:instrText>
      </w:r>
      <w:r>
        <w:fldChar w:fldCharType="separate"/>
      </w:r>
      <w:r w:rsidR="005B58E2" w:rsidRPr="005B58E2">
        <w:rPr>
          <w:szCs w:val="28"/>
        </w:rPr>
        <w:t xml:space="preserve">Таблица </w:t>
      </w:r>
      <w:r w:rsidR="005B58E2" w:rsidRPr="005B58E2">
        <w:rPr>
          <w:noProof/>
          <w:szCs w:val="28"/>
        </w:rPr>
        <w:t>21</w:t>
      </w:r>
      <w:r>
        <w:fldChar w:fldCharType="end"/>
      </w:r>
      <w:r w:rsidR="00D36F41">
        <w:t xml:space="preserve"> </w:t>
      </w:r>
      <w:r w:rsidR="00BA766B">
        <w:t>иллюстрирует описание полей при регистрации новой геоз</w:t>
      </w:r>
      <w:r w:rsidR="00BA766B">
        <w:t>о</w:t>
      </w:r>
      <w:r w:rsidR="00BA766B">
        <w:t>ны в справочнике.</w:t>
      </w:r>
    </w:p>
    <w:p w:rsidR="003D2B11" w:rsidRDefault="003D2B11" w:rsidP="0056176C">
      <w:pPr>
        <w:pStyle w:val="af9"/>
      </w:pPr>
      <w:bookmarkStart w:id="263" w:name="_Ref391365065"/>
      <w:r w:rsidRPr="0056176C">
        <w:t xml:space="preserve">Таблица </w:t>
      </w:r>
      <w:r w:rsidR="00CF3CFB" w:rsidRPr="0056176C">
        <w:fldChar w:fldCharType="begin"/>
      </w:r>
      <w:r w:rsidRPr="0056176C">
        <w:instrText xml:space="preserve"> SEQ Таблица \* ARABIC </w:instrText>
      </w:r>
      <w:r w:rsidR="00CF3CFB" w:rsidRPr="0056176C">
        <w:fldChar w:fldCharType="separate"/>
      </w:r>
      <w:r w:rsidR="005B58E2">
        <w:rPr>
          <w:noProof/>
        </w:rPr>
        <w:t>21</w:t>
      </w:r>
      <w:r w:rsidR="00CF3CFB" w:rsidRPr="0056176C">
        <w:fldChar w:fldCharType="end"/>
      </w:r>
      <w:bookmarkEnd w:id="263"/>
      <w:r w:rsidRPr="0056176C">
        <w:t xml:space="preserve"> – </w:t>
      </w:r>
      <w:r w:rsidR="0056176C">
        <w:rPr>
          <w:snapToGrid w:val="0"/>
          <w:lang w:eastAsia="en-US"/>
        </w:rPr>
        <w:t>О</w:t>
      </w:r>
      <w:r w:rsidR="0056176C">
        <w:t>писание полей справочника</w:t>
      </w:r>
      <w:r w:rsidRPr="0056176C">
        <w:t xml:space="preserve"> «Геозоны»</w:t>
      </w:r>
    </w:p>
    <w:p w:rsidR="00DA5202" w:rsidRPr="004F2E9C" w:rsidRDefault="00DA5202" w:rsidP="0056176C">
      <w:pPr>
        <w:pStyle w:val="af9"/>
      </w:pPr>
    </w:p>
    <w:tbl>
      <w:tblPr>
        <w:tblStyle w:val="affa"/>
        <w:tblW w:w="0" w:type="auto"/>
        <w:tblLook w:val="04A0" w:firstRow="1" w:lastRow="0" w:firstColumn="1" w:lastColumn="0" w:noHBand="0" w:noVBand="1"/>
      </w:tblPr>
      <w:tblGrid>
        <w:gridCol w:w="3085"/>
        <w:gridCol w:w="2977"/>
        <w:gridCol w:w="3791"/>
      </w:tblGrid>
      <w:tr w:rsidR="004F379C" w:rsidTr="002A4894">
        <w:trPr>
          <w:tblHeader/>
        </w:trPr>
        <w:tc>
          <w:tcPr>
            <w:tcW w:w="3085" w:type="dxa"/>
          </w:tcPr>
          <w:p w:rsidR="004F379C" w:rsidRPr="006667CD" w:rsidRDefault="004F379C" w:rsidP="008D4148">
            <w:pPr>
              <w:autoSpaceDE w:val="0"/>
              <w:autoSpaceDN w:val="0"/>
              <w:adjustRightInd w:val="0"/>
              <w:spacing w:line="240" w:lineRule="auto"/>
              <w:ind w:left="360"/>
              <w:jc w:val="center"/>
            </w:pPr>
            <w:r w:rsidRPr="006667CD">
              <w:t>Наименование поля</w:t>
            </w:r>
          </w:p>
        </w:tc>
        <w:tc>
          <w:tcPr>
            <w:tcW w:w="2977" w:type="dxa"/>
          </w:tcPr>
          <w:p w:rsidR="004F379C" w:rsidRPr="006667CD" w:rsidRDefault="004F379C" w:rsidP="008D4148">
            <w:pPr>
              <w:autoSpaceDE w:val="0"/>
              <w:autoSpaceDN w:val="0"/>
              <w:adjustRightInd w:val="0"/>
              <w:spacing w:line="240" w:lineRule="auto"/>
              <w:ind w:left="360"/>
              <w:jc w:val="center"/>
            </w:pPr>
            <w:r w:rsidRPr="006667CD">
              <w:t>Описание</w:t>
            </w:r>
          </w:p>
        </w:tc>
        <w:tc>
          <w:tcPr>
            <w:tcW w:w="3791" w:type="dxa"/>
          </w:tcPr>
          <w:p w:rsidR="004F379C" w:rsidRPr="006667CD" w:rsidRDefault="004F379C" w:rsidP="008D4148">
            <w:pPr>
              <w:autoSpaceDE w:val="0"/>
              <w:autoSpaceDN w:val="0"/>
              <w:adjustRightInd w:val="0"/>
              <w:spacing w:line="240" w:lineRule="auto"/>
              <w:ind w:left="360"/>
              <w:jc w:val="center"/>
            </w:pPr>
            <w:r w:rsidRPr="006667CD">
              <w:t>Примечание</w:t>
            </w:r>
          </w:p>
        </w:tc>
      </w:tr>
      <w:tr w:rsidR="004F379C" w:rsidTr="00D260B5">
        <w:tc>
          <w:tcPr>
            <w:tcW w:w="3085" w:type="dxa"/>
          </w:tcPr>
          <w:p w:rsidR="004F379C" w:rsidRPr="00174647" w:rsidRDefault="004F379C" w:rsidP="004F379C">
            <w:pPr>
              <w:rPr>
                <w:lang w:val="en-US"/>
              </w:rPr>
            </w:pPr>
            <w:r>
              <w:t>Название</w:t>
            </w:r>
            <w:r w:rsidR="00174647">
              <w:rPr>
                <w:lang w:val="en-US"/>
              </w:rPr>
              <w:t>*</w:t>
            </w:r>
          </w:p>
        </w:tc>
        <w:tc>
          <w:tcPr>
            <w:tcW w:w="2977" w:type="dxa"/>
          </w:tcPr>
          <w:p w:rsidR="004F379C" w:rsidRDefault="00D260B5" w:rsidP="004F379C">
            <w:r>
              <w:t>Название геозоны</w:t>
            </w:r>
          </w:p>
        </w:tc>
        <w:tc>
          <w:tcPr>
            <w:tcW w:w="3791" w:type="dxa"/>
          </w:tcPr>
          <w:p w:rsidR="004F379C" w:rsidRDefault="004F379C" w:rsidP="004F379C"/>
        </w:tc>
      </w:tr>
      <w:tr w:rsidR="004F379C" w:rsidTr="00D260B5">
        <w:tc>
          <w:tcPr>
            <w:tcW w:w="3085" w:type="dxa"/>
          </w:tcPr>
          <w:p w:rsidR="004F379C" w:rsidRPr="00174647" w:rsidRDefault="004F379C" w:rsidP="004F379C">
            <w:pPr>
              <w:rPr>
                <w:lang w:val="en-US"/>
              </w:rPr>
            </w:pPr>
            <w:r>
              <w:t>Форма зоны</w:t>
            </w:r>
            <w:r w:rsidR="00174647">
              <w:rPr>
                <w:lang w:val="en-US"/>
              </w:rPr>
              <w:t>*</w:t>
            </w:r>
          </w:p>
        </w:tc>
        <w:tc>
          <w:tcPr>
            <w:tcW w:w="2977" w:type="dxa"/>
          </w:tcPr>
          <w:p w:rsidR="004F379C" w:rsidRDefault="00D260B5" w:rsidP="004F379C">
            <w:r>
              <w:t>Форма зоны</w:t>
            </w:r>
          </w:p>
        </w:tc>
        <w:tc>
          <w:tcPr>
            <w:tcW w:w="3791" w:type="dxa"/>
          </w:tcPr>
          <w:p w:rsidR="00D260B5" w:rsidRDefault="00D260B5" w:rsidP="004F379C">
            <w:r>
              <w:t>Выбор из списка:</w:t>
            </w:r>
          </w:p>
          <w:p w:rsidR="00D260B5" w:rsidRDefault="00D260B5" w:rsidP="004F379C">
            <w:r>
              <w:t>- полигон;</w:t>
            </w:r>
          </w:p>
          <w:p w:rsidR="00D260B5" w:rsidRDefault="00D260B5" w:rsidP="004F379C">
            <w:r>
              <w:t>- окружность;</w:t>
            </w:r>
          </w:p>
          <w:p w:rsidR="00D260B5" w:rsidRDefault="00D260B5" w:rsidP="004F379C">
            <w:r>
              <w:t>- коридор</w:t>
            </w:r>
          </w:p>
          <w:p w:rsidR="002D59AF" w:rsidRPr="004F379C" w:rsidRDefault="002D59AF" w:rsidP="004F379C">
            <w:pPr>
              <w:rPr>
                <w:b/>
              </w:rPr>
            </w:pPr>
            <w:r w:rsidRPr="002D59AF">
              <w:t>Этот выбор в дальнейшем будет определять набор и</w:t>
            </w:r>
            <w:r w:rsidRPr="002D59AF">
              <w:t>н</w:t>
            </w:r>
            <w:r w:rsidRPr="002D59AF">
              <w:lastRenderedPageBreak/>
              <w:t xml:space="preserve">струментов </w:t>
            </w:r>
            <w:r w:rsidR="00AA24A4">
              <w:t xml:space="preserve">на ЭКМ </w:t>
            </w:r>
            <w:r w:rsidRPr="002D59AF">
              <w:t>для з</w:t>
            </w:r>
            <w:r w:rsidRPr="002D59AF">
              <w:t>а</w:t>
            </w:r>
            <w:r w:rsidRPr="002D59AF">
              <w:t xml:space="preserve">дания геометрии зоны (см. </w:t>
            </w:r>
            <w:r w:rsidR="00AA24A4">
              <w:fldChar w:fldCharType="begin"/>
            </w:r>
            <w:r w:rsidR="00AA24A4">
              <w:instrText xml:space="preserve"> REF Задание_геометрии_геозоны \w \h </w:instrText>
            </w:r>
            <w:r w:rsidR="00AA24A4">
              <w:fldChar w:fldCharType="separate"/>
            </w:r>
            <w:r w:rsidR="005B58E2">
              <w:t>Приложение Б</w:t>
            </w:r>
            <w:r w:rsidR="00AA24A4">
              <w:fldChar w:fldCharType="end"/>
            </w:r>
            <w:r w:rsidRPr="002D59AF">
              <w:t>)</w:t>
            </w:r>
          </w:p>
        </w:tc>
      </w:tr>
      <w:tr w:rsidR="00D1444F" w:rsidRPr="006667CD" w:rsidTr="00D1444F">
        <w:tc>
          <w:tcPr>
            <w:tcW w:w="3085" w:type="dxa"/>
          </w:tcPr>
          <w:p w:rsidR="00D1444F" w:rsidRPr="006667CD" w:rsidRDefault="00D1444F" w:rsidP="00D1444F">
            <w:pPr>
              <w:autoSpaceDE w:val="0"/>
              <w:autoSpaceDN w:val="0"/>
              <w:adjustRightInd w:val="0"/>
              <w:spacing w:line="240" w:lineRule="auto"/>
              <w:ind w:left="360"/>
              <w:jc w:val="center"/>
            </w:pPr>
            <w:r w:rsidRPr="006667CD">
              <w:lastRenderedPageBreak/>
              <w:t>Наименование поля</w:t>
            </w:r>
          </w:p>
        </w:tc>
        <w:tc>
          <w:tcPr>
            <w:tcW w:w="2977" w:type="dxa"/>
          </w:tcPr>
          <w:p w:rsidR="00D1444F" w:rsidRPr="006667CD" w:rsidRDefault="00D1444F" w:rsidP="00D1444F">
            <w:pPr>
              <w:autoSpaceDE w:val="0"/>
              <w:autoSpaceDN w:val="0"/>
              <w:adjustRightInd w:val="0"/>
              <w:spacing w:line="240" w:lineRule="auto"/>
              <w:ind w:left="360"/>
              <w:jc w:val="center"/>
            </w:pPr>
            <w:r w:rsidRPr="006667CD">
              <w:t>Описание</w:t>
            </w:r>
          </w:p>
        </w:tc>
        <w:tc>
          <w:tcPr>
            <w:tcW w:w="3791" w:type="dxa"/>
          </w:tcPr>
          <w:p w:rsidR="00D1444F" w:rsidRPr="006667CD" w:rsidRDefault="00D1444F" w:rsidP="00D1444F">
            <w:pPr>
              <w:autoSpaceDE w:val="0"/>
              <w:autoSpaceDN w:val="0"/>
              <w:adjustRightInd w:val="0"/>
              <w:spacing w:line="240" w:lineRule="auto"/>
              <w:ind w:left="360"/>
              <w:jc w:val="center"/>
            </w:pPr>
            <w:r w:rsidRPr="006667CD">
              <w:t>Примечание</w:t>
            </w:r>
          </w:p>
        </w:tc>
      </w:tr>
      <w:tr w:rsidR="004F379C" w:rsidTr="00D260B5">
        <w:tc>
          <w:tcPr>
            <w:tcW w:w="3085" w:type="dxa"/>
          </w:tcPr>
          <w:p w:rsidR="004F379C" w:rsidRDefault="004F379C" w:rsidP="00AD13A6">
            <w:r>
              <w:t xml:space="preserve">Учитывать для группы объектов </w:t>
            </w:r>
          </w:p>
        </w:tc>
        <w:tc>
          <w:tcPr>
            <w:tcW w:w="2977" w:type="dxa"/>
          </w:tcPr>
          <w:p w:rsidR="004F379C" w:rsidRDefault="0084534D" w:rsidP="00AD13A6">
            <w:r>
              <w:t>Привязка геозоны к одно</w:t>
            </w:r>
            <w:r w:rsidR="00833A21">
              <w:t>й</w:t>
            </w:r>
            <w:r>
              <w:t xml:space="preserve"> или всем гру</w:t>
            </w:r>
            <w:r>
              <w:t>п</w:t>
            </w:r>
            <w:r>
              <w:t xml:space="preserve">пам объектов </w:t>
            </w:r>
          </w:p>
        </w:tc>
        <w:tc>
          <w:tcPr>
            <w:tcW w:w="3791" w:type="dxa"/>
          </w:tcPr>
          <w:p w:rsidR="00D260B5" w:rsidRDefault="00D260B5" w:rsidP="004F379C">
            <w:r>
              <w:t>Выбор из списка групп. Зн</w:t>
            </w:r>
            <w:r>
              <w:t>а</w:t>
            </w:r>
            <w:r>
              <w:t>чение по умолчанию – «Все»</w:t>
            </w:r>
          </w:p>
        </w:tc>
      </w:tr>
      <w:tr w:rsidR="00174647" w:rsidTr="00D260B5">
        <w:tc>
          <w:tcPr>
            <w:tcW w:w="3085" w:type="dxa"/>
          </w:tcPr>
          <w:p w:rsidR="00174647" w:rsidRPr="00174647" w:rsidRDefault="00174647" w:rsidP="004F379C">
            <w:r>
              <w:t>Максимально допуст</w:t>
            </w:r>
            <w:r>
              <w:t>и</w:t>
            </w:r>
            <w:r>
              <w:t xml:space="preserve">мая скорость в зоне, км/ч </w:t>
            </w:r>
          </w:p>
        </w:tc>
        <w:tc>
          <w:tcPr>
            <w:tcW w:w="2977" w:type="dxa"/>
          </w:tcPr>
          <w:p w:rsidR="00174647" w:rsidRDefault="00174647" w:rsidP="0084534D"/>
        </w:tc>
        <w:tc>
          <w:tcPr>
            <w:tcW w:w="3791" w:type="dxa"/>
          </w:tcPr>
          <w:p w:rsidR="00174647" w:rsidRDefault="00174647" w:rsidP="004F379C"/>
        </w:tc>
      </w:tr>
    </w:tbl>
    <w:p w:rsidR="000441BA" w:rsidRDefault="000441BA" w:rsidP="004F379C"/>
    <w:p w:rsidR="00F52038" w:rsidRPr="00F52038" w:rsidRDefault="00F52038" w:rsidP="00943F3B">
      <w:pPr>
        <w:pStyle w:val="a9"/>
      </w:pPr>
      <w:r w:rsidRPr="00F52038">
        <w:t xml:space="preserve">Работа со справочником </w:t>
      </w:r>
      <w:r w:rsidR="008A2DDE">
        <w:t>«</w:t>
      </w:r>
      <w:r w:rsidRPr="00F52038">
        <w:t>Геозоны</w:t>
      </w:r>
      <w:r w:rsidR="008A2DDE">
        <w:t>»</w:t>
      </w:r>
      <w:r w:rsidRPr="00F52038">
        <w:t xml:space="preserve"> несколько отличается от работы с другими справочниками, так как меню рабочей области</w:t>
      </w:r>
      <w:r w:rsidR="00943F3B">
        <w:t xml:space="preserve"> </w:t>
      </w:r>
      <w:r w:rsidRPr="00F52038">
        <w:t>для отдельных форм зоны имеет дополнительные параметры (</w:t>
      </w:r>
      <w:r w:rsidR="008A2DDE">
        <w:t>«</w:t>
      </w:r>
      <w:r w:rsidRPr="00F52038">
        <w:t>радиус</w:t>
      </w:r>
      <w:r w:rsidR="008A2DDE">
        <w:t>»</w:t>
      </w:r>
      <w:r w:rsidR="00943F3B">
        <w:t xml:space="preserve"> для</w:t>
      </w:r>
      <w:r w:rsidRPr="00F52038">
        <w:t xml:space="preserve"> окружности или </w:t>
      </w:r>
      <w:r w:rsidR="008A2DDE">
        <w:t>«</w:t>
      </w:r>
      <w:r w:rsidRPr="00F52038">
        <w:t>шир</w:t>
      </w:r>
      <w:r w:rsidRPr="00F52038">
        <w:t>и</w:t>
      </w:r>
      <w:r w:rsidRPr="00F52038">
        <w:t>на</w:t>
      </w:r>
      <w:r w:rsidR="008A2DDE">
        <w:t>»</w:t>
      </w:r>
      <w:r w:rsidR="00943F3B">
        <w:t xml:space="preserve"> для</w:t>
      </w:r>
      <w:r w:rsidRPr="00F52038">
        <w:t xml:space="preserve"> коридора)</w:t>
      </w:r>
    </w:p>
    <w:p w:rsidR="00D6274B" w:rsidRPr="00D6274B" w:rsidRDefault="00D6274B" w:rsidP="00F52038">
      <w:pPr>
        <w:autoSpaceDE w:val="0"/>
        <w:autoSpaceDN w:val="0"/>
        <w:adjustRightInd w:val="0"/>
        <w:spacing w:line="240" w:lineRule="auto"/>
        <w:rPr>
          <w:rFonts w:ascii="Arial" w:eastAsia="Calibri" w:hAnsi="Arial" w:cs="Arial"/>
          <w:color w:val="000000"/>
          <w:sz w:val="20"/>
          <w:szCs w:val="20"/>
        </w:rPr>
      </w:pPr>
    </w:p>
    <w:p w:rsidR="00F52038" w:rsidRPr="003033AE" w:rsidRDefault="00F52038" w:rsidP="003033AE">
      <w:pPr>
        <w:pStyle w:val="a9"/>
      </w:pPr>
      <w:r w:rsidRPr="003033AE">
        <w:t>Создание новой зоны осуществляется в два этапа:</w:t>
      </w:r>
    </w:p>
    <w:p w:rsidR="00F52038" w:rsidRDefault="00CA34C7" w:rsidP="00D1444F">
      <w:pPr>
        <w:pStyle w:val="a"/>
        <w:numPr>
          <w:ilvl w:val="0"/>
          <w:numId w:val="0"/>
        </w:numPr>
        <w:ind w:firstLine="567"/>
        <w:rPr>
          <w:rFonts w:eastAsia="Calibri"/>
          <w:shd w:val="clear" w:color="auto" w:fill="FFFFFF"/>
        </w:rPr>
      </w:pPr>
      <w:r>
        <w:rPr>
          <w:rFonts w:eastAsia="Calibri"/>
          <w:shd w:val="clear" w:color="auto" w:fill="FFFFFF"/>
        </w:rPr>
        <w:t>1</w:t>
      </w:r>
      <w:r w:rsidR="005B5539">
        <w:rPr>
          <w:rFonts w:eastAsia="Calibri"/>
          <w:shd w:val="clear" w:color="auto" w:fill="FFFFFF"/>
        </w:rPr>
        <w:t xml:space="preserve"> </w:t>
      </w:r>
      <w:r w:rsidR="00F52038">
        <w:rPr>
          <w:rFonts w:eastAsia="Calibri"/>
          <w:shd w:val="clear" w:color="auto" w:fill="FFFFFF"/>
        </w:rPr>
        <w:t xml:space="preserve">Регистрация новой зоны с указанными </w:t>
      </w:r>
      <w:r w:rsidR="00434BEC">
        <w:rPr>
          <w:rFonts w:eastAsia="Calibri"/>
          <w:shd w:val="clear" w:color="auto" w:fill="FFFFFF"/>
        </w:rPr>
        <w:t xml:space="preserve">значениями полей (см. </w:t>
      </w:r>
      <w:r w:rsidR="00434BEC">
        <w:fldChar w:fldCharType="begin"/>
      </w:r>
      <w:r w:rsidR="00434BEC">
        <w:instrText xml:space="preserve"> REF _Ref391365065 \h  \* MERGEFORMAT </w:instrText>
      </w:r>
      <w:r w:rsidR="00434BEC">
        <w:fldChar w:fldCharType="separate"/>
      </w:r>
      <w:r w:rsidR="005B58E2" w:rsidRPr="0056176C">
        <w:t xml:space="preserve">Таблица </w:t>
      </w:r>
      <w:r w:rsidR="005B58E2">
        <w:rPr>
          <w:noProof/>
        </w:rPr>
        <w:t>21</w:t>
      </w:r>
      <w:r w:rsidR="00434BEC">
        <w:fldChar w:fldCharType="end"/>
      </w:r>
      <w:r w:rsidR="00434BEC">
        <w:rPr>
          <w:rFonts w:eastAsia="Calibri"/>
          <w:shd w:val="clear" w:color="auto" w:fill="FFFFFF"/>
        </w:rPr>
        <w:t>)</w:t>
      </w:r>
      <w:r w:rsidR="005476E7">
        <w:rPr>
          <w:rFonts w:eastAsia="Calibri"/>
          <w:shd w:val="clear" w:color="auto" w:fill="FFFFFF"/>
        </w:rPr>
        <w:t>;</w:t>
      </w:r>
    </w:p>
    <w:p w:rsidR="00F52038" w:rsidRDefault="001D6682" w:rsidP="004435DD">
      <w:pPr>
        <w:pStyle w:val="a"/>
        <w:numPr>
          <w:ilvl w:val="0"/>
          <w:numId w:val="6"/>
        </w:numPr>
        <w:ind w:left="567"/>
        <w:rPr>
          <w:rFonts w:eastAsia="Calibri"/>
        </w:rPr>
      </w:pPr>
      <w:r>
        <w:rPr>
          <w:rFonts w:eastAsia="Calibri"/>
          <w:shd w:val="clear" w:color="auto" w:fill="FFFFFF"/>
        </w:rPr>
        <w:t xml:space="preserve">Установление </w:t>
      </w:r>
      <w:r>
        <w:rPr>
          <w:rFonts w:eastAsia="Calibri"/>
        </w:rPr>
        <w:t>геометрических размеров</w:t>
      </w:r>
      <w:r w:rsidR="00F52038">
        <w:rPr>
          <w:rFonts w:eastAsia="Calibri"/>
        </w:rPr>
        <w:t xml:space="preserve"> новой зоны на карте</w:t>
      </w:r>
      <w:r w:rsidR="005476E7">
        <w:rPr>
          <w:rFonts w:eastAsia="Calibri"/>
        </w:rPr>
        <w:t>.</w:t>
      </w:r>
    </w:p>
    <w:p w:rsidR="002A163A" w:rsidRDefault="000F26E3" w:rsidP="00390346">
      <w:pPr>
        <w:pStyle w:val="4"/>
        <w:numPr>
          <w:ilvl w:val="3"/>
          <w:numId w:val="6"/>
        </w:numPr>
      </w:pPr>
      <w:bookmarkStart w:id="264" w:name="Создание_новой_геозоны"/>
      <w:bookmarkStart w:id="265" w:name="_Toc16581569"/>
      <w:r>
        <w:t>Создание</w:t>
      </w:r>
      <w:r w:rsidR="002A163A" w:rsidRPr="002A163A">
        <w:t xml:space="preserve"> новой </w:t>
      </w:r>
      <w:r w:rsidR="000C45A2">
        <w:t>гео</w:t>
      </w:r>
      <w:r w:rsidR="002A163A" w:rsidRPr="002A163A">
        <w:t>зоны</w:t>
      </w:r>
      <w:bookmarkEnd w:id="264"/>
      <w:bookmarkEnd w:id="265"/>
    </w:p>
    <w:p w:rsidR="00103290" w:rsidRDefault="00494766" w:rsidP="00302287">
      <w:pPr>
        <w:pStyle w:val="a9"/>
      </w:pPr>
      <w:r w:rsidRPr="00494766">
        <w:t xml:space="preserve">Для </w:t>
      </w:r>
      <w:r w:rsidR="000F26E3">
        <w:t>создания</w:t>
      </w:r>
      <w:r w:rsidRPr="00494766">
        <w:t xml:space="preserve"> новой зоны</w:t>
      </w:r>
      <w:r w:rsidR="00532C52">
        <w:t xml:space="preserve"> существуют две возможности</w:t>
      </w:r>
      <w:r>
        <w:t>:</w:t>
      </w:r>
    </w:p>
    <w:p w:rsidR="009270D4" w:rsidRPr="009270D4" w:rsidRDefault="009270D4" w:rsidP="00D97EDF">
      <w:pPr>
        <w:pStyle w:val="a"/>
        <w:numPr>
          <w:ilvl w:val="0"/>
          <w:numId w:val="26"/>
        </w:numPr>
      </w:pPr>
      <w:r>
        <w:t>С использованием панели инструментов самого справочника</w:t>
      </w:r>
      <w:r w:rsidRPr="009270D4">
        <w:t>:</w:t>
      </w:r>
    </w:p>
    <w:p w:rsidR="00494766" w:rsidRDefault="003F5FF7" w:rsidP="00D97EDF">
      <w:pPr>
        <w:pStyle w:val="a"/>
        <w:numPr>
          <w:ilvl w:val="1"/>
          <w:numId w:val="26"/>
        </w:numPr>
      </w:pPr>
      <w:r>
        <w:t xml:space="preserve">Нажать кнопку </w:t>
      </w:r>
      <w:r w:rsidR="00224847" w:rsidRPr="00224847">
        <w:t>[</w:t>
      </w:r>
      <w:r w:rsidR="00494766">
        <w:rPr>
          <w:noProof/>
        </w:rPr>
        <w:drawing>
          <wp:inline distT="0" distB="0" distL="0" distR="0" wp14:anchorId="6F614CE6" wp14:editId="02D01915">
            <wp:extent cx="266667" cy="266667"/>
            <wp:effectExtent l="0" t="0" r="635" b="635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lip0076.bmp"/>
                    <pic:cNvPicPr/>
                  </pic:nvPicPr>
                  <pic:blipFill>
                    <a:blip r:embed="rId2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667" cy="266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94766">
        <w:t xml:space="preserve"> </w:t>
      </w:r>
      <w:r w:rsidR="00224847" w:rsidRPr="00224847">
        <w:t xml:space="preserve">] </w:t>
      </w:r>
      <w:r w:rsidR="00224847">
        <w:t xml:space="preserve">из набора инструментов управления записями справочника </w:t>
      </w:r>
      <w:r w:rsidR="008A2DDE">
        <w:t>«</w:t>
      </w:r>
      <w:r w:rsidR="00494766" w:rsidRPr="00494766">
        <w:t>Геозоны</w:t>
      </w:r>
      <w:r w:rsidR="008A2DDE">
        <w:t>»</w:t>
      </w:r>
      <w:r w:rsidR="00494766">
        <w:t xml:space="preserve"> </w:t>
      </w:r>
      <w:r w:rsidR="00224847">
        <w:t xml:space="preserve">на панели инструментов </w:t>
      </w:r>
      <w:r w:rsidR="00494766">
        <w:t>(см.</w:t>
      </w:r>
      <w:r w:rsidR="005476E7">
        <w:t xml:space="preserve"> </w:t>
      </w:r>
      <w:r w:rsidR="00CF3CFB">
        <w:fldChar w:fldCharType="begin"/>
      </w:r>
      <w:r w:rsidR="005476E7">
        <w:instrText xml:space="preserve"> REF _Ref389054142 \h </w:instrText>
      </w:r>
      <w:r w:rsidR="00CF3CFB">
        <w:fldChar w:fldCharType="separate"/>
      </w:r>
      <w:r w:rsidR="005B58E2">
        <w:t xml:space="preserve">Рисунок </w:t>
      </w:r>
      <w:r w:rsidR="005B58E2">
        <w:rPr>
          <w:noProof/>
        </w:rPr>
        <w:t>101</w:t>
      </w:r>
      <w:r w:rsidR="00CF3CFB">
        <w:fldChar w:fldCharType="end"/>
      </w:r>
      <w:r w:rsidR="00224847">
        <w:t>).</w:t>
      </w:r>
      <w:r w:rsidR="00532C52">
        <w:t xml:space="preserve"> ПО </w:t>
      </w:r>
      <w:r w:rsidR="00532C52">
        <w:rPr>
          <w:lang w:val="en-US"/>
        </w:rPr>
        <w:t>WEB</w:t>
      </w:r>
      <w:r w:rsidR="00532C52" w:rsidRPr="00532C52">
        <w:t xml:space="preserve"> </w:t>
      </w:r>
      <w:r w:rsidR="00532C52">
        <w:t xml:space="preserve">предоставляет форму </w:t>
      </w:r>
      <w:r w:rsidR="00F21B3E">
        <w:t xml:space="preserve">«Новая зона» </w:t>
      </w:r>
      <w:r w:rsidR="00532C52">
        <w:t xml:space="preserve">для задания параметров новой зоны (см. </w:t>
      </w:r>
      <w:r w:rsidR="002D59AF">
        <w:fldChar w:fldCharType="begin"/>
      </w:r>
      <w:r w:rsidR="002D59AF">
        <w:instrText xml:space="preserve"> REF _Ref395196226 \h </w:instrText>
      </w:r>
      <w:r w:rsidR="002D59AF">
        <w:fldChar w:fldCharType="separate"/>
      </w:r>
      <w:r w:rsidR="005B58E2">
        <w:t>Р</w:t>
      </w:r>
      <w:r w:rsidR="005B58E2">
        <w:t>и</w:t>
      </w:r>
      <w:r w:rsidR="005B58E2">
        <w:t xml:space="preserve">сунок </w:t>
      </w:r>
      <w:r w:rsidR="005B58E2">
        <w:rPr>
          <w:noProof/>
        </w:rPr>
        <w:t>102</w:t>
      </w:r>
      <w:r w:rsidR="002D59AF">
        <w:fldChar w:fldCharType="end"/>
      </w:r>
      <w:r w:rsidR="00532C52">
        <w:t>).</w:t>
      </w:r>
    </w:p>
    <w:p w:rsidR="00494766" w:rsidRDefault="00174647" w:rsidP="00494766">
      <w:pPr>
        <w:pStyle w:val="af5"/>
      </w:pPr>
      <w:r>
        <w:rPr>
          <w:noProof/>
          <w:lang w:eastAsia="ru-RU"/>
        </w:rPr>
        <w:lastRenderedPageBreak/>
        <w:drawing>
          <wp:inline distT="0" distB="0" distL="0" distR="0" wp14:anchorId="045EE1F8" wp14:editId="470FA86F">
            <wp:extent cx="1724266" cy="1638529"/>
            <wp:effectExtent l="0" t="0" r="9525" b="0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еозоны_11.PNG"/>
                    <pic:cNvPicPr/>
                  </pic:nvPicPr>
                  <pic:blipFill>
                    <a:blip r:embed="rId2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4266" cy="1638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4766" w:rsidRDefault="00494766" w:rsidP="00E219AE">
      <w:pPr>
        <w:pStyle w:val="af8"/>
      </w:pPr>
      <w:bookmarkStart w:id="266" w:name="_Ref389054142"/>
      <w:r>
        <w:t xml:space="preserve">Рисунок </w:t>
      </w:r>
      <w:fldSimple w:instr=" SEQ Рисунок \* ARABIC ">
        <w:r w:rsidR="005B58E2">
          <w:rPr>
            <w:noProof/>
          </w:rPr>
          <w:t>101</w:t>
        </w:r>
      </w:fldSimple>
      <w:bookmarkEnd w:id="266"/>
      <w:r>
        <w:t xml:space="preserve"> </w:t>
      </w:r>
      <w:r w:rsidRPr="00E6052E">
        <w:t>–</w:t>
      </w:r>
      <w:r>
        <w:t xml:space="preserve"> </w:t>
      </w:r>
      <w:r w:rsidR="00224847">
        <w:t xml:space="preserve">Набор инструментов управления записями справочника </w:t>
      </w:r>
      <w:r>
        <w:t>Геозоны</w:t>
      </w:r>
    </w:p>
    <w:p w:rsidR="00F21B3E" w:rsidRDefault="00AD13A6" w:rsidP="00F21B3E">
      <w:pPr>
        <w:pStyle w:val="af5"/>
      </w:pPr>
      <w:r>
        <w:rPr>
          <w:noProof/>
          <w:lang w:eastAsia="ru-RU"/>
        </w:rPr>
        <w:drawing>
          <wp:inline distT="0" distB="0" distL="0" distR="0" wp14:anchorId="3EBD83C9" wp14:editId="07758393">
            <wp:extent cx="4744112" cy="2448267"/>
            <wp:effectExtent l="0" t="0" r="0" b="9525"/>
            <wp:docPr id="419" name="Рисунок 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войства зоны.PNG"/>
                    <pic:cNvPicPr/>
                  </pic:nvPicPr>
                  <pic:blipFill>
                    <a:blip r:embed="rId2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44112" cy="2448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1B3E" w:rsidRDefault="00F21B3E" w:rsidP="00F21B3E">
      <w:pPr>
        <w:pStyle w:val="af8"/>
      </w:pPr>
      <w:bookmarkStart w:id="267" w:name="_Ref395196226"/>
      <w:r>
        <w:t xml:space="preserve">Рисунок </w:t>
      </w:r>
      <w:fldSimple w:instr=" SEQ Рисунок \* ARABIC ">
        <w:r w:rsidR="005B58E2">
          <w:rPr>
            <w:noProof/>
          </w:rPr>
          <w:t>102</w:t>
        </w:r>
      </w:fldSimple>
      <w:bookmarkEnd w:id="267"/>
      <w:r>
        <w:t xml:space="preserve"> </w:t>
      </w:r>
      <w:r w:rsidRPr="00E6052E">
        <w:t>–</w:t>
      </w:r>
      <w:r>
        <w:t xml:space="preserve"> Форма «Новая зона» с примером задания параметров </w:t>
      </w:r>
      <w:r w:rsidR="009270D4">
        <w:t>новой зоны</w:t>
      </w:r>
    </w:p>
    <w:p w:rsidR="00F21B3E" w:rsidRPr="00F21B3E" w:rsidRDefault="009270D4" w:rsidP="00D97EDF">
      <w:pPr>
        <w:pStyle w:val="a"/>
        <w:numPr>
          <w:ilvl w:val="1"/>
          <w:numId w:val="26"/>
        </w:numPr>
        <w:rPr>
          <w:lang w:eastAsia="zh-CN"/>
        </w:rPr>
      </w:pPr>
      <w:bookmarkStart w:id="268" w:name="ПАРАМТР_ЗОНЫ_СОХРАНИТЬ"/>
      <w:r>
        <w:t>Задать</w:t>
      </w:r>
      <w:r>
        <w:rPr>
          <w:lang w:eastAsia="zh-CN"/>
        </w:rPr>
        <w:t xml:space="preserve"> параметры зоны и нажать кнопку </w:t>
      </w:r>
      <w:r w:rsidRPr="009270D4">
        <w:rPr>
          <w:lang w:eastAsia="zh-CN"/>
        </w:rPr>
        <w:t>[</w:t>
      </w:r>
      <w:r w:rsidRPr="00B068FB">
        <w:t>Сохранить</w:t>
      </w:r>
      <w:r w:rsidRPr="009270D4">
        <w:t xml:space="preserve">]. </w:t>
      </w:r>
      <w:r>
        <w:t xml:space="preserve">ПО </w:t>
      </w:r>
      <w:r>
        <w:rPr>
          <w:lang w:val="en-US"/>
        </w:rPr>
        <w:t>WEB</w:t>
      </w:r>
      <w:r>
        <w:t xml:space="preserve"> внесет запись в таблицу </w:t>
      </w:r>
      <w:r w:rsidR="00AD50D3">
        <w:t>геозон</w:t>
      </w:r>
      <w:r>
        <w:t xml:space="preserve"> на левой панели</w:t>
      </w:r>
      <w:r w:rsidR="00AD50D3" w:rsidRPr="00AD50D3">
        <w:t xml:space="preserve"> (</w:t>
      </w:r>
      <w:r w:rsidR="00AD50D3">
        <w:t xml:space="preserve">см. </w:t>
      </w:r>
      <w:r w:rsidR="00AD50D3">
        <w:fldChar w:fldCharType="begin"/>
      </w:r>
      <w:r w:rsidR="00AD50D3">
        <w:instrText xml:space="preserve"> REF _Ref395177396 \h </w:instrText>
      </w:r>
      <w:r w:rsidR="00AD50D3">
        <w:fldChar w:fldCharType="separate"/>
      </w:r>
      <w:r w:rsidR="005B58E2">
        <w:t xml:space="preserve">Рисунок </w:t>
      </w:r>
      <w:r w:rsidR="005B58E2">
        <w:rPr>
          <w:noProof/>
        </w:rPr>
        <w:t>103</w:t>
      </w:r>
      <w:r w:rsidR="00AD50D3">
        <w:fldChar w:fldCharType="end"/>
      </w:r>
      <w:r w:rsidR="00AD50D3">
        <w:t>).</w:t>
      </w:r>
      <w:bookmarkEnd w:id="268"/>
      <w:r w:rsidR="000F26E3">
        <w:t xml:space="preserve"> На этом регистр</w:t>
      </w:r>
      <w:r w:rsidR="000F26E3">
        <w:t>а</w:t>
      </w:r>
      <w:r w:rsidR="000F26E3">
        <w:t xml:space="preserve">ция новой зоны в ПО </w:t>
      </w:r>
      <w:r w:rsidR="000F26E3">
        <w:rPr>
          <w:lang w:val="en-US"/>
        </w:rPr>
        <w:t>WEB</w:t>
      </w:r>
      <w:r w:rsidR="000F26E3" w:rsidRPr="000F26E3">
        <w:t xml:space="preserve"> </w:t>
      </w:r>
      <w:r w:rsidR="000F26E3">
        <w:t>считается завершенной.</w:t>
      </w:r>
    </w:p>
    <w:p w:rsidR="009270D4" w:rsidRDefault="00174647" w:rsidP="009270D4">
      <w:pPr>
        <w:pStyle w:val="af5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424551CE" wp14:editId="78601689">
            <wp:extent cx="1962424" cy="1819529"/>
            <wp:effectExtent l="0" t="0" r="0" b="9525"/>
            <wp:docPr id="385" name="Рисунок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овая зона добавлена.PNG"/>
                    <pic:cNvPicPr/>
                  </pic:nvPicPr>
                  <pic:blipFill>
                    <a:blip r:embed="rId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2424" cy="1819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50D3" w:rsidRDefault="00AD50D3" w:rsidP="00AD50D3">
      <w:pPr>
        <w:pStyle w:val="af8"/>
      </w:pPr>
      <w:bookmarkStart w:id="269" w:name="_Ref395177396"/>
      <w:r>
        <w:t xml:space="preserve">Рисунок </w:t>
      </w:r>
      <w:fldSimple w:instr=" SEQ Рисунок \* ARABIC ">
        <w:r w:rsidR="005B58E2">
          <w:rPr>
            <w:noProof/>
          </w:rPr>
          <w:t>103</w:t>
        </w:r>
      </w:fldSimple>
      <w:bookmarkEnd w:id="269"/>
      <w:r>
        <w:t xml:space="preserve"> </w:t>
      </w:r>
      <w:r w:rsidRPr="00E6052E">
        <w:t>–</w:t>
      </w:r>
      <w:r>
        <w:t xml:space="preserve"> Добавление новой записи в таблицу геозон</w:t>
      </w:r>
    </w:p>
    <w:p w:rsidR="000969F8" w:rsidRDefault="002C721D" w:rsidP="00D97EDF">
      <w:pPr>
        <w:pStyle w:val="a"/>
        <w:numPr>
          <w:ilvl w:val="1"/>
          <w:numId w:val="26"/>
        </w:numPr>
      </w:pPr>
      <w:bookmarkStart w:id="270" w:name="Сохранение_геоданных_1_3"/>
      <w:r>
        <w:lastRenderedPageBreak/>
        <w:t xml:space="preserve">Для привязки создаваемой зоны к ЭКМ нажать кнопку </w:t>
      </w:r>
      <w:r w:rsidRPr="002C721D">
        <w:t>[</w:t>
      </w:r>
      <w:r>
        <w:rPr>
          <w:noProof/>
        </w:rPr>
        <w:drawing>
          <wp:inline distT="0" distB="0" distL="0" distR="0" wp14:anchorId="194D89A5" wp14:editId="4EA64CCB">
            <wp:extent cx="209550" cy="238125"/>
            <wp:effectExtent l="0" t="0" r="0" b="9525"/>
            <wp:docPr id="318" name="Рисунок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8"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C721D">
        <w:t xml:space="preserve">] </w:t>
      </w:r>
      <w:r>
        <w:t>из набора инструментов, представленных на ЭКМ.</w:t>
      </w:r>
      <w:bookmarkEnd w:id="270"/>
    </w:p>
    <w:p w:rsidR="008D5579" w:rsidRDefault="008D5579" w:rsidP="00D97EDF">
      <w:pPr>
        <w:pStyle w:val="a"/>
        <w:numPr>
          <w:ilvl w:val="1"/>
          <w:numId w:val="26"/>
        </w:numPr>
      </w:pPr>
      <w:r>
        <w:t xml:space="preserve">Выполнить действия по установлению геометрических размеров новой зоны (см. </w:t>
      </w:r>
      <w:r>
        <w:fldChar w:fldCharType="begin"/>
      </w:r>
      <w:r>
        <w:instrText xml:space="preserve"> REF Задание_геометрии_геозоны \w \h </w:instrText>
      </w:r>
      <w:r>
        <w:fldChar w:fldCharType="separate"/>
      </w:r>
      <w:r w:rsidR="005B58E2">
        <w:t>Приложение Б</w:t>
      </w:r>
      <w:r>
        <w:fldChar w:fldCharType="end"/>
      </w:r>
      <w:r w:rsidR="00BA719E">
        <w:t xml:space="preserve"> в части установления геометрии зоны типа «Пол</w:t>
      </w:r>
      <w:r w:rsidR="00BA719E">
        <w:t>и</w:t>
      </w:r>
      <w:r w:rsidR="00BA719E">
        <w:t>гон»</w:t>
      </w:r>
      <w:r>
        <w:t>).</w:t>
      </w:r>
    </w:p>
    <w:p w:rsidR="00292D1E" w:rsidRDefault="00292D1E" w:rsidP="00292D1E">
      <w:pPr>
        <w:pStyle w:val="a9"/>
      </w:pPr>
      <w:r w:rsidRPr="00A64F2A">
        <w:rPr>
          <w:rStyle w:val="14"/>
        </w:rPr>
        <w:t xml:space="preserve">Примечание </w:t>
      </w:r>
      <w:r>
        <w:t xml:space="preserve">– При регистрации зоны другого типа использовать сведения (см. </w:t>
      </w:r>
      <w:r>
        <w:fldChar w:fldCharType="begin"/>
      </w:r>
      <w:r>
        <w:instrText xml:space="preserve"> REF Задание_геометрии_геозоны \w \h </w:instrText>
      </w:r>
      <w:r>
        <w:fldChar w:fldCharType="separate"/>
      </w:r>
      <w:r w:rsidR="005B58E2">
        <w:t>Приложение Б</w:t>
      </w:r>
      <w:r>
        <w:fldChar w:fldCharType="end"/>
      </w:r>
      <w:r>
        <w:t>) применительно к зарегистрированной зоне.</w:t>
      </w:r>
    </w:p>
    <w:p w:rsidR="00891BDA" w:rsidRPr="00891BDA" w:rsidRDefault="00891BDA" w:rsidP="00D97EDF">
      <w:pPr>
        <w:pStyle w:val="a"/>
        <w:numPr>
          <w:ilvl w:val="1"/>
          <w:numId w:val="26"/>
        </w:numPr>
      </w:pPr>
      <w:r>
        <w:t xml:space="preserve">В случае неудачного выбора геометрии новой зоны на ЭКМ ее всегда можно убрать с ЭКМ. Для этого нажать кнопку </w:t>
      </w:r>
      <w:r w:rsidRPr="00891BDA">
        <w:t>[</w:t>
      </w:r>
      <w:r>
        <w:t>Очистить</w:t>
      </w:r>
      <w:r w:rsidR="00174647">
        <w:t xml:space="preserve">  </w:t>
      </w:r>
      <w:r w:rsidR="00174647">
        <w:rPr>
          <w:noProof/>
        </w:rPr>
        <w:drawing>
          <wp:inline distT="0" distB="0" distL="0" distR="0" wp14:anchorId="5CDCD705" wp14:editId="1F31BB67">
            <wp:extent cx="800212" cy="228632"/>
            <wp:effectExtent l="0" t="0" r="0" b="0"/>
            <wp:docPr id="386" name="Рисунок 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чистить.PNG"/>
                    <pic:cNvPicPr/>
                  </pic:nvPicPr>
                  <pic:blipFill>
                    <a:blip r:embed="rId2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0212" cy="228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91BDA">
        <w:t xml:space="preserve">]. </w:t>
      </w:r>
      <w:r>
        <w:t xml:space="preserve">ПО </w:t>
      </w:r>
      <w:r>
        <w:rPr>
          <w:lang w:val="en-US"/>
        </w:rPr>
        <w:t>WEB</w:t>
      </w:r>
      <w:r w:rsidRPr="00AA7898">
        <w:t xml:space="preserve"> </w:t>
      </w:r>
      <w:r>
        <w:t>сформирует предупреждение (см.</w:t>
      </w:r>
      <w:r w:rsidRPr="007835B7">
        <w:t xml:space="preserve"> </w:t>
      </w:r>
      <w:r w:rsidR="007835B7">
        <w:fldChar w:fldCharType="begin"/>
      </w:r>
      <w:r w:rsidR="007835B7">
        <w:instrText xml:space="preserve"> REF _Ref395200118 \h </w:instrText>
      </w:r>
      <w:r w:rsidR="007835B7">
        <w:fldChar w:fldCharType="separate"/>
      </w:r>
      <w:r w:rsidR="005B58E2">
        <w:t xml:space="preserve">Рисунок </w:t>
      </w:r>
      <w:r w:rsidR="005B58E2">
        <w:rPr>
          <w:noProof/>
        </w:rPr>
        <w:t>104</w:t>
      </w:r>
      <w:r w:rsidR="007835B7">
        <w:fldChar w:fldCharType="end"/>
      </w:r>
      <w:r w:rsidRPr="007835B7">
        <w:t xml:space="preserve">). </w:t>
      </w:r>
      <w:r>
        <w:t xml:space="preserve">Нажать кнопку </w:t>
      </w:r>
      <w:r>
        <w:rPr>
          <w:lang w:val="en-US"/>
        </w:rPr>
        <w:t>[</w:t>
      </w:r>
      <w:r w:rsidR="007835B7">
        <w:t>Да</w:t>
      </w:r>
      <w:r>
        <w:rPr>
          <w:lang w:val="en-US"/>
        </w:rPr>
        <w:t>].</w:t>
      </w:r>
    </w:p>
    <w:p w:rsidR="00891BDA" w:rsidRDefault="00891BDA" w:rsidP="007835B7">
      <w:pPr>
        <w:pStyle w:val="af5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51EF1710" wp14:editId="5C54A6F0">
            <wp:extent cx="2390775" cy="1152525"/>
            <wp:effectExtent l="19050" t="19050" r="28575" b="28575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2390775" cy="115252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7835B7" w:rsidRPr="0017375B" w:rsidRDefault="007835B7" w:rsidP="007835B7">
      <w:pPr>
        <w:pStyle w:val="af8"/>
      </w:pPr>
      <w:bookmarkStart w:id="271" w:name="_Ref395200118"/>
      <w:r>
        <w:t xml:space="preserve">Рисунок </w:t>
      </w:r>
      <w:fldSimple w:instr=" SEQ Рисунок \* ARABIC ">
        <w:r w:rsidR="005B58E2">
          <w:rPr>
            <w:noProof/>
          </w:rPr>
          <w:t>104</w:t>
        </w:r>
      </w:fldSimple>
      <w:bookmarkEnd w:id="271"/>
      <w:r>
        <w:t xml:space="preserve"> </w:t>
      </w:r>
      <w:r w:rsidRPr="00E6052E">
        <w:t>–</w:t>
      </w:r>
      <w:r>
        <w:t xml:space="preserve"> Предупреждение ПО </w:t>
      </w:r>
      <w:r>
        <w:rPr>
          <w:lang w:val="en-US"/>
        </w:rPr>
        <w:t>WEB</w:t>
      </w:r>
      <w:r>
        <w:t xml:space="preserve"> в случае очистки зоны с ЭКМ</w:t>
      </w:r>
    </w:p>
    <w:p w:rsidR="008D5579" w:rsidRDefault="008D5579" w:rsidP="00D97EDF">
      <w:pPr>
        <w:pStyle w:val="a"/>
        <w:numPr>
          <w:ilvl w:val="1"/>
          <w:numId w:val="26"/>
        </w:numPr>
      </w:pPr>
      <w:bookmarkStart w:id="272" w:name="СОХРАНИТЬ_ЗОНУ"/>
      <w:r>
        <w:t xml:space="preserve">Нажать кнопку </w:t>
      </w:r>
      <w:r w:rsidRPr="00296F3A">
        <w:t>[</w:t>
      </w:r>
      <w:r>
        <w:t>Сохранить</w:t>
      </w:r>
      <w:r w:rsidR="00174647">
        <w:t xml:space="preserve"> </w:t>
      </w:r>
      <w:r w:rsidR="00174647">
        <w:rPr>
          <w:noProof/>
        </w:rPr>
        <w:drawing>
          <wp:inline distT="0" distB="0" distL="0" distR="0" wp14:anchorId="36953522" wp14:editId="15241B11">
            <wp:extent cx="876422" cy="228632"/>
            <wp:effectExtent l="0" t="0" r="0" b="0"/>
            <wp:docPr id="387" name="Рисунок 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охранить.PNG"/>
                    <pic:cNvPicPr/>
                  </pic:nvPicPr>
                  <pic:blipFill>
                    <a:blip r:embed="rId2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6422" cy="228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96F3A">
        <w:t xml:space="preserve">] </w:t>
      </w:r>
      <w:r w:rsidR="00296F3A">
        <w:t>на панели инструментов раб</w:t>
      </w:r>
      <w:r w:rsidR="00296F3A">
        <w:t>о</w:t>
      </w:r>
      <w:r w:rsidR="00296F3A">
        <w:t>чей области ЭКМ. Полный набор данных по новой геозоне будет добавлен в справочник.</w:t>
      </w:r>
      <w:bookmarkEnd w:id="272"/>
    </w:p>
    <w:p w:rsidR="002F3F26" w:rsidRDefault="002F3F26" w:rsidP="002F3F26">
      <w:pPr>
        <w:pStyle w:val="a9"/>
      </w:pPr>
      <w:r w:rsidRPr="00A64F2A">
        <w:rPr>
          <w:rStyle w:val="14"/>
        </w:rPr>
        <w:t xml:space="preserve">Примечание </w:t>
      </w:r>
      <w:r>
        <w:t>– Пр</w:t>
      </w:r>
      <w:r w:rsidR="00AA7898">
        <w:t>и попытке выполнить операцию сохранения н</w:t>
      </w:r>
      <w:r w:rsidR="00AA7898">
        <w:t>о</w:t>
      </w:r>
      <w:r w:rsidR="00AA7898">
        <w:t xml:space="preserve">вой зоны без установления геометрических размеров новой зоны на ЭКМ ПО </w:t>
      </w:r>
      <w:r w:rsidR="00AA7898">
        <w:rPr>
          <w:lang w:val="en-US"/>
        </w:rPr>
        <w:t>WEB</w:t>
      </w:r>
      <w:r w:rsidR="00AA7898" w:rsidRPr="00AA7898">
        <w:t xml:space="preserve"> </w:t>
      </w:r>
      <w:r w:rsidR="00AA7898">
        <w:t>сформирует предупреждение (см</w:t>
      </w:r>
      <w:r>
        <w:t>.</w:t>
      </w:r>
      <w:r w:rsidR="00AA7898">
        <w:t xml:space="preserve"> </w:t>
      </w:r>
      <w:r w:rsidR="00AA05B6">
        <w:fldChar w:fldCharType="begin"/>
      </w:r>
      <w:r w:rsidR="00AA05B6">
        <w:instrText xml:space="preserve"> REF _Ref395198703 \h </w:instrText>
      </w:r>
      <w:r w:rsidR="00AA05B6">
        <w:fldChar w:fldCharType="separate"/>
      </w:r>
      <w:r w:rsidR="005B58E2">
        <w:t xml:space="preserve">Рисунок </w:t>
      </w:r>
      <w:r w:rsidR="005B58E2">
        <w:rPr>
          <w:noProof/>
        </w:rPr>
        <w:t>105</w:t>
      </w:r>
      <w:r w:rsidR="00AA05B6">
        <w:fldChar w:fldCharType="end"/>
      </w:r>
      <w:r w:rsidR="00AA7898">
        <w:t>).</w:t>
      </w:r>
    </w:p>
    <w:p w:rsidR="000F26E3" w:rsidRDefault="000F26E3" w:rsidP="000F26E3">
      <w:pPr>
        <w:pStyle w:val="af5"/>
      </w:pPr>
      <w:r>
        <w:rPr>
          <w:noProof/>
          <w:lang w:eastAsia="ru-RU"/>
        </w:rPr>
        <w:lastRenderedPageBreak/>
        <w:drawing>
          <wp:inline distT="0" distB="0" distL="0" distR="0" wp14:anchorId="252F1A1E" wp14:editId="1B09BA8E">
            <wp:extent cx="2400300" cy="1095375"/>
            <wp:effectExtent l="19050" t="19050" r="19050" b="28575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2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09537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AA7898" w:rsidRPr="0017375B" w:rsidRDefault="00AA7898" w:rsidP="00AA7898">
      <w:pPr>
        <w:pStyle w:val="af8"/>
      </w:pPr>
      <w:bookmarkStart w:id="273" w:name="_Ref395198703"/>
      <w:r>
        <w:t xml:space="preserve">Рисунок </w:t>
      </w:r>
      <w:fldSimple w:instr=" SEQ Рисунок \* ARABIC ">
        <w:r w:rsidR="005B58E2">
          <w:rPr>
            <w:noProof/>
          </w:rPr>
          <w:t>105</w:t>
        </w:r>
      </w:fldSimple>
      <w:bookmarkEnd w:id="273"/>
      <w:r>
        <w:t xml:space="preserve"> </w:t>
      </w:r>
      <w:r w:rsidRPr="00E6052E">
        <w:t>–</w:t>
      </w:r>
      <w:r>
        <w:t xml:space="preserve"> Предупреждение ПО </w:t>
      </w:r>
      <w:r>
        <w:rPr>
          <w:lang w:val="en-US"/>
        </w:rPr>
        <w:t>WEB</w:t>
      </w:r>
      <w:r>
        <w:t xml:space="preserve"> в случае попытки выполнить операцию сохранения новой зоны без установления геометрических разм</w:t>
      </w:r>
      <w:r>
        <w:t>е</w:t>
      </w:r>
      <w:r>
        <w:t>ров новой зоны на ЭКМ</w:t>
      </w:r>
    </w:p>
    <w:p w:rsidR="005D2427" w:rsidRPr="00296F3A" w:rsidRDefault="00296F3A" w:rsidP="00D97EDF">
      <w:pPr>
        <w:pStyle w:val="a"/>
        <w:numPr>
          <w:ilvl w:val="0"/>
          <w:numId w:val="26"/>
        </w:numPr>
      </w:pPr>
      <w:r>
        <w:t xml:space="preserve">С использованием инструментов панели рабочей области </w:t>
      </w:r>
      <w:r>
        <w:rPr>
          <w:lang w:val="en-US"/>
        </w:rPr>
        <w:t>c</w:t>
      </w:r>
      <w:r w:rsidRPr="00296F3A">
        <w:t xml:space="preserve"> </w:t>
      </w:r>
      <w:r>
        <w:t>загруженной ЭКМ</w:t>
      </w:r>
      <w:r w:rsidRPr="00296F3A">
        <w:t>:</w:t>
      </w:r>
    </w:p>
    <w:p w:rsidR="00296F3A" w:rsidRDefault="00AF36C7" w:rsidP="00AF36C7">
      <w:pPr>
        <w:pStyle w:val="a"/>
        <w:numPr>
          <w:ilvl w:val="0"/>
          <w:numId w:val="0"/>
        </w:numPr>
        <w:jc w:val="center"/>
      </w:pPr>
      <w:r>
        <w:rPr>
          <w:noProof/>
        </w:rPr>
        <w:drawing>
          <wp:inline distT="0" distB="0" distL="0" distR="0" wp14:anchorId="5F46A244" wp14:editId="33CBEBE3">
            <wp:extent cx="6119495" cy="909955"/>
            <wp:effectExtent l="0" t="0" r="0" b="4445"/>
            <wp:docPr id="333" name="Рисунок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абличный ввод.png"/>
                    <pic:cNvPicPr/>
                  </pic:nvPicPr>
                  <pic:blipFill>
                    <a:blip r:embed="rId2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909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4647" w:rsidRDefault="00174647" w:rsidP="00174647">
      <w:pPr>
        <w:pStyle w:val="af8"/>
      </w:pPr>
      <w:bookmarkStart w:id="274" w:name="_Ref455666418"/>
      <w:r>
        <w:t xml:space="preserve">Рисунок </w:t>
      </w:r>
      <w:fldSimple w:instr=" SEQ Рисунок \* ARABIC ">
        <w:r w:rsidR="005B58E2">
          <w:rPr>
            <w:noProof/>
          </w:rPr>
          <w:t>106</w:t>
        </w:r>
      </w:fldSimple>
      <w:bookmarkEnd w:id="274"/>
      <w:r>
        <w:t xml:space="preserve"> </w:t>
      </w:r>
      <w:r w:rsidRPr="00E6052E">
        <w:t>–</w:t>
      </w:r>
      <w:r>
        <w:t xml:space="preserve"> Добавление новой зоны (второй способ)</w:t>
      </w:r>
    </w:p>
    <w:p w:rsidR="00B40A33" w:rsidRPr="002D59AF" w:rsidRDefault="00CF1108" w:rsidP="00D97EDF">
      <w:pPr>
        <w:pStyle w:val="a"/>
        <w:numPr>
          <w:ilvl w:val="1"/>
          <w:numId w:val="26"/>
        </w:numPr>
      </w:pPr>
      <w:r>
        <w:t xml:space="preserve">Вызвать пункт меню </w:t>
      </w:r>
      <w:r w:rsidR="00697AE6">
        <w:rPr>
          <w:lang w:eastAsia="zh-CN"/>
        </w:rPr>
        <w:t>«</w:t>
      </w:r>
      <w:r w:rsidR="00697AE6" w:rsidRPr="00B40A33">
        <w:t>Зона</w:t>
      </w:r>
      <w:r w:rsidR="00697AE6">
        <w:rPr>
          <w:lang w:eastAsia="zh-CN"/>
        </w:rPr>
        <w:t xml:space="preserve">» </w:t>
      </w:r>
      <w:r w:rsidR="00697AE6" w:rsidRPr="00A319EC">
        <w:sym w:font="Symbol" w:char="F0DE"/>
      </w:r>
      <w:r w:rsidR="00697AE6">
        <w:t xml:space="preserve"> «</w:t>
      </w:r>
      <w:r w:rsidR="00697AE6" w:rsidRPr="00B40A33">
        <w:t>Новая</w:t>
      </w:r>
      <w:r w:rsidR="00697AE6">
        <w:t xml:space="preserve"> …»</w:t>
      </w:r>
      <w:r w:rsidR="00174647">
        <w:t xml:space="preserve"> (см. </w:t>
      </w:r>
      <w:r w:rsidR="00174647">
        <w:fldChar w:fldCharType="begin"/>
      </w:r>
      <w:r w:rsidR="00174647">
        <w:instrText xml:space="preserve"> REF _Ref455666418 \h </w:instrText>
      </w:r>
      <w:r w:rsidR="00174647">
        <w:fldChar w:fldCharType="separate"/>
      </w:r>
      <w:r w:rsidR="005B58E2">
        <w:t xml:space="preserve">Рисунок </w:t>
      </w:r>
      <w:r w:rsidR="005B58E2">
        <w:rPr>
          <w:noProof/>
        </w:rPr>
        <w:t>106</w:t>
      </w:r>
      <w:r w:rsidR="00174647">
        <w:fldChar w:fldCharType="end"/>
      </w:r>
      <w:r w:rsidR="00174647">
        <w:t>)</w:t>
      </w:r>
      <w:r w:rsidR="00B40A33">
        <w:t xml:space="preserve"> </w:t>
      </w:r>
      <w:r w:rsidR="00174647">
        <w:t>и запо</w:t>
      </w:r>
      <w:r w:rsidR="00174647">
        <w:t>л</w:t>
      </w:r>
      <w:r w:rsidR="00174647">
        <w:t xml:space="preserve">нить форму </w:t>
      </w:r>
      <w:r w:rsidR="00B40A33">
        <w:t>(см.</w:t>
      </w:r>
      <w:r w:rsidR="005476E7">
        <w:t xml:space="preserve"> </w:t>
      </w:r>
      <w:r w:rsidR="002D59AF">
        <w:fldChar w:fldCharType="begin"/>
      </w:r>
      <w:r w:rsidR="002D59AF">
        <w:instrText xml:space="preserve"> REF _Ref395196226 \h </w:instrText>
      </w:r>
      <w:r w:rsidR="002D59AF">
        <w:fldChar w:fldCharType="separate"/>
      </w:r>
      <w:r w:rsidR="005B58E2">
        <w:t xml:space="preserve">Рисунок </w:t>
      </w:r>
      <w:r w:rsidR="005B58E2">
        <w:rPr>
          <w:noProof/>
        </w:rPr>
        <w:t>102</w:t>
      </w:r>
      <w:r w:rsidR="002D59AF">
        <w:fldChar w:fldCharType="end"/>
      </w:r>
      <w:r w:rsidR="00B40A33">
        <w:t>)</w:t>
      </w:r>
      <w:r w:rsidR="002D59AF" w:rsidRPr="00174647">
        <w:t>.</w:t>
      </w:r>
    </w:p>
    <w:p w:rsidR="002D59AF" w:rsidRDefault="002D59AF" w:rsidP="00D97EDF">
      <w:pPr>
        <w:pStyle w:val="a"/>
        <w:numPr>
          <w:ilvl w:val="1"/>
          <w:numId w:val="26"/>
        </w:numPr>
      </w:pPr>
      <w:r>
        <w:t xml:space="preserve">Повторить действия предыдущего пункта (см. </w:t>
      </w:r>
      <w:r>
        <w:fldChar w:fldCharType="begin"/>
      </w:r>
      <w:r>
        <w:instrText xml:space="preserve"> REF ПАРАМТР_ЗОНЫ_СОХРАНИТЬ \w \h </w:instrText>
      </w:r>
      <w:r>
        <w:fldChar w:fldCharType="separate"/>
      </w:r>
      <w:r w:rsidR="005B58E2">
        <w:t>1.2</w:t>
      </w:r>
      <w:r>
        <w:fldChar w:fldCharType="end"/>
      </w:r>
      <w:r>
        <w:t xml:space="preserve"> </w:t>
      </w:r>
      <w:r w:rsidR="004435DD">
        <w:t>–</w:t>
      </w:r>
      <w:r>
        <w:t xml:space="preserve"> </w:t>
      </w:r>
      <w:r>
        <w:fldChar w:fldCharType="begin"/>
      </w:r>
      <w:r>
        <w:instrText xml:space="preserve"> REF СОХРАНИТЬ_ЗОНУ \w \h </w:instrText>
      </w:r>
      <w:r>
        <w:fldChar w:fldCharType="separate"/>
      </w:r>
      <w:r w:rsidR="005B58E2">
        <w:t>1.6</w:t>
      </w:r>
      <w:r>
        <w:fldChar w:fldCharType="end"/>
      </w:r>
      <w:r>
        <w:t>).</w:t>
      </w:r>
    </w:p>
    <w:p w:rsidR="006856EA" w:rsidRDefault="006856EA" w:rsidP="00C77ED8">
      <w:pPr>
        <w:autoSpaceDE w:val="0"/>
        <w:autoSpaceDN w:val="0"/>
        <w:adjustRightInd w:val="0"/>
        <w:spacing w:line="240" w:lineRule="auto"/>
        <w:rPr>
          <w:rFonts w:ascii="Arial" w:eastAsia="Calibri" w:hAnsi="Arial" w:cs="Arial"/>
          <w:color w:val="000000"/>
          <w:sz w:val="20"/>
          <w:szCs w:val="20"/>
        </w:rPr>
      </w:pPr>
    </w:p>
    <w:p w:rsidR="007D17B8" w:rsidRDefault="007D17B8" w:rsidP="00C77ED8">
      <w:pPr>
        <w:autoSpaceDE w:val="0"/>
        <w:autoSpaceDN w:val="0"/>
        <w:adjustRightInd w:val="0"/>
        <w:spacing w:line="240" w:lineRule="auto"/>
        <w:rPr>
          <w:rFonts w:ascii="Arial" w:eastAsia="Calibri" w:hAnsi="Arial" w:cs="Arial"/>
          <w:color w:val="000000"/>
          <w:sz w:val="20"/>
          <w:szCs w:val="20"/>
        </w:rPr>
      </w:pPr>
    </w:p>
    <w:p w:rsidR="00445FD8" w:rsidRDefault="00445FD8" w:rsidP="00390346">
      <w:pPr>
        <w:pStyle w:val="4"/>
        <w:numPr>
          <w:ilvl w:val="3"/>
          <w:numId w:val="6"/>
        </w:numPr>
      </w:pPr>
      <w:bookmarkStart w:id="275" w:name="_Toc16581570"/>
      <w:r>
        <w:t>Редактирование и удаление зоны</w:t>
      </w:r>
      <w:bookmarkEnd w:id="275"/>
    </w:p>
    <w:p w:rsidR="001325A2" w:rsidRPr="009A75F8" w:rsidRDefault="001325A2" w:rsidP="001325A2">
      <w:pPr>
        <w:pStyle w:val="a9"/>
      </w:pPr>
      <w:r w:rsidRPr="009A75F8">
        <w:t xml:space="preserve">Для </w:t>
      </w:r>
      <w:r w:rsidRPr="001325A2">
        <w:t>редактирования</w:t>
      </w:r>
      <w:r w:rsidRPr="009A75F8">
        <w:t xml:space="preserve"> зоны необходимо выделить её ЛКМ в списке геозон. При этом в рабочей области появится карта с изображением зоны.</w:t>
      </w:r>
    </w:p>
    <w:p w:rsidR="001325A2" w:rsidRDefault="001325A2" w:rsidP="001325A2">
      <w:pPr>
        <w:pStyle w:val="a9"/>
      </w:pPr>
      <w:r w:rsidRPr="001325A2">
        <w:t xml:space="preserve">Все действия по </w:t>
      </w:r>
      <w:r w:rsidR="007D17B8">
        <w:t xml:space="preserve">изменению </w:t>
      </w:r>
      <w:r w:rsidR="00254CF6">
        <w:t>параметров регистрации и геоданных</w:t>
      </w:r>
      <w:r w:rsidR="007D17B8">
        <w:t xml:space="preserve"> зоны</w:t>
      </w:r>
      <w:r w:rsidRPr="001325A2">
        <w:t xml:space="preserve"> аналогичны первоначаль</w:t>
      </w:r>
      <w:r w:rsidR="007D17B8">
        <w:t>ному</w:t>
      </w:r>
      <w:r w:rsidRPr="001325A2">
        <w:t xml:space="preserve"> </w:t>
      </w:r>
      <w:r w:rsidR="007D17B8">
        <w:t>заданию</w:t>
      </w:r>
      <w:r w:rsidR="005473BA">
        <w:t xml:space="preserve"> </w:t>
      </w:r>
      <w:r w:rsidR="00C02C0E">
        <w:t>новой</w:t>
      </w:r>
      <w:r w:rsidR="005473BA">
        <w:t xml:space="preserve"> зоны на ЭКМ</w:t>
      </w:r>
      <w:r w:rsidR="00C02C0E">
        <w:t xml:space="preserve"> (см</w:t>
      </w:r>
      <w:r w:rsidRPr="001325A2">
        <w:t>.</w:t>
      </w:r>
      <w:r w:rsidR="00C02C0E">
        <w:t xml:space="preserve"> </w:t>
      </w:r>
      <w:r w:rsidR="00C02C0E">
        <w:fldChar w:fldCharType="begin"/>
      </w:r>
      <w:r w:rsidR="00C02C0E">
        <w:instrText xml:space="preserve"> REF Создание_новой_геозоны \w \h </w:instrText>
      </w:r>
      <w:r w:rsidR="00C02C0E">
        <w:fldChar w:fldCharType="separate"/>
      </w:r>
      <w:r w:rsidR="005B58E2">
        <w:t>4.1.1.1</w:t>
      </w:r>
      <w:r w:rsidR="00C02C0E">
        <w:fldChar w:fldCharType="end"/>
      </w:r>
      <w:r w:rsidR="00C02C0E">
        <w:t>).</w:t>
      </w:r>
    </w:p>
    <w:p w:rsidR="007D17B8" w:rsidRPr="005473BA" w:rsidRDefault="007D17B8" w:rsidP="001325A2">
      <w:pPr>
        <w:pStyle w:val="a9"/>
      </w:pPr>
      <w:r>
        <w:t xml:space="preserve">Для изменения параметров регистрации редактируемой зоны вызвать пункт меню </w:t>
      </w:r>
      <w:r w:rsidR="00831D03">
        <w:rPr>
          <w:lang w:eastAsia="zh-CN"/>
        </w:rPr>
        <w:t>«</w:t>
      </w:r>
      <w:r w:rsidR="00831D03" w:rsidRPr="00B40A33">
        <w:t>Зона</w:t>
      </w:r>
      <w:r w:rsidR="00831D03">
        <w:rPr>
          <w:lang w:eastAsia="zh-CN"/>
        </w:rPr>
        <w:t xml:space="preserve">» </w:t>
      </w:r>
      <w:r w:rsidR="00831D03" w:rsidRPr="00A319EC">
        <w:sym w:font="Symbol" w:char="F0DE"/>
      </w:r>
      <w:r w:rsidR="00831D03">
        <w:t xml:space="preserve"> «Свойства».</w:t>
      </w:r>
      <w:r w:rsidR="005473BA">
        <w:t xml:space="preserve"> ПО </w:t>
      </w:r>
      <w:r w:rsidR="005473BA">
        <w:rPr>
          <w:lang w:val="en-US"/>
        </w:rPr>
        <w:t>WEB</w:t>
      </w:r>
      <w:r w:rsidR="005473BA" w:rsidRPr="005473BA">
        <w:t xml:space="preserve"> </w:t>
      </w:r>
      <w:r w:rsidR="005473BA">
        <w:t>предоставит форму «Свойства з</w:t>
      </w:r>
      <w:r w:rsidR="005473BA">
        <w:t>о</w:t>
      </w:r>
      <w:r w:rsidR="005473BA">
        <w:t>ны» (см.</w:t>
      </w:r>
      <w:r w:rsidR="00D1444F">
        <w:t xml:space="preserve"> </w:t>
      </w:r>
      <w:r w:rsidR="00D1444F">
        <w:fldChar w:fldCharType="begin"/>
      </w:r>
      <w:r w:rsidR="00D1444F">
        <w:instrText xml:space="preserve"> REF _Ref457468143 \h </w:instrText>
      </w:r>
      <w:r w:rsidR="00D1444F">
        <w:fldChar w:fldCharType="separate"/>
      </w:r>
      <w:r w:rsidR="005B58E2">
        <w:t xml:space="preserve">Рисунок </w:t>
      </w:r>
      <w:r w:rsidR="005B58E2">
        <w:rPr>
          <w:noProof/>
        </w:rPr>
        <w:t>107</w:t>
      </w:r>
      <w:r w:rsidR="00D1444F">
        <w:fldChar w:fldCharType="end"/>
      </w:r>
      <w:r w:rsidR="005473BA">
        <w:t>).</w:t>
      </w:r>
    </w:p>
    <w:p w:rsidR="001325A2" w:rsidRPr="009A75F8" w:rsidRDefault="001325A2" w:rsidP="001325A2">
      <w:pPr>
        <w:autoSpaceDE w:val="0"/>
        <w:autoSpaceDN w:val="0"/>
        <w:adjustRightInd w:val="0"/>
        <w:spacing w:line="240" w:lineRule="auto"/>
        <w:rPr>
          <w:szCs w:val="28"/>
        </w:rPr>
      </w:pPr>
    </w:p>
    <w:p w:rsidR="005473BA" w:rsidRDefault="00174647" w:rsidP="00174647">
      <w:pPr>
        <w:pStyle w:val="a9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31252D7F" wp14:editId="7A4F264B">
            <wp:extent cx="4763165" cy="2400635"/>
            <wp:effectExtent l="0" t="0" r="0" b="0"/>
            <wp:docPr id="391" name="Рисунок 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она добавлена.PNG"/>
                    <pic:cNvPicPr/>
                  </pic:nvPicPr>
                  <pic:blipFill>
                    <a:blip r:embed="rId2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3165" cy="2400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624D" w:rsidRDefault="007C624D" w:rsidP="007C624D">
      <w:pPr>
        <w:pStyle w:val="af8"/>
      </w:pPr>
      <w:bookmarkStart w:id="276" w:name="_Ref457468143"/>
      <w:r>
        <w:t xml:space="preserve">Рисунок </w:t>
      </w:r>
      <w:fldSimple w:instr=" SEQ Рисунок \* ARABIC ">
        <w:r w:rsidR="005B58E2">
          <w:rPr>
            <w:noProof/>
          </w:rPr>
          <w:t>107</w:t>
        </w:r>
      </w:fldSimple>
      <w:bookmarkEnd w:id="276"/>
      <w:r>
        <w:t xml:space="preserve"> </w:t>
      </w:r>
      <w:r w:rsidRPr="00E6052E">
        <w:t>–</w:t>
      </w:r>
      <w:r>
        <w:t xml:space="preserve"> Окно для редактирования первоначально зарегистрирова</w:t>
      </w:r>
      <w:r>
        <w:t>н</w:t>
      </w:r>
      <w:r>
        <w:t>ных параметров зоны</w:t>
      </w:r>
    </w:p>
    <w:p w:rsidR="00254CF6" w:rsidRPr="00254CF6" w:rsidRDefault="00254CF6" w:rsidP="00254CF6">
      <w:pPr>
        <w:pStyle w:val="a9"/>
        <w:rPr>
          <w:lang w:eastAsia="zh-CN"/>
        </w:rPr>
      </w:pPr>
      <w:r>
        <w:rPr>
          <w:lang w:eastAsia="zh-CN"/>
        </w:rPr>
        <w:t>Для изменения ге</w:t>
      </w:r>
      <w:r w:rsidR="0081469B">
        <w:rPr>
          <w:lang w:eastAsia="zh-CN"/>
        </w:rPr>
        <w:t>о</w:t>
      </w:r>
      <w:r>
        <w:rPr>
          <w:lang w:eastAsia="zh-CN"/>
        </w:rPr>
        <w:t xml:space="preserve">данных зоны </w:t>
      </w:r>
      <w:r w:rsidR="006424DC">
        <w:rPr>
          <w:lang w:eastAsia="zh-CN"/>
        </w:rPr>
        <w:t xml:space="preserve">необходимо использовать штатный набор инструментов (см. </w:t>
      </w:r>
      <w:r w:rsidR="0081469B">
        <w:rPr>
          <w:lang w:eastAsia="zh-CN"/>
        </w:rPr>
        <w:fldChar w:fldCharType="begin"/>
      </w:r>
      <w:r w:rsidR="0081469B">
        <w:rPr>
          <w:lang w:eastAsia="zh-CN"/>
        </w:rPr>
        <w:instrText xml:space="preserve"> REF Задание_геометрии_геозоны \w \h </w:instrText>
      </w:r>
      <w:r w:rsidR="0081469B">
        <w:rPr>
          <w:lang w:eastAsia="zh-CN"/>
        </w:rPr>
      </w:r>
      <w:r w:rsidR="0081469B">
        <w:rPr>
          <w:lang w:eastAsia="zh-CN"/>
        </w:rPr>
        <w:fldChar w:fldCharType="separate"/>
      </w:r>
      <w:r w:rsidR="005B58E2">
        <w:rPr>
          <w:lang w:eastAsia="zh-CN"/>
        </w:rPr>
        <w:t>Приложение Б</w:t>
      </w:r>
      <w:r w:rsidR="0081469B">
        <w:rPr>
          <w:lang w:eastAsia="zh-CN"/>
        </w:rPr>
        <w:fldChar w:fldCharType="end"/>
      </w:r>
      <w:r w:rsidR="00F54CC8">
        <w:rPr>
          <w:lang w:eastAsia="zh-CN"/>
        </w:rPr>
        <w:t>).</w:t>
      </w:r>
    </w:p>
    <w:p w:rsidR="00DD68CD" w:rsidRPr="00DD68CD" w:rsidRDefault="00DD68CD" w:rsidP="00DD68CD">
      <w:pPr>
        <w:pStyle w:val="a9"/>
      </w:pPr>
      <w:r w:rsidRPr="00A64F2A">
        <w:rPr>
          <w:rStyle w:val="14"/>
        </w:rPr>
        <w:t xml:space="preserve">Примечание </w:t>
      </w:r>
      <w:r>
        <w:t xml:space="preserve">– ПО </w:t>
      </w:r>
      <w:r>
        <w:rPr>
          <w:lang w:val="en-US"/>
        </w:rPr>
        <w:t>WEB</w:t>
      </w:r>
      <w:r>
        <w:t xml:space="preserve"> предупреждает об ограничениях при р</w:t>
      </w:r>
      <w:r>
        <w:t>е</w:t>
      </w:r>
      <w:r>
        <w:t>дактировании геозоны типа «Окружность»</w:t>
      </w:r>
      <w:r w:rsidRPr="00DD68CD">
        <w:t xml:space="preserve"> </w:t>
      </w:r>
      <w:r>
        <w:t>путем изменения радиуса</w:t>
      </w:r>
      <w:r w:rsidRPr="00DD68CD">
        <w:t>:</w:t>
      </w:r>
    </w:p>
    <w:p w:rsidR="00DD68CD" w:rsidRDefault="00DD68CD" w:rsidP="00DD68CD">
      <w:pPr>
        <w:pStyle w:val="a9"/>
      </w:pPr>
      <w:r>
        <w:rPr>
          <w:noProof/>
        </w:rPr>
        <w:drawing>
          <wp:inline distT="0" distB="0" distL="0" distR="0" wp14:anchorId="497CFE30" wp14:editId="5B304357">
            <wp:extent cx="4686300" cy="723900"/>
            <wp:effectExtent l="19050" t="19050" r="19050" b="19050"/>
            <wp:docPr id="293" name="Рисунок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5"/>
                    <a:stretch>
                      <a:fillRect/>
                    </a:stretch>
                  </pic:blipFill>
                  <pic:spPr>
                    <a:xfrm>
                      <a:off x="0" y="0"/>
                      <a:ext cx="4686300" cy="7239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DD68CD" w:rsidRDefault="00DD68CD" w:rsidP="00DD68CD">
      <w:pPr>
        <w:pStyle w:val="a9"/>
      </w:pPr>
      <w:r>
        <w:t xml:space="preserve">В случае установления радиуса меньшем 1 геоданные будут потеряны. В этом случае при попытке выполнить операцию сохранения </w:t>
      </w:r>
      <w:r w:rsidR="00010FCF">
        <w:t xml:space="preserve">редактируемой </w:t>
      </w:r>
      <w:r>
        <w:t xml:space="preserve">зоны ПО </w:t>
      </w:r>
      <w:r>
        <w:rPr>
          <w:lang w:val="en-US"/>
        </w:rPr>
        <w:t>WEB</w:t>
      </w:r>
      <w:r w:rsidRPr="00AA7898">
        <w:t xml:space="preserve"> </w:t>
      </w:r>
      <w:r>
        <w:t xml:space="preserve">сформирует предупреждение (см. </w:t>
      </w:r>
      <w:r>
        <w:fldChar w:fldCharType="begin"/>
      </w:r>
      <w:r>
        <w:instrText xml:space="preserve"> REF _Ref395198703 \h </w:instrText>
      </w:r>
      <w:r>
        <w:fldChar w:fldCharType="separate"/>
      </w:r>
      <w:r w:rsidR="005B58E2">
        <w:t xml:space="preserve">Рисунок </w:t>
      </w:r>
      <w:r w:rsidR="005B58E2">
        <w:rPr>
          <w:noProof/>
        </w:rPr>
        <w:t>105</w:t>
      </w:r>
      <w:r>
        <w:fldChar w:fldCharType="end"/>
      </w:r>
      <w:r>
        <w:t>).</w:t>
      </w:r>
      <w:r w:rsidR="00010FCF">
        <w:t xml:space="preserve"> Для продолжения операции редактирования необходимо</w:t>
      </w:r>
      <w:r w:rsidR="00AB1091">
        <w:t xml:space="preserve"> последовательно выполнить операции </w:t>
      </w:r>
      <w:r w:rsidR="00AB1091">
        <w:fldChar w:fldCharType="begin"/>
      </w:r>
      <w:r w:rsidR="00AB1091">
        <w:instrText xml:space="preserve"> REF Сохранение_геоданных_1_3 \w \h </w:instrText>
      </w:r>
      <w:r w:rsidR="00AB1091">
        <w:fldChar w:fldCharType="separate"/>
      </w:r>
      <w:r w:rsidR="005B58E2">
        <w:t>1.3</w:t>
      </w:r>
      <w:r w:rsidR="00AB1091">
        <w:fldChar w:fldCharType="end"/>
      </w:r>
      <w:r w:rsidR="00AB1091">
        <w:t xml:space="preserve"> </w:t>
      </w:r>
      <w:r w:rsidR="004435DD">
        <w:t>–</w:t>
      </w:r>
      <w:r w:rsidR="00AB1091">
        <w:t xml:space="preserve"> </w:t>
      </w:r>
      <w:r w:rsidR="00AB1091">
        <w:fldChar w:fldCharType="begin"/>
      </w:r>
      <w:r w:rsidR="00AB1091">
        <w:instrText xml:space="preserve"> REF СОХРАНИТЬ_ЗОНУ \w \h </w:instrText>
      </w:r>
      <w:r w:rsidR="00AB1091">
        <w:fldChar w:fldCharType="separate"/>
      </w:r>
      <w:r w:rsidR="005B58E2">
        <w:t>1.6</w:t>
      </w:r>
      <w:r w:rsidR="00AB1091">
        <w:fldChar w:fldCharType="end"/>
      </w:r>
      <w:r w:rsidR="00AB1091">
        <w:t xml:space="preserve"> раздела</w:t>
      </w:r>
      <w:r w:rsidR="00AD40BB">
        <w:t xml:space="preserve"> </w:t>
      </w:r>
      <w:r w:rsidR="00AD40BB">
        <w:fldChar w:fldCharType="begin"/>
      </w:r>
      <w:r w:rsidR="00AD40BB">
        <w:instrText xml:space="preserve"> REF Создание_новой_геозоны \w \h </w:instrText>
      </w:r>
      <w:r w:rsidR="00AD40BB">
        <w:fldChar w:fldCharType="separate"/>
      </w:r>
      <w:r w:rsidR="005B58E2">
        <w:t>4.1.1.1</w:t>
      </w:r>
      <w:r w:rsidR="00AD40BB">
        <w:fldChar w:fldCharType="end"/>
      </w:r>
      <w:r w:rsidR="00AD40BB">
        <w:t>.</w:t>
      </w:r>
      <w:r w:rsidR="0081469B">
        <w:t xml:space="preserve"> Другими словами повторно задать геоданные для зоны.</w:t>
      </w:r>
    </w:p>
    <w:p w:rsidR="008C2EC8" w:rsidRDefault="008C2EC8" w:rsidP="00DD68CD">
      <w:pPr>
        <w:pStyle w:val="a9"/>
      </w:pPr>
      <w:r>
        <w:t>При переходе в режим редактирования пользователь ПО может задавать параметры геозоны с помощью координат вершин. Для этого необходимо в</w:t>
      </w:r>
      <w:r>
        <w:t>ы</w:t>
      </w:r>
      <w:r>
        <w:t>брать созданную геозону, а затем совершить ЛКМ по надписи «Табличный ввод» (см.</w:t>
      </w:r>
      <w:r w:rsidR="00AF36C7">
        <w:t xml:space="preserve"> </w:t>
      </w:r>
      <w:r w:rsidR="00AF36C7">
        <w:fldChar w:fldCharType="begin"/>
      </w:r>
      <w:r w:rsidR="00AF36C7">
        <w:instrText xml:space="preserve"> REF _Ref455666418 \h </w:instrText>
      </w:r>
      <w:r w:rsidR="00AF36C7">
        <w:fldChar w:fldCharType="separate"/>
      </w:r>
      <w:r w:rsidR="005B58E2">
        <w:t xml:space="preserve">Рисунок </w:t>
      </w:r>
      <w:r w:rsidR="005B58E2">
        <w:rPr>
          <w:noProof/>
        </w:rPr>
        <w:t>106</w:t>
      </w:r>
      <w:r w:rsidR="00AF36C7">
        <w:fldChar w:fldCharType="end"/>
      </w:r>
      <w:r>
        <w:t xml:space="preserve">).  </w:t>
      </w:r>
      <w:r>
        <w:fldChar w:fldCharType="begin"/>
      </w:r>
      <w:r>
        <w:instrText xml:space="preserve"> REF _Ref518569662 \h </w:instrText>
      </w:r>
      <w:r>
        <w:fldChar w:fldCharType="separate"/>
      </w:r>
      <w:r w:rsidR="005B58E2">
        <w:t xml:space="preserve">Рисунок </w:t>
      </w:r>
      <w:r w:rsidR="005B58E2">
        <w:rPr>
          <w:noProof/>
        </w:rPr>
        <w:t>108</w:t>
      </w:r>
      <w:r>
        <w:fldChar w:fldCharType="end"/>
      </w:r>
      <w:r>
        <w:t xml:space="preserve"> иллюстрирует окно с координатами ве</w:t>
      </w:r>
      <w:r>
        <w:t>р</w:t>
      </w:r>
      <w:r>
        <w:t>шин геозоны.</w:t>
      </w:r>
    </w:p>
    <w:p w:rsidR="008C2EC8" w:rsidRDefault="008C2EC8" w:rsidP="001B4A31">
      <w:pPr>
        <w:pStyle w:val="a9"/>
        <w:jc w:val="center"/>
      </w:pPr>
      <w:r>
        <w:rPr>
          <w:noProof/>
        </w:rPr>
        <w:lastRenderedPageBreak/>
        <w:drawing>
          <wp:inline distT="0" distB="0" distL="0" distR="0" wp14:anchorId="65943A84" wp14:editId="0295D8F6">
            <wp:extent cx="4620861" cy="4305996"/>
            <wp:effectExtent l="0" t="0" r="8890" b="0"/>
            <wp:docPr id="401" name="Рисунок 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абличный ввод координат для геозоны.PNG"/>
                    <pic:cNvPicPr/>
                  </pic:nvPicPr>
                  <pic:blipFill>
                    <a:blip r:embed="rId2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1311" cy="4306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2EC8" w:rsidRDefault="008C2EC8" w:rsidP="008C2EC8">
      <w:pPr>
        <w:pStyle w:val="af8"/>
      </w:pPr>
      <w:bookmarkStart w:id="277" w:name="_Ref518569662"/>
      <w:r>
        <w:t xml:space="preserve">Рисунок </w:t>
      </w:r>
      <w:fldSimple w:instr=" SEQ Рисунок \* ARABIC ">
        <w:r w:rsidR="005B58E2">
          <w:rPr>
            <w:noProof/>
          </w:rPr>
          <w:t>108</w:t>
        </w:r>
      </w:fldSimple>
      <w:bookmarkEnd w:id="277"/>
      <w:r>
        <w:t xml:space="preserve"> </w:t>
      </w:r>
      <w:r w:rsidRPr="00E6052E">
        <w:t>–</w:t>
      </w:r>
      <w:r>
        <w:t xml:space="preserve"> Координаты вершин геозоны</w:t>
      </w:r>
    </w:p>
    <w:p w:rsidR="008C2EC8" w:rsidRDefault="008C2EC8" w:rsidP="008C2EC8">
      <w:pPr>
        <w:pStyle w:val="a9"/>
        <w:rPr>
          <w:lang w:eastAsia="zh-CN"/>
        </w:rPr>
      </w:pPr>
      <w:r>
        <w:rPr>
          <w:lang w:eastAsia="zh-CN"/>
        </w:rPr>
        <w:t xml:space="preserve">Для добавления точки необходимо нажать на кнопку </w:t>
      </w:r>
      <w:r>
        <w:rPr>
          <w:noProof/>
        </w:rPr>
        <w:drawing>
          <wp:inline distT="0" distB="0" distL="0" distR="0" wp14:anchorId="49B10446" wp14:editId="26FDC009">
            <wp:extent cx="943107" cy="285790"/>
            <wp:effectExtent l="0" t="0" r="9525" b="0"/>
            <wp:docPr id="404" name="Рисунок 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бавить в дискрет в ТС.PNG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3107" cy="285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zh-CN"/>
        </w:rPr>
        <w:t xml:space="preserve">, затем ввести долготу и широту точки и нажать на кнопку </w:t>
      </w:r>
      <w:r w:rsidRPr="008C2EC8">
        <w:rPr>
          <w:lang w:eastAsia="zh-CN"/>
        </w:rPr>
        <w:t>[</w:t>
      </w:r>
      <w:r>
        <w:rPr>
          <w:lang w:eastAsia="zh-CN"/>
        </w:rPr>
        <w:t>Сохранить</w:t>
      </w:r>
      <w:r w:rsidRPr="008C2EC8">
        <w:rPr>
          <w:lang w:eastAsia="zh-CN"/>
        </w:rPr>
        <w:t>]</w:t>
      </w:r>
      <w:r>
        <w:rPr>
          <w:lang w:eastAsia="zh-CN"/>
        </w:rPr>
        <w:t xml:space="preserve"> (см.).</w:t>
      </w:r>
    </w:p>
    <w:p w:rsidR="008C2EC8" w:rsidRDefault="008C2EC8" w:rsidP="008C2EC8">
      <w:pPr>
        <w:pStyle w:val="a9"/>
        <w:jc w:val="center"/>
        <w:rPr>
          <w:lang w:eastAsia="zh-CN"/>
        </w:rPr>
      </w:pPr>
      <w:r>
        <w:rPr>
          <w:noProof/>
        </w:rPr>
        <w:drawing>
          <wp:inline distT="0" distB="0" distL="0" distR="0" wp14:anchorId="6FBCD223" wp14:editId="39D683BF">
            <wp:extent cx="3944767" cy="1276020"/>
            <wp:effectExtent l="0" t="0" r="0" b="635"/>
            <wp:docPr id="531" name="Рисунок 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бавление точки.PNG"/>
                    <pic:cNvPicPr/>
                  </pic:nvPicPr>
                  <pic:blipFill>
                    <a:blip r:embed="rId2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45510" cy="1276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2EC8" w:rsidRDefault="008C2EC8" w:rsidP="008C2EC8">
      <w:pPr>
        <w:pStyle w:val="af8"/>
      </w:pPr>
      <w:r>
        <w:t xml:space="preserve">Рисунок </w:t>
      </w:r>
      <w:fldSimple w:instr=" SEQ Рисунок \* ARABIC ">
        <w:r w:rsidR="005B58E2">
          <w:rPr>
            <w:noProof/>
          </w:rPr>
          <w:t>109</w:t>
        </w:r>
      </w:fldSimple>
      <w:r>
        <w:t xml:space="preserve"> </w:t>
      </w:r>
      <w:r w:rsidRPr="00E6052E">
        <w:t>–</w:t>
      </w:r>
      <w:r>
        <w:t xml:space="preserve"> Добавления точки</w:t>
      </w:r>
    </w:p>
    <w:p w:rsidR="008C2EC8" w:rsidRPr="008C2EC8" w:rsidRDefault="008C2EC8" w:rsidP="008C2EC8">
      <w:pPr>
        <w:pStyle w:val="a9"/>
        <w:jc w:val="center"/>
        <w:rPr>
          <w:lang w:eastAsia="zh-CN"/>
        </w:rPr>
      </w:pPr>
    </w:p>
    <w:p w:rsidR="008C2EC8" w:rsidRDefault="008C2EC8" w:rsidP="00DD68CD">
      <w:pPr>
        <w:pStyle w:val="a9"/>
      </w:pPr>
      <w:r>
        <w:t>Для зоны в форме окружности, добавляется или р</w:t>
      </w:r>
      <w:r w:rsidR="00AF36C7">
        <w:t xml:space="preserve">едактируется только одна точка. </w:t>
      </w:r>
    </w:p>
    <w:p w:rsidR="001325A2" w:rsidRDefault="001325A2" w:rsidP="001325A2">
      <w:pPr>
        <w:pStyle w:val="a9"/>
      </w:pPr>
      <w:r w:rsidRPr="009A75F8">
        <w:t>Для</w:t>
      </w:r>
      <w:r w:rsidRPr="001325A2">
        <w:t xml:space="preserve"> удаления</w:t>
      </w:r>
      <w:r w:rsidRPr="009A75F8">
        <w:t xml:space="preserve"> зоны </w:t>
      </w:r>
      <w:r w:rsidR="007C624D" w:rsidRPr="007C624D">
        <w:t>(</w:t>
      </w:r>
      <w:r w:rsidR="007C624D">
        <w:t xml:space="preserve">зон) </w:t>
      </w:r>
      <w:r w:rsidRPr="009A75F8">
        <w:t xml:space="preserve">из </w:t>
      </w:r>
      <w:r w:rsidR="007C624D">
        <w:t>БД</w:t>
      </w:r>
      <w:r w:rsidRPr="009A75F8">
        <w:t xml:space="preserve"> необходимо выделить её</w:t>
      </w:r>
      <w:r w:rsidR="007C624D">
        <w:t xml:space="preserve"> (их)</w:t>
      </w:r>
      <w:r w:rsidRPr="009A75F8">
        <w:t xml:space="preserve"> ЛКМ в списке геозон и </w:t>
      </w:r>
      <w:r w:rsidR="007C624D">
        <w:t>нажать кнопку</w:t>
      </w:r>
      <w:r w:rsidRPr="009A75F8">
        <w:t xml:space="preserve"> </w:t>
      </w:r>
      <w:r w:rsidR="007C624D" w:rsidRPr="007C624D">
        <w:t>[</w:t>
      </w:r>
      <w:r w:rsidRPr="009A75F8">
        <w:t>Удалить</w:t>
      </w:r>
      <w:r w:rsidR="007C624D" w:rsidRPr="007C624D">
        <w:t>]</w:t>
      </w:r>
      <w:r>
        <w:t xml:space="preserve"> (см. </w:t>
      </w:r>
      <w:r w:rsidR="00CF3CFB">
        <w:fldChar w:fldCharType="begin"/>
      </w:r>
      <w:r w:rsidR="00FD0298">
        <w:instrText xml:space="preserve"> REF _Ref389227834 \h </w:instrText>
      </w:r>
      <w:r w:rsidR="00CF3CFB">
        <w:fldChar w:fldCharType="separate"/>
      </w:r>
      <w:r w:rsidR="005B58E2">
        <w:t xml:space="preserve">Рисунок </w:t>
      </w:r>
      <w:r w:rsidR="005B58E2">
        <w:rPr>
          <w:noProof/>
        </w:rPr>
        <w:t>110</w:t>
      </w:r>
      <w:r w:rsidR="00CF3CFB">
        <w:fldChar w:fldCharType="end"/>
      </w:r>
      <w:r>
        <w:t>)</w:t>
      </w:r>
      <w:r w:rsidR="007C624D">
        <w:t xml:space="preserve">. </w:t>
      </w:r>
    </w:p>
    <w:p w:rsidR="005959E1" w:rsidRDefault="006C486E" w:rsidP="005959E1">
      <w:pPr>
        <w:pStyle w:val="af5"/>
      </w:pPr>
      <w:r>
        <w:rPr>
          <w:noProof/>
          <w:lang w:eastAsia="ru-RU"/>
        </w:rPr>
        <w:lastRenderedPageBreak/>
        <w:drawing>
          <wp:inline distT="0" distB="0" distL="0" distR="0" wp14:anchorId="758919F7" wp14:editId="27B601EE">
            <wp:extent cx="1867161" cy="1267002"/>
            <wp:effectExtent l="0" t="0" r="0" b="9525"/>
            <wp:docPr id="394" name="Рисунок 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оны.PNG"/>
                    <pic:cNvPicPr/>
                  </pic:nvPicPr>
                  <pic:blipFill>
                    <a:blip r:embed="rId2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7161" cy="1267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25A2" w:rsidRDefault="005959E1" w:rsidP="00E219AE">
      <w:pPr>
        <w:pStyle w:val="af8"/>
      </w:pPr>
      <w:bookmarkStart w:id="278" w:name="_Ref389227834"/>
      <w:r>
        <w:t xml:space="preserve">Рисунок </w:t>
      </w:r>
      <w:fldSimple w:instr=" SEQ Рисунок \* ARABIC ">
        <w:r w:rsidR="005B58E2">
          <w:rPr>
            <w:noProof/>
          </w:rPr>
          <w:t>110</w:t>
        </w:r>
      </w:fldSimple>
      <w:bookmarkEnd w:id="278"/>
      <w:r>
        <w:t xml:space="preserve"> </w:t>
      </w:r>
      <w:r w:rsidRPr="00930EB8">
        <w:t>–</w:t>
      </w:r>
      <w:r>
        <w:t xml:space="preserve"> Удаление геозоны</w:t>
      </w:r>
    </w:p>
    <w:p w:rsidR="007C624D" w:rsidRPr="007C624D" w:rsidRDefault="007C624D" w:rsidP="007C624D">
      <w:pPr>
        <w:pStyle w:val="a9"/>
        <w:rPr>
          <w:lang w:eastAsia="zh-CN"/>
        </w:rPr>
      </w:pPr>
      <w:r>
        <w:t xml:space="preserve">ПО </w:t>
      </w:r>
      <w:r>
        <w:rPr>
          <w:lang w:val="en-US"/>
        </w:rPr>
        <w:t>WEB</w:t>
      </w:r>
      <w:r>
        <w:t xml:space="preserve"> сформирует запрос на удаление зоны (зон) из БД (см. </w:t>
      </w:r>
      <w:r w:rsidR="00DD68CD">
        <w:fldChar w:fldCharType="begin"/>
      </w:r>
      <w:r w:rsidR="00DD68CD">
        <w:instrText xml:space="preserve"> REF _Ref410054103 \h </w:instrText>
      </w:r>
      <w:r w:rsidR="00DD68CD">
        <w:fldChar w:fldCharType="separate"/>
      </w:r>
      <w:r w:rsidR="005B58E2">
        <w:t xml:space="preserve">Рисунок </w:t>
      </w:r>
      <w:r w:rsidR="005B58E2">
        <w:rPr>
          <w:noProof/>
        </w:rPr>
        <w:t>111</w:t>
      </w:r>
      <w:r w:rsidR="00DD68CD">
        <w:fldChar w:fldCharType="end"/>
      </w:r>
      <w:r>
        <w:t>).</w:t>
      </w:r>
    </w:p>
    <w:p w:rsidR="007D17B8" w:rsidRDefault="006C486E" w:rsidP="007C624D">
      <w:pPr>
        <w:pStyle w:val="af5"/>
      </w:pPr>
      <w:r>
        <w:rPr>
          <w:noProof/>
          <w:lang w:eastAsia="ru-RU"/>
        </w:rPr>
        <w:drawing>
          <wp:inline distT="0" distB="0" distL="0" distR="0" wp14:anchorId="0C74E234" wp14:editId="7B169717">
            <wp:extent cx="2400635" cy="1533739"/>
            <wp:effectExtent l="0" t="0" r="0" b="9525"/>
            <wp:docPr id="393" name="Рисунок 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даление зон.PNG"/>
                    <pic:cNvPicPr/>
                  </pic:nvPicPr>
                  <pic:blipFill>
                    <a:blip r:embed="rId2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0635" cy="1533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624D" w:rsidRPr="007C624D" w:rsidRDefault="007C624D" w:rsidP="007C624D">
      <w:pPr>
        <w:pStyle w:val="af8"/>
      </w:pPr>
      <w:bookmarkStart w:id="279" w:name="_Ref410054103"/>
      <w:r>
        <w:t xml:space="preserve">Рисунок </w:t>
      </w:r>
      <w:fldSimple w:instr=" SEQ Рисунок \* ARABIC ">
        <w:r w:rsidR="005B58E2">
          <w:rPr>
            <w:noProof/>
          </w:rPr>
          <w:t>111</w:t>
        </w:r>
      </w:fldSimple>
      <w:bookmarkEnd w:id="279"/>
      <w:r>
        <w:t xml:space="preserve"> </w:t>
      </w:r>
      <w:r w:rsidRPr="00930EB8">
        <w:t>–</w:t>
      </w:r>
      <w:r>
        <w:t xml:space="preserve"> Запрос ПО </w:t>
      </w:r>
      <w:r>
        <w:rPr>
          <w:lang w:val="en-US"/>
        </w:rPr>
        <w:t>WEB</w:t>
      </w:r>
      <w:r w:rsidRPr="007C624D">
        <w:t xml:space="preserve"> </w:t>
      </w:r>
      <w:r>
        <w:t>на выполнение операции удаления геозоны</w:t>
      </w:r>
    </w:p>
    <w:p w:rsidR="007C624D" w:rsidRDefault="007C624D" w:rsidP="007C624D">
      <w:pPr>
        <w:pStyle w:val="a9"/>
      </w:pPr>
      <w:r>
        <w:t xml:space="preserve">Нажать кнопку </w:t>
      </w:r>
      <w:r w:rsidRPr="007C624D">
        <w:t>[</w:t>
      </w:r>
      <w:r>
        <w:t>Да</w:t>
      </w:r>
      <w:r w:rsidRPr="007C624D">
        <w:t xml:space="preserve">]. </w:t>
      </w:r>
      <w:r>
        <w:t>Геозона будет удалена из списка.</w:t>
      </w:r>
    </w:p>
    <w:p w:rsidR="007C624D" w:rsidRPr="00A74F6E" w:rsidRDefault="007C624D" w:rsidP="00A74F6E"/>
    <w:p w:rsidR="004D5401" w:rsidRDefault="002E7C5A" w:rsidP="00612B53">
      <w:pPr>
        <w:pStyle w:val="30"/>
        <w:numPr>
          <w:ilvl w:val="2"/>
          <w:numId w:val="6"/>
        </w:numPr>
      </w:pPr>
      <w:bookmarkStart w:id="280" w:name="_Toc16581571"/>
      <w:r>
        <w:t>Справочник «</w:t>
      </w:r>
      <w:r w:rsidR="00F3232C">
        <w:t>О</w:t>
      </w:r>
      <w:r>
        <w:t>бъекты</w:t>
      </w:r>
      <w:r w:rsidR="00F3232C">
        <w:t xml:space="preserve"> пользователя</w:t>
      </w:r>
      <w:r>
        <w:t>»</w:t>
      </w:r>
      <w:bookmarkEnd w:id="280"/>
    </w:p>
    <w:bookmarkEnd w:id="121"/>
    <w:p w:rsidR="00113261" w:rsidRPr="00113261" w:rsidRDefault="00113261" w:rsidP="00113261">
      <w:pPr>
        <w:pStyle w:val="a9"/>
      </w:pPr>
      <w:r w:rsidRPr="00113261">
        <w:t xml:space="preserve">Справочник </w:t>
      </w:r>
      <w:r w:rsidR="008A2DDE">
        <w:t>«</w:t>
      </w:r>
      <w:r w:rsidR="00F3232C">
        <w:t>О</w:t>
      </w:r>
      <w:r w:rsidRPr="00113261">
        <w:t>бъекты</w:t>
      </w:r>
      <w:r w:rsidR="00F3232C">
        <w:t xml:space="preserve"> пользователя</w:t>
      </w:r>
      <w:r w:rsidR="008A2DDE">
        <w:t>»</w:t>
      </w:r>
      <w:r w:rsidRPr="00113261">
        <w:t xml:space="preserve"> позволяет заводить и привязывать к карте различные объекты, определяемые пользователем.</w:t>
      </w:r>
    </w:p>
    <w:p w:rsidR="00113261" w:rsidRDefault="00AE282D" w:rsidP="00113261">
      <w:pPr>
        <w:pStyle w:val="a9"/>
        <w:rPr>
          <w:bCs/>
          <w:szCs w:val="28"/>
        </w:rPr>
      </w:pPr>
      <w:r>
        <w:rPr>
          <w:bCs/>
          <w:szCs w:val="28"/>
        </w:rPr>
        <w:t>Объекты с</w:t>
      </w:r>
      <w:r w:rsidR="00113261" w:rsidRPr="009A75F8">
        <w:rPr>
          <w:bCs/>
          <w:szCs w:val="28"/>
        </w:rPr>
        <w:t>правочник</w:t>
      </w:r>
      <w:r>
        <w:rPr>
          <w:bCs/>
          <w:szCs w:val="28"/>
        </w:rPr>
        <w:t>а на ЭКМ</w:t>
      </w:r>
      <w:r w:rsidR="00113261" w:rsidRPr="009A75F8">
        <w:rPr>
          <w:bCs/>
          <w:szCs w:val="28"/>
        </w:rPr>
        <w:t xml:space="preserve"> име</w:t>
      </w:r>
      <w:r>
        <w:rPr>
          <w:bCs/>
          <w:szCs w:val="28"/>
        </w:rPr>
        <w:t>ю</w:t>
      </w:r>
      <w:r w:rsidR="00113261" w:rsidRPr="009A75F8">
        <w:rPr>
          <w:bCs/>
          <w:szCs w:val="28"/>
        </w:rPr>
        <w:t>т</w:t>
      </w:r>
      <w:r>
        <w:rPr>
          <w:bCs/>
          <w:szCs w:val="28"/>
        </w:rPr>
        <w:t xml:space="preserve"> следующий</w:t>
      </w:r>
      <w:r w:rsidR="00113261" w:rsidRPr="009A75F8">
        <w:rPr>
          <w:bCs/>
          <w:szCs w:val="28"/>
        </w:rPr>
        <w:t xml:space="preserve"> вид</w:t>
      </w:r>
      <w:r w:rsidR="00113261">
        <w:rPr>
          <w:bCs/>
          <w:szCs w:val="28"/>
        </w:rPr>
        <w:t xml:space="preserve"> (см. </w:t>
      </w:r>
      <w:r w:rsidR="00CF3CFB">
        <w:rPr>
          <w:bCs/>
          <w:szCs w:val="28"/>
        </w:rPr>
        <w:fldChar w:fldCharType="begin"/>
      </w:r>
      <w:r w:rsidR="009831BE">
        <w:rPr>
          <w:bCs/>
          <w:szCs w:val="28"/>
        </w:rPr>
        <w:instrText xml:space="preserve"> REF _Ref389127931 \h </w:instrText>
      </w:r>
      <w:r w:rsidR="00CF3CFB">
        <w:rPr>
          <w:bCs/>
          <w:szCs w:val="28"/>
        </w:rPr>
      </w:r>
      <w:r w:rsidR="00CF3CFB">
        <w:rPr>
          <w:bCs/>
          <w:szCs w:val="28"/>
        </w:rPr>
        <w:fldChar w:fldCharType="separate"/>
      </w:r>
      <w:r w:rsidR="005B58E2">
        <w:t xml:space="preserve">Рисунок </w:t>
      </w:r>
      <w:r w:rsidR="005B58E2">
        <w:rPr>
          <w:noProof/>
        </w:rPr>
        <w:t>112</w:t>
      </w:r>
      <w:r w:rsidR="00CF3CFB">
        <w:rPr>
          <w:bCs/>
          <w:szCs w:val="28"/>
        </w:rPr>
        <w:fldChar w:fldCharType="end"/>
      </w:r>
      <w:r w:rsidR="00113261">
        <w:rPr>
          <w:bCs/>
          <w:szCs w:val="28"/>
        </w:rPr>
        <w:t>)</w:t>
      </w:r>
      <w:r>
        <w:rPr>
          <w:bCs/>
          <w:szCs w:val="28"/>
        </w:rPr>
        <w:t>.</w:t>
      </w:r>
    </w:p>
    <w:p w:rsidR="00AE282D" w:rsidRPr="00AE282D" w:rsidRDefault="00AE282D" w:rsidP="00AE282D"/>
    <w:p w:rsidR="00113261" w:rsidRDefault="00113261" w:rsidP="00113261">
      <w:pPr>
        <w:pStyle w:val="a9"/>
        <w:sectPr w:rsidR="00113261" w:rsidSect="00E2743F">
          <w:pgSz w:w="11906" w:h="16838" w:code="9"/>
          <w:pgMar w:top="1134" w:right="851" w:bottom="1134" w:left="1418" w:header="709" w:footer="709" w:gutter="0"/>
          <w:cols w:space="708"/>
          <w:docGrid w:linePitch="381"/>
        </w:sectPr>
      </w:pPr>
    </w:p>
    <w:p w:rsidR="00113261" w:rsidRDefault="00113261" w:rsidP="00113261">
      <w:pPr>
        <w:pStyle w:val="af5"/>
      </w:pPr>
    </w:p>
    <w:p w:rsidR="005411EC" w:rsidRDefault="005411EC" w:rsidP="00113261">
      <w:pPr>
        <w:pStyle w:val="af5"/>
      </w:pPr>
      <w:r>
        <w:rPr>
          <w:noProof/>
          <w:lang w:eastAsia="ru-RU"/>
        </w:rPr>
        <w:drawing>
          <wp:inline distT="0" distB="0" distL="0" distR="0" wp14:anchorId="2CAF4205" wp14:editId="5A848C9C">
            <wp:extent cx="6152515" cy="3916045"/>
            <wp:effectExtent l="19050" t="19050" r="635" b="8255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91604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113261" w:rsidRDefault="00113261" w:rsidP="00E219AE">
      <w:pPr>
        <w:pStyle w:val="af8"/>
        <w:sectPr w:rsidR="00113261" w:rsidSect="00113261">
          <w:pgSz w:w="16838" w:h="11906" w:orient="landscape" w:code="9"/>
          <w:pgMar w:top="1418" w:right="1134" w:bottom="851" w:left="1134" w:header="709" w:footer="709" w:gutter="0"/>
          <w:cols w:space="708"/>
          <w:docGrid w:linePitch="381"/>
        </w:sectPr>
      </w:pPr>
      <w:bookmarkStart w:id="281" w:name="_Ref389127931"/>
      <w:r>
        <w:t xml:space="preserve">Рисунок </w:t>
      </w:r>
      <w:fldSimple w:instr=" SEQ Рисунок \* ARABIC ">
        <w:r w:rsidR="005B58E2">
          <w:rPr>
            <w:noProof/>
          </w:rPr>
          <w:t>112</w:t>
        </w:r>
      </w:fldSimple>
      <w:bookmarkEnd w:id="281"/>
      <w:r>
        <w:t xml:space="preserve"> </w:t>
      </w:r>
      <w:r w:rsidRPr="00930EB8">
        <w:t>–</w:t>
      </w:r>
      <w:r>
        <w:t xml:space="preserve"> </w:t>
      </w:r>
      <w:r w:rsidR="00AE282D">
        <w:t>Объекты с</w:t>
      </w:r>
      <w:r>
        <w:t>правочник</w:t>
      </w:r>
      <w:r w:rsidR="00AE282D">
        <w:t>а</w:t>
      </w:r>
      <w:r>
        <w:t xml:space="preserve"> «</w:t>
      </w:r>
      <w:r w:rsidR="00F3232C">
        <w:t>О</w:t>
      </w:r>
      <w:r>
        <w:t>бъекты</w:t>
      </w:r>
      <w:r w:rsidR="00F3232C">
        <w:t xml:space="preserve"> пользователя</w:t>
      </w:r>
      <w:r>
        <w:t>»</w:t>
      </w:r>
      <w:r w:rsidR="00AE282D">
        <w:t xml:space="preserve"> на ЭКМ</w:t>
      </w:r>
    </w:p>
    <w:p w:rsidR="00873115" w:rsidRDefault="00AE282D" w:rsidP="00873115">
      <w:pPr>
        <w:pStyle w:val="a9"/>
      </w:pPr>
      <w:r>
        <w:lastRenderedPageBreak/>
        <w:t>На</w:t>
      </w:r>
      <w:r w:rsidR="00873115" w:rsidRPr="009A75F8">
        <w:t xml:space="preserve"> левой панели расположен</w:t>
      </w:r>
      <w:r>
        <w:t xml:space="preserve"> список объектов и</w:t>
      </w:r>
      <w:r w:rsidR="00873115" w:rsidRPr="009A75F8">
        <w:t xml:space="preserve"> </w:t>
      </w:r>
      <w:r>
        <w:t xml:space="preserve">набор </w:t>
      </w:r>
      <w:r w:rsidR="00873115" w:rsidRPr="009A75F8">
        <w:t xml:space="preserve">инструментов </w:t>
      </w:r>
      <w:r>
        <w:t>по управлению</w:t>
      </w:r>
      <w:r w:rsidR="00873115" w:rsidRPr="009A75F8">
        <w:t xml:space="preserve"> объект</w:t>
      </w:r>
      <w:r>
        <w:t>ами</w:t>
      </w:r>
      <w:r w:rsidR="00707E26">
        <w:t xml:space="preserve"> (см</w:t>
      </w:r>
      <w:r w:rsidR="00873115" w:rsidRPr="009A75F8">
        <w:t>.</w:t>
      </w:r>
      <w:r w:rsidR="00707E26">
        <w:t xml:space="preserve"> </w:t>
      </w:r>
      <w:r w:rsidR="00CF3CFB">
        <w:fldChar w:fldCharType="begin"/>
      </w:r>
      <w:r w:rsidR="00707E26">
        <w:instrText xml:space="preserve"> REF _Ref394067357 \h </w:instrText>
      </w:r>
      <w:r w:rsidR="00CF3CFB">
        <w:fldChar w:fldCharType="separate"/>
      </w:r>
      <w:r w:rsidR="005B58E2" w:rsidRPr="00880CDE">
        <w:t xml:space="preserve">Рисунок </w:t>
      </w:r>
      <w:r w:rsidR="005B58E2">
        <w:rPr>
          <w:noProof/>
        </w:rPr>
        <w:t>33</w:t>
      </w:r>
      <w:r w:rsidR="00CF3CFB">
        <w:fldChar w:fldCharType="end"/>
      </w:r>
      <w:r w:rsidR="00707E26">
        <w:t>).</w:t>
      </w:r>
    </w:p>
    <w:p w:rsidR="00AD5509" w:rsidRDefault="008862DB" w:rsidP="00873115">
      <w:pPr>
        <w:pStyle w:val="a9"/>
        <w:rPr>
          <w:bCs/>
          <w:szCs w:val="28"/>
        </w:rPr>
      </w:pPr>
      <w:r w:rsidRPr="009A75F8">
        <w:rPr>
          <w:bCs/>
          <w:szCs w:val="28"/>
        </w:rPr>
        <w:t xml:space="preserve">Набор инструментов </w:t>
      </w:r>
      <w:r w:rsidR="00707E26">
        <w:t>по управлению</w:t>
      </w:r>
      <w:r w:rsidR="00707E26" w:rsidRPr="009A75F8">
        <w:t xml:space="preserve"> объект</w:t>
      </w:r>
      <w:r w:rsidR="00707E26">
        <w:t>ами</w:t>
      </w:r>
      <w:r w:rsidRPr="009A75F8">
        <w:rPr>
          <w:bCs/>
          <w:szCs w:val="28"/>
        </w:rPr>
        <w:t xml:space="preserve"> состоит из следующих элементов</w:t>
      </w:r>
      <w:r w:rsidR="005D259B">
        <w:rPr>
          <w:bCs/>
          <w:szCs w:val="28"/>
        </w:rPr>
        <w:t xml:space="preserve"> (см. </w:t>
      </w:r>
      <w:r w:rsidR="00B62D53">
        <w:fldChar w:fldCharType="begin"/>
      </w:r>
      <w:r w:rsidR="00B62D53">
        <w:instrText xml:space="preserve"> REF _Ref391365373 \h  \* MERGEFORMAT </w:instrText>
      </w:r>
      <w:r w:rsidR="00B62D53">
        <w:fldChar w:fldCharType="separate"/>
      </w:r>
      <w:r w:rsidR="005B58E2" w:rsidRPr="005B58E2">
        <w:rPr>
          <w:szCs w:val="28"/>
        </w:rPr>
        <w:t xml:space="preserve">Таблица </w:t>
      </w:r>
      <w:r w:rsidR="005B58E2" w:rsidRPr="005B58E2">
        <w:rPr>
          <w:noProof/>
          <w:szCs w:val="28"/>
        </w:rPr>
        <w:t>22</w:t>
      </w:r>
      <w:r w:rsidR="00B62D53">
        <w:fldChar w:fldCharType="end"/>
      </w:r>
      <w:r w:rsidR="005D259B">
        <w:rPr>
          <w:bCs/>
          <w:szCs w:val="28"/>
        </w:rPr>
        <w:t>)</w:t>
      </w:r>
      <w:r w:rsidRPr="009A75F8">
        <w:rPr>
          <w:bCs/>
          <w:szCs w:val="28"/>
        </w:rPr>
        <w:t>:</w:t>
      </w:r>
    </w:p>
    <w:p w:rsidR="005D259B" w:rsidRDefault="005D259B" w:rsidP="00707E26">
      <w:pPr>
        <w:pStyle w:val="af9"/>
        <w:rPr>
          <w:snapToGrid w:val="0"/>
          <w:lang w:eastAsia="en-US"/>
        </w:rPr>
      </w:pPr>
      <w:bookmarkStart w:id="282" w:name="_Ref391365373"/>
      <w:r w:rsidRPr="00707E26">
        <w:rPr>
          <w:snapToGrid w:val="0"/>
          <w:lang w:eastAsia="en-US"/>
        </w:rPr>
        <w:t xml:space="preserve">Таблица </w:t>
      </w:r>
      <w:r w:rsidR="00CF3CFB" w:rsidRPr="00707E26">
        <w:rPr>
          <w:snapToGrid w:val="0"/>
          <w:lang w:eastAsia="en-US"/>
        </w:rPr>
        <w:fldChar w:fldCharType="begin"/>
      </w:r>
      <w:r w:rsidRPr="00707E26">
        <w:rPr>
          <w:snapToGrid w:val="0"/>
          <w:lang w:eastAsia="en-US"/>
        </w:rPr>
        <w:instrText xml:space="preserve"> SEQ Таблица \* ARABIC </w:instrText>
      </w:r>
      <w:r w:rsidR="00CF3CFB" w:rsidRPr="00707E26">
        <w:rPr>
          <w:snapToGrid w:val="0"/>
          <w:lang w:eastAsia="en-US"/>
        </w:rPr>
        <w:fldChar w:fldCharType="separate"/>
      </w:r>
      <w:r w:rsidR="005B58E2">
        <w:rPr>
          <w:noProof/>
          <w:snapToGrid w:val="0"/>
          <w:lang w:eastAsia="en-US"/>
        </w:rPr>
        <w:t>22</w:t>
      </w:r>
      <w:r w:rsidR="00CF3CFB" w:rsidRPr="00707E26">
        <w:rPr>
          <w:snapToGrid w:val="0"/>
          <w:lang w:eastAsia="en-US"/>
        </w:rPr>
        <w:fldChar w:fldCharType="end"/>
      </w:r>
      <w:bookmarkEnd w:id="282"/>
      <w:r w:rsidRPr="00707E26">
        <w:rPr>
          <w:snapToGrid w:val="0"/>
          <w:lang w:eastAsia="en-US"/>
        </w:rPr>
        <w:t xml:space="preserve"> – Набор инструментов </w:t>
      </w:r>
      <w:r w:rsidR="00707E26">
        <w:t>по управлению</w:t>
      </w:r>
      <w:r w:rsidR="00707E26" w:rsidRPr="009A75F8">
        <w:t xml:space="preserve"> объект</w:t>
      </w:r>
      <w:r w:rsidR="00707E26">
        <w:t>ами</w:t>
      </w:r>
    </w:p>
    <w:p w:rsidR="00707E26" w:rsidRPr="00707E26" w:rsidRDefault="00707E26" w:rsidP="00707E26">
      <w:pPr>
        <w:pStyle w:val="af9"/>
        <w:rPr>
          <w:snapToGrid w:val="0"/>
          <w:lang w:eastAsia="en-US"/>
        </w:rPr>
      </w:pPr>
    </w:p>
    <w:tbl>
      <w:tblPr>
        <w:tblStyle w:val="affa"/>
        <w:tblW w:w="0" w:type="auto"/>
        <w:tblLook w:val="04A0" w:firstRow="1" w:lastRow="0" w:firstColumn="1" w:lastColumn="0" w:noHBand="0" w:noVBand="1"/>
      </w:tblPr>
      <w:tblGrid>
        <w:gridCol w:w="2518"/>
        <w:gridCol w:w="7335"/>
      </w:tblGrid>
      <w:tr w:rsidR="008862DB" w:rsidTr="008862DB">
        <w:tc>
          <w:tcPr>
            <w:tcW w:w="2518" w:type="dxa"/>
          </w:tcPr>
          <w:p w:rsidR="008862DB" w:rsidRDefault="008862DB" w:rsidP="008862DB">
            <w:pPr>
              <w:jc w:val="center"/>
            </w:pPr>
            <w:r w:rsidRPr="009A75F8">
              <w:rPr>
                <w:bCs/>
                <w:szCs w:val="28"/>
              </w:rPr>
              <w:t>Пиктограмма</w:t>
            </w:r>
            <w:r w:rsidRPr="009A75F8">
              <w:rPr>
                <w:bCs/>
                <w:szCs w:val="28"/>
              </w:rPr>
              <w:br/>
              <w:t>инструмента</w:t>
            </w:r>
          </w:p>
        </w:tc>
        <w:tc>
          <w:tcPr>
            <w:tcW w:w="7335" w:type="dxa"/>
          </w:tcPr>
          <w:p w:rsidR="008862DB" w:rsidRDefault="008862DB" w:rsidP="008862DB">
            <w:pPr>
              <w:jc w:val="center"/>
            </w:pPr>
            <w:r w:rsidRPr="009A75F8">
              <w:rPr>
                <w:bCs/>
                <w:szCs w:val="28"/>
              </w:rPr>
              <w:t>Назначение</w:t>
            </w:r>
          </w:p>
        </w:tc>
      </w:tr>
      <w:tr w:rsidR="008862DB" w:rsidTr="008862DB">
        <w:tc>
          <w:tcPr>
            <w:tcW w:w="2518" w:type="dxa"/>
          </w:tcPr>
          <w:p w:rsidR="008862DB" w:rsidRDefault="008862DB" w:rsidP="008862D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A1331DD" wp14:editId="3D6CA20F">
                  <wp:extent cx="279365" cy="279365"/>
                  <wp:effectExtent l="0" t="0" r="6985" b="6985"/>
                  <wp:docPr id="241" name="Рисунок 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0109.bmp"/>
                          <pic:cNvPicPr/>
                        </pic:nvPicPr>
                        <pic:blipFill>
                          <a:blip r:embed="rId2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365" cy="279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223565">
              <w:rPr>
                <w:noProof/>
              </w:rPr>
              <w:t xml:space="preserve"> </w:t>
            </w:r>
          </w:p>
        </w:tc>
        <w:tc>
          <w:tcPr>
            <w:tcW w:w="7335" w:type="dxa"/>
          </w:tcPr>
          <w:p w:rsidR="008862DB" w:rsidRPr="009A75F8" w:rsidRDefault="008862DB" w:rsidP="0059637A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 w:rsidRPr="009A75F8">
              <w:rPr>
                <w:bCs/>
                <w:szCs w:val="28"/>
              </w:rPr>
              <w:t>Отобразить все объекты</w:t>
            </w:r>
            <w:r w:rsidR="008B4192">
              <w:rPr>
                <w:bCs/>
                <w:szCs w:val="28"/>
              </w:rPr>
              <w:t>. Отображает весь список об</w:t>
            </w:r>
            <w:r w:rsidR="008B4192">
              <w:rPr>
                <w:bCs/>
                <w:szCs w:val="28"/>
              </w:rPr>
              <w:t>ъ</w:t>
            </w:r>
            <w:r w:rsidR="008B4192">
              <w:rPr>
                <w:bCs/>
                <w:szCs w:val="28"/>
              </w:rPr>
              <w:t xml:space="preserve">ектов, с установленными флажками в строках списка на левой панели (см. </w:t>
            </w:r>
            <w:r w:rsidR="008B4192">
              <w:rPr>
                <w:bCs/>
                <w:szCs w:val="28"/>
              </w:rPr>
              <w:fldChar w:fldCharType="begin"/>
            </w:r>
            <w:r w:rsidR="008B4192">
              <w:rPr>
                <w:bCs/>
                <w:szCs w:val="28"/>
              </w:rPr>
              <w:instrText xml:space="preserve"> REF _Ref394067357 \h </w:instrText>
            </w:r>
            <w:r w:rsidR="008B4192">
              <w:rPr>
                <w:bCs/>
                <w:szCs w:val="28"/>
              </w:rPr>
            </w:r>
            <w:r w:rsidR="008B4192">
              <w:rPr>
                <w:bCs/>
                <w:szCs w:val="28"/>
              </w:rPr>
              <w:fldChar w:fldCharType="separate"/>
            </w:r>
            <w:r w:rsidR="005B58E2" w:rsidRPr="00880CDE">
              <w:t xml:space="preserve">Рисунок </w:t>
            </w:r>
            <w:r w:rsidR="005B58E2">
              <w:rPr>
                <w:noProof/>
              </w:rPr>
              <w:t>33</w:t>
            </w:r>
            <w:r w:rsidR="008B4192">
              <w:rPr>
                <w:bCs/>
                <w:szCs w:val="28"/>
              </w:rPr>
              <w:fldChar w:fldCharType="end"/>
            </w:r>
            <w:r w:rsidR="008B4192">
              <w:rPr>
                <w:bCs/>
                <w:szCs w:val="28"/>
              </w:rPr>
              <w:t>)</w:t>
            </w:r>
          </w:p>
        </w:tc>
      </w:tr>
      <w:tr w:rsidR="008862DB" w:rsidTr="008862DB">
        <w:tc>
          <w:tcPr>
            <w:tcW w:w="2518" w:type="dxa"/>
          </w:tcPr>
          <w:p w:rsidR="008862DB" w:rsidRDefault="008862DB" w:rsidP="008862D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B91EAD3" wp14:editId="77EA5E2A">
                  <wp:extent cx="304762" cy="304762"/>
                  <wp:effectExtent l="0" t="0" r="635" b="635"/>
                  <wp:docPr id="243" name="Рисунок 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0110.bmp"/>
                          <pic:cNvPicPr/>
                        </pic:nvPicPr>
                        <pic:blipFill>
                          <a:blip r:embed="rId2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762" cy="3047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5" w:type="dxa"/>
          </w:tcPr>
          <w:p w:rsidR="008862DB" w:rsidRPr="009A75F8" w:rsidRDefault="008862DB" w:rsidP="0059637A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 w:rsidRPr="009A75F8">
              <w:rPr>
                <w:bCs/>
                <w:szCs w:val="28"/>
              </w:rPr>
              <w:t>Убрать все объекты с карты</w:t>
            </w:r>
          </w:p>
        </w:tc>
      </w:tr>
      <w:tr w:rsidR="008862DB" w:rsidTr="008862DB">
        <w:tc>
          <w:tcPr>
            <w:tcW w:w="2518" w:type="dxa"/>
          </w:tcPr>
          <w:p w:rsidR="008862DB" w:rsidRDefault="008862DB" w:rsidP="008862D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52B7654" wp14:editId="1F676523">
                  <wp:extent cx="292064" cy="292064"/>
                  <wp:effectExtent l="0" t="0" r="0" b="0"/>
                  <wp:docPr id="244" name="Рисунок 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0111.bmp"/>
                          <pic:cNvPicPr/>
                        </pic:nvPicPr>
                        <pic:blipFill>
                          <a:blip r:embed="rId2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64" cy="2920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5" w:type="dxa"/>
          </w:tcPr>
          <w:p w:rsidR="008862DB" w:rsidRPr="009A75F8" w:rsidRDefault="008862DB" w:rsidP="0059637A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 w:rsidRPr="009A75F8">
              <w:rPr>
                <w:bCs/>
                <w:szCs w:val="28"/>
              </w:rPr>
              <w:t>Сохранить изменения</w:t>
            </w:r>
          </w:p>
        </w:tc>
      </w:tr>
      <w:tr w:rsidR="008862DB" w:rsidTr="008862DB">
        <w:tc>
          <w:tcPr>
            <w:tcW w:w="2518" w:type="dxa"/>
          </w:tcPr>
          <w:p w:rsidR="008862DB" w:rsidRDefault="008862DB" w:rsidP="008862D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C9FA37D" wp14:editId="734FDFF4">
                  <wp:extent cx="304762" cy="304762"/>
                  <wp:effectExtent l="0" t="0" r="635" b="635"/>
                  <wp:docPr id="245" name="Рисунок 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0112.bmp"/>
                          <pic:cNvPicPr/>
                        </pic:nvPicPr>
                        <pic:blipFill>
                          <a:blip r:embed="rId2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762" cy="3047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5" w:type="dxa"/>
          </w:tcPr>
          <w:p w:rsidR="008862DB" w:rsidRPr="009A75F8" w:rsidRDefault="008862DB" w:rsidP="0059637A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 w:rsidRPr="009A75F8">
              <w:rPr>
                <w:bCs/>
                <w:szCs w:val="28"/>
              </w:rPr>
              <w:t>Добавить объект</w:t>
            </w:r>
          </w:p>
        </w:tc>
      </w:tr>
      <w:tr w:rsidR="008862DB" w:rsidTr="008862DB">
        <w:tc>
          <w:tcPr>
            <w:tcW w:w="2518" w:type="dxa"/>
          </w:tcPr>
          <w:p w:rsidR="008862DB" w:rsidRDefault="008862DB" w:rsidP="008862D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A4F82E8" wp14:editId="375DF472">
                  <wp:extent cx="330159" cy="330159"/>
                  <wp:effectExtent l="0" t="0" r="0" b="0"/>
                  <wp:docPr id="246" name="Рисунок 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0113.bmp"/>
                          <pic:cNvPicPr/>
                        </pic:nvPicPr>
                        <pic:blipFill>
                          <a:blip r:embed="rId2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0159" cy="3301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5" w:type="dxa"/>
          </w:tcPr>
          <w:p w:rsidR="008862DB" w:rsidRPr="009A75F8" w:rsidRDefault="008862DB" w:rsidP="0059637A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 w:rsidRPr="009A75F8">
              <w:rPr>
                <w:bCs/>
                <w:szCs w:val="28"/>
              </w:rPr>
              <w:t>Удалить объект</w:t>
            </w:r>
          </w:p>
        </w:tc>
      </w:tr>
      <w:tr w:rsidR="008862DB" w:rsidTr="008862DB">
        <w:tc>
          <w:tcPr>
            <w:tcW w:w="2518" w:type="dxa"/>
          </w:tcPr>
          <w:p w:rsidR="008862DB" w:rsidRDefault="008862DB" w:rsidP="008862D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A777E0D" wp14:editId="452B7AE2">
                  <wp:extent cx="317460" cy="317460"/>
                  <wp:effectExtent l="0" t="0" r="6985" b="6985"/>
                  <wp:docPr id="247" name="Рисунок 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0114.bmp"/>
                          <pic:cNvPicPr/>
                        </pic:nvPicPr>
                        <pic:blipFill>
                          <a:blip r:embed="rId2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460" cy="317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5" w:type="dxa"/>
          </w:tcPr>
          <w:p w:rsidR="008862DB" w:rsidRPr="009A75F8" w:rsidRDefault="008862DB" w:rsidP="0059637A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 w:rsidRPr="009A75F8">
              <w:rPr>
                <w:bCs/>
                <w:szCs w:val="28"/>
              </w:rPr>
              <w:t>Свойства объекта</w:t>
            </w:r>
          </w:p>
        </w:tc>
      </w:tr>
    </w:tbl>
    <w:p w:rsidR="00707E26" w:rsidRDefault="00707E26" w:rsidP="00707E26">
      <w:pPr>
        <w:pStyle w:val="a9"/>
      </w:pPr>
      <w:r w:rsidRPr="009A75F8">
        <w:t>В рабочей области располагается карта с инструментами для масштаб</w:t>
      </w:r>
      <w:r w:rsidRPr="009A75F8">
        <w:t>и</w:t>
      </w:r>
      <w:r w:rsidRPr="009A75F8">
        <w:t>рования (см.</w:t>
      </w:r>
      <w:r w:rsidR="00223565">
        <w:t xml:space="preserve"> </w:t>
      </w:r>
      <w:r w:rsidR="00223565">
        <w:fldChar w:fldCharType="begin"/>
      </w:r>
      <w:r w:rsidR="00223565">
        <w:instrText xml:space="preserve"> REF Инструменты_работы_с_картой \w \h </w:instrText>
      </w:r>
      <w:r w:rsidR="00223565">
        <w:fldChar w:fldCharType="separate"/>
      </w:r>
      <w:r w:rsidR="005B58E2">
        <w:t>Приложение А</w:t>
      </w:r>
      <w:r w:rsidR="00223565">
        <w:fldChar w:fldCharType="end"/>
      </w:r>
      <w:r>
        <w:t>)</w:t>
      </w:r>
      <w:r w:rsidRPr="009A75F8">
        <w:t xml:space="preserve"> и</w:t>
      </w:r>
      <w:r>
        <w:t xml:space="preserve"> </w:t>
      </w:r>
      <w:r w:rsidRPr="009A75F8">
        <w:t>набором инструментов для работы с пользов</w:t>
      </w:r>
      <w:r w:rsidRPr="009A75F8">
        <w:t>а</w:t>
      </w:r>
      <w:r w:rsidRPr="009A75F8">
        <w:t>тельскими объектами</w:t>
      </w:r>
      <w:r>
        <w:t xml:space="preserve"> (см. </w:t>
      </w:r>
      <w:r w:rsidR="00B62D53">
        <w:fldChar w:fldCharType="begin"/>
      </w:r>
      <w:r w:rsidR="00B62D53">
        <w:instrText xml:space="preserve"> REF _Ref391365495 \h  \* MERGEFORMAT </w:instrText>
      </w:r>
      <w:r w:rsidR="00B62D53">
        <w:fldChar w:fldCharType="separate"/>
      </w:r>
      <w:r w:rsidR="005B58E2" w:rsidRPr="005B58E2">
        <w:rPr>
          <w:szCs w:val="28"/>
        </w:rPr>
        <w:t xml:space="preserve">Таблица </w:t>
      </w:r>
      <w:r w:rsidR="005B58E2" w:rsidRPr="005B58E2">
        <w:rPr>
          <w:noProof/>
          <w:szCs w:val="28"/>
        </w:rPr>
        <w:t>23</w:t>
      </w:r>
      <w:r w:rsidR="00B62D53">
        <w:fldChar w:fldCharType="end"/>
      </w:r>
      <w:r>
        <w:t>)</w:t>
      </w:r>
      <w:r w:rsidRPr="009A75F8">
        <w:t>.</w:t>
      </w:r>
    </w:p>
    <w:p w:rsidR="005D259B" w:rsidRDefault="005D259B" w:rsidP="00707E26">
      <w:pPr>
        <w:pStyle w:val="af9"/>
        <w:rPr>
          <w:snapToGrid w:val="0"/>
          <w:lang w:eastAsia="en-US"/>
        </w:rPr>
      </w:pPr>
      <w:bookmarkStart w:id="283" w:name="_Ref391365495"/>
      <w:r w:rsidRPr="00707E26">
        <w:rPr>
          <w:snapToGrid w:val="0"/>
          <w:lang w:eastAsia="en-US"/>
        </w:rPr>
        <w:t xml:space="preserve">Таблица </w:t>
      </w:r>
      <w:r w:rsidR="00CF3CFB" w:rsidRPr="00707E26">
        <w:rPr>
          <w:snapToGrid w:val="0"/>
          <w:lang w:eastAsia="en-US"/>
        </w:rPr>
        <w:fldChar w:fldCharType="begin"/>
      </w:r>
      <w:r w:rsidRPr="00707E26">
        <w:rPr>
          <w:snapToGrid w:val="0"/>
          <w:lang w:eastAsia="en-US"/>
        </w:rPr>
        <w:instrText xml:space="preserve"> SEQ Таблица \* ARABIC </w:instrText>
      </w:r>
      <w:r w:rsidR="00CF3CFB" w:rsidRPr="00707E26">
        <w:rPr>
          <w:snapToGrid w:val="0"/>
          <w:lang w:eastAsia="en-US"/>
        </w:rPr>
        <w:fldChar w:fldCharType="separate"/>
      </w:r>
      <w:r w:rsidR="005B58E2">
        <w:rPr>
          <w:noProof/>
          <w:snapToGrid w:val="0"/>
          <w:lang w:eastAsia="en-US"/>
        </w:rPr>
        <w:t>23</w:t>
      </w:r>
      <w:r w:rsidR="00CF3CFB" w:rsidRPr="00707E26">
        <w:rPr>
          <w:snapToGrid w:val="0"/>
          <w:lang w:eastAsia="en-US"/>
        </w:rPr>
        <w:fldChar w:fldCharType="end"/>
      </w:r>
      <w:bookmarkEnd w:id="283"/>
      <w:r w:rsidRPr="00707E26">
        <w:rPr>
          <w:snapToGrid w:val="0"/>
          <w:lang w:eastAsia="en-US"/>
        </w:rPr>
        <w:t xml:space="preserve"> – Набор инструментов </w:t>
      </w:r>
      <w:r w:rsidR="00223565">
        <w:rPr>
          <w:snapToGrid w:val="0"/>
          <w:lang w:eastAsia="en-US"/>
        </w:rPr>
        <w:t>для работы с пользовательскими объе</w:t>
      </w:r>
      <w:r w:rsidR="00223565">
        <w:rPr>
          <w:snapToGrid w:val="0"/>
          <w:lang w:eastAsia="en-US"/>
        </w:rPr>
        <w:t>к</w:t>
      </w:r>
      <w:r w:rsidR="00223565">
        <w:rPr>
          <w:snapToGrid w:val="0"/>
          <w:lang w:eastAsia="en-US"/>
        </w:rPr>
        <w:t>тами</w:t>
      </w:r>
    </w:p>
    <w:tbl>
      <w:tblPr>
        <w:tblStyle w:val="affa"/>
        <w:tblW w:w="0" w:type="auto"/>
        <w:tblLook w:val="04A0" w:firstRow="1" w:lastRow="0" w:firstColumn="1" w:lastColumn="0" w:noHBand="0" w:noVBand="1"/>
      </w:tblPr>
      <w:tblGrid>
        <w:gridCol w:w="4026"/>
        <w:gridCol w:w="5827"/>
      </w:tblGrid>
      <w:tr w:rsidR="0058136F" w:rsidTr="001E4D3F">
        <w:trPr>
          <w:trHeight w:val="222"/>
        </w:trPr>
        <w:tc>
          <w:tcPr>
            <w:tcW w:w="4026" w:type="dxa"/>
          </w:tcPr>
          <w:p w:rsidR="0058136F" w:rsidRPr="009A75F8" w:rsidRDefault="0058136F" w:rsidP="00223565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bCs/>
                <w:szCs w:val="28"/>
              </w:rPr>
            </w:pPr>
            <w:r>
              <w:rPr>
                <w:bCs/>
                <w:szCs w:val="28"/>
              </w:rPr>
              <w:t>Маркер ин</w:t>
            </w:r>
            <w:r w:rsidRPr="009A75F8">
              <w:rPr>
                <w:bCs/>
                <w:szCs w:val="28"/>
              </w:rPr>
              <w:t>струмента</w:t>
            </w:r>
          </w:p>
        </w:tc>
        <w:tc>
          <w:tcPr>
            <w:tcW w:w="5827" w:type="dxa"/>
          </w:tcPr>
          <w:p w:rsidR="0058136F" w:rsidRPr="009A75F8" w:rsidRDefault="0058136F" w:rsidP="007A2F0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bCs/>
                <w:szCs w:val="28"/>
              </w:rPr>
            </w:pPr>
            <w:r w:rsidRPr="009A75F8">
              <w:rPr>
                <w:bCs/>
                <w:szCs w:val="28"/>
              </w:rPr>
              <w:t>Назначение</w:t>
            </w:r>
          </w:p>
        </w:tc>
      </w:tr>
      <w:tr w:rsidR="007A2F09" w:rsidTr="007A2F09">
        <w:tc>
          <w:tcPr>
            <w:tcW w:w="4026" w:type="dxa"/>
          </w:tcPr>
          <w:p w:rsidR="007A2F09" w:rsidRDefault="008B4192" w:rsidP="008D359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01618DA" wp14:editId="5AC43A7C">
                  <wp:extent cx="209550" cy="228600"/>
                  <wp:effectExtent l="0" t="0" r="0" b="0"/>
                  <wp:docPr id="369" name="Рисунок 3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27" w:type="dxa"/>
          </w:tcPr>
          <w:p w:rsidR="007A2F09" w:rsidRPr="009A75F8" w:rsidRDefault="007A2F09" w:rsidP="001E4D3F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 w:rsidRPr="009A75F8">
              <w:rPr>
                <w:bCs/>
                <w:szCs w:val="28"/>
              </w:rPr>
              <w:t>Показать все объекты</w:t>
            </w:r>
            <w:r w:rsidR="001E4D3F" w:rsidRPr="001E4D3F">
              <w:rPr>
                <w:bCs/>
                <w:szCs w:val="28"/>
              </w:rPr>
              <w:t xml:space="preserve">. </w:t>
            </w:r>
            <w:r w:rsidR="001E4D3F">
              <w:rPr>
                <w:bCs/>
                <w:szCs w:val="28"/>
              </w:rPr>
              <w:t>При нажатии на кнопку происходит центрирование объе</w:t>
            </w:r>
            <w:r w:rsidR="001E4D3F">
              <w:rPr>
                <w:bCs/>
                <w:szCs w:val="28"/>
              </w:rPr>
              <w:t>к</w:t>
            </w:r>
            <w:r w:rsidR="001E4D3F">
              <w:rPr>
                <w:bCs/>
                <w:szCs w:val="28"/>
              </w:rPr>
              <w:t>тов на карте относительно экрана польз</w:t>
            </w:r>
            <w:r w:rsidR="001E4D3F">
              <w:rPr>
                <w:bCs/>
                <w:szCs w:val="28"/>
              </w:rPr>
              <w:t>о</w:t>
            </w:r>
            <w:r w:rsidR="001E4D3F">
              <w:rPr>
                <w:bCs/>
                <w:szCs w:val="28"/>
              </w:rPr>
              <w:t>вателя.</w:t>
            </w:r>
            <w:r w:rsidR="008B4192">
              <w:rPr>
                <w:bCs/>
                <w:szCs w:val="28"/>
              </w:rPr>
              <w:t xml:space="preserve"> </w:t>
            </w:r>
          </w:p>
        </w:tc>
      </w:tr>
      <w:tr w:rsidR="0058136F" w:rsidTr="00184823">
        <w:tc>
          <w:tcPr>
            <w:tcW w:w="4026" w:type="dxa"/>
          </w:tcPr>
          <w:p w:rsidR="0058136F" w:rsidRPr="009A75F8" w:rsidRDefault="008B4192" w:rsidP="008D3592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bCs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5049857" wp14:editId="0C550DA9">
                  <wp:extent cx="209550" cy="219075"/>
                  <wp:effectExtent l="0" t="0" r="0" b="9525"/>
                  <wp:docPr id="372" name="Рисунок 3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27" w:type="dxa"/>
          </w:tcPr>
          <w:p w:rsidR="0058136F" w:rsidRPr="009A75F8" w:rsidRDefault="0058136F" w:rsidP="0059637A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 w:rsidRPr="009A75F8">
              <w:rPr>
                <w:bCs/>
                <w:szCs w:val="28"/>
              </w:rPr>
              <w:t>Обычный режим</w:t>
            </w:r>
          </w:p>
        </w:tc>
      </w:tr>
      <w:tr w:rsidR="0058136F" w:rsidTr="00184823">
        <w:tc>
          <w:tcPr>
            <w:tcW w:w="4026" w:type="dxa"/>
          </w:tcPr>
          <w:p w:rsidR="0058136F" w:rsidRPr="009A75F8" w:rsidRDefault="008B4192" w:rsidP="008D3592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bCs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5F9CDE2" wp14:editId="4B5C2780">
                  <wp:extent cx="180975" cy="200025"/>
                  <wp:effectExtent l="0" t="0" r="9525" b="9525"/>
                  <wp:docPr id="373" name="Рисунок 3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975" cy="20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27" w:type="dxa"/>
          </w:tcPr>
          <w:p w:rsidR="0058136F" w:rsidRPr="009A75F8" w:rsidRDefault="0058136F" w:rsidP="0059637A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 w:rsidRPr="009A75F8">
              <w:rPr>
                <w:bCs/>
                <w:szCs w:val="28"/>
              </w:rPr>
              <w:t>Перемещение</w:t>
            </w:r>
          </w:p>
        </w:tc>
      </w:tr>
      <w:tr w:rsidR="0058136F" w:rsidTr="00184823">
        <w:tc>
          <w:tcPr>
            <w:tcW w:w="4026" w:type="dxa"/>
          </w:tcPr>
          <w:p w:rsidR="0058136F" w:rsidRPr="009A75F8" w:rsidRDefault="008B4192" w:rsidP="006C486E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bCs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9642F85" wp14:editId="037FC8E0">
                  <wp:extent cx="209550" cy="200025"/>
                  <wp:effectExtent l="0" t="0" r="0" b="9525"/>
                  <wp:docPr id="374" name="Рисунок 3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27" w:type="dxa"/>
          </w:tcPr>
          <w:p w:rsidR="0058136F" w:rsidRPr="009A75F8" w:rsidRDefault="0058136F" w:rsidP="0059637A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 w:rsidRPr="009A75F8">
              <w:rPr>
                <w:bCs/>
                <w:szCs w:val="28"/>
              </w:rPr>
              <w:t>Добавить объект</w:t>
            </w:r>
          </w:p>
        </w:tc>
      </w:tr>
      <w:tr w:rsidR="0058136F" w:rsidTr="00184823">
        <w:tc>
          <w:tcPr>
            <w:tcW w:w="4026" w:type="dxa"/>
          </w:tcPr>
          <w:p w:rsidR="0058136F" w:rsidRPr="009A75F8" w:rsidRDefault="008D3592" w:rsidP="006C486E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bCs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849FEC2" wp14:editId="29BF39F6">
                  <wp:extent cx="219075" cy="266700"/>
                  <wp:effectExtent l="0" t="0" r="9525" b="0"/>
                  <wp:docPr id="375" name="Рисунок 3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27" w:type="dxa"/>
          </w:tcPr>
          <w:p w:rsidR="0058136F" w:rsidRPr="00BA1E58" w:rsidRDefault="0058136F" w:rsidP="0058136F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szCs w:val="28"/>
              </w:rPr>
            </w:pPr>
            <w:r w:rsidRPr="009A75F8">
              <w:rPr>
                <w:bCs/>
                <w:szCs w:val="28"/>
              </w:rPr>
              <w:t>Удалить объект</w:t>
            </w:r>
          </w:p>
        </w:tc>
      </w:tr>
    </w:tbl>
    <w:p w:rsidR="000B713F" w:rsidRPr="009A75F8" w:rsidRDefault="000B713F" w:rsidP="000B713F"/>
    <w:p w:rsidR="008E5860" w:rsidRDefault="000A397C" w:rsidP="00784948">
      <w:pPr>
        <w:pStyle w:val="a9"/>
      </w:pPr>
      <w:r w:rsidRPr="000A397C">
        <w:lastRenderedPageBreak/>
        <w:t>Для добавления пользовательского объекта на карту</w:t>
      </w:r>
      <w:r>
        <w:t>:</w:t>
      </w:r>
    </w:p>
    <w:p w:rsidR="00EA24ED" w:rsidRDefault="00707E26" w:rsidP="00D97EDF">
      <w:pPr>
        <w:pStyle w:val="a"/>
        <w:numPr>
          <w:ilvl w:val="0"/>
          <w:numId w:val="30"/>
        </w:numPr>
      </w:pPr>
      <w:r>
        <w:t xml:space="preserve">Нажать кнопку </w:t>
      </w:r>
      <w:r w:rsidRPr="00D903EA">
        <w:t>[</w:t>
      </w:r>
      <w:r w:rsidR="000A397C" w:rsidRPr="009A75F8">
        <w:t>Добавить объект</w:t>
      </w:r>
      <w:r w:rsidRPr="00D903EA">
        <w:t>]</w:t>
      </w:r>
      <w:r w:rsidR="000A397C" w:rsidRPr="009A75F8">
        <w:t>.</w:t>
      </w:r>
      <w:r>
        <w:t xml:space="preserve"> </w:t>
      </w:r>
      <w:r w:rsidR="00D903EA">
        <w:t xml:space="preserve">ПО </w:t>
      </w:r>
      <w:r w:rsidR="00D903EA" w:rsidRPr="00D903EA">
        <w:rPr>
          <w:lang w:val="en-US"/>
        </w:rPr>
        <w:t>WEB</w:t>
      </w:r>
      <w:r w:rsidR="00D903EA" w:rsidRPr="00D903EA">
        <w:t xml:space="preserve"> </w:t>
      </w:r>
      <w:r w:rsidR="00D903EA">
        <w:t>предоставляет окно «Новый объект»</w:t>
      </w:r>
      <w:r w:rsidR="00EA24ED">
        <w:t xml:space="preserve"> (см. </w:t>
      </w:r>
      <w:r w:rsidR="00CF3CFB">
        <w:fldChar w:fldCharType="begin"/>
      </w:r>
      <w:r w:rsidR="00FD0298">
        <w:instrText xml:space="preserve"> REF _Ref389131786 \h </w:instrText>
      </w:r>
      <w:r w:rsidR="00CF3CFB">
        <w:fldChar w:fldCharType="separate"/>
      </w:r>
      <w:r w:rsidR="005B58E2">
        <w:t xml:space="preserve">Рисунок </w:t>
      </w:r>
      <w:r w:rsidR="005B58E2">
        <w:rPr>
          <w:noProof/>
        </w:rPr>
        <w:t>113</w:t>
      </w:r>
      <w:r w:rsidR="00CF3CFB">
        <w:fldChar w:fldCharType="end"/>
      </w:r>
      <w:r w:rsidR="00EA24ED">
        <w:t>)</w:t>
      </w:r>
      <w:r w:rsidR="00EA24ED" w:rsidRPr="00EA24ED">
        <w:t>:</w:t>
      </w:r>
    </w:p>
    <w:p w:rsidR="00D903EA" w:rsidRDefault="003C6E44" w:rsidP="008E3F53">
      <w:pPr>
        <w:pStyle w:val="af5"/>
      </w:pPr>
      <w:r>
        <w:rPr>
          <w:noProof/>
          <w:lang w:eastAsia="ru-RU"/>
        </w:rPr>
        <w:drawing>
          <wp:inline distT="0" distB="0" distL="0" distR="0" wp14:anchorId="281F51E8" wp14:editId="54960C51">
            <wp:extent cx="5344271" cy="2514951"/>
            <wp:effectExtent l="0" t="0" r="8890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овый объект.PNG"/>
                    <pic:cNvPicPr/>
                  </pic:nvPicPr>
                  <pic:blipFill>
                    <a:blip r:embed="rId2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4271" cy="2514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24ED" w:rsidRPr="00EA24ED" w:rsidRDefault="00EA24ED" w:rsidP="00E219AE">
      <w:pPr>
        <w:pStyle w:val="af8"/>
      </w:pPr>
      <w:bookmarkStart w:id="284" w:name="_Ref389131786"/>
      <w:r>
        <w:t xml:space="preserve">Рисунок </w:t>
      </w:r>
      <w:fldSimple w:instr=" SEQ Рисунок \* ARABIC ">
        <w:r w:rsidR="005B58E2">
          <w:rPr>
            <w:noProof/>
          </w:rPr>
          <w:t>113</w:t>
        </w:r>
      </w:fldSimple>
      <w:bookmarkEnd w:id="284"/>
      <w:r w:rsidR="008E3F53">
        <w:t xml:space="preserve"> </w:t>
      </w:r>
      <w:r w:rsidR="008E3F53" w:rsidRPr="00930EB8">
        <w:t>–</w:t>
      </w:r>
      <w:r>
        <w:t xml:space="preserve"> </w:t>
      </w:r>
      <w:r w:rsidR="00D903EA">
        <w:t>Окно «</w:t>
      </w:r>
      <w:r>
        <w:t>Новый объект</w:t>
      </w:r>
      <w:r w:rsidR="00D903EA">
        <w:t>»</w:t>
      </w:r>
    </w:p>
    <w:p w:rsidR="008E3F53" w:rsidRDefault="003C6E44" w:rsidP="003C6E44">
      <w:pPr>
        <w:autoSpaceDE w:val="0"/>
        <w:autoSpaceDN w:val="0"/>
        <w:adjustRightInd w:val="0"/>
        <w:ind w:firstLine="851"/>
        <w:rPr>
          <w:bCs/>
          <w:szCs w:val="28"/>
        </w:rPr>
      </w:pPr>
      <w:r>
        <w:rPr>
          <w:bCs/>
          <w:szCs w:val="28"/>
        </w:rPr>
        <w:t>При добавлении нового объекта можно совершить клик  ЛКМ по точке на карте или самостоятельно ввести долготу и широту объекта.</w:t>
      </w:r>
    </w:p>
    <w:p w:rsidR="004860AD" w:rsidRDefault="004860AD" w:rsidP="00D97EDF">
      <w:pPr>
        <w:pStyle w:val="a"/>
        <w:numPr>
          <w:ilvl w:val="0"/>
          <w:numId w:val="30"/>
        </w:numPr>
      </w:pPr>
      <w:r w:rsidRPr="004860AD">
        <w:t>Заполнит</w:t>
      </w:r>
      <w:r w:rsidR="00D903EA">
        <w:t>ь</w:t>
      </w:r>
      <w:r w:rsidRPr="004860AD">
        <w:t xml:space="preserve"> поля</w:t>
      </w:r>
      <w:r>
        <w:t xml:space="preserve"> </w:t>
      </w:r>
      <w:r w:rsidR="00D903EA">
        <w:t>для нового объекта</w:t>
      </w:r>
      <w:r w:rsidR="00E4288E">
        <w:t>.</w:t>
      </w:r>
    </w:p>
    <w:p w:rsidR="00D903EA" w:rsidRPr="00D903EA" w:rsidRDefault="004860AD" w:rsidP="00D97EDF">
      <w:pPr>
        <w:pStyle w:val="a"/>
        <w:numPr>
          <w:ilvl w:val="0"/>
          <w:numId w:val="30"/>
        </w:numPr>
        <w:rPr>
          <w:bCs w:val="0"/>
        </w:rPr>
      </w:pPr>
      <w:r w:rsidRPr="009A75F8">
        <w:t>Наж</w:t>
      </w:r>
      <w:r w:rsidR="00D903EA">
        <w:t>ать</w:t>
      </w:r>
      <w:r w:rsidRPr="009A75F8">
        <w:t xml:space="preserve"> кнопку </w:t>
      </w:r>
      <w:r>
        <w:rPr>
          <w:noProof/>
        </w:rPr>
        <w:drawing>
          <wp:inline distT="0" distB="0" distL="0" distR="0" wp14:anchorId="1B6373DE" wp14:editId="5160C977">
            <wp:extent cx="601074" cy="221150"/>
            <wp:effectExtent l="0" t="0" r="8890" b="7620"/>
            <wp:docPr id="267" name="Рисунок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lip0019.bmp"/>
                    <pic:cNvPicPr/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793" cy="221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903EA" w:rsidRPr="00D903EA">
        <w:t xml:space="preserve">. </w:t>
      </w:r>
      <w:r w:rsidR="00D903EA">
        <w:t xml:space="preserve">Программа </w:t>
      </w:r>
      <w:r w:rsidR="00D903EA">
        <w:rPr>
          <w:bCs w:val="0"/>
        </w:rPr>
        <w:t>отобразит новый пользовательский объект</w:t>
      </w:r>
      <w:r w:rsidR="00D903EA" w:rsidRPr="009A75F8">
        <w:rPr>
          <w:bCs w:val="0"/>
        </w:rPr>
        <w:t xml:space="preserve"> в списке на левой панели и в центре карты</w:t>
      </w:r>
      <w:r w:rsidR="00D903EA">
        <w:rPr>
          <w:bCs w:val="0"/>
        </w:rPr>
        <w:t>.</w:t>
      </w:r>
    </w:p>
    <w:p w:rsidR="004860AD" w:rsidRDefault="00BC067D" w:rsidP="00D97EDF">
      <w:pPr>
        <w:pStyle w:val="a"/>
        <w:numPr>
          <w:ilvl w:val="0"/>
          <w:numId w:val="30"/>
        </w:numPr>
      </w:pPr>
      <w:r w:rsidRPr="009A75F8">
        <w:t xml:space="preserve">При необходимости </w:t>
      </w:r>
      <w:r w:rsidR="0058136F">
        <w:t>с помощью кнопки</w:t>
      </w:r>
      <w:r w:rsidRPr="009A75F8">
        <w:t xml:space="preserve"> </w:t>
      </w:r>
      <w:r w:rsidR="0058136F" w:rsidRPr="0058136F">
        <w:t>[</w:t>
      </w:r>
      <w:r w:rsidRPr="009A75F8">
        <w:t xml:space="preserve"> </w:t>
      </w:r>
      <w:r>
        <w:rPr>
          <w:noProof/>
        </w:rPr>
        <w:drawing>
          <wp:inline distT="0" distB="0" distL="0" distR="0" wp14:anchorId="091DAE74" wp14:editId="52BA51E9">
            <wp:extent cx="207818" cy="207818"/>
            <wp:effectExtent l="0" t="0" r="1905" b="1905"/>
            <wp:docPr id="270" name="Рисунок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lip0055.bmp"/>
                    <pic:cNvPicPr/>
                  </pic:nvPicPr>
                  <pic:blipFill>
                    <a:blip r:embed="rId2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349" cy="2063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A75F8">
        <w:t xml:space="preserve"> </w:t>
      </w:r>
      <w:r w:rsidR="0058136F" w:rsidRPr="0058136F">
        <w:t xml:space="preserve">] </w:t>
      </w:r>
      <w:r w:rsidRPr="009A75F8">
        <w:t>на карте и ЛКМ перем</w:t>
      </w:r>
      <w:r w:rsidRPr="009A75F8">
        <w:t>е</w:t>
      </w:r>
      <w:r w:rsidRPr="009A75F8">
        <w:t>стит</w:t>
      </w:r>
      <w:r w:rsidR="0058136F">
        <w:t>ь созданный</w:t>
      </w:r>
      <w:r w:rsidRPr="009A75F8">
        <w:t xml:space="preserve"> объект по карте в необходимое место</w:t>
      </w:r>
      <w:r w:rsidR="00E4288E">
        <w:t>.</w:t>
      </w:r>
    </w:p>
    <w:p w:rsidR="00660CFC" w:rsidRDefault="00660CFC" w:rsidP="00660CFC">
      <w:pPr>
        <w:pStyle w:val="a9"/>
      </w:pPr>
      <w:r w:rsidRPr="00A64F2A">
        <w:rPr>
          <w:rStyle w:val="14"/>
        </w:rPr>
        <w:t xml:space="preserve">Примечание </w:t>
      </w:r>
      <w:r>
        <w:t>– Порядок добавления</w:t>
      </w:r>
      <w:r w:rsidRPr="001914CF">
        <w:t xml:space="preserve"> объекта при помощи </w:t>
      </w:r>
      <w:r>
        <w:t>кнопки</w:t>
      </w:r>
      <w:r w:rsidRPr="001914CF">
        <w:t xml:space="preserve"> </w:t>
      </w:r>
      <w:r w:rsidRPr="00660CFC">
        <w:t>[</w:t>
      </w:r>
      <w:r>
        <w:rPr>
          <w:noProof/>
        </w:rPr>
        <w:drawing>
          <wp:inline distT="0" distB="0" distL="0" distR="0" wp14:anchorId="50E53335" wp14:editId="03EA50C0">
            <wp:extent cx="307571" cy="307571"/>
            <wp:effectExtent l="0" t="0" r="0" b="0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lip0118.bmp"/>
                    <pic:cNvPicPr/>
                  </pic:nvPicPr>
                  <pic:blipFill>
                    <a:blip r:embed="rId2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533" cy="3075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Pr="00660CFC">
        <w:t xml:space="preserve">] </w:t>
      </w:r>
      <w:r>
        <w:t>панели инструментов</w:t>
      </w:r>
      <w:r w:rsidRPr="001914CF">
        <w:t xml:space="preserve"> на карте аналогич</w:t>
      </w:r>
      <w:r>
        <w:t>е</w:t>
      </w:r>
      <w:r w:rsidRPr="001914CF">
        <w:t>н. Однако при этом новый об</w:t>
      </w:r>
      <w:r w:rsidRPr="001914CF">
        <w:t>ъ</w:t>
      </w:r>
      <w:r w:rsidRPr="001914CF">
        <w:t>ект появляется в точке на карте, по которой был произведен клик ЛКМ</w:t>
      </w:r>
      <w:r>
        <w:t>.</w:t>
      </w:r>
    </w:p>
    <w:p w:rsidR="00EA2EA2" w:rsidRDefault="00EA2EA2" w:rsidP="00D97EDF">
      <w:pPr>
        <w:pStyle w:val="a"/>
        <w:numPr>
          <w:ilvl w:val="0"/>
          <w:numId w:val="30"/>
        </w:numPr>
      </w:pPr>
      <w:r w:rsidRPr="009A75F8">
        <w:t>Наж</w:t>
      </w:r>
      <w:r>
        <w:t>ать</w:t>
      </w:r>
      <w:r w:rsidRPr="009A75F8">
        <w:t xml:space="preserve"> кнопку</w:t>
      </w:r>
      <w:r>
        <w:t xml:space="preserve"> </w:t>
      </w:r>
      <w:r w:rsidRPr="00EA2EA2">
        <w:t>[</w:t>
      </w:r>
      <w:r>
        <w:t xml:space="preserve">Сохранить </w:t>
      </w:r>
      <w:r>
        <w:rPr>
          <w:noProof/>
        </w:rPr>
        <w:drawing>
          <wp:inline distT="0" distB="0" distL="0" distR="0" wp14:anchorId="4F2876B8" wp14:editId="5E5F47AF">
            <wp:extent cx="241069" cy="241069"/>
            <wp:effectExtent l="0" t="0" r="6985" b="6985"/>
            <wp:docPr id="282" name="Рисунок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lip0111.bmp"/>
                    <pic:cNvPicPr/>
                  </pic:nvPicPr>
                  <pic:blipFill>
                    <a:blip r:embed="rId2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996" cy="241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A2EA2">
        <w:t>]</w:t>
      </w:r>
      <w:r w:rsidRPr="001914CF">
        <w:t xml:space="preserve"> </w:t>
      </w:r>
      <w:r>
        <w:t>для сохранения всех изменений.</w:t>
      </w:r>
    </w:p>
    <w:p w:rsidR="0058136F" w:rsidRPr="00184823" w:rsidRDefault="00EA2EA2" w:rsidP="001914CF">
      <w:pPr>
        <w:pStyle w:val="a9"/>
      </w:pPr>
      <w:r>
        <w:t xml:space="preserve">Действия по редактированию и удалению пользовательских объектов аналогичны изложенным выше (см. </w:t>
      </w:r>
      <w:r w:rsidR="00CF3CFB">
        <w:fldChar w:fldCharType="begin"/>
      </w:r>
      <w:r>
        <w:instrText xml:space="preserve"> REF Работа_со_справочниками_СПО \w \h </w:instrText>
      </w:r>
      <w:r w:rsidR="00CF3CFB">
        <w:fldChar w:fldCharType="separate"/>
      </w:r>
      <w:r w:rsidR="005B58E2">
        <w:t>3.1.5</w:t>
      </w:r>
      <w:r w:rsidR="00CF3CFB">
        <w:fldChar w:fldCharType="end"/>
      </w:r>
      <w:r>
        <w:t>).  Для редактирования объекта и</w:t>
      </w:r>
      <w:r>
        <w:t>с</w:t>
      </w:r>
      <w:r>
        <w:lastRenderedPageBreak/>
        <w:t xml:space="preserve">пользуется кнопка </w:t>
      </w:r>
      <w:r w:rsidRPr="00EA2EA2">
        <w:t>[</w:t>
      </w:r>
      <w:r>
        <w:t xml:space="preserve">Свойства </w:t>
      </w:r>
      <w:r w:rsidRPr="00EA2EA2">
        <w:t xml:space="preserve"> </w:t>
      </w:r>
      <w:r>
        <w:t xml:space="preserve">объекта </w:t>
      </w:r>
      <w:r>
        <w:rPr>
          <w:noProof/>
        </w:rPr>
        <w:drawing>
          <wp:inline distT="0" distB="0" distL="0" distR="0" wp14:anchorId="084DF26C" wp14:editId="3159D7A7">
            <wp:extent cx="228600" cy="219075"/>
            <wp:effectExtent l="0" t="0" r="0" b="9525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5"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1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A2EA2">
        <w:t>]</w:t>
      </w:r>
      <w:r>
        <w:t>, а для удаления кнопка</w:t>
      </w:r>
      <w:r w:rsidR="00184823">
        <w:t xml:space="preserve"> </w:t>
      </w:r>
      <w:r w:rsidR="00184823" w:rsidRPr="00184823">
        <w:t>[</w:t>
      </w:r>
      <w:r w:rsidR="00184823">
        <w:t>Удалить объект</w:t>
      </w:r>
      <w:r>
        <w:t xml:space="preserve"> </w:t>
      </w:r>
      <w:r w:rsidR="00184823">
        <w:rPr>
          <w:noProof/>
        </w:rPr>
        <w:drawing>
          <wp:inline distT="0" distB="0" distL="0" distR="0" wp14:anchorId="5EB2E0E8" wp14:editId="0F6B09D0">
            <wp:extent cx="228600" cy="238125"/>
            <wp:effectExtent l="0" t="0" r="0" b="9525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6"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84823" w:rsidRPr="00184823">
        <w:t>]</w:t>
      </w:r>
      <w:r w:rsidR="00184823">
        <w:t>.</w:t>
      </w:r>
      <w:r w:rsidR="00184823" w:rsidRPr="00184823">
        <w:t xml:space="preserve"> </w:t>
      </w:r>
    </w:p>
    <w:p w:rsidR="00184823" w:rsidRDefault="00184823" w:rsidP="00184823">
      <w:pPr>
        <w:pStyle w:val="a9"/>
      </w:pPr>
      <w:r w:rsidRPr="00A64F2A">
        <w:rPr>
          <w:rStyle w:val="14"/>
        </w:rPr>
        <w:t xml:space="preserve">Примечание </w:t>
      </w:r>
      <w:r>
        <w:t>– Порядок удаления</w:t>
      </w:r>
      <w:r w:rsidRPr="001914CF">
        <w:t xml:space="preserve"> объекта при помощи </w:t>
      </w:r>
      <w:r>
        <w:t>кнопки</w:t>
      </w:r>
      <w:r w:rsidRPr="001914CF">
        <w:t xml:space="preserve"> </w:t>
      </w:r>
      <w:r w:rsidRPr="00660CFC">
        <w:t>[</w:t>
      </w:r>
      <w:r>
        <w:rPr>
          <w:noProof/>
        </w:rPr>
        <w:drawing>
          <wp:inline distT="0" distB="0" distL="0" distR="0" wp14:anchorId="186428C3" wp14:editId="557C7D28">
            <wp:extent cx="290946" cy="290946"/>
            <wp:effectExtent l="0" t="0" r="0" b="0"/>
            <wp:docPr id="276" name="Рисунок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lip0120.bmp"/>
                    <pic:cNvPicPr/>
                  </pic:nvPicPr>
                  <pic:blipFill>
                    <a:blip r:embed="rId2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910" cy="290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60CFC">
        <w:t xml:space="preserve">] </w:t>
      </w:r>
      <w:r>
        <w:t>панели инструментов</w:t>
      </w:r>
      <w:r w:rsidRPr="001914CF">
        <w:t xml:space="preserve"> на карте аналогич</w:t>
      </w:r>
      <w:r>
        <w:t>е</w:t>
      </w:r>
      <w:r w:rsidRPr="001914CF">
        <w:t xml:space="preserve">н. Однако при этом </w:t>
      </w:r>
      <w:r>
        <w:t>предупр</w:t>
      </w:r>
      <w:r>
        <w:t>е</w:t>
      </w:r>
      <w:r>
        <w:t xml:space="preserve">ждение об удалении </w:t>
      </w:r>
      <w:r w:rsidRPr="001914CF">
        <w:t>объект</w:t>
      </w:r>
      <w:r>
        <w:t xml:space="preserve">а ПО </w:t>
      </w:r>
      <w:r>
        <w:rPr>
          <w:lang w:val="en-US"/>
        </w:rPr>
        <w:t>WEB</w:t>
      </w:r>
      <w:r w:rsidRPr="00184823">
        <w:t xml:space="preserve"> </w:t>
      </w:r>
      <w:r>
        <w:t>предоставляет после щелчка ЛКМ по расположению объекта на ЭКМ.</w:t>
      </w:r>
    </w:p>
    <w:p w:rsidR="00EA4ABF" w:rsidRDefault="00EA4ABF" w:rsidP="00F6012A">
      <w:pPr>
        <w:pStyle w:val="21"/>
        <w:numPr>
          <w:ilvl w:val="1"/>
          <w:numId w:val="1"/>
        </w:numPr>
        <w:tabs>
          <w:tab w:val="clear" w:pos="1134"/>
        </w:tabs>
        <w:ind w:left="1156" w:hanging="447"/>
      </w:pPr>
      <w:bookmarkStart w:id="285" w:name="_Toc305154530"/>
      <w:bookmarkStart w:id="286" w:name="Основные_операции"/>
      <w:bookmarkStart w:id="287" w:name="_Ref364172764"/>
      <w:bookmarkStart w:id="288" w:name="_Toc16581572"/>
      <w:r>
        <w:t>Основные операции</w:t>
      </w:r>
      <w:bookmarkEnd w:id="285"/>
      <w:bookmarkEnd w:id="286"/>
      <w:bookmarkEnd w:id="287"/>
      <w:bookmarkEnd w:id="288"/>
    </w:p>
    <w:p w:rsidR="003E2D0C" w:rsidRPr="003E2D0C" w:rsidRDefault="003E2D0C" w:rsidP="006A087A">
      <w:pPr>
        <w:pStyle w:val="a9"/>
      </w:pPr>
      <w:r>
        <w:t xml:space="preserve">Основные  операции ПО </w:t>
      </w:r>
      <w:r>
        <w:rPr>
          <w:lang w:val="en-US"/>
        </w:rPr>
        <w:t>WEB</w:t>
      </w:r>
      <w:r w:rsidRPr="003E2D0C">
        <w:t xml:space="preserve"> </w:t>
      </w:r>
      <w:r>
        <w:t xml:space="preserve">нацелены на реализацию  </w:t>
      </w:r>
      <w:r w:rsidRPr="00203898">
        <w:t>процесса мон</w:t>
      </w:r>
      <w:r w:rsidRPr="00203898">
        <w:t>и</w:t>
      </w:r>
      <w:r w:rsidRPr="00203898">
        <w:t>торинга и управления, получения и обработки аналитических данных о п</w:t>
      </w:r>
      <w:r w:rsidRPr="00203898">
        <w:t>о</w:t>
      </w:r>
      <w:r w:rsidRPr="00203898">
        <w:t>движных и стационарных объектах</w:t>
      </w:r>
      <w:r>
        <w:t xml:space="preserve"> ТК.</w:t>
      </w:r>
    </w:p>
    <w:p w:rsidR="006856EA" w:rsidRDefault="003E2D0C" w:rsidP="006A087A">
      <w:pPr>
        <w:pStyle w:val="a9"/>
      </w:pPr>
      <w:r>
        <w:t>Эти операции реализуются с использованием панели задач, которая ото</w:t>
      </w:r>
      <w:r>
        <w:t>б</w:t>
      </w:r>
      <w:r>
        <w:t xml:space="preserve">ражается ПО </w:t>
      </w:r>
      <w:r>
        <w:rPr>
          <w:lang w:val="en-US"/>
        </w:rPr>
        <w:t>WEB</w:t>
      </w:r>
      <w:r w:rsidRPr="009A75F8">
        <w:t xml:space="preserve"> </w:t>
      </w:r>
      <w:r>
        <w:t>в</w:t>
      </w:r>
      <w:r w:rsidR="00357BBD" w:rsidRPr="009A75F8">
        <w:t xml:space="preserve"> режиме </w:t>
      </w:r>
      <w:r w:rsidR="008A2DDE">
        <w:t>«</w:t>
      </w:r>
      <w:r w:rsidR="00357BBD" w:rsidRPr="009A75F8">
        <w:t>Рабочий стол</w:t>
      </w:r>
      <w:r w:rsidR="008A2DDE">
        <w:t>»</w:t>
      </w:r>
      <w:r w:rsidR="00357BBD">
        <w:t xml:space="preserve"> (см.</w:t>
      </w:r>
      <w:r w:rsidR="006856EA">
        <w:t xml:space="preserve"> </w:t>
      </w:r>
      <w:r w:rsidR="008D3592">
        <w:fldChar w:fldCharType="begin"/>
      </w:r>
      <w:r w:rsidR="008D3592">
        <w:instrText xml:space="preserve"> REF _Ref326683826 \h </w:instrText>
      </w:r>
      <w:r w:rsidR="008D3592">
        <w:fldChar w:fldCharType="separate"/>
      </w:r>
      <w:r w:rsidR="005B58E2" w:rsidRPr="00B675E9">
        <w:t xml:space="preserve">Рисунок </w:t>
      </w:r>
      <w:r w:rsidR="005B58E2">
        <w:rPr>
          <w:noProof/>
        </w:rPr>
        <w:t>6</w:t>
      </w:r>
      <w:r w:rsidR="008D3592">
        <w:fldChar w:fldCharType="end"/>
      </w:r>
      <w:r w:rsidR="008D3592">
        <w:t xml:space="preserve">, </w:t>
      </w:r>
      <w:r w:rsidR="008D3592">
        <w:fldChar w:fldCharType="begin"/>
      </w:r>
      <w:r w:rsidR="008D3592">
        <w:instrText xml:space="preserve"> REF _Ref389138111 \h </w:instrText>
      </w:r>
      <w:r w:rsidR="008D3592">
        <w:fldChar w:fldCharType="separate"/>
      </w:r>
      <w:r w:rsidR="005B58E2">
        <w:t xml:space="preserve">Рисунок </w:t>
      </w:r>
      <w:r w:rsidR="005B58E2">
        <w:rPr>
          <w:noProof/>
        </w:rPr>
        <w:t>114</w:t>
      </w:r>
      <w:r w:rsidR="008D3592">
        <w:fldChar w:fldCharType="end"/>
      </w:r>
      <w:r w:rsidR="00357BBD">
        <w:t>)</w:t>
      </w:r>
      <w:r>
        <w:t>.</w:t>
      </w:r>
    </w:p>
    <w:p w:rsidR="008D3592" w:rsidRDefault="00CA34C7" w:rsidP="00A60090">
      <w:pPr>
        <w:pStyle w:val="af5"/>
      </w:pPr>
      <w:r>
        <w:rPr>
          <w:noProof/>
          <w:lang w:eastAsia="ru-RU"/>
        </w:rPr>
        <w:lastRenderedPageBreak/>
        <w:drawing>
          <wp:inline distT="0" distB="0" distL="0" distR="0" wp14:anchorId="23DA49D7" wp14:editId="084F7C93">
            <wp:extent cx="2448267" cy="5506219"/>
            <wp:effectExtent l="0" t="0" r="9525" b="0"/>
            <wp:docPr id="392" name="Рисунок 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адачи_1.PNG"/>
                    <pic:cNvPicPr/>
                  </pic:nvPicPr>
                  <pic:blipFill>
                    <a:blip r:embed="rId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8267" cy="55062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0090" w:rsidRPr="009A75F8" w:rsidRDefault="00A60090" w:rsidP="00E219AE">
      <w:pPr>
        <w:pStyle w:val="af8"/>
      </w:pPr>
      <w:bookmarkStart w:id="289" w:name="_Ref389138111"/>
      <w:r>
        <w:t xml:space="preserve">Рисунок </w:t>
      </w:r>
      <w:fldSimple w:instr=" SEQ Рисунок \* ARABIC ">
        <w:r w:rsidR="005B58E2">
          <w:rPr>
            <w:noProof/>
          </w:rPr>
          <w:t>114</w:t>
        </w:r>
      </w:fldSimple>
      <w:bookmarkEnd w:id="289"/>
      <w:r>
        <w:t xml:space="preserve"> </w:t>
      </w:r>
      <w:r w:rsidRPr="00930EB8">
        <w:t>–</w:t>
      </w:r>
      <w:r>
        <w:t xml:space="preserve"> Панель задач</w:t>
      </w:r>
    </w:p>
    <w:p w:rsidR="00623FB4" w:rsidRDefault="00623FB4" w:rsidP="00623FB4">
      <w:pPr>
        <w:pStyle w:val="a9"/>
      </w:pPr>
      <w:r w:rsidRPr="006F3091">
        <w:t xml:space="preserve">Задачи разделены на три группы: </w:t>
      </w:r>
      <w:r w:rsidR="008A2DDE">
        <w:t>«</w:t>
      </w:r>
      <w:r w:rsidRPr="006F3091">
        <w:t>Отчеты</w:t>
      </w:r>
      <w:r w:rsidR="008A2DDE">
        <w:t>»</w:t>
      </w:r>
      <w:r w:rsidRPr="006F3091">
        <w:t xml:space="preserve">, </w:t>
      </w:r>
      <w:r w:rsidR="008A2DDE">
        <w:t>«</w:t>
      </w:r>
      <w:r w:rsidRPr="006F3091">
        <w:t>Мониторинг</w:t>
      </w:r>
      <w:r w:rsidR="008A2DDE">
        <w:t>»</w:t>
      </w:r>
      <w:r w:rsidRPr="006F3091">
        <w:t xml:space="preserve">, </w:t>
      </w:r>
      <w:r w:rsidR="008A2DDE">
        <w:t>«</w:t>
      </w:r>
      <w:r w:rsidRPr="006F3091">
        <w:t>События</w:t>
      </w:r>
      <w:r w:rsidR="008A2DDE">
        <w:t>»</w:t>
      </w:r>
      <w:r w:rsidRPr="006F3091">
        <w:t>.</w:t>
      </w:r>
    </w:p>
    <w:p w:rsidR="009027BF" w:rsidRDefault="009027BF" w:rsidP="00623FB4">
      <w:pPr>
        <w:pStyle w:val="a9"/>
      </w:pPr>
      <w:r>
        <w:t>Для добавления транспортного средства в задачу, необходимо совершить двойной клик ЛКМ, при однократном клике ЛКМ объект центрируется по ка</w:t>
      </w:r>
      <w:r>
        <w:t>р</w:t>
      </w:r>
      <w:r>
        <w:t xml:space="preserve">те. </w:t>
      </w:r>
    </w:p>
    <w:p w:rsidR="00C30806" w:rsidRPr="005F2190" w:rsidRDefault="00C30806" w:rsidP="00612B53">
      <w:pPr>
        <w:pStyle w:val="30"/>
        <w:numPr>
          <w:ilvl w:val="2"/>
          <w:numId w:val="6"/>
        </w:numPr>
      </w:pPr>
      <w:bookmarkStart w:id="290" w:name="_Toc16581573"/>
      <w:r w:rsidRPr="005C6EB2">
        <w:t>Задачи</w:t>
      </w:r>
      <w:r w:rsidRPr="005F2190">
        <w:t xml:space="preserve"> группы «Мониторинг»</w:t>
      </w:r>
      <w:bookmarkEnd w:id="290"/>
    </w:p>
    <w:p w:rsidR="00C30806" w:rsidRDefault="00C30806" w:rsidP="00C30806">
      <w:pPr>
        <w:pStyle w:val="a9"/>
      </w:pPr>
      <w:r w:rsidRPr="00C3387D">
        <w:t>Группа Мониторинг</w:t>
      </w:r>
      <w:r w:rsidRPr="00DE49E2">
        <w:t xml:space="preserve"> состоит из следующих задач:</w:t>
      </w:r>
    </w:p>
    <w:p w:rsidR="005C7DFF" w:rsidRDefault="00D9448B" w:rsidP="00C30806">
      <w:pPr>
        <w:pStyle w:val="a9"/>
      </w:pPr>
      <w:r>
        <w:t>- «Слежение</w:t>
      </w:r>
      <w:r w:rsidR="005C7DFF">
        <w:t>»;</w:t>
      </w:r>
    </w:p>
    <w:p w:rsidR="005C7DFF" w:rsidRPr="00DE49E2" w:rsidRDefault="00D9448B" w:rsidP="00C30806">
      <w:pPr>
        <w:pStyle w:val="a9"/>
      </w:pPr>
      <w:r>
        <w:t>- «История перемещения</w:t>
      </w:r>
      <w:r w:rsidR="005C7DFF">
        <w:t>»;</w:t>
      </w:r>
    </w:p>
    <w:p w:rsidR="00C30806" w:rsidRDefault="00C30806" w:rsidP="00C30806">
      <w:pPr>
        <w:pStyle w:val="a9"/>
      </w:pPr>
      <w:r>
        <w:lastRenderedPageBreak/>
        <w:t>- «</w:t>
      </w:r>
      <w:r w:rsidRPr="00DE49E2">
        <w:t>Журнал навигации</w:t>
      </w:r>
      <w:r>
        <w:t>»;</w:t>
      </w:r>
    </w:p>
    <w:p w:rsidR="005C7DFF" w:rsidRDefault="005C7DFF" w:rsidP="00C30806">
      <w:pPr>
        <w:pStyle w:val="a9"/>
      </w:pPr>
      <w:r>
        <w:t>-</w:t>
      </w:r>
      <w:r w:rsidR="00D1444F">
        <w:t xml:space="preserve"> </w:t>
      </w:r>
      <w:r>
        <w:t>«Местоположение</w:t>
      </w:r>
      <w:r w:rsidR="00D9448B">
        <w:t>»</w:t>
      </w:r>
      <w:r>
        <w:t xml:space="preserve"> ;</w:t>
      </w:r>
    </w:p>
    <w:p w:rsidR="00C30806" w:rsidRPr="00DE49E2" w:rsidRDefault="00C30806" w:rsidP="00C30806">
      <w:pPr>
        <w:pStyle w:val="a9"/>
      </w:pPr>
      <w:r>
        <w:t>-</w:t>
      </w:r>
      <w:r w:rsidRPr="00DE49E2">
        <w:t xml:space="preserve"> </w:t>
      </w:r>
      <w:r>
        <w:t>«</w:t>
      </w:r>
      <w:r w:rsidRPr="00DE49E2">
        <w:t>График аналоговых датчиков</w:t>
      </w:r>
      <w:r>
        <w:t>»</w:t>
      </w:r>
      <w:r w:rsidRPr="00DE49E2">
        <w:t>.</w:t>
      </w:r>
    </w:p>
    <w:p w:rsidR="00653D31" w:rsidRPr="00653D31" w:rsidRDefault="00653D31" w:rsidP="00D97EDF">
      <w:pPr>
        <w:pStyle w:val="aff"/>
        <w:keepNext/>
        <w:numPr>
          <w:ilvl w:val="1"/>
          <w:numId w:val="72"/>
        </w:numPr>
        <w:tabs>
          <w:tab w:val="left" w:pos="1134"/>
          <w:tab w:val="left" w:pos="1276"/>
        </w:tabs>
        <w:spacing w:before="180" w:after="60"/>
        <w:outlineLvl w:val="1"/>
        <w:rPr>
          <w:b/>
          <w:bCs/>
          <w:iCs/>
          <w:vanish/>
          <w:szCs w:val="28"/>
        </w:rPr>
      </w:pPr>
    </w:p>
    <w:p w:rsidR="00653D31" w:rsidRPr="00653D31" w:rsidRDefault="00653D31" w:rsidP="00D97EDF">
      <w:pPr>
        <w:pStyle w:val="aff"/>
        <w:keepNext/>
        <w:numPr>
          <w:ilvl w:val="1"/>
          <w:numId w:val="72"/>
        </w:numPr>
        <w:tabs>
          <w:tab w:val="left" w:pos="1134"/>
          <w:tab w:val="left" w:pos="1276"/>
        </w:tabs>
        <w:spacing w:before="180" w:after="60"/>
        <w:outlineLvl w:val="1"/>
        <w:rPr>
          <w:b/>
          <w:bCs/>
          <w:iCs/>
          <w:vanish/>
          <w:szCs w:val="28"/>
        </w:rPr>
      </w:pPr>
    </w:p>
    <w:p w:rsidR="00653D31" w:rsidRPr="00653D31" w:rsidRDefault="00653D31" w:rsidP="00D97EDF">
      <w:pPr>
        <w:pStyle w:val="aff"/>
        <w:keepNext/>
        <w:numPr>
          <w:ilvl w:val="2"/>
          <w:numId w:val="72"/>
        </w:numPr>
        <w:tabs>
          <w:tab w:val="left" w:pos="1276"/>
        </w:tabs>
        <w:spacing w:before="120" w:after="120"/>
        <w:outlineLvl w:val="2"/>
        <w:rPr>
          <w:b/>
          <w:bCs/>
          <w:vanish/>
          <w:sz w:val="26"/>
          <w:szCs w:val="26"/>
        </w:rPr>
      </w:pPr>
    </w:p>
    <w:p w:rsidR="0082548A" w:rsidRPr="00653D31" w:rsidRDefault="0082548A" w:rsidP="00612B53">
      <w:pPr>
        <w:pStyle w:val="30"/>
        <w:numPr>
          <w:ilvl w:val="3"/>
          <w:numId w:val="6"/>
        </w:numPr>
      </w:pPr>
      <w:bookmarkStart w:id="291" w:name="_Ref485993344"/>
      <w:bookmarkStart w:id="292" w:name="_Ref485994066"/>
      <w:bookmarkStart w:id="293" w:name="_Toc16581574"/>
      <w:r w:rsidRPr="00653D31">
        <w:t>Слежение</w:t>
      </w:r>
      <w:bookmarkEnd w:id="293"/>
      <w:r w:rsidRPr="00653D31">
        <w:t xml:space="preserve"> </w:t>
      </w:r>
      <w:bookmarkEnd w:id="291"/>
      <w:bookmarkEnd w:id="292"/>
    </w:p>
    <w:p w:rsidR="0082548A" w:rsidRDefault="0082548A" w:rsidP="0082548A">
      <w:pPr>
        <w:pStyle w:val="a9"/>
        <w:rPr>
          <w:rFonts w:eastAsia="Calibri"/>
        </w:rPr>
      </w:pPr>
      <w:r>
        <w:rPr>
          <w:rFonts w:eastAsia="Calibri"/>
        </w:rPr>
        <w:t xml:space="preserve">Для реализации задачи слежения за набором контролируемых </w:t>
      </w:r>
      <w:r w:rsidR="00B04D30">
        <w:rPr>
          <w:rFonts w:eastAsia="Calibri"/>
        </w:rPr>
        <w:t>ОМ</w:t>
      </w:r>
      <w:r>
        <w:rPr>
          <w:rFonts w:eastAsia="Calibri"/>
        </w:rPr>
        <w:t xml:space="preserve"> нео</w:t>
      </w:r>
      <w:r>
        <w:rPr>
          <w:rFonts w:eastAsia="Calibri"/>
        </w:rPr>
        <w:t>б</w:t>
      </w:r>
      <w:r>
        <w:rPr>
          <w:rFonts w:eastAsia="Calibri"/>
        </w:rPr>
        <w:t>ходимо</w:t>
      </w:r>
      <w:r w:rsidRPr="00922F5A">
        <w:rPr>
          <w:rFonts w:eastAsia="Calibri"/>
        </w:rPr>
        <w:t>:</w:t>
      </w:r>
    </w:p>
    <w:p w:rsidR="0082548A" w:rsidRPr="009A75F8" w:rsidRDefault="0082548A" w:rsidP="00D97EDF">
      <w:pPr>
        <w:pStyle w:val="a"/>
        <w:numPr>
          <w:ilvl w:val="0"/>
          <w:numId w:val="36"/>
        </w:numPr>
      </w:pPr>
      <w:r>
        <w:t xml:space="preserve">Выбрать </w:t>
      </w:r>
      <w:r w:rsidR="00B04D30">
        <w:t>ОМ</w:t>
      </w:r>
      <w:r>
        <w:t xml:space="preserve"> из списка объектов, которые подлежат слежению.</w:t>
      </w:r>
    </w:p>
    <w:p w:rsidR="0082548A" w:rsidRDefault="0082548A" w:rsidP="00D97EDF">
      <w:pPr>
        <w:pStyle w:val="a"/>
        <w:numPr>
          <w:ilvl w:val="0"/>
          <w:numId w:val="36"/>
        </w:numPr>
        <w:rPr>
          <w:rFonts w:eastAsia="Calibri"/>
        </w:rPr>
        <w:sectPr w:rsidR="0082548A" w:rsidSect="00C30806">
          <w:pgSz w:w="11906" w:h="16838" w:code="9"/>
          <w:pgMar w:top="1134" w:right="851" w:bottom="1134" w:left="1418" w:header="709" w:footer="709" w:gutter="0"/>
          <w:cols w:space="708"/>
          <w:docGrid w:linePitch="381"/>
        </w:sectPr>
      </w:pPr>
      <w:r>
        <w:t>Вызвать</w:t>
      </w:r>
      <w:r>
        <w:rPr>
          <w:lang w:eastAsia="zh-CN"/>
        </w:rPr>
        <w:t xml:space="preserve"> пункт меню «Задачи» </w:t>
      </w:r>
      <w:r w:rsidRPr="00A319EC">
        <w:sym w:font="Symbol" w:char="F0DE"/>
      </w:r>
      <w:r>
        <w:t xml:space="preserve"> «</w:t>
      </w:r>
      <w:r w:rsidR="00C002EA">
        <w:t>Мониторинг</w:t>
      </w:r>
      <w:r>
        <w:t xml:space="preserve">» </w:t>
      </w:r>
      <w:r w:rsidRPr="00A319EC">
        <w:sym w:font="Symbol" w:char="F0DE"/>
      </w:r>
      <w:r>
        <w:t xml:space="preserve"> </w:t>
      </w:r>
      <w:r>
        <w:rPr>
          <w:rFonts w:eastAsia="Calibri"/>
        </w:rPr>
        <w:t xml:space="preserve">«Слежение за </w:t>
      </w:r>
      <w:r w:rsidR="00B04D30">
        <w:rPr>
          <w:rFonts w:eastAsia="Calibri"/>
        </w:rPr>
        <w:t>ОМ</w:t>
      </w:r>
      <w:r>
        <w:rPr>
          <w:rFonts w:eastAsia="Calibri"/>
        </w:rPr>
        <w:t xml:space="preserve">». ПО </w:t>
      </w:r>
      <w:r>
        <w:rPr>
          <w:rFonts w:eastAsia="Calibri"/>
          <w:lang w:val="en-US"/>
        </w:rPr>
        <w:t>WEB</w:t>
      </w:r>
      <w:r w:rsidRPr="003F7FAF">
        <w:rPr>
          <w:rFonts w:eastAsia="Calibri"/>
        </w:rPr>
        <w:t xml:space="preserve"> </w:t>
      </w:r>
      <w:r>
        <w:rPr>
          <w:rFonts w:eastAsia="Calibri"/>
        </w:rPr>
        <w:t xml:space="preserve">выведет в рабочую область набор </w:t>
      </w:r>
      <w:r w:rsidR="00B04D30">
        <w:rPr>
          <w:rFonts w:eastAsia="Calibri"/>
        </w:rPr>
        <w:t>ОМ</w:t>
      </w:r>
      <w:r>
        <w:rPr>
          <w:rFonts w:eastAsia="Calibri"/>
        </w:rPr>
        <w:t xml:space="preserve">, подлежащих слежению (см. </w:t>
      </w:r>
      <w:r>
        <w:rPr>
          <w:rFonts w:eastAsia="Calibri"/>
        </w:rPr>
        <w:fldChar w:fldCharType="begin"/>
      </w:r>
      <w:r>
        <w:rPr>
          <w:rFonts w:eastAsia="Calibri"/>
        </w:rPr>
        <w:instrText xml:space="preserve"> REF _Ref389147233 \h </w:instrText>
      </w:r>
      <w:r>
        <w:rPr>
          <w:rFonts w:eastAsia="Calibri"/>
        </w:rPr>
      </w:r>
      <w:r>
        <w:rPr>
          <w:rFonts w:eastAsia="Calibri"/>
        </w:rPr>
        <w:fldChar w:fldCharType="separate"/>
      </w:r>
      <w:r w:rsidR="005B58E2">
        <w:t xml:space="preserve">Рисунок </w:t>
      </w:r>
      <w:r w:rsidR="005B58E2">
        <w:rPr>
          <w:noProof/>
        </w:rPr>
        <w:t>115</w:t>
      </w:r>
      <w:r>
        <w:rPr>
          <w:rFonts w:eastAsia="Calibri"/>
        </w:rPr>
        <w:fldChar w:fldCharType="end"/>
      </w:r>
      <w:r>
        <w:rPr>
          <w:rFonts w:eastAsia="Calibri"/>
        </w:rPr>
        <w:t xml:space="preserve">). </w:t>
      </w:r>
      <w:r>
        <w:rPr>
          <w:rFonts w:eastAsia="Calibri"/>
        </w:rPr>
        <w:br w:type="page"/>
      </w:r>
    </w:p>
    <w:p w:rsidR="0082548A" w:rsidRDefault="00C002EA" w:rsidP="0082548A">
      <w:pPr>
        <w:pStyle w:val="a"/>
        <w:numPr>
          <w:ilvl w:val="0"/>
          <w:numId w:val="0"/>
        </w:numPr>
        <w:jc w:val="center"/>
      </w:pPr>
      <w:r>
        <w:rPr>
          <w:noProof/>
        </w:rPr>
        <w:lastRenderedPageBreak/>
        <w:drawing>
          <wp:inline distT="0" distB="0" distL="0" distR="0" wp14:anchorId="6C6AC11B" wp14:editId="567F215E">
            <wp:extent cx="7587253" cy="5040213"/>
            <wp:effectExtent l="0" t="0" r="0" b="8255"/>
            <wp:docPr id="411" name="Рисунок 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лежение за ТС.PNG"/>
                    <pic:cNvPicPr/>
                  </pic:nvPicPr>
                  <pic:blipFill>
                    <a:blip r:embed="rId2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7956" cy="504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548A" w:rsidRDefault="0082548A" w:rsidP="00C002EA">
      <w:pPr>
        <w:pStyle w:val="af8"/>
        <w:sectPr w:rsidR="0082548A" w:rsidSect="00C30806">
          <w:pgSz w:w="16838" w:h="11906" w:orient="landscape" w:code="9"/>
          <w:pgMar w:top="1418" w:right="1134" w:bottom="851" w:left="1134" w:header="709" w:footer="709" w:gutter="0"/>
          <w:cols w:space="708"/>
          <w:docGrid w:linePitch="381"/>
        </w:sectPr>
      </w:pPr>
      <w:bookmarkStart w:id="294" w:name="_Ref389147233"/>
      <w:r>
        <w:t xml:space="preserve">Рисунок </w:t>
      </w:r>
      <w:fldSimple w:instr=" SEQ Рисунок \* ARABIC ">
        <w:r w:rsidR="005B58E2">
          <w:rPr>
            <w:noProof/>
          </w:rPr>
          <w:t>115</w:t>
        </w:r>
      </w:fldSimple>
      <w:bookmarkEnd w:id="294"/>
      <w:r>
        <w:t xml:space="preserve"> </w:t>
      </w:r>
      <w:r w:rsidRPr="00930EB8">
        <w:t>–</w:t>
      </w:r>
      <w:r>
        <w:t xml:space="preserve"> Рабочая облас</w:t>
      </w:r>
      <w:r w:rsidR="00B04D30">
        <w:t>ть при решении задачи «Слежение</w:t>
      </w:r>
      <w:r>
        <w:t>»</w:t>
      </w:r>
    </w:p>
    <w:p w:rsidR="00C002EA" w:rsidRDefault="00C002EA" w:rsidP="0082548A">
      <w:pPr>
        <w:pStyle w:val="a9"/>
        <w:rPr>
          <w:rFonts w:eastAsia="Calibri"/>
        </w:rPr>
      </w:pPr>
      <w:r>
        <w:rPr>
          <w:rFonts w:eastAsia="Calibri"/>
        </w:rPr>
        <w:lastRenderedPageBreak/>
        <w:t xml:space="preserve">Для того, чтобы показать все </w:t>
      </w:r>
      <w:r w:rsidR="00B04D30">
        <w:rPr>
          <w:rFonts w:eastAsia="Calibri"/>
        </w:rPr>
        <w:t>ОМ</w:t>
      </w:r>
      <w:r>
        <w:rPr>
          <w:rFonts w:eastAsia="Calibri"/>
        </w:rPr>
        <w:t xml:space="preserve">, отображенные на карте, необходимо нажать на кнопку </w:t>
      </w:r>
      <w:r>
        <w:rPr>
          <w:rFonts w:eastAsia="Calibri"/>
          <w:noProof/>
        </w:rPr>
        <w:drawing>
          <wp:inline distT="0" distB="0" distL="0" distR="0" wp14:anchorId="662FF707" wp14:editId="5924A640">
            <wp:extent cx="304843" cy="304843"/>
            <wp:effectExtent l="0" t="0" r="0" b="0"/>
            <wp:docPr id="410" name="Рисунок 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лаз.PNG"/>
                    <pic:cNvPicPr/>
                  </pic:nvPicPr>
                  <pic:blipFill>
                    <a:blip r:embed="rId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43" cy="304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Calibri"/>
        </w:rPr>
        <w:t xml:space="preserve">. В верхней части окна расположена панель, отбора зон и объектов, группировки объектов и подбора масштаба для отображения карты. </w:t>
      </w:r>
    </w:p>
    <w:p w:rsidR="00C002EA" w:rsidRDefault="00C002EA" w:rsidP="0082548A">
      <w:pPr>
        <w:pStyle w:val="a9"/>
        <w:rPr>
          <w:rFonts w:eastAsia="Calibri"/>
        </w:rPr>
      </w:pPr>
      <w:r>
        <w:rPr>
          <w:rFonts w:eastAsia="Calibri"/>
        </w:rPr>
        <w:t xml:space="preserve">При нажатии на кнопку </w:t>
      </w:r>
      <w:r>
        <w:rPr>
          <w:rFonts w:eastAsia="Calibri"/>
          <w:noProof/>
        </w:rPr>
        <w:drawing>
          <wp:inline distT="0" distB="0" distL="0" distR="0" wp14:anchorId="6E0AD5DD" wp14:editId="30BB7FB7">
            <wp:extent cx="257211" cy="247685"/>
            <wp:effectExtent l="0" t="0" r="9525" b="0"/>
            <wp:docPr id="412" name="Рисунок 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лои.PNG"/>
                    <pic:cNvPicPr/>
                  </pic:nvPicPr>
                  <pic:blipFill>
                    <a:blip r:embed="rId2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211" cy="2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Calibri"/>
        </w:rPr>
        <w:t>, пользователь может выбрать тип группиро</w:t>
      </w:r>
      <w:r>
        <w:rPr>
          <w:rFonts w:eastAsia="Calibri"/>
        </w:rPr>
        <w:t>в</w:t>
      </w:r>
      <w:r>
        <w:rPr>
          <w:rFonts w:eastAsia="Calibri"/>
        </w:rPr>
        <w:t xml:space="preserve">ки на карте (см. </w:t>
      </w:r>
      <w:r>
        <w:rPr>
          <w:rFonts w:eastAsia="Calibri"/>
        </w:rPr>
        <w:fldChar w:fldCharType="begin"/>
      </w:r>
      <w:r>
        <w:rPr>
          <w:rFonts w:eastAsia="Calibri"/>
        </w:rPr>
        <w:instrText xml:space="preserve"> REF _Ref457395258 \h </w:instrText>
      </w:r>
      <w:r>
        <w:rPr>
          <w:rFonts w:eastAsia="Calibri"/>
        </w:rPr>
      </w:r>
      <w:r>
        <w:rPr>
          <w:rFonts w:eastAsia="Calibri"/>
        </w:rPr>
        <w:fldChar w:fldCharType="separate"/>
      </w:r>
      <w:r w:rsidR="005B58E2">
        <w:t xml:space="preserve">Рисунок </w:t>
      </w:r>
      <w:r w:rsidR="005B58E2">
        <w:rPr>
          <w:noProof/>
        </w:rPr>
        <w:t>116</w:t>
      </w:r>
      <w:r>
        <w:rPr>
          <w:rFonts w:eastAsia="Calibri"/>
        </w:rPr>
        <w:fldChar w:fldCharType="end"/>
      </w:r>
      <w:r>
        <w:rPr>
          <w:rFonts w:eastAsia="Calibri"/>
        </w:rPr>
        <w:t xml:space="preserve">). </w:t>
      </w:r>
    </w:p>
    <w:p w:rsidR="00C002EA" w:rsidRDefault="00B04D30" w:rsidP="00C002EA">
      <w:pPr>
        <w:pStyle w:val="a9"/>
        <w:jc w:val="center"/>
        <w:rPr>
          <w:rFonts w:eastAsia="Calibri"/>
        </w:rPr>
      </w:pPr>
      <w:r>
        <w:rPr>
          <w:rFonts w:eastAsia="Calibri"/>
          <w:noProof/>
        </w:rPr>
        <w:drawing>
          <wp:inline distT="0" distB="0" distL="0" distR="0" wp14:anchorId="241F4FB2" wp14:editId="60412CB0">
            <wp:extent cx="3439005" cy="1857634"/>
            <wp:effectExtent l="0" t="0" r="9525" b="9525"/>
            <wp:docPr id="542" name="Рисунок 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руппировка!.PNG"/>
                    <pic:cNvPicPr/>
                  </pic:nvPicPr>
                  <pic:blipFill>
                    <a:blip r:embed="rId2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39005" cy="1857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02EA" w:rsidRDefault="00C002EA" w:rsidP="00C002EA">
      <w:pPr>
        <w:pStyle w:val="af8"/>
      </w:pPr>
      <w:bookmarkStart w:id="295" w:name="_Ref457395258"/>
      <w:r>
        <w:t xml:space="preserve">Рисунок </w:t>
      </w:r>
      <w:fldSimple w:instr=" SEQ Рисунок \* ARABIC ">
        <w:r w:rsidR="005B58E2">
          <w:rPr>
            <w:noProof/>
          </w:rPr>
          <w:t>116</w:t>
        </w:r>
      </w:fldSimple>
      <w:bookmarkEnd w:id="295"/>
      <w:r>
        <w:t xml:space="preserve"> </w:t>
      </w:r>
      <w:r w:rsidRPr="00930EB8">
        <w:t>–</w:t>
      </w:r>
      <w:r>
        <w:t xml:space="preserve">  Группировка объектов на карте</w:t>
      </w:r>
    </w:p>
    <w:p w:rsidR="003D0A8B" w:rsidRDefault="003D0A8B" w:rsidP="00C002EA">
      <w:pPr>
        <w:pStyle w:val="a9"/>
        <w:rPr>
          <w:rFonts w:eastAsia="Calibri"/>
        </w:rPr>
      </w:pPr>
      <w:r>
        <w:rPr>
          <w:rFonts w:eastAsia="Calibri"/>
        </w:rPr>
        <w:t xml:space="preserve">Более подробна группировка объектов описана в разделе </w:t>
      </w:r>
      <w:r>
        <w:rPr>
          <w:rFonts w:eastAsia="Calibri"/>
        </w:rPr>
        <w:fldChar w:fldCharType="begin"/>
      </w:r>
      <w:r>
        <w:rPr>
          <w:rFonts w:eastAsia="Calibri"/>
        </w:rPr>
        <w:instrText xml:space="preserve"> REF _Ref457397652 \n \h </w:instrText>
      </w:r>
      <w:r>
        <w:rPr>
          <w:rFonts w:eastAsia="Calibri"/>
        </w:rPr>
      </w:r>
      <w:r>
        <w:rPr>
          <w:rFonts w:eastAsia="Calibri"/>
        </w:rPr>
        <w:fldChar w:fldCharType="separate"/>
      </w:r>
      <w:r w:rsidR="005B58E2">
        <w:rPr>
          <w:rFonts w:eastAsia="Calibri"/>
        </w:rPr>
        <w:t>4.2.1.4</w:t>
      </w:r>
      <w:r>
        <w:rPr>
          <w:rFonts w:eastAsia="Calibri"/>
        </w:rPr>
        <w:fldChar w:fldCharType="end"/>
      </w:r>
    </w:p>
    <w:p w:rsidR="00C002EA" w:rsidRDefault="00C002EA" w:rsidP="00C002EA">
      <w:pPr>
        <w:pStyle w:val="a9"/>
        <w:rPr>
          <w:rFonts w:eastAsia="Calibri"/>
        </w:rPr>
      </w:pPr>
      <w:r>
        <w:rPr>
          <w:rFonts w:eastAsia="Calibri"/>
        </w:rPr>
        <w:t xml:space="preserve">Для автоматического подбора масштаба для отображения ОМ на карте необходимо нажать на кнопку </w:t>
      </w:r>
      <w:r>
        <w:rPr>
          <w:rFonts w:eastAsia="Calibri"/>
          <w:noProof/>
        </w:rPr>
        <w:drawing>
          <wp:inline distT="0" distB="0" distL="0" distR="0" wp14:anchorId="3F5C51A6" wp14:editId="53B534DB">
            <wp:extent cx="276264" cy="257211"/>
            <wp:effectExtent l="0" t="0" r="9525" b="9525"/>
            <wp:docPr id="414" name="Рисунок 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лаз серый.PNG"/>
                    <pic:cNvPicPr/>
                  </pic:nvPicPr>
                  <pic:blipFill>
                    <a:blip r:embed="rId2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264" cy="257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Calibri"/>
        </w:rPr>
        <w:t>.</w:t>
      </w:r>
    </w:p>
    <w:p w:rsidR="00DA5202" w:rsidRDefault="00C002EA" w:rsidP="00DA5202">
      <w:pPr>
        <w:pStyle w:val="a9"/>
        <w:rPr>
          <w:rFonts w:eastAsia="Calibri"/>
        </w:rPr>
      </w:pPr>
      <w:r>
        <w:rPr>
          <w:rFonts w:eastAsia="Calibri"/>
        </w:rPr>
        <w:t xml:space="preserve">Для </w:t>
      </w:r>
      <w:r w:rsidR="00DA5202">
        <w:rPr>
          <w:rFonts w:eastAsia="Calibri"/>
        </w:rPr>
        <w:t xml:space="preserve">выбора </w:t>
      </w:r>
      <w:r>
        <w:rPr>
          <w:rFonts w:eastAsia="Calibri"/>
        </w:rPr>
        <w:t>отображения зон на карте, пользователю программного обе</w:t>
      </w:r>
      <w:r>
        <w:rPr>
          <w:rFonts w:eastAsia="Calibri"/>
        </w:rPr>
        <w:t>с</w:t>
      </w:r>
      <w:r>
        <w:rPr>
          <w:rFonts w:eastAsia="Calibri"/>
        </w:rPr>
        <w:t xml:space="preserve">печения необходимо нажать на кнопку </w:t>
      </w:r>
      <w:r w:rsidR="00DA5202">
        <w:rPr>
          <w:rFonts w:eastAsia="Calibri"/>
          <w:noProof/>
        </w:rPr>
        <w:drawing>
          <wp:inline distT="0" distB="0" distL="0" distR="0" wp14:anchorId="69B99072" wp14:editId="0EE74BEB">
            <wp:extent cx="362001" cy="238158"/>
            <wp:effectExtent l="0" t="0" r="0" b="0"/>
            <wp:docPr id="415" name="Рисунок 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оны_11.PNG"/>
                    <pic:cNvPicPr/>
                  </pic:nvPicPr>
                  <pic:blipFill>
                    <a:blip r:embed="rId2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2001" cy="238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A5202">
        <w:rPr>
          <w:rFonts w:eastAsia="Calibri"/>
        </w:rPr>
        <w:t xml:space="preserve">.  Выбор отображения зон на карте описан в п. </w:t>
      </w:r>
      <w:r w:rsidR="00DA5202">
        <w:rPr>
          <w:rFonts w:eastAsia="Calibri"/>
        </w:rPr>
        <w:fldChar w:fldCharType="begin"/>
      </w:r>
      <w:r w:rsidR="00DA5202">
        <w:rPr>
          <w:rFonts w:eastAsia="Calibri"/>
        </w:rPr>
        <w:instrText xml:space="preserve"> REF _Ref389142626 \n \h </w:instrText>
      </w:r>
      <w:r w:rsidR="00DA5202">
        <w:rPr>
          <w:rFonts w:eastAsia="Calibri"/>
        </w:rPr>
      </w:r>
      <w:r w:rsidR="00DA5202">
        <w:rPr>
          <w:rFonts w:eastAsia="Calibri"/>
        </w:rPr>
        <w:fldChar w:fldCharType="separate"/>
      </w:r>
      <w:r w:rsidR="005B58E2">
        <w:rPr>
          <w:rFonts w:eastAsia="Calibri"/>
        </w:rPr>
        <w:t>4.2.1.2</w:t>
      </w:r>
      <w:r w:rsidR="00DA5202">
        <w:rPr>
          <w:rFonts w:eastAsia="Calibri"/>
        </w:rPr>
        <w:fldChar w:fldCharType="end"/>
      </w:r>
      <w:r w:rsidR="00DA5202">
        <w:rPr>
          <w:rFonts w:eastAsia="Calibri"/>
        </w:rPr>
        <w:t>.</w:t>
      </w:r>
    </w:p>
    <w:p w:rsidR="001B4A31" w:rsidRDefault="001B4A31" w:rsidP="00DA5202">
      <w:pPr>
        <w:pStyle w:val="a9"/>
        <w:rPr>
          <w:rFonts w:eastAsia="Calibri"/>
        </w:rPr>
      </w:pPr>
      <w:r>
        <w:rPr>
          <w:rFonts w:eastAsia="Calibri"/>
        </w:rPr>
        <w:t xml:space="preserve">П р и м е ч а н и е. При выборе отображения зоны заданий, возможно отображение информации как для одной, так и для нескольких машин. </w:t>
      </w:r>
    </w:p>
    <w:p w:rsidR="00DA5202" w:rsidRDefault="00DA5202" w:rsidP="00DA5202">
      <w:pPr>
        <w:pStyle w:val="a9"/>
        <w:rPr>
          <w:rFonts w:eastAsia="Calibri"/>
        </w:rPr>
      </w:pPr>
      <w:r>
        <w:rPr>
          <w:rFonts w:eastAsia="Calibri"/>
        </w:rPr>
        <w:t>Для выбора объектов для отображения на карте, пользователь програм</w:t>
      </w:r>
      <w:r>
        <w:rPr>
          <w:rFonts w:eastAsia="Calibri"/>
        </w:rPr>
        <w:t>м</w:t>
      </w:r>
      <w:r>
        <w:rPr>
          <w:rFonts w:eastAsia="Calibri"/>
        </w:rPr>
        <w:t xml:space="preserve">ного обеспечения должен нажать на кнопку </w:t>
      </w:r>
      <w:r>
        <w:rPr>
          <w:rFonts w:eastAsia="Calibri"/>
          <w:noProof/>
        </w:rPr>
        <w:drawing>
          <wp:inline distT="0" distB="0" distL="0" distR="0" wp14:anchorId="5A583C6E" wp14:editId="06131B6F">
            <wp:extent cx="409632" cy="247685"/>
            <wp:effectExtent l="0" t="0" r="0" b="0"/>
            <wp:docPr id="417" name="Рисунок 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бъекты_11.PNG"/>
                    <pic:cNvPicPr/>
                  </pic:nvPicPr>
                  <pic:blipFill>
                    <a:blip r:embed="rId2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632" cy="2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Calibri"/>
        </w:rPr>
        <w:t>, а затем выбрать группу об</w:t>
      </w:r>
      <w:r>
        <w:rPr>
          <w:rFonts w:eastAsia="Calibri"/>
        </w:rPr>
        <w:t>ъ</w:t>
      </w:r>
      <w:r>
        <w:rPr>
          <w:rFonts w:eastAsia="Calibri"/>
        </w:rPr>
        <w:t xml:space="preserve">ектов мониторинга (см. </w:t>
      </w:r>
      <w:r>
        <w:rPr>
          <w:rFonts w:eastAsia="Calibri"/>
        </w:rPr>
        <w:fldChar w:fldCharType="begin"/>
      </w:r>
      <w:r>
        <w:rPr>
          <w:rFonts w:eastAsia="Calibri"/>
        </w:rPr>
        <w:instrText xml:space="preserve"> REF _Ref457396034 \h </w:instrText>
      </w:r>
      <w:r>
        <w:rPr>
          <w:rFonts w:eastAsia="Calibri"/>
        </w:rPr>
      </w:r>
      <w:r>
        <w:rPr>
          <w:rFonts w:eastAsia="Calibri"/>
        </w:rPr>
        <w:fldChar w:fldCharType="separate"/>
      </w:r>
      <w:r w:rsidR="005B58E2">
        <w:t xml:space="preserve">Рисунок </w:t>
      </w:r>
      <w:r w:rsidR="005B58E2">
        <w:rPr>
          <w:noProof/>
        </w:rPr>
        <w:t>117</w:t>
      </w:r>
      <w:r>
        <w:rPr>
          <w:rFonts w:eastAsia="Calibri"/>
        </w:rPr>
        <w:fldChar w:fldCharType="end"/>
      </w:r>
      <w:r>
        <w:rPr>
          <w:rFonts w:eastAsia="Calibri"/>
        </w:rPr>
        <w:t>).</w:t>
      </w:r>
    </w:p>
    <w:p w:rsidR="001B4A31" w:rsidRDefault="001B4A31" w:rsidP="00DA5202">
      <w:pPr>
        <w:pStyle w:val="a9"/>
        <w:rPr>
          <w:rFonts w:eastAsia="Calibri"/>
        </w:rPr>
      </w:pPr>
    </w:p>
    <w:p w:rsidR="001B4A31" w:rsidRDefault="001B4A31" w:rsidP="00DA5202">
      <w:pPr>
        <w:pStyle w:val="a9"/>
        <w:rPr>
          <w:rFonts w:eastAsia="Calibri"/>
        </w:rPr>
      </w:pPr>
    </w:p>
    <w:p w:rsidR="00DA5202" w:rsidRDefault="00B04D30" w:rsidP="00DA5202">
      <w:pPr>
        <w:pStyle w:val="a9"/>
        <w:jc w:val="center"/>
        <w:rPr>
          <w:rFonts w:eastAsia="Calibri"/>
        </w:rPr>
      </w:pPr>
      <w:r>
        <w:rPr>
          <w:rFonts w:eastAsia="Calibri"/>
          <w:noProof/>
        </w:rPr>
        <w:lastRenderedPageBreak/>
        <w:drawing>
          <wp:inline distT="0" distB="0" distL="0" distR="0" wp14:anchorId="26103224" wp14:editId="56604720">
            <wp:extent cx="2667372" cy="933580"/>
            <wp:effectExtent l="0" t="0" r="0" b="0"/>
            <wp:docPr id="541" name="Рисунок 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ежим отбора объектов.PNG"/>
                    <pic:cNvPicPr/>
                  </pic:nvPicPr>
                  <pic:blipFill>
                    <a:blip r:embed="rId2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7372" cy="93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5202" w:rsidRDefault="00DA5202" w:rsidP="00DA5202">
      <w:pPr>
        <w:pStyle w:val="af8"/>
      </w:pPr>
      <w:bookmarkStart w:id="296" w:name="_Ref457396034"/>
      <w:r>
        <w:t xml:space="preserve">Рисунок </w:t>
      </w:r>
      <w:fldSimple w:instr=" SEQ Рисунок \* ARABIC ">
        <w:r w:rsidR="005B58E2">
          <w:rPr>
            <w:noProof/>
          </w:rPr>
          <w:t>117</w:t>
        </w:r>
      </w:fldSimple>
      <w:bookmarkEnd w:id="296"/>
      <w:r>
        <w:t xml:space="preserve"> </w:t>
      </w:r>
      <w:r w:rsidRPr="00930EB8">
        <w:t>–</w:t>
      </w:r>
      <w:r>
        <w:t xml:space="preserve">  Режим выбора объектов</w:t>
      </w:r>
    </w:p>
    <w:p w:rsidR="0082548A" w:rsidRDefault="0082548A" w:rsidP="0082548A">
      <w:pPr>
        <w:pStyle w:val="a9"/>
        <w:rPr>
          <w:rFonts w:eastAsia="Calibri"/>
        </w:rPr>
      </w:pPr>
      <w:r w:rsidRPr="00B04D30">
        <w:rPr>
          <w:rFonts w:eastAsia="Calibri"/>
        </w:rPr>
        <w:t xml:space="preserve">Кликнув один раз ЛКМ по иконке, имитирующей </w:t>
      </w:r>
      <w:r w:rsidR="00B04D30">
        <w:rPr>
          <w:rFonts w:eastAsia="Calibri"/>
        </w:rPr>
        <w:t>ОМ</w:t>
      </w:r>
      <w:r w:rsidRPr="00B04D30">
        <w:rPr>
          <w:rFonts w:eastAsia="Calibri"/>
        </w:rPr>
        <w:t>, пользователь пр</w:t>
      </w:r>
      <w:r w:rsidRPr="00B04D30">
        <w:rPr>
          <w:rFonts w:eastAsia="Calibri"/>
        </w:rPr>
        <w:t>о</w:t>
      </w:r>
      <w:r w:rsidRPr="00B04D30">
        <w:rPr>
          <w:rFonts w:eastAsia="Calibri"/>
        </w:rPr>
        <w:t xml:space="preserve">граммного обеспечения получит доступ к информации, полученной от </w:t>
      </w:r>
      <w:r w:rsidR="00B04D30">
        <w:rPr>
          <w:rFonts w:eastAsia="Calibri"/>
        </w:rPr>
        <w:t>ОМ</w:t>
      </w:r>
      <w:r w:rsidRPr="00B04D30">
        <w:rPr>
          <w:rFonts w:eastAsia="Calibri"/>
        </w:rPr>
        <w:t>, и к настройкам отображения данных об объекте на карте (</w:t>
      </w:r>
      <w:r w:rsidRPr="00B04D30">
        <w:rPr>
          <w:rFonts w:eastAsia="Calibri"/>
        </w:rPr>
        <w:fldChar w:fldCharType="begin"/>
      </w:r>
      <w:r w:rsidRPr="00B04D30">
        <w:rPr>
          <w:rFonts w:eastAsia="Calibri"/>
        </w:rPr>
        <w:instrText xml:space="preserve"> REF _Ref456009665 \h </w:instrText>
      </w:r>
      <w:r w:rsidR="00B04D30" w:rsidRPr="00B04D30">
        <w:rPr>
          <w:rFonts w:eastAsia="Calibri"/>
        </w:rPr>
        <w:instrText xml:space="preserve"> \* MERGEFORMAT </w:instrText>
      </w:r>
      <w:r w:rsidRPr="00B04D30">
        <w:rPr>
          <w:rFonts w:eastAsia="Calibri"/>
        </w:rPr>
      </w:r>
      <w:r w:rsidRPr="00B04D30">
        <w:rPr>
          <w:rFonts w:eastAsia="Calibri"/>
        </w:rPr>
        <w:fldChar w:fldCharType="separate"/>
      </w:r>
      <w:r w:rsidR="005B58E2">
        <w:t xml:space="preserve">Рисунок </w:t>
      </w:r>
      <w:r w:rsidR="005B58E2">
        <w:rPr>
          <w:noProof/>
        </w:rPr>
        <w:t>118</w:t>
      </w:r>
      <w:r w:rsidRPr="00B04D30">
        <w:rPr>
          <w:rFonts w:eastAsia="Calibri"/>
        </w:rPr>
        <w:fldChar w:fldCharType="end"/>
      </w:r>
      <w:r w:rsidRPr="00B04D30">
        <w:rPr>
          <w:rFonts w:eastAsia="Calibri"/>
        </w:rPr>
        <w:t xml:space="preserve">, </w:t>
      </w:r>
      <w:r w:rsidRPr="00B04D30">
        <w:rPr>
          <w:rFonts w:eastAsia="Calibri"/>
        </w:rPr>
        <w:fldChar w:fldCharType="begin"/>
      </w:r>
      <w:r w:rsidRPr="00B04D30">
        <w:rPr>
          <w:rFonts w:eastAsia="Calibri"/>
        </w:rPr>
        <w:instrText xml:space="preserve"> REF _Ref456009667 \h </w:instrText>
      </w:r>
      <w:r w:rsidR="00B04D30" w:rsidRPr="00B04D30">
        <w:rPr>
          <w:rFonts w:eastAsia="Calibri"/>
        </w:rPr>
        <w:instrText xml:space="preserve"> \* MERGEFORMAT </w:instrText>
      </w:r>
      <w:r w:rsidRPr="00B04D30">
        <w:rPr>
          <w:rFonts w:eastAsia="Calibri"/>
        </w:rPr>
      </w:r>
      <w:r w:rsidRPr="00B04D30">
        <w:rPr>
          <w:rFonts w:eastAsia="Calibri"/>
        </w:rPr>
        <w:fldChar w:fldCharType="separate"/>
      </w:r>
      <w:r w:rsidR="005B58E2">
        <w:t xml:space="preserve">Рисунок </w:t>
      </w:r>
      <w:r w:rsidR="005B58E2">
        <w:rPr>
          <w:noProof/>
        </w:rPr>
        <w:t>119</w:t>
      </w:r>
      <w:r w:rsidRPr="00B04D30">
        <w:rPr>
          <w:rFonts w:eastAsia="Calibri"/>
        </w:rPr>
        <w:fldChar w:fldCharType="end"/>
      </w:r>
      <w:r w:rsidRPr="00B04D30">
        <w:rPr>
          <w:rFonts w:eastAsia="Calibri"/>
        </w:rPr>
        <w:t>).</w:t>
      </w:r>
      <w:r>
        <w:rPr>
          <w:rFonts w:eastAsia="Calibri"/>
        </w:rPr>
        <w:t xml:space="preserve"> </w:t>
      </w:r>
    </w:p>
    <w:p w:rsidR="0082548A" w:rsidRDefault="0082548A" w:rsidP="0082548A">
      <w:pPr>
        <w:pStyle w:val="a9"/>
        <w:jc w:val="center"/>
        <w:rPr>
          <w:lang w:eastAsia="zh-CN"/>
        </w:rPr>
      </w:pPr>
      <w:r>
        <w:rPr>
          <w:noProof/>
        </w:rPr>
        <w:drawing>
          <wp:inline distT="0" distB="0" distL="0" distR="0" wp14:anchorId="46956B5E" wp14:editId="6D44DFB2">
            <wp:extent cx="3724795" cy="1876687"/>
            <wp:effectExtent l="0" t="0" r="9525" b="9525"/>
            <wp:docPr id="313" name="Рисунок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бщая информация.png"/>
                    <pic:cNvPicPr/>
                  </pic:nvPicPr>
                  <pic:blipFill>
                    <a:blip r:embed="rId2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4795" cy="187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548A" w:rsidRDefault="0082548A" w:rsidP="0082548A">
      <w:pPr>
        <w:pStyle w:val="af8"/>
      </w:pPr>
      <w:bookmarkStart w:id="297" w:name="_Ref456009665"/>
      <w:r>
        <w:t xml:space="preserve">Рисунок </w:t>
      </w:r>
      <w:fldSimple w:instr=" SEQ Рисунок \* ARABIC ">
        <w:r w:rsidR="005B58E2">
          <w:rPr>
            <w:noProof/>
          </w:rPr>
          <w:t>118</w:t>
        </w:r>
      </w:fldSimple>
      <w:bookmarkEnd w:id="297"/>
      <w:r>
        <w:t xml:space="preserve"> </w:t>
      </w:r>
      <w:r w:rsidRPr="00930EB8">
        <w:t>–</w:t>
      </w:r>
      <w:r>
        <w:t xml:space="preserve">  Общая информация о движении </w:t>
      </w:r>
      <w:r w:rsidR="00B04D30">
        <w:t>ОМ</w:t>
      </w:r>
    </w:p>
    <w:p w:rsidR="0082548A" w:rsidRPr="00041B8B" w:rsidRDefault="0082548A" w:rsidP="0082548A">
      <w:pPr>
        <w:jc w:val="center"/>
        <w:rPr>
          <w:lang w:eastAsia="zh-CN"/>
        </w:rPr>
      </w:pPr>
      <w:r>
        <w:rPr>
          <w:noProof/>
        </w:rPr>
        <w:drawing>
          <wp:inline distT="0" distB="0" distL="0" distR="0" wp14:anchorId="064694BF" wp14:editId="5CC51836">
            <wp:extent cx="3686690" cy="1933845"/>
            <wp:effectExtent l="0" t="0" r="9525" b="9525"/>
            <wp:docPr id="315" name="Рисунок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тображение на карте.png"/>
                    <pic:cNvPicPr/>
                  </pic:nvPicPr>
                  <pic:blipFill>
                    <a:blip r:embed="rId2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86690" cy="1933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548A" w:rsidRDefault="0082548A" w:rsidP="0082548A">
      <w:pPr>
        <w:pStyle w:val="af8"/>
      </w:pPr>
      <w:bookmarkStart w:id="298" w:name="_Ref456009667"/>
      <w:r>
        <w:t xml:space="preserve">Рисунок </w:t>
      </w:r>
      <w:fldSimple w:instr=" SEQ Рисунок \* ARABIC ">
        <w:r w:rsidR="005B58E2">
          <w:rPr>
            <w:noProof/>
          </w:rPr>
          <w:t>119</w:t>
        </w:r>
      </w:fldSimple>
      <w:bookmarkEnd w:id="298"/>
      <w:r>
        <w:t xml:space="preserve"> </w:t>
      </w:r>
      <w:r w:rsidRPr="00930EB8">
        <w:t>–</w:t>
      </w:r>
      <w:r>
        <w:t xml:space="preserve">  Настройки отображения </w:t>
      </w:r>
      <w:r w:rsidR="00B04D30">
        <w:t>ОМ</w:t>
      </w:r>
      <w:r>
        <w:t xml:space="preserve"> на карте</w:t>
      </w:r>
    </w:p>
    <w:p w:rsidR="0082548A" w:rsidRDefault="0082548A" w:rsidP="0082548A">
      <w:pPr>
        <w:pStyle w:val="a9"/>
        <w:rPr>
          <w:rFonts w:eastAsia="Calibri"/>
        </w:rPr>
      </w:pPr>
      <w:r w:rsidRPr="00B04D30">
        <w:rPr>
          <w:rFonts w:eastAsia="Calibri"/>
        </w:rPr>
        <w:t xml:space="preserve">При двойном клике ЛКМ по иконке, имитирующей </w:t>
      </w:r>
      <w:r w:rsidR="00B04D30">
        <w:rPr>
          <w:rFonts w:eastAsia="Calibri"/>
        </w:rPr>
        <w:t>ОМ</w:t>
      </w:r>
      <w:r w:rsidRPr="00B04D30">
        <w:rPr>
          <w:rFonts w:eastAsia="Calibri"/>
        </w:rPr>
        <w:t>, появляется д</w:t>
      </w:r>
      <w:r w:rsidRPr="00B04D30">
        <w:rPr>
          <w:rFonts w:eastAsia="Calibri"/>
        </w:rPr>
        <w:t>о</w:t>
      </w:r>
      <w:r w:rsidRPr="00B04D30">
        <w:rPr>
          <w:rFonts w:eastAsia="Calibri"/>
        </w:rPr>
        <w:t xml:space="preserve">полнительное окно, в котором отображается путь </w:t>
      </w:r>
      <w:r w:rsidR="00B04D30">
        <w:rPr>
          <w:rFonts w:eastAsia="Calibri"/>
        </w:rPr>
        <w:t>ОМ</w:t>
      </w:r>
      <w:r w:rsidRPr="00B04D30">
        <w:rPr>
          <w:rFonts w:eastAsia="Calibri"/>
        </w:rPr>
        <w:t xml:space="preserve"> за время слежения и его текущая скорость (</w:t>
      </w:r>
      <w:r w:rsidRPr="00B04D30">
        <w:rPr>
          <w:rFonts w:eastAsia="Calibri"/>
        </w:rPr>
        <w:fldChar w:fldCharType="begin"/>
      </w:r>
      <w:r w:rsidRPr="00B04D30">
        <w:rPr>
          <w:rFonts w:eastAsia="Calibri"/>
        </w:rPr>
        <w:instrText xml:space="preserve"> REF _Ref456010109 \h </w:instrText>
      </w:r>
      <w:r w:rsidR="00B04D30" w:rsidRPr="00B04D30">
        <w:rPr>
          <w:rFonts w:eastAsia="Calibri"/>
        </w:rPr>
        <w:instrText xml:space="preserve"> \* MERGEFORMAT </w:instrText>
      </w:r>
      <w:r w:rsidRPr="00B04D30">
        <w:rPr>
          <w:rFonts w:eastAsia="Calibri"/>
        </w:rPr>
      </w:r>
      <w:r w:rsidRPr="00B04D30">
        <w:rPr>
          <w:rFonts w:eastAsia="Calibri"/>
        </w:rPr>
        <w:fldChar w:fldCharType="separate"/>
      </w:r>
      <w:r w:rsidR="005B58E2">
        <w:t xml:space="preserve">Рисунок </w:t>
      </w:r>
      <w:r w:rsidR="005B58E2">
        <w:rPr>
          <w:noProof/>
        </w:rPr>
        <w:t>120</w:t>
      </w:r>
      <w:r w:rsidRPr="00B04D30">
        <w:rPr>
          <w:rFonts w:eastAsia="Calibri"/>
        </w:rPr>
        <w:fldChar w:fldCharType="end"/>
      </w:r>
      <w:r w:rsidRPr="00B04D30">
        <w:rPr>
          <w:rFonts w:eastAsia="Calibri"/>
        </w:rPr>
        <w:t>).</w:t>
      </w:r>
      <w:r>
        <w:rPr>
          <w:rFonts w:eastAsia="Calibri"/>
        </w:rPr>
        <w:t xml:space="preserve"> </w:t>
      </w:r>
    </w:p>
    <w:p w:rsidR="0082548A" w:rsidRDefault="0082548A" w:rsidP="0082548A">
      <w:pPr>
        <w:pStyle w:val="a9"/>
        <w:jc w:val="center"/>
        <w:rPr>
          <w:rFonts w:eastAsia="Calibri"/>
        </w:rPr>
      </w:pPr>
      <w:r>
        <w:rPr>
          <w:rFonts w:eastAsia="Calibri"/>
          <w:noProof/>
        </w:rPr>
        <w:lastRenderedPageBreak/>
        <w:drawing>
          <wp:inline distT="0" distB="0" distL="0" distR="0" wp14:anchorId="103EABA2" wp14:editId="4F4B1B6D">
            <wp:extent cx="3343742" cy="3381847"/>
            <wp:effectExtent l="0" t="0" r="9525" b="9525"/>
            <wp:docPr id="359" name="Рисунок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уть двиежния ТС.PNG"/>
                    <pic:cNvPicPr/>
                  </pic:nvPicPr>
                  <pic:blipFill>
                    <a:blip r:embed="rId2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43742" cy="3381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548A" w:rsidRPr="00687611" w:rsidRDefault="0082548A" w:rsidP="00A54CB9">
      <w:pPr>
        <w:pStyle w:val="af8"/>
      </w:pPr>
      <w:bookmarkStart w:id="299" w:name="_Ref456010109"/>
      <w:r>
        <w:t xml:space="preserve">Рисунок </w:t>
      </w:r>
      <w:fldSimple w:instr=" SEQ Рисунок \* ARABIC ">
        <w:r w:rsidR="005B58E2">
          <w:rPr>
            <w:noProof/>
          </w:rPr>
          <w:t>120</w:t>
        </w:r>
      </w:fldSimple>
      <w:bookmarkEnd w:id="299"/>
      <w:r>
        <w:t xml:space="preserve"> </w:t>
      </w:r>
      <w:r w:rsidRPr="00930EB8">
        <w:t>–</w:t>
      </w:r>
      <w:r>
        <w:t xml:space="preserve">   Путь движения </w:t>
      </w:r>
      <w:r w:rsidR="00B04D30">
        <w:t>ОМ</w:t>
      </w:r>
      <w:r>
        <w:t xml:space="preserve"> за время слежения</w:t>
      </w:r>
    </w:p>
    <w:p w:rsidR="004F2E9C" w:rsidRPr="00687611" w:rsidRDefault="004F2E9C" w:rsidP="004F2E9C">
      <w:pPr>
        <w:rPr>
          <w:lang w:eastAsia="zh-CN"/>
        </w:rPr>
      </w:pPr>
    </w:p>
    <w:p w:rsidR="00DA5202" w:rsidRDefault="00DA5202" w:rsidP="00612B53">
      <w:pPr>
        <w:pStyle w:val="30"/>
        <w:numPr>
          <w:ilvl w:val="3"/>
          <w:numId w:val="6"/>
        </w:numPr>
      </w:pPr>
      <w:bookmarkStart w:id="300" w:name="_Ref389142626"/>
      <w:bookmarkStart w:id="301" w:name="_Ref389147525"/>
      <w:bookmarkStart w:id="302" w:name="_Toc16581575"/>
      <w:r>
        <w:t>История перемещения</w:t>
      </w:r>
      <w:bookmarkEnd w:id="302"/>
      <w:r>
        <w:t xml:space="preserve"> </w:t>
      </w:r>
      <w:bookmarkEnd w:id="300"/>
      <w:bookmarkEnd w:id="301"/>
    </w:p>
    <w:p w:rsidR="00DA5202" w:rsidRDefault="00DA5202" w:rsidP="00DA5202">
      <w:pPr>
        <w:pStyle w:val="a9"/>
      </w:pPr>
      <w:r w:rsidRPr="009A75F8">
        <w:t>Программа позволяет получить подробную информацию об истории п</w:t>
      </w:r>
      <w:r w:rsidRPr="009A75F8">
        <w:t>е</w:t>
      </w:r>
      <w:r w:rsidRPr="009A75F8">
        <w:t xml:space="preserve">ремещения выбранного </w:t>
      </w:r>
      <w:r w:rsidR="00721771">
        <w:t>ОМ</w:t>
      </w:r>
      <w:r w:rsidRPr="009A75F8">
        <w:t xml:space="preserve"> за период времени.</w:t>
      </w:r>
    </w:p>
    <w:p w:rsidR="00DA5202" w:rsidRDefault="00DA5202" w:rsidP="00DA5202">
      <w:pPr>
        <w:pStyle w:val="a9"/>
        <w:rPr>
          <w:bCs/>
          <w:szCs w:val="28"/>
        </w:rPr>
      </w:pPr>
      <w:r w:rsidRPr="009A75F8">
        <w:rPr>
          <w:bCs/>
          <w:szCs w:val="28"/>
        </w:rPr>
        <w:t>Для этого</w:t>
      </w:r>
      <w:r>
        <w:rPr>
          <w:bCs/>
          <w:szCs w:val="28"/>
        </w:rPr>
        <w:t xml:space="preserve"> необходимо</w:t>
      </w:r>
      <w:r w:rsidRPr="009A75F8">
        <w:rPr>
          <w:bCs/>
          <w:szCs w:val="28"/>
        </w:rPr>
        <w:t>:</w:t>
      </w:r>
    </w:p>
    <w:p w:rsidR="00DA5202" w:rsidRPr="00F96193" w:rsidRDefault="00DA5202" w:rsidP="00D97EDF">
      <w:pPr>
        <w:pStyle w:val="a"/>
        <w:numPr>
          <w:ilvl w:val="0"/>
          <w:numId w:val="31"/>
        </w:numPr>
      </w:pPr>
      <w:r w:rsidRPr="009A75F8">
        <w:t>Вы</w:t>
      </w:r>
      <w:r>
        <w:t>брать</w:t>
      </w:r>
      <w:r w:rsidRPr="009A75F8">
        <w:t xml:space="preserve"> требуем</w:t>
      </w:r>
      <w:r w:rsidR="00721771">
        <w:t>ый</w:t>
      </w:r>
      <w:r w:rsidRPr="009A75F8">
        <w:t xml:space="preserve"> </w:t>
      </w:r>
      <w:r w:rsidR="00721771">
        <w:t>ОМ</w:t>
      </w:r>
      <w:r w:rsidRPr="009A75F8">
        <w:t xml:space="preserve"> </w:t>
      </w:r>
      <w:r>
        <w:t>из списка, расположенного в левой части  Гла</w:t>
      </w:r>
      <w:r>
        <w:t>в</w:t>
      </w:r>
      <w:r>
        <w:t>ного</w:t>
      </w:r>
      <w:r w:rsidRPr="009A75F8">
        <w:t xml:space="preserve"> </w:t>
      </w:r>
      <w:r>
        <w:t>окна.</w:t>
      </w:r>
    </w:p>
    <w:p w:rsidR="00DA5202" w:rsidRPr="001521C6" w:rsidRDefault="00DA5202" w:rsidP="00D97EDF">
      <w:pPr>
        <w:pStyle w:val="a"/>
        <w:numPr>
          <w:ilvl w:val="0"/>
          <w:numId w:val="31"/>
        </w:numPr>
      </w:pPr>
      <w:r>
        <w:rPr>
          <w:lang w:eastAsia="zh-CN"/>
        </w:rPr>
        <w:t xml:space="preserve">Вызвать пункт меню «Задачи» </w:t>
      </w:r>
      <w:r w:rsidRPr="00A319EC">
        <w:sym w:font="Symbol" w:char="F0DE"/>
      </w:r>
      <w:r>
        <w:t xml:space="preserve"> «Мониторинг» </w:t>
      </w:r>
      <w:r w:rsidRPr="00A319EC">
        <w:sym w:font="Symbol" w:char="F0DE"/>
      </w:r>
      <w:r>
        <w:t xml:space="preserve"> </w:t>
      </w:r>
      <w:r>
        <w:rPr>
          <w:rFonts w:eastAsia="Calibri"/>
        </w:rPr>
        <w:t>«</w:t>
      </w:r>
      <w:r>
        <w:t>История перемещ</w:t>
      </w:r>
      <w:r>
        <w:t>е</w:t>
      </w:r>
      <w:r w:rsidR="00721771">
        <w:t>ния</w:t>
      </w:r>
      <w:r>
        <w:rPr>
          <w:rFonts w:eastAsia="Calibri"/>
        </w:rPr>
        <w:t xml:space="preserve">». ПО </w:t>
      </w:r>
      <w:r>
        <w:rPr>
          <w:rFonts w:eastAsia="Calibri"/>
          <w:lang w:val="en-US"/>
        </w:rPr>
        <w:t>WEB</w:t>
      </w:r>
      <w:r w:rsidRPr="003F7FAF">
        <w:rPr>
          <w:rFonts w:eastAsia="Calibri"/>
        </w:rPr>
        <w:t xml:space="preserve"> </w:t>
      </w:r>
      <w:r>
        <w:rPr>
          <w:rFonts w:eastAsia="Calibri"/>
        </w:rPr>
        <w:t xml:space="preserve">выведет в рабочую область трек </w:t>
      </w:r>
      <w:r w:rsidR="00721771">
        <w:rPr>
          <w:rFonts w:eastAsia="Calibri"/>
        </w:rPr>
        <w:t>ОМ</w:t>
      </w:r>
      <w:r>
        <w:rPr>
          <w:rFonts w:eastAsia="Calibri"/>
        </w:rPr>
        <w:t xml:space="preserve"> за последние сутки и та</w:t>
      </w:r>
      <w:r>
        <w:rPr>
          <w:rFonts w:eastAsia="Calibri"/>
        </w:rPr>
        <w:t>б</w:t>
      </w:r>
      <w:r>
        <w:rPr>
          <w:rFonts w:eastAsia="Calibri"/>
        </w:rPr>
        <w:t xml:space="preserve">лицу с параметрами </w:t>
      </w:r>
      <w:r w:rsidR="00721771">
        <w:rPr>
          <w:rFonts w:eastAsia="Calibri"/>
        </w:rPr>
        <w:t>ОМ</w:t>
      </w:r>
      <w:r>
        <w:rPr>
          <w:rFonts w:eastAsia="Calibri"/>
        </w:rPr>
        <w:t xml:space="preserve"> на момент получения отбивок от АТ </w:t>
      </w:r>
      <w:r w:rsidR="00721771">
        <w:rPr>
          <w:rFonts w:eastAsia="Calibri"/>
        </w:rPr>
        <w:t>ОМ</w:t>
      </w:r>
      <w:r>
        <w:rPr>
          <w:rFonts w:eastAsia="Calibri"/>
        </w:rPr>
        <w:t xml:space="preserve"> в пределах сформированного трека (см. </w:t>
      </w:r>
      <w:r>
        <w:rPr>
          <w:rFonts w:eastAsia="Calibri"/>
        </w:rPr>
        <w:fldChar w:fldCharType="begin"/>
      </w:r>
      <w:r>
        <w:rPr>
          <w:rFonts w:eastAsia="Calibri"/>
        </w:rPr>
        <w:instrText xml:space="preserve"> REF _Ref389140670 \h </w:instrText>
      </w:r>
      <w:r>
        <w:rPr>
          <w:rFonts w:eastAsia="Calibri"/>
        </w:rPr>
      </w:r>
      <w:r>
        <w:rPr>
          <w:rFonts w:eastAsia="Calibri"/>
        </w:rPr>
        <w:fldChar w:fldCharType="separate"/>
      </w:r>
      <w:r w:rsidR="005B58E2">
        <w:t xml:space="preserve">Рисунок </w:t>
      </w:r>
      <w:r w:rsidR="005B58E2">
        <w:rPr>
          <w:noProof/>
        </w:rPr>
        <w:t>121</w:t>
      </w:r>
      <w:r>
        <w:rPr>
          <w:rFonts w:eastAsia="Calibri"/>
        </w:rPr>
        <w:fldChar w:fldCharType="end"/>
      </w:r>
      <w:r>
        <w:rPr>
          <w:rFonts w:eastAsia="Calibri"/>
        </w:rPr>
        <w:t>).</w:t>
      </w:r>
    </w:p>
    <w:p w:rsidR="00DA5202" w:rsidRPr="002B2843" w:rsidRDefault="00DA5202" w:rsidP="00DA5202">
      <w:pPr>
        <w:pStyle w:val="a9"/>
      </w:pPr>
      <w:r>
        <w:t>Трек представляет собой линию соответствующего цвета с фиксацией о</w:t>
      </w:r>
      <w:r>
        <w:t>т</w:t>
      </w:r>
      <w:r>
        <w:t xml:space="preserve">бивок на треке (того же цвета). Цвет линии трека и зафиксированных отбивок несет следующую информацию о скорости </w:t>
      </w:r>
      <w:r w:rsidR="00721771">
        <w:t>ОМ</w:t>
      </w:r>
      <w:r>
        <w:t xml:space="preserve"> на момент получения отбивки АТ </w:t>
      </w:r>
      <w:r w:rsidR="00721771">
        <w:t>ОМ</w:t>
      </w:r>
      <w:r w:rsidRPr="002B2843">
        <w:t>:</w:t>
      </w:r>
    </w:p>
    <w:p w:rsidR="00DA5202" w:rsidRPr="002B2843" w:rsidRDefault="00DA5202" w:rsidP="00DA5202">
      <w:pPr>
        <w:pStyle w:val="a1"/>
      </w:pPr>
      <w:r>
        <w:lastRenderedPageBreak/>
        <w:t xml:space="preserve">скорость </w:t>
      </w:r>
      <w:r w:rsidR="00721771">
        <w:t>ОМ</w:t>
      </w:r>
      <w:r>
        <w:t xml:space="preserve"> менее или равна 60 км</w:t>
      </w:r>
      <w:r w:rsidRPr="002B2843">
        <w:t>/</w:t>
      </w:r>
      <w:r>
        <w:t>час</w:t>
      </w:r>
      <w:r w:rsidRPr="002B2843">
        <w:t>:</w:t>
      </w:r>
      <w:r>
        <w:t xml:space="preserve"> </w:t>
      </w:r>
      <w:r>
        <w:rPr>
          <w:noProof/>
        </w:rPr>
        <w:drawing>
          <wp:inline distT="0" distB="0" distL="0" distR="0" wp14:anchorId="0F67F992" wp14:editId="22DE08C5">
            <wp:extent cx="352425" cy="571500"/>
            <wp:effectExtent l="0" t="0" r="9525" b="0"/>
            <wp:docPr id="303" name="Рисунок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0"/>
                    <a:stretch>
                      <a:fillRect/>
                    </a:stretch>
                  </pic:blipFill>
                  <pic:spPr>
                    <a:xfrm>
                      <a:off x="0" y="0"/>
                      <a:ext cx="352425" cy="57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B2843">
        <w:t xml:space="preserve"> </w:t>
      </w:r>
      <w:r>
        <w:t>и</w:t>
      </w:r>
      <w:r w:rsidRPr="002B2843">
        <w:t xml:space="preserve"> </w:t>
      </w:r>
      <w:r>
        <w:rPr>
          <w:noProof/>
        </w:rPr>
        <w:drawing>
          <wp:inline distT="0" distB="0" distL="0" distR="0" wp14:anchorId="3B031FEB" wp14:editId="01EC569D">
            <wp:extent cx="228600" cy="219075"/>
            <wp:effectExtent l="0" t="0" r="0" b="9525"/>
            <wp:docPr id="300" name="Рисунок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1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Pr="002B2843">
        <w:t>;</w:t>
      </w:r>
    </w:p>
    <w:p w:rsidR="00DA5202" w:rsidRPr="007E61E4" w:rsidRDefault="00DA5202" w:rsidP="00DA5202">
      <w:pPr>
        <w:pStyle w:val="a1"/>
      </w:pPr>
      <w:r>
        <w:t xml:space="preserve">скорость </w:t>
      </w:r>
      <w:r w:rsidR="00721771">
        <w:t>ОМ</w:t>
      </w:r>
      <w:r w:rsidRPr="007E61E4">
        <w:t xml:space="preserve"> </w:t>
      </w:r>
      <w:r>
        <w:t>в пределах 61-90 км</w:t>
      </w:r>
      <w:r w:rsidRPr="002B2843">
        <w:t>/</w:t>
      </w:r>
      <w:r>
        <w:t>час</w:t>
      </w:r>
      <w:r w:rsidRPr="007E61E4">
        <w:t xml:space="preserve">: </w:t>
      </w:r>
      <w:r>
        <w:rPr>
          <w:noProof/>
        </w:rPr>
        <w:drawing>
          <wp:inline distT="0" distB="0" distL="0" distR="0" wp14:anchorId="62C36926" wp14:editId="7DA5C5C6">
            <wp:extent cx="609600" cy="723900"/>
            <wp:effectExtent l="0" t="0" r="0" b="0"/>
            <wp:docPr id="306" name="Рисунок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2"/>
                    <a:stretch>
                      <a:fillRect/>
                    </a:stretch>
                  </pic:blipFill>
                  <pic:spPr>
                    <a:xfrm>
                      <a:off x="0" y="0"/>
                      <a:ext cx="609600" cy="72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E61E4">
        <w:t xml:space="preserve"> </w:t>
      </w:r>
      <w:r>
        <w:t>и</w:t>
      </w:r>
      <w:r w:rsidRPr="007E61E4">
        <w:t xml:space="preserve"> </w:t>
      </w:r>
      <w:r>
        <w:rPr>
          <w:noProof/>
        </w:rPr>
        <w:drawing>
          <wp:inline distT="0" distB="0" distL="0" distR="0" wp14:anchorId="5BA12E25" wp14:editId="51742CF6">
            <wp:extent cx="247650" cy="200025"/>
            <wp:effectExtent l="0" t="0" r="0" b="9525"/>
            <wp:docPr id="304" name="Рисунок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3"/>
                    <a:stretch>
                      <a:fillRect/>
                    </a:stretch>
                  </pic:blipFill>
                  <pic:spPr>
                    <a:xfrm>
                      <a:off x="0" y="0"/>
                      <a:ext cx="247650" cy="20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E61E4">
        <w:t>;</w:t>
      </w:r>
    </w:p>
    <w:p w:rsidR="00DA5202" w:rsidRDefault="00DA5202" w:rsidP="00DA5202">
      <w:pPr>
        <w:pStyle w:val="a1"/>
      </w:pPr>
      <w:r>
        <w:t xml:space="preserve">скорость </w:t>
      </w:r>
      <w:r w:rsidR="00721771">
        <w:t>ОМ</w:t>
      </w:r>
      <w:r w:rsidRPr="007E61E4">
        <w:t xml:space="preserve"> </w:t>
      </w:r>
      <w:r>
        <w:t>91</w:t>
      </w:r>
      <w:r w:rsidRPr="007E61E4">
        <w:t xml:space="preserve"> </w:t>
      </w:r>
      <w:r>
        <w:t>км</w:t>
      </w:r>
      <w:r w:rsidRPr="002B2843">
        <w:t>/</w:t>
      </w:r>
      <w:r>
        <w:t>час и выше</w:t>
      </w:r>
      <w:r w:rsidRPr="00791C2D">
        <w:t xml:space="preserve">: </w:t>
      </w:r>
      <w:r>
        <w:rPr>
          <w:noProof/>
        </w:rPr>
        <w:drawing>
          <wp:inline distT="0" distB="0" distL="0" distR="0" wp14:anchorId="70EDCC4E" wp14:editId="6DC3BE99">
            <wp:extent cx="285750" cy="285750"/>
            <wp:effectExtent l="0" t="0" r="0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4"/>
                    <a:stretch>
                      <a:fillRect/>
                    </a:stretch>
                  </pic:blipFill>
                  <pic:spPr>
                    <a:xfrm>
                      <a:off x="0" y="0"/>
                      <a:ext cx="285750" cy="28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91C2D">
        <w:t xml:space="preserve"> </w:t>
      </w:r>
      <w:r>
        <w:t>и</w:t>
      </w:r>
      <w:r w:rsidRPr="00791C2D">
        <w:t xml:space="preserve"> </w:t>
      </w:r>
      <w:r>
        <w:rPr>
          <w:noProof/>
        </w:rPr>
        <w:drawing>
          <wp:inline distT="0" distB="0" distL="0" distR="0" wp14:anchorId="0973F3F0" wp14:editId="4061F782">
            <wp:extent cx="171450" cy="180975"/>
            <wp:effectExtent l="0" t="0" r="0" b="9525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5"/>
                    <a:stretch>
                      <a:fillRect/>
                    </a:stretch>
                  </pic:blipFill>
                  <pic:spPr>
                    <a:xfrm>
                      <a:off x="0" y="0"/>
                      <a:ext cx="171450" cy="18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91C2D">
        <w:t>.</w:t>
      </w:r>
    </w:p>
    <w:p w:rsidR="00DA5202" w:rsidRPr="009A31D9" w:rsidRDefault="00DA5202" w:rsidP="00DA5202">
      <w:pPr>
        <w:pStyle w:val="a9"/>
      </w:pPr>
      <w:r>
        <w:t>Маркеры, обозначающие начало и окончание сформированного трека за период имеют, соответственно, следующий вид</w:t>
      </w:r>
      <w:r w:rsidRPr="009A31D9">
        <w:t xml:space="preserve">: </w:t>
      </w:r>
      <w:r>
        <w:rPr>
          <w:noProof/>
        </w:rPr>
        <w:drawing>
          <wp:inline distT="0" distB="0" distL="0" distR="0" wp14:anchorId="09610E59" wp14:editId="6B7010D2">
            <wp:extent cx="304800" cy="295275"/>
            <wp:effectExtent l="0" t="0" r="0" b="9525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6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A31D9">
        <w:t xml:space="preserve"> </w:t>
      </w:r>
      <w:r>
        <w:t xml:space="preserve">и </w:t>
      </w:r>
      <w:r>
        <w:rPr>
          <w:noProof/>
        </w:rPr>
        <w:drawing>
          <wp:inline distT="0" distB="0" distL="0" distR="0" wp14:anchorId="454233BC" wp14:editId="17C79F45">
            <wp:extent cx="276225" cy="295275"/>
            <wp:effectExtent l="0" t="0" r="9525" b="9525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7"/>
                    <a:stretch>
                      <a:fillRect/>
                    </a:stretch>
                  </pic:blipFill>
                  <pic:spPr>
                    <a:xfrm>
                      <a:off x="0" y="0"/>
                      <a:ext cx="276225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</w:t>
      </w:r>
    </w:p>
    <w:p w:rsidR="00DA5202" w:rsidRDefault="00DA5202" w:rsidP="00DA5202">
      <w:pPr>
        <w:pStyle w:val="a9"/>
        <w:rPr>
          <w:lang w:eastAsia="zh-CN"/>
        </w:rPr>
      </w:pPr>
      <w:r>
        <w:t xml:space="preserve">Кроме того, настоящая задача позволяет отобразить события, связанные с </w:t>
      </w:r>
      <w:r w:rsidR="00721771">
        <w:t>ОМ</w:t>
      </w:r>
      <w:r>
        <w:t xml:space="preserve">, в пределах сформированного трека. </w:t>
      </w:r>
      <w:r>
        <w:fldChar w:fldCharType="begin"/>
      </w:r>
      <w:r>
        <w:instrText xml:space="preserve"> REF _Ref394058215 \h </w:instrText>
      </w:r>
      <w:r>
        <w:fldChar w:fldCharType="separate"/>
      </w:r>
      <w:r w:rsidR="005B58E2" w:rsidRPr="00FB0C46">
        <w:t xml:space="preserve">Таблица </w:t>
      </w:r>
      <w:r w:rsidR="005B58E2">
        <w:rPr>
          <w:noProof/>
        </w:rPr>
        <w:t>24</w:t>
      </w:r>
      <w:r>
        <w:fldChar w:fldCharType="end"/>
      </w:r>
      <w:r>
        <w:t xml:space="preserve"> </w:t>
      </w:r>
      <w:r w:rsidRPr="00EC4DD1">
        <w:rPr>
          <w:snapToGrid w:val="0"/>
          <w:lang w:eastAsia="en-US"/>
        </w:rPr>
        <w:t>иллюс</w:t>
      </w:r>
      <w:r>
        <w:rPr>
          <w:lang w:eastAsia="zh-CN"/>
        </w:rPr>
        <w:t>трирует о</w:t>
      </w:r>
      <w:r>
        <w:rPr>
          <w:snapToGrid w:val="0"/>
          <w:lang w:eastAsia="en-US"/>
        </w:rPr>
        <w:t>бознач</w:t>
      </w:r>
      <w:r>
        <w:rPr>
          <w:snapToGrid w:val="0"/>
          <w:lang w:eastAsia="en-US"/>
        </w:rPr>
        <w:t>е</w:t>
      </w:r>
      <w:r>
        <w:rPr>
          <w:snapToGrid w:val="0"/>
          <w:lang w:eastAsia="en-US"/>
        </w:rPr>
        <w:t xml:space="preserve">ние маркерами характерных событий </w:t>
      </w:r>
      <w:r w:rsidR="002F01CC">
        <w:rPr>
          <w:snapToGrid w:val="0"/>
          <w:lang w:eastAsia="en-US"/>
        </w:rPr>
        <w:t>ОМ</w:t>
      </w:r>
      <w:r>
        <w:rPr>
          <w:snapToGrid w:val="0"/>
          <w:lang w:eastAsia="en-US"/>
        </w:rPr>
        <w:t xml:space="preserve"> на треке.</w:t>
      </w:r>
    </w:p>
    <w:p w:rsidR="00DA5202" w:rsidRPr="00905568" w:rsidRDefault="00DA5202" w:rsidP="00DA5202">
      <w:pPr>
        <w:pStyle w:val="af9"/>
        <w:rPr>
          <w:snapToGrid w:val="0"/>
          <w:lang w:eastAsia="en-US"/>
        </w:rPr>
      </w:pPr>
      <w:bookmarkStart w:id="303" w:name="_Ref394058215"/>
      <w:r w:rsidRPr="00FB0C46">
        <w:t xml:space="preserve">Таблица </w:t>
      </w:r>
      <w:fldSimple w:instr=" SEQ Таблица \* ARABIC ">
        <w:r w:rsidR="005B58E2">
          <w:rPr>
            <w:noProof/>
          </w:rPr>
          <w:t>24</w:t>
        </w:r>
      </w:fldSimple>
      <w:bookmarkEnd w:id="303"/>
      <w:r w:rsidRPr="00FB0C46">
        <w:t xml:space="preserve"> </w:t>
      </w:r>
      <w:r w:rsidRPr="00FB0C46">
        <w:rPr>
          <w:snapToGrid w:val="0"/>
          <w:lang w:eastAsia="en-US"/>
        </w:rPr>
        <w:t xml:space="preserve">– </w:t>
      </w:r>
      <w:r>
        <w:rPr>
          <w:snapToGrid w:val="0"/>
          <w:lang w:eastAsia="en-US"/>
        </w:rPr>
        <w:t xml:space="preserve">Маркеры обозначения событий </w:t>
      </w:r>
      <w:r w:rsidR="002F01CC">
        <w:rPr>
          <w:snapToGrid w:val="0"/>
          <w:lang w:eastAsia="en-US"/>
        </w:rPr>
        <w:t>ОМ</w:t>
      </w:r>
      <w:r>
        <w:rPr>
          <w:snapToGrid w:val="0"/>
          <w:lang w:eastAsia="en-US"/>
        </w:rPr>
        <w:t xml:space="preserve"> на треке</w:t>
      </w:r>
    </w:p>
    <w:p w:rsidR="00DA5202" w:rsidRPr="00905568" w:rsidRDefault="00DA5202" w:rsidP="00DA5202">
      <w:pPr>
        <w:pStyle w:val="af9"/>
        <w:rPr>
          <w:snapToGrid w:val="0"/>
          <w:lang w:eastAsia="en-US"/>
        </w:rPr>
      </w:pPr>
    </w:p>
    <w:tbl>
      <w:tblPr>
        <w:tblStyle w:val="affa"/>
        <w:tblW w:w="0" w:type="auto"/>
        <w:tblLook w:val="04A0" w:firstRow="1" w:lastRow="0" w:firstColumn="1" w:lastColumn="0" w:noHBand="0" w:noVBand="1"/>
      </w:tblPr>
      <w:tblGrid>
        <w:gridCol w:w="2093"/>
        <w:gridCol w:w="4475"/>
        <w:gridCol w:w="3285"/>
      </w:tblGrid>
      <w:tr w:rsidR="00DA5202" w:rsidTr="00A04CAA">
        <w:trPr>
          <w:tblHeader/>
        </w:trPr>
        <w:tc>
          <w:tcPr>
            <w:tcW w:w="2093" w:type="dxa"/>
          </w:tcPr>
          <w:p w:rsidR="00DA5202" w:rsidRPr="00490503" w:rsidRDefault="00DA5202" w:rsidP="00A04CAA">
            <w:pPr>
              <w:jc w:val="center"/>
            </w:pPr>
            <w:r>
              <w:t>№ п.п.</w:t>
            </w:r>
          </w:p>
        </w:tc>
        <w:tc>
          <w:tcPr>
            <w:tcW w:w="4475" w:type="dxa"/>
          </w:tcPr>
          <w:p w:rsidR="00DA5202" w:rsidRPr="00662B0D" w:rsidRDefault="00DA5202" w:rsidP="00A04CAA">
            <w:pPr>
              <w:autoSpaceDE w:val="0"/>
              <w:autoSpaceDN w:val="0"/>
              <w:adjustRightInd w:val="0"/>
              <w:ind w:left="360"/>
              <w:jc w:val="center"/>
            </w:pPr>
            <w:r>
              <w:t>Маркер</w:t>
            </w:r>
          </w:p>
        </w:tc>
        <w:tc>
          <w:tcPr>
            <w:tcW w:w="3285" w:type="dxa"/>
          </w:tcPr>
          <w:p w:rsidR="00DA5202" w:rsidRPr="00662B0D" w:rsidRDefault="00DA5202" w:rsidP="00A04CAA">
            <w:pPr>
              <w:autoSpaceDE w:val="0"/>
              <w:autoSpaceDN w:val="0"/>
              <w:adjustRightInd w:val="0"/>
              <w:ind w:left="360"/>
              <w:jc w:val="center"/>
            </w:pPr>
            <w:r w:rsidRPr="00662B0D">
              <w:t>Описание</w:t>
            </w:r>
            <w:r>
              <w:t xml:space="preserve"> события</w:t>
            </w:r>
          </w:p>
          <w:p w:rsidR="00DA5202" w:rsidRPr="00662B0D" w:rsidRDefault="00DA5202" w:rsidP="00A04CAA">
            <w:pPr>
              <w:jc w:val="center"/>
            </w:pPr>
          </w:p>
        </w:tc>
      </w:tr>
      <w:tr w:rsidR="00DA5202" w:rsidTr="00A04CAA">
        <w:tc>
          <w:tcPr>
            <w:tcW w:w="2093" w:type="dxa"/>
          </w:tcPr>
          <w:p w:rsidR="00DA5202" w:rsidRPr="00662B0D" w:rsidRDefault="00DA5202" w:rsidP="00D97EDF">
            <w:pPr>
              <w:pStyle w:val="aff"/>
              <w:numPr>
                <w:ilvl w:val="0"/>
                <w:numId w:val="47"/>
              </w:numPr>
              <w:autoSpaceDE w:val="0"/>
              <w:autoSpaceDN w:val="0"/>
              <w:adjustRightInd w:val="0"/>
            </w:pPr>
          </w:p>
          <w:p w:rsidR="00DA5202" w:rsidRPr="00662B0D" w:rsidRDefault="00DA5202" w:rsidP="00A04CAA"/>
        </w:tc>
        <w:tc>
          <w:tcPr>
            <w:tcW w:w="4475" w:type="dxa"/>
          </w:tcPr>
          <w:p w:rsidR="00DA5202" w:rsidRPr="00662B0D" w:rsidRDefault="00DA5202" w:rsidP="00A04CAA">
            <w:pPr>
              <w:autoSpaceDE w:val="0"/>
              <w:autoSpaceDN w:val="0"/>
              <w:adjustRightInd w:val="0"/>
              <w:jc w:val="center"/>
            </w:pPr>
            <w:r>
              <w:rPr>
                <w:noProof/>
              </w:rPr>
              <w:drawing>
                <wp:inline distT="0" distB="0" distL="0" distR="0" wp14:anchorId="6035EA17" wp14:editId="0F624DE6">
                  <wp:extent cx="428625" cy="447675"/>
                  <wp:effectExtent l="0" t="0" r="9525" b="9525"/>
                  <wp:docPr id="116" name="Рисунок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625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5" w:type="dxa"/>
          </w:tcPr>
          <w:p w:rsidR="00DA5202" w:rsidRPr="00662B0D" w:rsidRDefault="00DA5202" w:rsidP="00A04CAA">
            <w:pPr>
              <w:jc w:val="both"/>
            </w:pPr>
            <w:r>
              <w:t>«Слив топлива»</w:t>
            </w:r>
          </w:p>
        </w:tc>
      </w:tr>
      <w:tr w:rsidR="00DA5202" w:rsidTr="00A04CAA">
        <w:tc>
          <w:tcPr>
            <w:tcW w:w="2093" w:type="dxa"/>
          </w:tcPr>
          <w:p w:rsidR="00DA5202" w:rsidRPr="00662B0D" w:rsidRDefault="00DA5202" w:rsidP="00D97EDF">
            <w:pPr>
              <w:pStyle w:val="aff"/>
              <w:numPr>
                <w:ilvl w:val="0"/>
                <w:numId w:val="47"/>
              </w:numPr>
              <w:autoSpaceDE w:val="0"/>
              <w:autoSpaceDN w:val="0"/>
              <w:adjustRightInd w:val="0"/>
            </w:pPr>
          </w:p>
          <w:p w:rsidR="00DA5202" w:rsidRPr="00662B0D" w:rsidRDefault="00DA5202" w:rsidP="00A04CAA"/>
        </w:tc>
        <w:tc>
          <w:tcPr>
            <w:tcW w:w="4475" w:type="dxa"/>
          </w:tcPr>
          <w:p w:rsidR="00DA5202" w:rsidRPr="00662B0D" w:rsidRDefault="00DA5202" w:rsidP="00A04CA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953265A" wp14:editId="15F33492">
                  <wp:extent cx="554355" cy="503555"/>
                  <wp:effectExtent l="0" t="0" r="0" b="0"/>
                  <wp:docPr id="3" name="Рисунок 3" descr="\\store1.sthld.local\Документы_Холдинга\СпейсТимЛаб\Private\ST Flagman\ST Flagman Web\HELP\14-08-15\1056_ALL_DRAIN_and_DRESSIN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store1.sthld.local\Документы_Холдинга\СпейсТимЛаб\Private\ST Flagman\ST Flagman Web\HELP\14-08-15\1056_ALL_DRAIN_and_DRESSIN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4355" cy="503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5" w:type="dxa"/>
          </w:tcPr>
          <w:p w:rsidR="00DA5202" w:rsidRPr="00662B0D" w:rsidRDefault="00DA5202" w:rsidP="00A04CAA">
            <w:pPr>
              <w:jc w:val="both"/>
            </w:pPr>
            <w:r>
              <w:rPr>
                <w:noProof/>
              </w:rPr>
              <w:t>Признак кластеризации событий</w:t>
            </w:r>
            <w:r w:rsidRPr="00EA6746">
              <w:rPr>
                <w:noProof/>
              </w:rPr>
              <w:t>:</w:t>
            </w:r>
            <w:r>
              <w:t xml:space="preserve"> «Сливы и з</w:t>
            </w:r>
            <w:r>
              <w:t>а</w:t>
            </w:r>
            <w:r>
              <w:t>правки топлива»</w:t>
            </w:r>
          </w:p>
        </w:tc>
      </w:tr>
      <w:tr w:rsidR="00DA5202" w:rsidTr="00A04CAA">
        <w:tc>
          <w:tcPr>
            <w:tcW w:w="2093" w:type="dxa"/>
          </w:tcPr>
          <w:p w:rsidR="00DA5202" w:rsidRPr="00662B0D" w:rsidRDefault="00DA5202" w:rsidP="00D97EDF">
            <w:pPr>
              <w:pStyle w:val="aff"/>
              <w:numPr>
                <w:ilvl w:val="0"/>
                <w:numId w:val="47"/>
              </w:numPr>
              <w:autoSpaceDE w:val="0"/>
              <w:autoSpaceDN w:val="0"/>
              <w:adjustRightInd w:val="0"/>
            </w:pPr>
          </w:p>
          <w:p w:rsidR="00DA5202" w:rsidRPr="00662B0D" w:rsidRDefault="00DA5202" w:rsidP="00A04CAA"/>
        </w:tc>
        <w:tc>
          <w:tcPr>
            <w:tcW w:w="4475" w:type="dxa"/>
          </w:tcPr>
          <w:p w:rsidR="00DA5202" w:rsidRPr="00662B0D" w:rsidRDefault="00DA5202" w:rsidP="00A04CA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E3491C4" wp14:editId="31C8E60B">
                  <wp:extent cx="438150" cy="428625"/>
                  <wp:effectExtent l="0" t="0" r="0" b="9525"/>
                  <wp:docPr id="330" name="Рисунок 3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150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5" w:type="dxa"/>
          </w:tcPr>
          <w:p w:rsidR="00DA5202" w:rsidRPr="00662B0D" w:rsidRDefault="00DA5202" w:rsidP="00A04CAA">
            <w:pPr>
              <w:jc w:val="both"/>
            </w:pPr>
            <w:r>
              <w:t>«Заправка»</w:t>
            </w:r>
          </w:p>
        </w:tc>
      </w:tr>
      <w:tr w:rsidR="00DA5202" w:rsidTr="00A04CAA">
        <w:tc>
          <w:tcPr>
            <w:tcW w:w="2093" w:type="dxa"/>
          </w:tcPr>
          <w:p w:rsidR="00DA5202" w:rsidRPr="00662B0D" w:rsidRDefault="00DA5202" w:rsidP="00D97EDF">
            <w:pPr>
              <w:pStyle w:val="aff"/>
              <w:numPr>
                <w:ilvl w:val="0"/>
                <w:numId w:val="47"/>
              </w:numPr>
              <w:autoSpaceDE w:val="0"/>
              <w:autoSpaceDN w:val="0"/>
              <w:adjustRightInd w:val="0"/>
            </w:pPr>
          </w:p>
        </w:tc>
        <w:tc>
          <w:tcPr>
            <w:tcW w:w="4475" w:type="dxa"/>
          </w:tcPr>
          <w:p w:rsidR="00DA5202" w:rsidRDefault="00DA5202" w:rsidP="00A04CAA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32E05AC" wp14:editId="179C4A83">
                  <wp:extent cx="485775" cy="466725"/>
                  <wp:effectExtent l="0" t="0" r="9525" b="9525"/>
                  <wp:docPr id="332" name="Рисунок 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5" w:type="dxa"/>
          </w:tcPr>
          <w:p w:rsidR="00DA5202" w:rsidRDefault="00DA5202" w:rsidP="00A04CAA">
            <w:pPr>
              <w:jc w:val="both"/>
            </w:pPr>
            <w:r>
              <w:rPr>
                <w:noProof/>
              </w:rPr>
              <w:t>«Вход в зону»</w:t>
            </w:r>
          </w:p>
        </w:tc>
      </w:tr>
      <w:tr w:rsidR="00DA5202" w:rsidTr="00A04CAA">
        <w:tc>
          <w:tcPr>
            <w:tcW w:w="2093" w:type="dxa"/>
          </w:tcPr>
          <w:p w:rsidR="00DA5202" w:rsidRPr="00662B0D" w:rsidRDefault="00DA5202" w:rsidP="00D97EDF">
            <w:pPr>
              <w:pStyle w:val="aff"/>
              <w:numPr>
                <w:ilvl w:val="0"/>
                <w:numId w:val="47"/>
              </w:numPr>
              <w:autoSpaceDE w:val="0"/>
              <w:autoSpaceDN w:val="0"/>
              <w:adjustRightInd w:val="0"/>
            </w:pPr>
          </w:p>
        </w:tc>
        <w:tc>
          <w:tcPr>
            <w:tcW w:w="4475" w:type="dxa"/>
          </w:tcPr>
          <w:p w:rsidR="00DA5202" w:rsidRDefault="00DA5202" w:rsidP="00A04CAA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1E351D1" wp14:editId="68C6A1AE">
                  <wp:extent cx="428625" cy="447675"/>
                  <wp:effectExtent l="0" t="0" r="9525" b="9525"/>
                  <wp:docPr id="334" name="Рисунок 3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625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5" w:type="dxa"/>
          </w:tcPr>
          <w:p w:rsidR="00DA5202" w:rsidRDefault="00DA5202" w:rsidP="00A04CAA">
            <w:pPr>
              <w:jc w:val="both"/>
              <w:rPr>
                <w:noProof/>
              </w:rPr>
            </w:pPr>
            <w:r>
              <w:rPr>
                <w:noProof/>
              </w:rPr>
              <w:t>«Выход из зоны»</w:t>
            </w:r>
          </w:p>
        </w:tc>
      </w:tr>
      <w:tr w:rsidR="00DA5202" w:rsidTr="00A04CAA">
        <w:tc>
          <w:tcPr>
            <w:tcW w:w="2093" w:type="dxa"/>
          </w:tcPr>
          <w:p w:rsidR="00DA5202" w:rsidRPr="00662B0D" w:rsidRDefault="00DA5202" w:rsidP="00D97EDF">
            <w:pPr>
              <w:pStyle w:val="aff"/>
              <w:numPr>
                <w:ilvl w:val="0"/>
                <w:numId w:val="47"/>
              </w:numPr>
              <w:autoSpaceDE w:val="0"/>
              <w:autoSpaceDN w:val="0"/>
              <w:adjustRightInd w:val="0"/>
            </w:pPr>
          </w:p>
        </w:tc>
        <w:tc>
          <w:tcPr>
            <w:tcW w:w="4475" w:type="dxa"/>
          </w:tcPr>
          <w:p w:rsidR="00DA5202" w:rsidRDefault="00DA5202" w:rsidP="00A04CAA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735797D" wp14:editId="49826BC1">
                  <wp:extent cx="542925" cy="371475"/>
                  <wp:effectExtent l="0" t="0" r="9525" b="9525"/>
                  <wp:docPr id="336" name="Рисунок 3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5" cy="371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5" w:type="dxa"/>
          </w:tcPr>
          <w:p w:rsidR="00DA5202" w:rsidRDefault="00DA5202" w:rsidP="00A04CAA">
            <w:pPr>
              <w:jc w:val="both"/>
              <w:rPr>
                <w:noProof/>
              </w:rPr>
            </w:pPr>
            <w:r>
              <w:rPr>
                <w:noProof/>
              </w:rPr>
              <w:t xml:space="preserve">Признак кластеризации </w:t>
            </w:r>
            <w:r>
              <w:rPr>
                <w:noProof/>
              </w:rPr>
              <w:lastRenderedPageBreak/>
              <w:t>событий</w:t>
            </w:r>
            <w:r w:rsidRPr="00EA6746">
              <w:rPr>
                <w:noProof/>
              </w:rPr>
              <w:t>:</w:t>
            </w:r>
            <w:r>
              <w:rPr>
                <w:noProof/>
              </w:rPr>
              <w:t xml:space="preserve"> «Вход в зону» и «Выход из зоны»</w:t>
            </w:r>
          </w:p>
        </w:tc>
      </w:tr>
      <w:tr w:rsidR="00DA5202" w:rsidTr="00A04CAA">
        <w:tc>
          <w:tcPr>
            <w:tcW w:w="2093" w:type="dxa"/>
          </w:tcPr>
          <w:p w:rsidR="00DA5202" w:rsidRPr="00662B0D" w:rsidRDefault="00DA5202" w:rsidP="00D97EDF">
            <w:pPr>
              <w:pStyle w:val="aff"/>
              <w:numPr>
                <w:ilvl w:val="0"/>
                <w:numId w:val="47"/>
              </w:numPr>
              <w:autoSpaceDE w:val="0"/>
              <w:autoSpaceDN w:val="0"/>
              <w:adjustRightInd w:val="0"/>
            </w:pPr>
          </w:p>
        </w:tc>
        <w:tc>
          <w:tcPr>
            <w:tcW w:w="4475" w:type="dxa"/>
          </w:tcPr>
          <w:p w:rsidR="00DA5202" w:rsidRDefault="00DA5202" w:rsidP="00A04CAA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B6C9F8F" wp14:editId="0131FFA1">
                  <wp:extent cx="428625" cy="438150"/>
                  <wp:effectExtent l="0" t="0" r="9525" b="0"/>
                  <wp:docPr id="345" name="Рисунок 3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625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5" w:type="dxa"/>
          </w:tcPr>
          <w:p w:rsidR="00DA5202" w:rsidRDefault="00DA5202" w:rsidP="00A04CAA">
            <w:pPr>
              <w:jc w:val="both"/>
              <w:rPr>
                <w:noProof/>
              </w:rPr>
            </w:pPr>
            <w:r>
              <w:rPr>
                <w:noProof/>
              </w:rPr>
              <w:t>«Срабатывание датчика»</w:t>
            </w:r>
          </w:p>
        </w:tc>
      </w:tr>
      <w:tr w:rsidR="00DA5202" w:rsidTr="00A04CAA">
        <w:tc>
          <w:tcPr>
            <w:tcW w:w="2093" w:type="dxa"/>
          </w:tcPr>
          <w:p w:rsidR="00DA5202" w:rsidRPr="00662B0D" w:rsidRDefault="00DA5202" w:rsidP="00D97EDF">
            <w:pPr>
              <w:pStyle w:val="aff"/>
              <w:numPr>
                <w:ilvl w:val="0"/>
                <w:numId w:val="47"/>
              </w:numPr>
              <w:autoSpaceDE w:val="0"/>
              <w:autoSpaceDN w:val="0"/>
              <w:adjustRightInd w:val="0"/>
            </w:pPr>
          </w:p>
        </w:tc>
        <w:tc>
          <w:tcPr>
            <w:tcW w:w="4475" w:type="dxa"/>
          </w:tcPr>
          <w:p w:rsidR="00DA5202" w:rsidRDefault="00DA5202" w:rsidP="00A04CAA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6286C52" wp14:editId="07D085C6">
                  <wp:extent cx="533400" cy="400050"/>
                  <wp:effectExtent l="0" t="0" r="0" b="0"/>
                  <wp:docPr id="348" name="Рисунок 3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40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5" w:type="dxa"/>
          </w:tcPr>
          <w:p w:rsidR="00DA5202" w:rsidRDefault="00DA5202" w:rsidP="00A04CAA">
            <w:pPr>
              <w:jc w:val="both"/>
              <w:rPr>
                <w:noProof/>
              </w:rPr>
            </w:pPr>
            <w:r>
              <w:rPr>
                <w:noProof/>
              </w:rPr>
              <w:t>Признак кластеризации событий</w:t>
            </w:r>
            <w:r w:rsidRPr="00EA6746">
              <w:rPr>
                <w:noProof/>
              </w:rPr>
              <w:t>:</w:t>
            </w:r>
            <w:r>
              <w:t xml:space="preserve"> </w:t>
            </w:r>
            <w:r>
              <w:rPr>
                <w:noProof/>
              </w:rPr>
              <w:t>«Срабатывание датчика»</w:t>
            </w:r>
          </w:p>
        </w:tc>
      </w:tr>
      <w:tr w:rsidR="00DA5202" w:rsidTr="00A04CAA">
        <w:tc>
          <w:tcPr>
            <w:tcW w:w="2093" w:type="dxa"/>
          </w:tcPr>
          <w:p w:rsidR="00DA5202" w:rsidRPr="00662B0D" w:rsidRDefault="00DA5202" w:rsidP="00D97EDF">
            <w:pPr>
              <w:pStyle w:val="aff"/>
              <w:numPr>
                <w:ilvl w:val="0"/>
                <w:numId w:val="47"/>
              </w:numPr>
              <w:autoSpaceDE w:val="0"/>
              <w:autoSpaceDN w:val="0"/>
              <w:adjustRightInd w:val="0"/>
            </w:pPr>
          </w:p>
        </w:tc>
        <w:tc>
          <w:tcPr>
            <w:tcW w:w="4475" w:type="dxa"/>
          </w:tcPr>
          <w:p w:rsidR="00DA5202" w:rsidRDefault="00DA5202" w:rsidP="00A04CAA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5A89EDF" wp14:editId="10E3B5B8">
                  <wp:extent cx="428625" cy="438150"/>
                  <wp:effectExtent l="0" t="0" r="9525" b="0"/>
                  <wp:docPr id="350" name="Рисунок 3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625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5" w:type="dxa"/>
          </w:tcPr>
          <w:p w:rsidR="00DA5202" w:rsidRPr="00EA6746" w:rsidRDefault="00DA5202" w:rsidP="00A04CAA">
            <w:pPr>
              <w:jc w:val="both"/>
              <w:rPr>
                <w:noProof/>
              </w:rPr>
            </w:pPr>
            <w:r>
              <w:rPr>
                <w:noProof/>
              </w:rPr>
              <w:t>«Стоянка»</w:t>
            </w:r>
          </w:p>
        </w:tc>
      </w:tr>
      <w:tr w:rsidR="00DA5202" w:rsidTr="00A04CAA">
        <w:tc>
          <w:tcPr>
            <w:tcW w:w="2093" w:type="dxa"/>
          </w:tcPr>
          <w:p w:rsidR="00DA5202" w:rsidRPr="00662B0D" w:rsidRDefault="00DA5202" w:rsidP="00D97EDF">
            <w:pPr>
              <w:pStyle w:val="aff"/>
              <w:numPr>
                <w:ilvl w:val="0"/>
                <w:numId w:val="47"/>
              </w:numPr>
              <w:autoSpaceDE w:val="0"/>
              <w:autoSpaceDN w:val="0"/>
              <w:adjustRightInd w:val="0"/>
            </w:pPr>
          </w:p>
        </w:tc>
        <w:tc>
          <w:tcPr>
            <w:tcW w:w="4475" w:type="dxa"/>
          </w:tcPr>
          <w:p w:rsidR="00DA5202" w:rsidRDefault="00DA5202" w:rsidP="00A04CAA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ABF0C1E" wp14:editId="5E409E2F">
                  <wp:extent cx="514350" cy="390525"/>
                  <wp:effectExtent l="0" t="0" r="0" b="9525"/>
                  <wp:docPr id="351" name="Рисунок 3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4350" cy="390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5" w:type="dxa"/>
          </w:tcPr>
          <w:p w:rsidR="00DA5202" w:rsidRDefault="00DA5202" w:rsidP="00A04CAA">
            <w:pPr>
              <w:jc w:val="both"/>
              <w:rPr>
                <w:noProof/>
              </w:rPr>
            </w:pPr>
            <w:r>
              <w:rPr>
                <w:noProof/>
              </w:rPr>
              <w:t>Признак кластеризации событий</w:t>
            </w:r>
            <w:r w:rsidRPr="00EA6746">
              <w:rPr>
                <w:noProof/>
              </w:rPr>
              <w:t>:</w:t>
            </w:r>
            <w:r>
              <w:rPr>
                <w:noProof/>
              </w:rPr>
              <w:t xml:space="preserve"> «Стоянка»</w:t>
            </w:r>
          </w:p>
        </w:tc>
      </w:tr>
    </w:tbl>
    <w:p w:rsidR="00DA5202" w:rsidRPr="008579E9" w:rsidRDefault="00DA5202" w:rsidP="00DA5202"/>
    <w:p w:rsidR="00DA5202" w:rsidRDefault="00DA5202" w:rsidP="00DA5202">
      <w:pPr>
        <w:pStyle w:val="a9"/>
        <w:sectPr w:rsidR="00DA5202" w:rsidSect="0082548A">
          <w:pgSz w:w="11906" w:h="16838" w:code="9"/>
          <w:pgMar w:top="1134" w:right="851" w:bottom="1134" w:left="1418" w:header="709" w:footer="709" w:gutter="0"/>
          <w:cols w:space="708"/>
          <w:docGrid w:linePitch="381"/>
        </w:sectPr>
      </w:pPr>
    </w:p>
    <w:p w:rsidR="00DA5202" w:rsidRDefault="002F01CC" w:rsidP="00DA5202">
      <w:pPr>
        <w:pStyle w:val="af5"/>
      </w:pPr>
      <w:r>
        <w:rPr>
          <w:noProof/>
          <w:lang w:eastAsia="ru-RU"/>
        </w:rPr>
        <w:lastRenderedPageBreak/>
        <w:drawing>
          <wp:inline distT="0" distB="0" distL="0" distR="0" wp14:anchorId="70014F42" wp14:editId="7D4A7D2D">
            <wp:extent cx="9251950" cy="4516120"/>
            <wp:effectExtent l="0" t="0" r="635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стория перемещения__.PNG"/>
                    <pic:cNvPicPr/>
                  </pic:nvPicPr>
                  <pic:blipFill>
                    <a:blip r:embed="rId2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516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5202" w:rsidRDefault="00DA5202" w:rsidP="00DA5202">
      <w:pPr>
        <w:pStyle w:val="af5"/>
      </w:pPr>
    </w:p>
    <w:p w:rsidR="00DA5202" w:rsidRDefault="00DA5202" w:rsidP="00DA5202">
      <w:pPr>
        <w:pStyle w:val="af8"/>
        <w:sectPr w:rsidR="00DA5202" w:rsidSect="00DC7633">
          <w:pgSz w:w="16838" w:h="11906" w:orient="landscape" w:code="9"/>
          <w:pgMar w:top="1418" w:right="1134" w:bottom="851" w:left="1134" w:header="709" w:footer="709" w:gutter="0"/>
          <w:cols w:space="708"/>
          <w:docGrid w:linePitch="381"/>
        </w:sectPr>
      </w:pPr>
      <w:bookmarkStart w:id="304" w:name="_Ref389140670"/>
      <w:r>
        <w:t xml:space="preserve">Рисунок </w:t>
      </w:r>
      <w:fldSimple w:instr=" SEQ Рисунок \* ARABIC ">
        <w:r w:rsidR="005B58E2">
          <w:rPr>
            <w:noProof/>
          </w:rPr>
          <w:t>121</w:t>
        </w:r>
      </w:fldSimple>
      <w:bookmarkEnd w:id="304"/>
      <w:r>
        <w:t xml:space="preserve"> </w:t>
      </w:r>
      <w:r w:rsidRPr="00930EB8">
        <w:t>–</w:t>
      </w:r>
      <w:r>
        <w:t xml:space="preserve"> О</w:t>
      </w:r>
      <w:r w:rsidR="00721771">
        <w:t>кно задачи «История перемещения</w:t>
      </w:r>
      <w:r>
        <w:t>»</w:t>
      </w:r>
    </w:p>
    <w:p w:rsidR="00DA5202" w:rsidRDefault="00DA5202" w:rsidP="00DA5202">
      <w:pPr>
        <w:pStyle w:val="a9"/>
      </w:pPr>
      <w:r>
        <w:lastRenderedPageBreak/>
        <w:t>Папка, обозначенная цветом, отражает факт наличия навигационных и</w:t>
      </w:r>
      <w:r>
        <w:t>з</w:t>
      </w:r>
      <w:r>
        <w:t xml:space="preserve">мерений выбранного АТ </w:t>
      </w:r>
      <w:r w:rsidR="00721771">
        <w:t>ОМ</w:t>
      </w:r>
      <w:r>
        <w:t xml:space="preserve"> за заданный период времени. Названия папок с</w:t>
      </w:r>
      <w:r>
        <w:t>о</w:t>
      </w:r>
      <w:r>
        <w:t xml:space="preserve">держат гос. </w:t>
      </w:r>
      <w:r w:rsidR="00721771">
        <w:t>н</w:t>
      </w:r>
      <w:r>
        <w:t>омер ТС и гаражный номер</w:t>
      </w:r>
      <w:r w:rsidRPr="009A75F8">
        <w:t>.</w:t>
      </w:r>
      <w:r>
        <w:t xml:space="preserve"> Для просмотра записей по отбивкам, полученным в рамках выводимого трека – выполнить двойной щелчок ЛКМ по папке (см. </w:t>
      </w:r>
      <w:r>
        <w:fldChar w:fldCharType="begin"/>
      </w:r>
      <w:r>
        <w:instrText xml:space="preserve"> REF _Ref396469885 \h </w:instrText>
      </w:r>
      <w:r>
        <w:fldChar w:fldCharType="separate"/>
      </w:r>
      <w:r w:rsidR="005B58E2">
        <w:t xml:space="preserve">Рисунок </w:t>
      </w:r>
      <w:r w:rsidR="005B58E2">
        <w:rPr>
          <w:noProof/>
        </w:rPr>
        <w:t>122</w:t>
      </w:r>
      <w:r>
        <w:fldChar w:fldCharType="end"/>
      </w:r>
      <w:r>
        <w:t xml:space="preserve">). </w:t>
      </w:r>
      <w:r w:rsidRPr="009A75F8">
        <w:t xml:space="preserve">Перемещение к началу или к концу </w:t>
      </w:r>
      <w:r>
        <w:t>журнала</w:t>
      </w:r>
      <w:r w:rsidRPr="009A75F8">
        <w:t xml:space="preserve"> ос</w:t>
      </w:r>
      <w:r w:rsidRPr="009A75F8">
        <w:t>у</w:t>
      </w:r>
      <w:r w:rsidRPr="009A75F8">
        <w:t>ществляется использованием стандартных сочетаний клавиш клавиатуры:</w:t>
      </w:r>
      <w:r>
        <w:t xml:space="preserve"> «</w:t>
      </w:r>
      <w:r w:rsidRPr="006051DA">
        <w:rPr>
          <w:bCs/>
          <w:szCs w:val="28"/>
          <w:lang w:val="en-US"/>
        </w:rPr>
        <w:t>Ctrl</w:t>
      </w:r>
      <w:r w:rsidRPr="00094581">
        <w:rPr>
          <w:bCs/>
          <w:szCs w:val="28"/>
        </w:rPr>
        <w:t>+</w:t>
      </w:r>
      <w:r w:rsidRPr="006051DA">
        <w:rPr>
          <w:bCs/>
          <w:szCs w:val="28"/>
          <w:lang w:val="en-US"/>
        </w:rPr>
        <w:t>End</w:t>
      </w:r>
      <w:r>
        <w:rPr>
          <w:bCs/>
          <w:szCs w:val="28"/>
        </w:rPr>
        <w:t>»</w:t>
      </w:r>
      <w:r w:rsidRPr="00094581">
        <w:rPr>
          <w:bCs/>
          <w:szCs w:val="28"/>
        </w:rPr>
        <w:t xml:space="preserve"> </w:t>
      </w:r>
      <w:r w:rsidRPr="009A75F8">
        <w:rPr>
          <w:bCs/>
          <w:szCs w:val="28"/>
        </w:rPr>
        <w:t>и</w:t>
      </w:r>
      <w:r w:rsidRPr="00094581">
        <w:rPr>
          <w:bCs/>
          <w:szCs w:val="28"/>
        </w:rPr>
        <w:t xml:space="preserve"> </w:t>
      </w:r>
      <w:r>
        <w:rPr>
          <w:bCs/>
          <w:szCs w:val="28"/>
        </w:rPr>
        <w:t>«</w:t>
      </w:r>
      <w:r w:rsidRPr="006051DA">
        <w:rPr>
          <w:bCs/>
          <w:szCs w:val="28"/>
          <w:lang w:val="en-US"/>
        </w:rPr>
        <w:t>Ctrl</w:t>
      </w:r>
      <w:r w:rsidRPr="00094581">
        <w:rPr>
          <w:bCs/>
          <w:szCs w:val="28"/>
        </w:rPr>
        <w:t>+</w:t>
      </w:r>
      <w:r w:rsidRPr="006051DA">
        <w:rPr>
          <w:bCs/>
          <w:szCs w:val="28"/>
          <w:lang w:val="en-US"/>
        </w:rPr>
        <w:t>Home</w:t>
      </w:r>
      <w:r>
        <w:rPr>
          <w:bCs/>
          <w:szCs w:val="28"/>
        </w:rPr>
        <w:t>»</w:t>
      </w:r>
      <w:r w:rsidRPr="00094581">
        <w:rPr>
          <w:bCs/>
          <w:szCs w:val="28"/>
        </w:rPr>
        <w:t>.</w:t>
      </w:r>
      <w:r>
        <w:rPr>
          <w:bCs/>
          <w:szCs w:val="28"/>
        </w:rPr>
        <w:t xml:space="preserve"> </w:t>
      </w:r>
      <w:r w:rsidRPr="009A75F8">
        <w:t xml:space="preserve">Журнал </w:t>
      </w:r>
      <w:r>
        <w:t xml:space="preserve">отбивок трека </w:t>
      </w:r>
      <w:r w:rsidR="00721771">
        <w:t>ОМ</w:t>
      </w:r>
      <w:r w:rsidRPr="009A75F8">
        <w:t xml:space="preserve"> состоит из следующих полей</w:t>
      </w:r>
      <w:r>
        <w:t xml:space="preserve"> (см.</w:t>
      </w:r>
      <w:r w:rsidRPr="005619BB">
        <w:t xml:space="preserve"> </w:t>
      </w:r>
      <w:r>
        <w:fldChar w:fldCharType="begin"/>
      </w:r>
      <w:r>
        <w:instrText xml:space="preserve"> REF _Ref391365896 \h  \* MERGEFORMAT </w:instrText>
      </w:r>
      <w:r>
        <w:fldChar w:fldCharType="separate"/>
      </w:r>
      <w:r w:rsidR="005B58E2" w:rsidRPr="005B58E2">
        <w:rPr>
          <w:szCs w:val="28"/>
        </w:rPr>
        <w:t xml:space="preserve">Таблица </w:t>
      </w:r>
      <w:r w:rsidR="005B58E2" w:rsidRPr="005B58E2">
        <w:rPr>
          <w:noProof/>
          <w:szCs w:val="28"/>
        </w:rPr>
        <w:t>25</w:t>
      </w:r>
      <w:r>
        <w:fldChar w:fldCharType="end"/>
      </w:r>
      <w:r>
        <w:t>)</w:t>
      </w:r>
      <w:r w:rsidRPr="009A75F8">
        <w:t>:</w:t>
      </w:r>
    </w:p>
    <w:p w:rsidR="00DA5202" w:rsidRDefault="00DA5202" w:rsidP="00DA5202">
      <w:pPr>
        <w:pStyle w:val="af5"/>
      </w:pPr>
      <w:r>
        <w:rPr>
          <w:noProof/>
          <w:lang w:eastAsia="ru-RU"/>
        </w:rPr>
        <w:drawing>
          <wp:inline distT="0" distB="0" distL="0" distR="0" wp14:anchorId="2DB11E43" wp14:editId="7EE2AE01">
            <wp:extent cx="6119495" cy="1017270"/>
            <wp:effectExtent l="0" t="0" r="0" b="0"/>
            <wp:docPr id="421" name="Рисунок 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урнал трека.PNG"/>
                    <pic:cNvPicPr/>
                  </pic:nvPicPr>
                  <pic:blipFill>
                    <a:blip r:embed="rId2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1017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5202" w:rsidRDefault="00DA5202" w:rsidP="00DA5202">
      <w:pPr>
        <w:pStyle w:val="af8"/>
      </w:pPr>
      <w:bookmarkStart w:id="305" w:name="_Ref396469885"/>
      <w:r>
        <w:t xml:space="preserve">Рисунок </w:t>
      </w:r>
      <w:fldSimple w:instr=" SEQ Рисунок \* ARABIC ">
        <w:r w:rsidR="005B58E2">
          <w:rPr>
            <w:noProof/>
          </w:rPr>
          <w:t>122</w:t>
        </w:r>
      </w:fldSimple>
      <w:bookmarkEnd w:id="305"/>
      <w:r>
        <w:t xml:space="preserve"> </w:t>
      </w:r>
      <w:r w:rsidRPr="00930EB8">
        <w:t>–</w:t>
      </w:r>
      <w:r>
        <w:t xml:space="preserve"> Фрагмент о</w:t>
      </w:r>
      <w:r w:rsidR="00721771">
        <w:t>кна задачи «История перемещения</w:t>
      </w:r>
      <w:r>
        <w:t xml:space="preserve">» с раскрытой папкой с записями по отбивкам </w:t>
      </w:r>
      <w:r w:rsidR="00721771">
        <w:t>ОМ</w:t>
      </w:r>
      <w:r>
        <w:t xml:space="preserve"> за период</w:t>
      </w:r>
    </w:p>
    <w:p w:rsidR="00DA5202" w:rsidRDefault="00DA5202" w:rsidP="00DA5202">
      <w:pPr>
        <w:pStyle w:val="af9"/>
        <w:rPr>
          <w:snapToGrid w:val="0"/>
          <w:lang w:eastAsia="en-US"/>
        </w:rPr>
      </w:pPr>
      <w:bookmarkStart w:id="306" w:name="_Ref391365896"/>
      <w:r w:rsidRPr="007113E8">
        <w:rPr>
          <w:snapToGrid w:val="0"/>
          <w:lang w:eastAsia="en-US"/>
        </w:rPr>
        <w:t xml:space="preserve">Таблица </w:t>
      </w:r>
      <w:r w:rsidRPr="007113E8">
        <w:rPr>
          <w:snapToGrid w:val="0"/>
          <w:lang w:eastAsia="en-US"/>
        </w:rPr>
        <w:fldChar w:fldCharType="begin"/>
      </w:r>
      <w:r w:rsidRPr="007113E8">
        <w:rPr>
          <w:snapToGrid w:val="0"/>
          <w:lang w:eastAsia="en-US"/>
        </w:rPr>
        <w:instrText xml:space="preserve"> SEQ Таблица \* ARABIC </w:instrText>
      </w:r>
      <w:r w:rsidRPr="007113E8">
        <w:rPr>
          <w:snapToGrid w:val="0"/>
          <w:lang w:eastAsia="en-US"/>
        </w:rPr>
        <w:fldChar w:fldCharType="separate"/>
      </w:r>
      <w:r w:rsidR="005B58E2">
        <w:rPr>
          <w:noProof/>
          <w:snapToGrid w:val="0"/>
          <w:lang w:eastAsia="en-US"/>
        </w:rPr>
        <w:t>25</w:t>
      </w:r>
      <w:r w:rsidRPr="007113E8">
        <w:rPr>
          <w:snapToGrid w:val="0"/>
          <w:lang w:eastAsia="en-US"/>
        </w:rPr>
        <w:fldChar w:fldCharType="end"/>
      </w:r>
      <w:bookmarkEnd w:id="306"/>
      <w:r w:rsidRPr="007113E8">
        <w:rPr>
          <w:snapToGrid w:val="0"/>
          <w:lang w:eastAsia="en-US"/>
        </w:rPr>
        <w:t xml:space="preserve"> – </w:t>
      </w:r>
      <w:r>
        <w:rPr>
          <w:snapToGrid w:val="0"/>
          <w:lang w:eastAsia="en-US"/>
        </w:rPr>
        <w:t xml:space="preserve">Описание полей </w:t>
      </w:r>
      <w:r w:rsidRPr="007113E8">
        <w:rPr>
          <w:snapToGrid w:val="0"/>
          <w:lang w:eastAsia="en-US"/>
        </w:rPr>
        <w:t xml:space="preserve">журнала </w:t>
      </w:r>
      <w:r>
        <w:t xml:space="preserve">отбивок трека </w:t>
      </w:r>
    </w:p>
    <w:p w:rsidR="00DA5202" w:rsidRPr="007113E8" w:rsidRDefault="00DA5202" w:rsidP="00DA5202">
      <w:pPr>
        <w:pStyle w:val="af9"/>
        <w:rPr>
          <w:snapToGrid w:val="0"/>
          <w:lang w:eastAsia="en-US"/>
        </w:rPr>
      </w:pPr>
    </w:p>
    <w:tbl>
      <w:tblPr>
        <w:tblStyle w:val="affa"/>
        <w:tblW w:w="0" w:type="auto"/>
        <w:tblLook w:val="04A0" w:firstRow="1" w:lastRow="0" w:firstColumn="1" w:lastColumn="0" w:noHBand="0" w:noVBand="1"/>
      </w:tblPr>
      <w:tblGrid>
        <w:gridCol w:w="2660"/>
        <w:gridCol w:w="2835"/>
        <w:gridCol w:w="4358"/>
      </w:tblGrid>
      <w:tr w:rsidR="00DA5202" w:rsidTr="00A04CAA">
        <w:tc>
          <w:tcPr>
            <w:tcW w:w="2660" w:type="dxa"/>
          </w:tcPr>
          <w:p w:rsidR="00DA5202" w:rsidRPr="009A75F8" w:rsidRDefault="00DA5202" w:rsidP="00A04CAA">
            <w:pPr>
              <w:autoSpaceDE w:val="0"/>
              <w:autoSpaceDN w:val="0"/>
              <w:adjustRightInd w:val="0"/>
              <w:spacing w:line="240" w:lineRule="auto"/>
              <w:ind w:left="360"/>
              <w:jc w:val="center"/>
              <w:rPr>
                <w:bCs/>
                <w:szCs w:val="28"/>
              </w:rPr>
            </w:pPr>
            <w:r w:rsidRPr="009A75F8">
              <w:rPr>
                <w:bCs/>
                <w:szCs w:val="28"/>
              </w:rPr>
              <w:t>Наименование поля</w:t>
            </w:r>
          </w:p>
        </w:tc>
        <w:tc>
          <w:tcPr>
            <w:tcW w:w="2835" w:type="dxa"/>
          </w:tcPr>
          <w:p w:rsidR="00DA5202" w:rsidRPr="009A75F8" w:rsidRDefault="00DA5202" w:rsidP="00A04CAA">
            <w:pPr>
              <w:autoSpaceDE w:val="0"/>
              <w:autoSpaceDN w:val="0"/>
              <w:adjustRightInd w:val="0"/>
              <w:spacing w:line="240" w:lineRule="auto"/>
              <w:ind w:left="360"/>
              <w:jc w:val="center"/>
              <w:rPr>
                <w:bCs/>
                <w:szCs w:val="28"/>
              </w:rPr>
            </w:pPr>
            <w:r w:rsidRPr="009A75F8">
              <w:rPr>
                <w:bCs/>
                <w:szCs w:val="28"/>
              </w:rPr>
              <w:t>Описание</w:t>
            </w:r>
          </w:p>
        </w:tc>
        <w:tc>
          <w:tcPr>
            <w:tcW w:w="4358" w:type="dxa"/>
          </w:tcPr>
          <w:p w:rsidR="00DA5202" w:rsidRPr="009A75F8" w:rsidRDefault="00DA5202" w:rsidP="00A04CAA">
            <w:pPr>
              <w:autoSpaceDE w:val="0"/>
              <w:autoSpaceDN w:val="0"/>
              <w:adjustRightInd w:val="0"/>
              <w:spacing w:line="240" w:lineRule="auto"/>
              <w:ind w:left="360"/>
              <w:jc w:val="center"/>
              <w:rPr>
                <w:bCs/>
                <w:szCs w:val="28"/>
              </w:rPr>
            </w:pPr>
            <w:r w:rsidRPr="009A75F8">
              <w:rPr>
                <w:bCs/>
                <w:szCs w:val="28"/>
              </w:rPr>
              <w:t>Примечание</w:t>
            </w:r>
          </w:p>
        </w:tc>
      </w:tr>
      <w:tr w:rsidR="00DA5202" w:rsidTr="00A04CAA">
        <w:tc>
          <w:tcPr>
            <w:tcW w:w="2660" w:type="dxa"/>
          </w:tcPr>
          <w:p w:rsidR="00DA5202" w:rsidRPr="009A75F8" w:rsidRDefault="00DA5202" w:rsidP="00A04CAA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bCs/>
                <w:szCs w:val="28"/>
              </w:rPr>
            </w:pPr>
            <w:r w:rsidRPr="009A75F8">
              <w:rPr>
                <w:bCs/>
                <w:szCs w:val="28"/>
              </w:rPr>
              <w:t>Номер по порядку</w:t>
            </w:r>
          </w:p>
        </w:tc>
        <w:tc>
          <w:tcPr>
            <w:tcW w:w="2835" w:type="dxa"/>
          </w:tcPr>
          <w:p w:rsidR="00DA5202" w:rsidRPr="009A75F8" w:rsidRDefault="00DA5202" w:rsidP="00A04CAA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bCs/>
                <w:szCs w:val="28"/>
              </w:rPr>
            </w:pPr>
            <w:r w:rsidRPr="009A75F8">
              <w:rPr>
                <w:bCs/>
                <w:szCs w:val="28"/>
              </w:rPr>
              <w:t>Номер по порядку</w:t>
            </w:r>
          </w:p>
        </w:tc>
        <w:tc>
          <w:tcPr>
            <w:tcW w:w="4358" w:type="dxa"/>
          </w:tcPr>
          <w:p w:rsidR="00DA5202" w:rsidRPr="009A75F8" w:rsidRDefault="00DA5202" w:rsidP="00A04CAA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bCs/>
                <w:szCs w:val="28"/>
              </w:rPr>
            </w:pPr>
            <w:r w:rsidRPr="009A75F8">
              <w:rPr>
                <w:bCs/>
                <w:szCs w:val="28"/>
              </w:rPr>
              <w:t>По умолчанию №1 имеет сверн</w:t>
            </w:r>
            <w:r w:rsidRPr="009A75F8">
              <w:rPr>
                <w:bCs/>
                <w:szCs w:val="28"/>
              </w:rPr>
              <w:t>у</w:t>
            </w:r>
            <w:r w:rsidRPr="009A75F8">
              <w:rPr>
                <w:bCs/>
                <w:szCs w:val="28"/>
              </w:rPr>
              <w:t>тая папка</w:t>
            </w:r>
          </w:p>
        </w:tc>
      </w:tr>
      <w:tr w:rsidR="00DA5202" w:rsidTr="00A04CAA">
        <w:tc>
          <w:tcPr>
            <w:tcW w:w="2660" w:type="dxa"/>
          </w:tcPr>
          <w:p w:rsidR="00DA5202" w:rsidRPr="009A75F8" w:rsidRDefault="00DA5202" w:rsidP="00A04CAA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bCs/>
                <w:szCs w:val="28"/>
              </w:rPr>
            </w:pPr>
            <w:r>
              <w:rPr>
                <w:bCs/>
                <w:szCs w:val="28"/>
              </w:rPr>
              <w:t>«</w:t>
            </w:r>
            <w:r w:rsidRPr="00CA7374">
              <w:rPr>
                <w:bCs/>
                <w:szCs w:val="28"/>
              </w:rPr>
              <w:t>Гос. №</w:t>
            </w:r>
            <w:r>
              <w:rPr>
                <w:bCs/>
                <w:szCs w:val="28"/>
              </w:rPr>
              <w:t>»</w:t>
            </w:r>
          </w:p>
        </w:tc>
        <w:tc>
          <w:tcPr>
            <w:tcW w:w="2835" w:type="dxa"/>
          </w:tcPr>
          <w:p w:rsidR="00DA5202" w:rsidRPr="009A75F8" w:rsidRDefault="00DA5202" w:rsidP="0062070B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bCs/>
                <w:szCs w:val="28"/>
              </w:rPr>
            </w:pPr>
            <w:r>
              <w:rPr>
                <w:bCs/>
                <w:szCs w:val="28"/>
              </w:rPr>
              <w:t>Информация о сост</w:t>
            </w:r>
            <w:r>
              <w:rPr>
                <w:bCs/>
                <w:szCs w:val="28"/>
              </w:rPr>
              <w:t>о</w:t>
            </w:r>
            <w:r>
              <w:rPr>
                <w:bCs/>
                <w:szCs w:val="28"/>
              </w:rPr>
              <w:t xml:space="preserve">янии </w:t>
            </w:r>
            <w:r w:rsidR="0062070B">
              <w:rPr>
                <w:bCs/>
                <w:szCs w:val="28"/>
              </w:rPr>
              <w:t>ОМ</w:t>
            </w:r>
            <w:r>
              <w:rPr>
                <w:bCs/>
                <w:szCs w:val="28"/>
              </w:rPr>
              <w:t xml:space="preserve"> на момент формирования о</w:t>
            </w:r>
            <w:r>
              <w:rPr>
                <w:bCs/>
                <w:szCs w:val="28"/>
              </w:rPr>
              <w:t>т</w:t>
            </w:r>
            <w:r>
              <w:rPr>
                <w:bCs/>
                <w:szCs w:val="28"/>
              </w:rPr>
              <w:t>бивки</w:t>
            </w:r>
          </w:p>
        </w:tc>
        <w:tc>
          <w:tcPr>
            <w:tcW w:w="4358" w:type="dxa"/>
          </w:tcPr>
          <w:p w:rsidR="00DA5202" w:rsidRPr="009A75F8" w:rsidRDefault="00DA5202" w:rsidP="00A04CAA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bCs/>
                <w:szCs w:val="28"/>
              </w:rPr>
            </w:pPr>
            <w:r w:rsidRPr="009A75F8">
              <w:rPr>
                <w:bCs/>
                <w:szCs w:val="28"/>
              </w:rPr>
              <w:t xml:space="preserve">Для свернутой папки отражает </w:t>
            </w:r>
            <w:r>
              <w:rPr>
                <w:bCs/>
                <w:szCs w:val="28"/>
              </w:rPr>
              <w:t>значения полей «</w:t>
            </w:r>
            <w:r w:rsidRPr="009A75F8">
              <w:rPr>
                <w:bCs/>
                <w:szCs w:val="28"/>
              </w:rPr>
              <w:t>Гос.№</w:t>
            </w:r>
            <w:r>
              <w:rPr>
                <w:bCs/>
                <w:szCs w:val="28"/>
              </w:rPr>
              <w:t>»</w:t>
            </w:r>
            <w:r w:rsidRPr="009A75F8">
              <w:rPr>
                <w:bCs/>
                <w:szCs w:val="28"/>
              </w:rPr>
              <w:t xml:space="preserve"> и </w:t>
            </w:r>
            <w:r>
              <w:rPr>
                <w:bCs/>
                <w:szCs w:val="28"/>
              </w:rPr>
              <w:t>«</w:t>
            </w:r>
            <w:r w:rsidRPr="009A75F8">
              <w:rPr>
                <w:bCs/>
                <w:szCs w:val="28"/>
              </w:rPr>
              <w:t>Гар</w:t>
            </w:r>
            <w:r>
              <w:rPr>
                <w:bCs/>
                <w:szCs w:val="28"/>
              </w:rPr>
              <w:t>.</w:t>
            </w:r>
            <w:r w:rsidRPr="009A75F8">
              <w:rPr>
                <w:bCs/>
                <w:szCs w:val="28"/>
              </w:rPr>
              <w:t xml:space="preserve"> №</w:t>
            </w:r>
            <w:r>
              <w:rPr>
                <w:bCs/>
                <w:szCs w:val="28"/>
              </w:rPr>
              <w:t>»</w:t>
            </w:r>
          </w:p>
          <w:p w:rsidR="00DA5202" w:rsidRPr="009A75F8" w:rsidRDefault="00DA5202" w:rsidP="00D9448B">
            <w:pPr>
              <w:autoSpaceDE w:val="0"/>
              <w:autoSpaceDN w:val="0"/>
              <w:adjustRightInd w:val="0"/>
              <w:spacing w:line="240" w:lineRule="auto"/>
              <w:rPr>
                <w:bCs/>
                <w:szCs w:val="28"/>
              </w:rPr>
            </w:pPr>
            <w:r w:rsidRPr="009A75F8">
              <w:rPr>
                <w:bCs/>
                <w:szCs w:val="28"/>
              </w:rPr>
              <w:t>Для записей в папке</w:t>
            </w:r>
            <w:r>
              <w:rPr>
                <w:bCs/>
                <w:szCs w:val="28"/>
              </w:rPr>
              <w:t>:</w:t>
            </w:r>
            <w:r w:rsidRPr="009A75F8">
              <w:rPr>
                <w:bCs/>
                <w:szCs w:val="28"/>
              </w:rPr>
              <w:t xml:space="preserve">  краткое описание местоположения</w:t>
            </w:r>
            <w:r>
              <w:rPr>
                <w:bCs/>
                <w:szCs w:val="28"/>
              </w:rPr>
              <w:t xml:space="preserve"> и с</w:t>
            </w:r>
            <w:r>
              <w:rPr>
                <w:bCs/>
                <w:szCs w:val="28"/>
              </w:rPr>
              <w:t>о</w:t>
            </w:r>
            <w:r>
              <w:rPr>
                <w:bCs/>
                <w:szCs w:val="28"/>
              </w:rPr>
              <w:t xml:space="preserve">стояния </w:t>
            </w:r>
            <w:r w:rsidR="00D9448B">
              <w:rPr>
                <w:bCs/>
                <w:szCs w:val="28"/>
              </w:rPr>
              <w:t>ОМ</w:t>
            </w:r>
          </w:p>
        </w:tc>
      </w:tr>
      <w:tr w:rsidR="00DA5202" w:rsidTr="00A04CAA">
        <w:tc>
          <w:tcPr>
            <w:tcW w:w="2660" w:type="dxa"/>
          </w:tcPr>
          <w:p w:rsidR="00DA5202" w:rsidRPr="009A75F8" w:rsidRDefault="00DA5202" w:rsidP="00DA5202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bCs/>
                <w:szCs w:val="28"/>
              </w:rPr>
            </w:pPr>
            <w:r>
              <w:rPr>
                <w:bCs/>
                <w:szCs w:val="28"/>
              </w:rPr>
              <w:t>«</w:t>
            </w:r>
            <w:r w:rsidRPr="009A75F8">
              <w:rPr>
                <w:bCs/>
                <w:szCs w:val="28"/>
              </w:rPr>
              <w:t xml:space="preserve">Время </w:t>
            </w:r>
            <w:r>
              <w:rPr>
                <w:bCs/>
                <w:szCs w:val="28"/>
              </w:rPr>
              <w:t>навигации»</w:t>
            </w:r>
          </w:p>
        </w:tc>
        <w:tc>
          <w:tcPr>
            <w:tcW w:w="2835" w:type="dxa"/>
          </w:tcPr>
          <w:p w:rsidR="00DA5202" w:rsidRPr="009A75F8" w:rsidRDefault="00DA5202" w:rsidP="00A04CAA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bCs/>
                <w:szCs w:val="28"/>
              </w:rPr>
            </w:pPr>
            <w:r w:rsidRPr="009A75F8">
              <w:rPr>
                <w:bCs/>
                <w:szCs w:val="28"/>
              </w:rPr>
              <w:t>Время отбивки</w:t>
            </w:r>
          </w:p>
        </w:tc>
        <w:tc>
          <w:tcPr>
            <w:tcW w:w="4358" w:type="dxa"/>
          </w:tcPr>
          <w:p w:rsidR="00DA5202" w:rsidRPr="009A75F8" w:rsidRDefault="00DA5202" w:rsidP="00A04CAA">
            <w:pPr>
              <w:autoSpaceDE w:val="0"/>
              <w:autoSpaceDN w:val="0"/>
              <w:adjustRightInd w:val="0"/>
              <w:spacing w:line="240" w:lineRule="auto"/>
              <w:rPr>
                <w:bCs/>
                <w:szCs w:val="28"/>
              </w:rPr>
            </w:pPr>
            <w:r w:rsidRPr="009A75F8">
              <w:rPr>
                <w:bCs/>
                <w:szCs w:val="28"/>
              </w:rPr>
              <w:t>Формат: ДД.ММ.ГГ ЧЧ:ММ:СС</w:t>
            </w:r>
          </w:p>
        </w:tc>
      </w:tr>
    </w:tbl>
    <w:p w:rsidR="00DA5202" w:rsidRPr="009A75F8" w:rsidRDefault="00DA5202" w:rsidP="00DA5202">
      <w:pPr>
        <w:autoSpaceDE w:val="0"/>
        <w:autoSpaceDN w:val="0"/>
        <w:adjustRightInd w:val="0"/>
        <w:spacing w:line="240" w:lineRule="auto"/>
        <w:rPr>
          <w:bCs/>
          <w:szCs w:val="28"/>
        </w:rPr>
      </w:pPr>
    </w:p>
    <w:p w:rsidR="00DA5202" w:rsidRPr="00870FF8" w:rsidRDefault="00DA5202" w:rsidP="00D97EDF">
      <w:pPr>
        <w:pStyle w:val="a"/>
        <w:numPr>
          <w:ilvl w:val="0"/>
          <w:numId w:val="31"/>
        </w:numPr>
      </w:pPr>
      <w:r>
        <w:t xml:space="preserve">При необходимости отобразить геозоны. ПО </w:t>
      </w:r>
      <w:r>
        <w:rPr>
          <w:lang w:val="en-US"/>
        </w:rPr>
        <w:t>WEB</w:t>
      </w:r>
      <w:r w:rsidRPr="00996B7B">
        <w:t xml:space="preserve"> </w:t>
      </w:r>
      <w:r>
        <w:t>имеет возможность отобразить</w:t>
      </w:r>
      <w:r w:rsidRPr="00870FF8">
        <w:t>:</w:t>
      </w:r>
    </w:p>
    <w:p w:rsidR="00DA5202" w:rsidRPr="003A7444" w:rsidRDefault="00DA5202" w:rsidP="00DA5202">
      <w:pPr>
        <w:pStyle w:val="a1"/>
      </w:pPr>
      <w:r>
        <w:t>все заданные геозоны</w:t>
      </w:r>
      <w:r>
        <w:rPr>
          <w:lang w:val="en-US"/>
        </w:rPr>
        <w:t>;</w:t>
      </w:r>
    </w:p>
    <w:p w:rsidR="00DA5202" w:rsidRPr="003A7444" w:rsidRDefault="00DA5202" w:rsidP="00DA5202">
      <w:pPr>
        <w:pStyle w:val="a1"/>
      </w:pPr>
      <w:r>
        <w:t xml:space="preserve">все геозоны для </w:t>
      </w:r>
      <w:r w:rsidR="0064581B">
        <w:t>ОМ</w:t>
      </w:r>
      <w:r>
        <w:t>, которое принимает участие во всех группах</w:t>
      </w:r>
      <w:r w:rsidRPr="003A7444">
        <w:t>;</w:t>
      </w:r>
    </w:p>
    <w:p w:rsidR="00DA5202" w:rsidRPr="003A7444" w:rsidRDefault="00DA5202" w:rsidP="00DA5202">
      <w:pPr>
        <w:pStyle w:val="a1"/>
      </w:pPr>
      <w:r>
        <w:lastRenderedPageBreak/>
        <w:t xml:space="preserve">все геозоны, с которыми связаны возникновения тревожных событий ПО </w:t>
      </w:r>
      <w:r>
        <w:rPr>
          <w:lang w:val="en-US"/>
        </w:rPr>
        <w:t>WEB</w:t>
      </w:r>
      <w:r w:rsidRPr="003A7444">
        <w:t>;</w:t>
      </w:r>
    </w:p>
    <w:p w:rsidR="00DA5202" w:rsidRDefault="00DA5202" w:rsidP="00DA5202">
      <w:pPr>
        <w:pStyle w:val="a1"/>
      </w:pPr>
      <w:r>
        <w:t>вс</w:t>
      </w:r>
      <w:r w:rsidR="001B4A31">
        <w:t>е геозоны, для которых созданы задания.</w:t>
      </w:r>
    </w:p>
    <w:p w:rsidR="00DA5202" w:rsidRDefault="00DA5202" w:rsidP="00DA5202">
      <w:pPr>
        <w:pStyle w:val="a1"/>
        <w:numPr>
          <w:ilvl w:val="0"/>
          <w:numId w:val="0"/>
        </w:numPr>
        <w:ind w:left="851"/>
        <w:rPr>
          <w:lang w:val="en-US"/>
        </w:rPr>
      </w:pPr>
      <w:r>
        <w:t>Для этого необходимо</w:t>
      </w:r>
      <w:r>
        <w:rPr>
          <w:lang w:val="en-US"/>
        </w:rPr>
        <w:t>:</w:t>
      </w:r>
    </w:p>
    <w:p w:rsidR="00DA5202" w:rsidRPr="00A2580A" w:rsidRDefault="00DA5202" w:rsidP="00D97EDF">
      <w:pPr>
        <w:pStyle w:val="a"/>
        <w:numPr>
          <w:ilvl w:val="1"/>
          <w:numId w:val="31"/>
        </w:numPr>
      </w:pPr>
      <w:r>
        <w:rPr>
          <w:lang w:eastAsia="zh-CN"/>
        </w:rPr>
        <w:t>Для этого нажать кнопку</w:t>
      </w:r>
      <w:r w:rsidRPr="00A2580A">
        <w:rPr>
          <w:lang w:eastAsia="zh-CN"/>
        </w:rPr>
        <w:t xml:space="preserve"> [</w:t>
      </w:r>
      <w:r>
        <w:rPr>
          <w:lang w:eastAsia="zh-CN"/>
        </w:rPr>
        <w:t xml:space="preserve">Режим отбора зон </w:t>
      </w:r>
      <w:r>
        <w:rPr>
          <w:noProof/>
        </w:rPr>
        <w:drawing>
          <wp:inline distT="0" distB="0" distL="0" distR="0" wp14:anchorId="593A4902" wp14:editId="2C0FBA1A">
            <wp:extent cx="352425" cy="276225"/>
            <wp:effectExtent l="0" t="0" r="9525" b="952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0"/>
                    <a:stretch>
                      <a:fillRect/>
                    </a:stretch>
                  </pic:blipFill>
                  <pic:spPr>
                    <a:xfrm>
                      <a:off x="0" y="0"/>
                      <a:ext cx="352425" cy="27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2580A">
        <w:rPr>
          <w:lang w:eastAsia="zh-CN"/>
        </w:rPr>
        <w:t xml:space="preserve">]. </w:t>
      </w:r>
      <w:r>
        <w:rPr>
          <w:lang w:eastAsia="zh-CN"/>
        </w:rPr>
        <w:t xml:space="preserve">ПО </w:t>
      </w:r>
      <w:r>
        <w:rPr>
          <w:lang w:val="en-US" w:eastAsia="zh-CN"/>
        </w:rPr>
        <w:t>WEB</w:t>
      </w:r>
      <w:r w:rsidRPr="00A2580A">
        <w:rPr>
          <w:lang w:eastAsia="zh-CN"/>
        </w:rPr>
        <w:t xml:space="preserve"> </w:t>
      </w:r>
      <w:r>
        <w:rPr>
          <w:lang w:eastAsia="zh-CN"/>
        </w:rPr>
        <w:t>пред</w:t>
      </w:r>
      <w:r>
        <w:rPr>
          <w:lang w:eastAsia="zh-CN"/>
        </w:rPr>
        <w:t>о</w:t>
      </w:r>
      <w:r>
        <w:rPr>
          <w:lang w:eastAsia="zh-CN"/>
        </w:rPr>
        <w:t xml:space="preserve">ставляет одноименную форму (см. </w:t>
      </w:r>
      <w:r>
        <w:rPr>
          <w:lang w:eastAsia="zh-CN"/>
        </w:rPr>
        <w:fldChar w:fldCharType="begin"/>
      </w:r>
      <w:r>
        <w:rPr>
          <w:lang w:eastAsia="zh-CN"/>
        </w:rPr>
        <w:instrText xml:space="preserve"> REF _Ref396476032 \h </w:instrText>
      </w:r>
      <w:r>
        <w:rPr>
          <w:lang w:eastAsia="zh-CN"/>
        </w:rPr>
      </w:r>
      <w:r>
        <w:rPr>
          <w:lang w:eastAsia="zh-CN"/>
        </w:rPr>
        <w:fldChar w:fldCharType="separate"/>
      </w:r>
      <w:r w:rsidR="005B58E2">
        <w:t xml:space="preserve">Рисунок </w:t>
      </w:r>
      <w:r w:rsidR="005B58E2">
        <w:rPr>
          <w:noProof/>
        </w:rPr>
        <w:t>123</w:t>
      </w:r>
      <w:r>
        <w:rPr>
          <w:lang w:eastAsia="zh-CN"/>
        </w:rPr>
        <w:fldChar w:fldCharType="end"/>
      </w:r>
      <w:r>
        <w:rPr>
          <w:lang w:eastAsia="zh-CN"/>
        </w:rPr>
        <w:t>).</w:t>
      </w:r>
      <w:r w:rsidR="00A80F41">
        <w:rPr>
          <w:lang w:eastAsia="zh-CN"/>
        </w:rPr>
        <w:t xml:space="preserve"> </w:t>
      </w:r>
    </w:p>
    <w:p w:rsidR="00DA5202" w:rsidRDefault="0064581B" w:rsidP="00DA5202">
      <w:pPr>
        <w:pStyle w:val="af5"/>
      </w:pPr>
      <w:r>
        <w:rPr>
          <w:noProof/>
          <w:lang w:eastAsia="ru-RU"/>
        </w:rPr>
        <w:drawing>
          <wp:inline distT="0" distB="0" distL="0" distR="0" wp14:anchorId="72635241" wp14:editId="67578D82">
            <wp:extent cx="2638793" cy="1438476"/>
            <wp:effectExtent l="0" t="0" r="0" b="9525"/>
            <wp:docPr id="546" name="Рисунок 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ежим отбора зон.PNG"/>
                    <pic:cNvPicPr/>
                  </pic:nvPicPr>
                  <pic:blipFill>
                    <a:blip r:embed="rId2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8793" cy="1438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5202" w:rsidRDefault="00DA5202" w:rsidP="00DA5202">
      <w:pPr>
        <w:pStyle w:val="af8"/>
      </w:pPr>
      <w:bookmarkStart w:id="307" w:name="_Ref396476032"/>
      <w:r>
        <w:t xml:space="preserve">Рисунок </w:t>
      </w:r>
      <w:fldSimple w:instr=" SEQ Рисунок \* ARABIC ">
        <w:r w:rsidR="005B58E2">
          <w:rPr>
            <w:noProof/>
          </w:rPr>
          <w:t>123</w:t>
        </w:r>
      </w:fldSimple>
      <w:bookmarkEnd w:id="307"/>
      <w:r>
        <w:t xml:space="preserve"> </w:t>
      </w:r>
      <w:r w:rsidRPr="00930EB8">
        <w:t>–</w:t>
      </w:r>
      <w:r>
        <w:t xml:space="preserve"> Форма «Режим отбора зон»</w:t>
      </w:r>
    </w:p>
    <w:p w:rsidR="00DA5202" w:rsidRPr="005A1BEC" w:rsidRDefault="00DA5202" w:rsidP="00DA5202">
      <w:pPr>
        <w:rPr>
          <w:lang w:eastAsia="zh-CN"/>
        </w:rPr>
      </w:pPr>
    </w:p>
    <w:p w:rsidR="00DA5202" w:rsidRPr="00A2580A" w:rsidRDefault="00DA5202" w:rsidP="00D97EDF">
      <w:pPr>
        <w:pStyle w:val="a"/>
        <w:numPr>
          <w:ilvl w:val="1"/>
          <w:numId w:val="31"/>
        </w:numPr>
        <w:rPr>
          <w:lang w:eastAsia="zh-CN"/>
        </w:rPr>
      </w:pPr>
      <w:r>
        <w:rPr>
          <w:lang w:eastAsia="zh-CN"/>
        </w:rPr>
        <w:t>Установить флажок в поле</w:t>
      </w:r>
      <w:r>
        <w:rPr>
          <w:lang w:val="en-US" w:eastAsia="zh-CN"/>
        </w:rPr>
        <w:t>:</w:t>
      </w:r>
    </w:p>
    <w:p w:rsidR="00DA5202" w:rsidRDefault="00DA5202" w:rsidP="00DA5202">
      <w:pPr>
        <w:pStyle w:val="a1"/>
        <w:rPr>
          <w:lang w:eastAsia="zh-CN"/>
        </w:rPr>
      </w:pPr>
      <w:r>
        <w:rPr>
          <w:lang w:eastAsia="zh-CN"/>
        </w:rPr>
        <w:t>«Все» при необходимости отобразить все геозоны</w:t>
      </w:r>
      <w:r w:rsidRPr="00B65D08">
        <w:rPr>
          <w:lang w:eastAsia="zh-CN"/>
        </w:rPr>
        <w:t xml:space="preserve">. </w:t>
      </w:r>
      <w:r>
        <w:rPr>
          <w:lang w:eastAsia="zh-CN"/>
        </w:rPr>
        <w:fldChar w:fldCharType="begin"/>
      </w:r>
      <w:r>
        <w:rPr>
          <w:lang w:eastAsia="zh-CN"/>
        </w:rPr>
        <w:instrText xml:space="preserve"> REF _Ref396477164 \h </w:instrText>
      </w:r>
      <w:r>
        <w:rPr>
          <w:lang w:eastAsia="zh-CN"/>
        </w:rPr>
      </w:r>
      <w:r>
        <w:rPr>
          <w:lang w:eastAsia="zh-CN"/>
        </w:rPr>
        <w:fldChar w:fldCharType="separate"/>
      </w:r>
      <w:r w:rsidR="005B58E2">
        <w:t xml:space="preserve">Рисунок </w:t>
      </w:r>
      <w:r w:rsidR="005B58E2">
        <w:rPr>
          <w:noProof/>
        </w:rPr>
        <w:t>125</w:t>
      </w:r>
      <w:r>
        <w:rPr>
          <w:lang w:eastAsia="zh-CN"/>
        </w:rPr>
        <w:fldChar w:fldCharType="end"/>
      </w:r>
      <w:r>
        <w:rPr>
          <w:lang w:val="en-US" w:eastAsia="zh-CN"/>
        </w:rPr>
        <w:t xml:space="preserve"> </w:t>
      </w:r>
      <w:r>
        <w:rPr>
          <w:lang w:eastAsia="zh-CN"/>
        </w:rPr>
        <w:t>илл</w:t>
      </w:r>
      <w:r>
        <w:rPr>
          <w:lang w:eastAsia="zh-CN"/>
        </w:rPr>
        <w:t>ю</w:t>
      </w:r>
      <w:r>
        <w:rPr>
          <w:lang w:eastAsia="zh-CN"/>
        </w:rPr>
        <w:t xml:space="preserve">стрирует пример отображения всех геозон ПО </w:t>
      </w:r>
      <w:r>
        <w:rPr>
          <w:lang w:val="en-US" w:eastAsia="zh-CN"/>
        </w:rPr>
        <w:t>WEB</w:t>
      </w:r>
      <w:r w:rsidRPr="00A2580A">
        <w:rPr>
          <w:lang w:eastAsia="zh-CN"/>
        </w:rPr>
        <w:t>;</w:t>
      </w:r>
    </w:p>
    <w:p w:rsidR="00DA5202" w:rsidRDefault="00DA5202" w:rsidP="00DA5202">
      <w:pPr>
        <w:pStyle w:val="a1"/>
        <w:rPr>
          <w:lang w:eastAsia="zh-CN"/>
        </w:rPr>
      </w:pPr>
      <w:r>
        <w:rPr>
          <w:lang w:eastAsia="zh-CN"/>
        </w:rPr>
        <w:t xml:space="preserve">«Все группы выбранного </w:t>
      </w:r>
      <w:r w:rsidR="0064581B">
        <w:rPr>
          <w:lang w:eastAsia="zh-CN"/>
        </w:rPr>
        <w:t>объекта</w:t>
      </w:r>
      <w:r>
        <w:rPr>
          <w:lang w:eastAsia="zh-CN"/>
        </w:rPr>
        <w:t>» при необходимости просмотреть геозоны групп, в которых выбранн</w:t>
      </w:r>
      <w:r w:rsidR="0064581B">
        <w:rPr>
          <w:lang w:eastAsia="zh-CN"/>
        </w:rPr>
        <w:t>ый</w:t>
      </w:r>
      <w:r>
        <w:rPr>
          <w:lang w:eastAsia="zh-CN"/>
        </w:rPr>
        <w:t xml:space="preserve"> </w:t>
      </w:r>
      <w:r w:rsidR="0064581B">
        <w:rPr>
          <w:lang w:eastAsia="zh-CN"/>
        </w:rPr>
        <w:t>ОМ</w:t>
      </w:r>
      <w:r>
        <w:rPr>
          <w:lang w:eastAsia="zh-CN"/>
        </w:rPr>
        <w:t xml:space="preserve"> принимает участие. </w:t>
      </w:r>
      <w:r>
        <w:rPr>
          <w:lang w:eastAsia="zh-CN"/>
        </w:rPr>
        <w:fldChar w:fldCharType="begin"/>
      </w:r>
      <w:r>
        <w:rPr>
          <w:lang w:eastAsia="zh-CN"/>
        </w:rPr>
        <w:instrText xml:space="preserve"> REF _Ref396484789 \h </w:instrText>
      </w:r>
      <w:r>
        <w:rPr>
          <w:lang w:eastAsia="zh-CN"/>
        </w:rPr>
      </w:r>
      <w:r>
        <w:rPr>
          <w:lang w:eastAsia="zh-CN"/>
        </w:rPr>
        <w:fldChar w:fldCharType="separate"/>
      </w:r>
      <w:r w:rsidR="005B58E2">
        <w:t xml:space="preserve">Рисунок </w:t>
      </w:r>
      <w:r w:rsidR="005B58E2">
        <w:rPr>
          <w:noProof/>
        </w:rPr>
        <w:t>126</w:t>
      </w:r>
      <w:r>
        <w:rPr>
          <w:lang w:eastAsia="zh-CN"/>
        </w:rPr>
        <w:fldChar w:fldCharType="end"/>
      </w:r>
      <w:r>
        <w:rPr>
          <w:lang w:eastAsia="zh-CN"/>
        </w:rPr>
        <w:t xml:space="preserve"> иллюстрирует данный вариант отображения геозон.</w:t>
      </w:r>
    </w:p>
    <w:p w:rsidR="00DA5202" w:rsidRDefault="00DA5202" w:rsidP="00DA5202">
      <w:pPr>
        <w:pStyle w:val="a9"/>
        <w:rPr>
          <w:rFonts w:eastAsia="Calibri"/>
        </w:rPr>
      </w:pPr>
      <w:r w:rsidRPr="00A64F2A">
        <w:rPr>
          <w:rStyle w:val="14"/>
        </w:rPr>
        <w:t xml:space="preserve">Примечание </w:t>
      </w:r>
      <w:r>
        <w:t xml:space="preserve">– При необходимости смены </w:t>
      </w:r>
      <w:r w:rsidR="0064581B">
        <w:t>ОМ</w:t>
      </w:r>
      <w:r>
        <w:t xml:space="preserve"> для выполнения данной задачи необходимо выбрать новое </w:t>
      </w:r>
      <w:r w:rsidR="0064581B">
        <w:t>ОМ</w:t>
      </w:r>
      <w:r>
        <w:t xml:space="preserve"> из списка и повторно вызвать пункт меню </w:t>
      </w:r>
      <w:r>
        <w:rPr>
          <w:lang w:eastAsia="zh-CN"/>
        </w:rPr>
        <w:t xml:space="preserve">«Задачи» </w:t>
      </w:r>
      <w:r w:rsidRPr="00A319EC">
        <w:sym w:font="Symbol" w:char="F0DE"/>
      </w:r>
      <w:r>
        <w:t xml:space="preserve"> «Отчеты» </w:t>
      </w:r>
      <w:r w:rsidRPr="00A319EC">
        <w:sym w:font="Symbol" w:char="F0DE"/>
      </w:r>
      <w:r>
        <w:t xml:space="preserve"> </w:t>
      </w:r>
      <w:r>
        <w:rPr>
          <w:rFonts w:eastAsia="Calibri"/>
        </w:rPr>
        <w:t>«</w:t>
      </w:r>
      <w:r>
        <w:t xml:space="preserve">История перемещения </w:t>
      </w:r>
      <w:r w:rsidR="0064581B">
        <w:t>ОМ</w:t>
      </w:r>
      <w:r>
        <w:rPr>
          <w:rFonts w:eastAsia="Calibri"/>
        </w:rPr>
        <w:t>».</w:t>
      </w:r>
    </w:p>
    <w:p w:rsidR="00DA5202" w:rsidRDefault="00DA5202" w:rsidP="00DA5202">
      <w:pPr>
        <w:pStyle w:val="a9"/>
        <w:rPr>
          <w:rFonts w:eastAsia="Calibri"/>
        </w:rPr>
      </w:pPr>
      <w:r w:rsidRPr="00A64F2A">
        <w:rPr>
          <w:rStyle w:val="14"/>
        </w:rPr>
        <w:t xml:space="preserve">Примечание </w:t>
      </w:r>
      <w:r>
        <w:t xml:space="preserve">– При выборе конкретной группы </w:t>
      </w:r>
      <w:r w:rsidR="0064581B">
        <w:t>ОМ</w:t>
      </w:r>
      <w:r>
        <w:t xml:space="preserve"> нет необход</w:t>
      </w:r>
      <w:r>
        <w:t>и</w:t>
      </w:r>
      <w:r>
        <w:t xml:space="preserve">мости указывать </w:t>
      </w:r>
      <w:r w:rsidR="0064581B">
        <w:t>ОМ</w:t>
      </w:r>
      <w:r>
        <w:t xml:space="preserve"> для поиска зон. Программа в этом случае предоставляет форму «Режим отбора зон» с измененной формулировкой запроса «По группе </w:t>
      </w:r>
      <w:r w:rsidR="0064581B">
        <w:t>ОМ</w:t>
      </w:r>
      <w:r>
        <w:t xml:space="preserve"> (</w:t>
      </w:r>
      <w:r w:rsidRPr="00687BDE">
        <w:t>&lt;</w:t>
      </w:r>
      <w:r>
        <w:t>Имя группы</w:t>
      </w:r>
      <w:r w:rsidRPr="00687BDE">
        <w:t>&gt;)</w:t>
      </w:r>
      <w:r w:rsidRPr="00EB5B0D">
        <w:t xml:space="preserve"> (</w:t>
      </w:r>
      <w:r>
        <w:t>см</w:t>
      </w:r>
      <w:r>
        <w:rPr>
          <w:rFonts w:eastAsia="Calibri"/>
        </w:rPr>
        <w:t xml:space="preserve">. </w:t>
      </w:r>
      <w:r>
        <w:rPr>
          <w:rFonts w:eastAsia="Calibri"/>
        </w:rPr>
        <w:fldChar w:fldCharType="begin"/>
      </w:r>
      <w:r>
        <w:rPr>
          <w:rFonts w:eastAsia="Calibri"/>
        </w:rPr>
        <w:instrText xml:space="preserve"> REF _Ref396486998 \h </w:instrText>
      </w:r>
      <w:r>
        <w:rPr>
          <w:rFonts w:eastAsia="Calibri"/>
        </w:rPr>
      </w:r>
      <w:r>
        <w:rPr>
          <w:rFonts w:eastAsia="Calibri"/>
        </w:rPr>
        <w:fldChar w:fldCharType="separate"/>
      </w:r>
      <w:r w:rsidR="005B58E2">
        <w:t xml:space="preserve">Рисунок </w:t>
      </w:r>
      <w:r w:rsidR="005B58E2">
        <w:rPr>
          <w:noProof/>
        </w:rPr>
        <w:t>124</w:t>
      </w:r>
      <w:r>
        <w:rPr>
          <w:rFonts w:eastAsia="Calibri"/>
        </w:rPr>
        <w:fldChar w:fldCharType="end"/>
      </w:r>
      <w:r>
        <w:rPr>
          <w:rFonts w:eastAsia="Calibri"/>
        </w:rPr>
        <w:t>).</w:t>
      </w:r>
    </w:p>
    <w:p w:rsidR="00DA5202" w:rsidRDefault="0064581B" w:rsidP="00DA5202">
      <w:pPr>
        <w:pStyle w:val="af5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24DCA4D9" wp14:editId="3FACCC88">
            <wp:extent cx="2667372" cy="1457529"/>
            <wp:effectExtent l="0" t="0" r="0" b="9525"/>
            <wp:docPr id="547" name="Рисунок 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ежим выбора зон.PNG"/>
                    <pic:cNvPicPr/>
                  </pic:nvPicPr>
                  <pic:blipFill>
                    <a:blip r:embed="rId2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7372" cy="1457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5202" w:rsidRDefault="00DA5202" w:rsidP="00DA5202">
      <w:pPr>
        <w:pStyle w:val="af8"/>
      </w:pPr>
      <w:bookmarkStart w:id="308" w:name="_Ref396486998"/>
      <w:r>
        <w:t xml:space="preserve">Рисунок </w:t>
      </w:r>
      <w:fldSimple w:instr=" SEQ Рисунок \* ARABIC ">
        <w:r w:rsidR="005B58E2">
          <w:rPr>
            <w:noProof/>
          </w:rPr>
          <w:t>124</w:t>
        </w:r>
      </w:fldSimple>
      <w:bookmarkEnd w:id="308"/>
      <w:r>
        <w:t xml:space="preserve"> </w:t>
      </w:r>
      <w:r w:rsidRPr="00930EB8">
        <w:t>–</w:t>
      </w:r>
      <w:r>
        <w:t xml:space="preserve"> Форма «Режим отбора зон»</w:t>
      </w:r>
    </w:p>
    <w:p w:rsidR="00DA5202" w:rsidRDefault="00DA5202" w:rsidP="00DA5202">
      <w:pPr>
        <w:pStyle w:val="a1"/>
        <w:rPr>
          <w:lang w:eastAsia="zh-CN"/>
        </w:rPr>
      </w:pPr>
      <w:r>
        <w:rPr>
          <w:lang w:eastAsia="zh-CN"/>
        </w:rPr>
        <w:t xml:space="preserve">«Тревожные» при необходимости просмотреть геозоны, </w:t>
      </w:r>
      <w:r>
        <w:t xml:space="preserve">с которыми связаны возникновения тревожных событий ПО </w:t>
      </w:r>
      <w:r>
        <w:rPr>
          <w:lang w:val="en-US"/>
        </w:rPr>
        <w:t>WEB</w:t>
      </w:r>
      <w:r w:rsidR="001B4A31">
        <w:t>;</w:t>
      </w:r>
    </w:p>
    <w:p w:rsidR="00DA5202" w:rsidRPr="00B65D08" w:rsidRDefault="001B4A31" w:rsidP="00DA5202">
      <w:pPr>
        <w:pStyle w:val="a1"/>
      </w:pPr>
      <w:r>
        <w:t>«Зоны заданий» при необходимости просмотреть з</w:t>
      </w:r>
      <w:r w:rsidR="00A80F41">
        <w:t xml:space="preserve">оны, для которых созданы задания. Существует ряд задач мониторинга, при которых </w:t>
      </w:r>
      <w:r w:rsidR="00E41473">
        <w:t>ОМ</w:t>
      </w:r>
      <w:r w:rsidR="00A80F41">
        <w:t xml:space="preserve"> должны посетить определенные зоны в определенный период времени</w:t>
      </w:r>
      <w:r w:rsidR="00350767">
        <w:t>, при этом учитывается временная зона, для которой было создан задание</w:t>
      </w:r>
      <w:r w:rsidR="00A80F41">
        <w:t>. Испол</w:t>
      </w:r>
      <w:r w:rsidR="00A80F41">
        <w:t>ь</w:t>
      </w:r>
      <w:r w:rsidR="00A80F41">
        <w:t xml:space="preserve">зуя режим «Зоны заданий», пользователь может увидеть данные зоны, например, при просмотре истории перемещений (см. </w:t>
      </w:r>
      <w:r w:rsidR="00A80F41">
        <w:fldChar w:fldCharType="begin"/>
      </w:r>
      <w:r w:rsidR="00A80F41">
        <w:instrText xml:space="preserve"> REF _Ref2066247 \h </w:instrText>
      </w:r>
      <w:r w:rsidR="00A80F41">
        <w:fldChar w:fldCharType="separate"/>
      </w:r>
      <w:r w:rsidR="005B58E2">
        <w:t xml:space="preserve">Рисунок </w:t>
      </w:r>
      <w:r w:rsidR="005B58E2">
        <w:rPr>
          <w:noProof/>
        </w:rPr>
        <w:t>127</w:t>
      </w:r>
      <w:r w:rsidR="00A80F41">
        <w:fldChar w:fldCharType="end"/>
      </w:r>
      <w:r w:rsidR="00A80F41">
        <w:t xml:space="preserve">).  </w:t>
      </w:r>
      <w:r>
        <w:t xml:space="preserve"> </w:t>
      </w:r>
      <w:r w:rsidR="008A163B">
        <w:t>Режим отбора «</w:t>
      </w:r>
      <w:r>
        <w:t>Зоны заданий</w:t>
      </w:r>
      <w:r w:rsidR="008A163B">
        <w:t>»</w:t>
      </w:r>
      <w:r>
        <w:t xml:space="preserve"> </w:t>
      </w:r>
      <w:r w:rsidR="00A80F41">
        <w:t>может быть</w:t>
      </w:r>
      <w:r w:rsidR="00E41473">
        <w:t xml:space="preserve"> использован только для одного ОМ,</w:t>
      </w:r>
      <w:r w:rsidR="00A80F41">
        <w:t xml:space="preserve"> при выборе нескольких </w:t>
      </w:r>
      <w:r w:rsidR="00E41473">
        <w:t>ОМ</w:t>
      </w:r>
      <w:r w:rsidR="00A80F41">
        <w:t xml:space="preserve"> режим отображения зон заданий становится нед</w:t>
      </w:r>
      <w:r w:rsidR="00A80F41">
        <w:t>о</w:t>
      </w:r>
      <w:r w:rsidR="00A80F41">
        <w:t xml:space="preserve">ступным. </w:t>
      </w:r>
    </w:p>
    <w:p w:rsidR="00DA5202" w:rsidRPr="00B65D08" w:rsidRDefault="00DA5202" w:rsidP="00DA5202">
      <w:pPr>
        <w:pStyle w:val="a1"/>
        <w:numPr>
          <w:ilvl w:val="0"/>
          <w:numId w:val="0"/>
        </w:numPr>
        <w:ind w:left="851"/>
        <w:rPr>
          <w:lang w:eastAsia="zh-CN"/>
        </w:rPr>
        <w:sectPr w:rsidR="00DA5202" w:rsidRPr="00B65D08" w:rsidSect="00671438">
          <w:pgSz w:w="11906" w:h="16838" w:code="9"/>
          <w:pgMar w:top="1134" w:right="851" w:bottom="1134" w:left="1418" w:header="709" w:footer="709" w:gutter="0"/>
          <w:cols w:space="708"/>
          <w:docGrid w:linePitch="381"/>
        </w:sectPr>
      </w:pPr>
    </w:p>
    <w:p w:rsidR="00DA5202" w:rsidRPr="00B65D08" w:rsidRDefault="00DA5202" w:rsidP="00DA5202">
      <w:pPr>
        <w:pStyle w:val="a1"/>
        <w:numPr>
          <w:ilvl w:val="0"/>
          <w:numId w:val="0"/>
        </w:numPr>
        <w:ind w:left="851"/>
        <w:rPr>
          <w:lang w:eastAsia="zh-CN"/>
        </w:rPr>
      </w:pPr>
    </w:p>
    <w:p w:rsidR="00DA5202" w:rsidRPr="00B65D08" w:rsidRDefault="00A33670" w:rsidP="00DA5202">
      <w:pPr>
        <w:pStyle w:val="af5"/>
      </w:pPr>
      <w:r>
        <w:rPr>
          <w:noProof/>
          <w:lang w:eastAsia="ru-RU"/>
        </w:rPr>
        <w:drawing>
          <wp:inline distT="0" distB="0" distL="0" distR="0" wp14:anchorId="632F63FB" wp14:editId="2C1B8793">
            <wp:extent cx="7730837" cy="4877802"/>
            <wp:effectExtent l="0" t="0" r="3810" b="0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стория перемещения все геозоны.PNG"/>
                    <pic:cNvPicPr/>
                  </pic:nvPicPr>
                  <pic:blipFill>
                    <a:blip r:embed="rId2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5516" cy="48807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5202" w:rsidRDefault="00DA5202" w:rsidP="00DA5202">
      <w:pPr>
        <w:pStyle w:val="af8"/>
      </w:pPr>
      <w:bookmarkStart w:id="309" w:name="_Ref396477164"/>
      <w:r>
        <w:t xml:space="preserve">Рисунок </w:t>
      </w:r>
      <w:fldSimple w:instr=" SEQ Рисунок \* ARABIC ">
        <w:r w:rsidR="005B58E2">
          <w:rPr>
            <w:noProof/>
          </w:rPr>
          <w:t>125</w:t>
        </w:r>
      </w:fldSimple>
      <w:bookmarkEnd w:id="309"/>
      <w:r>
        <w:t xml:space="preserve"> </w:t>
      </w:r>
      <w:r w:rsidRPr="00930EB8">
        <w:t>–</w:t>
      </w:r>
      <w:r>
        <w:t xml:space="preserve"> Пример отображения всех геозон ПО </w:t>
      </w:r>
      <w:r>
        <w:rPr>
          <w:lang w:val="en-US"/>
        </w:rPr>
        <w:t>WEB</w:t>
      </w:r>
    </w:p>
    <w:p w:rsidR="00DA5202" w:rsidRDefault="00DA5202" w:rsidP="00DA5202">
      <w:pPr>
        <w:rPr>
          <w:lang w:eastAsia="zh-CN"/>
        </w:rPr>
      </w:pPr>
    </w:p>
    <w:p w:rsidR="00DA5202" w:rsidRDefault="0016314B" w:rsidP="00DA5202">
      <w:pPr>
        <w:pStyle w:val="af5"/>
      </w:pPr>
      <w:r>
        <w:rPr>
          <w:noProof/>
          <w:lang w:eastAsia="ru-RU"/>
        </w:rPr>
        <w:drawing>
          <wp:inline distT="0" distB="0" distL="0" distR="0" wp14:anchorId="372CE1C1" wp14:editId="4FDD6A4D">
            <wp:extent cx="7012919" cy="4458041"/>
            <wp:effectExtent l="0" t="0" r="0" b="0"/>
            <wp:docPr id="413" name="Рисунок 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оны заданий_1.PNG"/>
                    <pic:cNvPicPr/>
                  </pic:nvPicPr>
                  <pic:blipFill>
                    <a:blip r:embed="rId2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15309" cy="4459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5202" w:rsidRDefault="00DA5202" w:rsidP="00DA5202">
      <w:pPr>
        <w:pStyle w:val="af8"/>
      </w:pPr>
      <w:bookmarkStart w:id="310" w:name="_Ref396484789"/>
      <w:r>
        <w:t xml:space="preserve">Рисунок </w:t>
      </w:r>
      <w:fldSimple w:instr=" SEQ Рисунок \* ARABIC ">
        <w:r w:rsidR="005B58E2">
          <w:rPr>
            <w:noProof/>
          </w:rPr>
          <w:t>126</w:t>
        </w:r>
      </w:fldSimple>
      <w:bookmarkEnd w:id="310"/>
      <w:r>
        <w:t xml:space="preserve"> </w:t>
      </w:r>
      <w:r w:rsidRPr="00930EB8">
        <w:t>–</w:t>
      </w:r>
      <w:r>
        <w:t xml:space="preserve"> Пример отображения всех геозон групп ПО </w:t>
      </w:r>
      <w:r w:rsidRPr="004B681E">
        <w:t>WEB</w:t>
      </w:r>
      <w:r>
        <w:t>, в которых выбранн</w:t>
      </w:r>
      <w:r w:rsidR="0062070B">
        <w:t>ый</w:t>
      </w:r>
      <w:r>
        <w:t xml:space="preserve"> </w:t>
      </w:r>
      <w:r w:rsidR="0062070B">
        <w:t>ОМ</w:t>
      </w:r>
      <w:r>
        <w:t xml:space="preserve"> принимает участие</w:t>
      </w:r>
    </w:p>
    <w:p w:rsidR="00A80F41" w:rsidRDefault="00A80F41" w:rsidP="00A80F41">
      <w:pPr>
        <w:rPr>
          <w:lang w:eastAsia="zh-CN"/>
        </w:rPr>
      </w:pPr>
    </w:p>
    <w:p w:rsidR="00A80F41" w:rsidRDefault="00A80F41" w:rsidP="00A80F41">
      <w:pPr>
        <w:rPr>
          <w:lang w:eastAsia="zh-CN"/>
        </w:rPr>
      </w:pPr>
    </w:p>
    <w:p w:rsidR="00A80F41" w:rsidRDefault="0016314B" w:rsidP="00A80F41">
      <w:pPr>
        <w:jc w:val="center"/>
        <w:rPr>
          <w:lang w:eastAsia="zh-CN"/>
        </w:rPr>
      </w:pPr>
      <w:r>
        <w:rPr>
          <w:noProof/>
        </w:rPr>
        <w:drawing>
          <wp:inline distT="0" distB="0" distL="0" distR="0" wp14:anchorId="7C43E6DB" wp14:editId="53FC6C6C">
            <wp:extent cx="7087590" cy="4458323"/>
            <wp:effectExtent l="0" t="0" r="0" b="0"/>
            <wp:docPr id="418" name="Рисунок 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стория перемещения с зоной заданий.png"/>
                    <pic:cNvPicPr/>
                  </pic:nvPicPr>
                  <pic:blipFill>
                    <a:blip r:embed="rId2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87590" cy="44583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0F41" w:rsidRDefault="00A80F41" w:rsidP="00A80F41">
      <w:pPr>
        <w:pStyle w:val="af8"/>
      </w:pPr>
      <w:bookmarkStart w:id="311" w:name="_Ref2066247"/>
      <w:r>
        <w:t xml:space="preserve">Рисунок </w:t>
      </w:r>
      <w:fldSimple w:instr=" SEQ Рисунок \* ARABIC ">
        <w:r w:rsidR="005B58E2">
          <w:rPr>
            <w:noProof/>
          </w:rPr>
          <w:t>127</w:t>
        </w:r>
      </w:fldSimple>
      <w:bookmarkEnd w:id="311"/>
      <w:r>
        <w:t xml:space="preserve"> </w:t>
      </w:r>
      <w:r w:rsidRPr="00930EB8">
        <w:t>–</w:t>
      </w:r>
      <w:r>
        <w:t xml:space="preserve"> Пример отображения зоны заданий на истории перемещения </w:t>
      </w:r>
    </w:p>
    <w:p w:rsidR="00A80F41" w:rsidRPr="00A80F41" w:rsidRDefault="00A80F41" w:rsidP="00A80F41">
      <w:pPr>
        <w:jc w:val="center"/>
        <w:rPr>
          <w:lang w:eastAsia="zh-CN"/>
        </w:rPr>
      </w:pPr>
    </w:p>
    <w:p w:rsidR="00DA5202" w:rsidRPr="00B65D08" w:rsidRDefault="00DA5202" w:rsidP="00DA5202"/>
    <w:p w:rsidR="00DA5202" w:rsidRPr="00B65D08" w:rsidRDefault="00DA5202" w:rsidP="00DA5202">
      <w:pPr>
        <w:pStyle w:val="af5"/>
        <w:sectPr w:rsidR="00DA5202" w:rsidRPr="00B65D08" w:rsidSect="00B65D08">
          <w:pgSz w:w="16838" w:h="11906" w:orient="landscape" w:code="9"/>
          <w:pgMar w:top="1418" w:right="1134" w:bottom="851" w:left="1134" w:header="709" w:footer="709" w:gutter="0"/>
          <w:cols w:space="708"/>
          <w:docGrid w:linePitch="381"/>
        </w:sectPr>
      </w:pPr>
    </w:p>
    <w:p w:rsidR="00A80F41" w:rsidRDefault="00A80F41" w:rsidP="00D97EDF">
      <w:pPr>
        <w:pStyle w:val="a"/>
        <w:numPr>
          <w:ilvl w:val="0"/>
          <w:numId w:val="31"/>
        </w:numPr>
      </w:pPr>
      <w:r>
        <w:lastRenderedPageBreak/>
        <w:t>В ряде случаев, пользователю может быть недоступен выбор некоторых режимов зон, в зависимости от выбранного режима, может изменяться иконка для выбора режима отображения зон.</w:t>
      </w:r>
    </w:p>
    <w:p w:rsidR="00DA5202" w:rsidRDefault="00DA5202" w:rsidP="00D97EDF">
      <w:pPr>
        <w:pStyle w:val="a"/>
        <w:numPr>
          <w:ilvl w:val="0"/>
          <w:numId w:val="31"/>
        </w:numPr>
      </w:pPr>
      <w:r>
        <w:rPr>
          <w:lang w:eastAsia="zh-CN"/>
        </w:rPr>
        <w:t>При необходимости установить</w:t>
      </w:r>
      <w:r w:rsidRPr="009A75F8">
        <w:t xml:space="preserve"> дату и время начала и окончания пери</w:t>
      </w:r>
      <w:r w:rsidRPr="009A75F8">
        <w:t>о</w:t>
      </w:r>
      <w:r w:rsidRPr="009A75F8">
        <w:t>да</w:t>
      </w:r>
      <w:r>
        <w:t xml:space="preserve"> отчета</w:t>
      </w:r>
      <w:r w:rsidRPr="009A75F8">
        <w:t>.</w:t>
      </w:r>
    </w:p>
    <w:p w:rsidR="00DA5202" w:rsidRPr="00D6471A" w:rsidRDefault="00DA5202" w:rsidP="00D97EDF">
      <w:pPr>
        <w:pStyle w:val="a"/>
        <w:numPr>
          <w:ilvl w:val="0"/>
          <w:numId w:val="31"/>
        </w:numPr>
      </w:pPr>
      <w:r>
        <w:rPr>
          <w:lang w:eastAsia="zh-CN"/>
        </w:rPr>
        <w:t>При необходимости установить фильтрацию событий в процессе форм</w:t>
      </w:r>
      <w:r>
        <w:rPr>
          <w:lang w:eastAsia="zh-CN"/>
        </w:rPr>
        <w:t>и</w:t>
      </w:r>
      <w:r>
        <w:rPr>
          <w:lang w:eastAsia="zh-CN"/>
        </w:rPr>
        <w:t xml:space="preserve">рования трека </w:t>
      </w:r>
      <w:r w:rsidR="00D9448B">
        <w:rPr>
          <w:lang w:eastAsia="zh-CN"/>
        </w:rPr>
        <w:t>ОМ</w:t>
      </w:r>
      <w:r>
        <w:rPr>
          <w:lang w:eastAsia="zh-CN"/>
        </w:rPr>
        <w:t xml:space="preserve"> для отображения на ЭКМ. Для этого нажать кнопку </w:t>
      </w:r>
      <w:r w:rsidRPr="001E4CD6">
        <w:rPr>
          <w:lang w:eastAsia="zh-CN"/>
        </w:rPr>
        <w:t>[</w:t>
      </w:r>
      <w:r>
        <w:rPr>
          <w:lang w:eastAsia="zh-CN"/>
        </w:rPr>
        <w:t>Слои</w:t>
      </w:r>
      <w:r w:rsidRPr="001E4CD6">
        <w:rPr>
          <w:lang w:eastAsia="zh-CN"/>
        </w:rPr>
        <w:t xml:space="preserve">]. </w:t>
      </w:r>
      <w:r>
        <w:rPr>
          <w:lang w:eastAsia="zh-CN"/>
        </w:rPr>
        <w:t xml:space="preserve">ПО </w:t>
      </w:r>
      <w:r>
        <w:rPr>
          <w:lang w:val="en-US" w:eastAsia="zh-CN"/>
        </w:rPr>
        <w:t>WEB</w:t>
      </w:r>
      <w:r w:rsidRPr="001E4CD6">
        <w:rPr>
          <w:lang w:eastAsia="zh-CN"/>
        </w:rPr>
        <w:t xml:space="preserve"> </w:t>
      </w:r>
      <w:r>
        <w:rPr>
          <w:lang w:eastAsia="zh-CN"/>
        </w:rPr>
        <w:t xml:space="preserve">предоставляет одноименное окно (см. </w:t>
      </w:r>
      <w:r>
        <w:rPr>
          <w:lang w:eastAsia="zh-CN"/>
        </w:rPr>
        <w:fldChar w:fldCharType="begin"/>
      </w:r>
      <w:r>
        <w:rPr>
          <w:lang w:eastAsia="zh-CN"/>
        </w:rPr>
        <w:instrText xml:space="preserve"> REF _Ref394419747 \h </w:instrText>
      </w:r>
      <w:r>
        <w:rPr>
          <w:lang w:eastAsia="zh-CN"/>
        </w:rPr>
      </w:r>
      <w:r>
        <w:rPr>
          <w:lang w:eastAsia="zh-CN"/>
        </w:rPr>
        <w:fldChar w:fldCharType="separate"/>
      </w:r>
      <w:r w:rsidR="005B58E2">
        <w:t xml:space="preserve">Рисунок </w:t>
      </w:r>
      <w:r w:rsidR="005B58E2">
        <w:rPr>
          <w:noProof/>
        </w:rPr>
        <w:t>128</w:t>
      </w:r>
      <w:r>
        <w:rPr>
          <w:lang w:eastAsia="zh-CN"/>
        </w:rPr>
        <w:fldChar w:fldCharType="end"/>
      </w:r>
      <w:r>
        <w:rPr>
          <w:lang w:eastAsia="zh-CN"/>
        </w:rPr>
        <w:t>).</w:t>
      </w:r>
    </w:p>
    <w:p w:rsidR="00DA5202" w:rsidRPr="001E4CD6" w:rsidRDefault="00DA5202" w:rsidP="00DA5202">
      <w:pPr>
        <w:pStyle w:val="af5"/>
      </w:pPr>
      <w:r>
        <w:rPr>
          <w:noProof/>
          <w:lang w:eastAsia="ru-RU"/>
        </w:rPr>
        <w:drawing>
          <wp:inline distT="0" distB="0" distL="0" distR="0" wp14:anchorId="15D857A9" wp14:editId="27A79B81">
            <wp:extent cx="3467100" cy="2457450"/>
            <wp:effectExtent l="0" t="0" r="0" b="0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6"/>
                    <a:stretch>
                      <a:fillRect/>
                    </a:stretch>
                  </pic:blipFill>
                  <pic:spPr>
                    <a:xfrm>
                      <a:off x="0" y="0"/>
                      <a:ext cx="3467100" cy="245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5202" w:rsidRPr="001E4CD6" w:rsidRDefault="00DA5202" w:rsidP="00DA5202">
      <w:pPr>
        <w:pStyle w:val="af8"/>
      </w:pPr>
      <w:bookmarkStart w:id="312" w:name="_Ref394419747"/>
      <w:r>
        <w:t xml:space="preserve">Рисунок </w:t>
      </w:r>
      <w:fldSimple w:instr=" SEQ Рисунок \* ARABIC ">
        <w:r w:rsidR="005B58E2">
          <w:rPr>
            <w:noProof/>
          </w:rPr>
          <w:t>128</w:t>
        </w:r>
      </w:fldSimple>
      <w:bookmarkEnd w:id="312"/>
      <w:r>
        <w:t xml:space="preserve"> </w:t>
      </w:r>
      <w:r w:rsidRPr="00930EB8">
        <w:t>–</w:t>
      </w:r>
      <w:r>
        <w:t xml:space="preserve"> Окно «Слои»</w:t>
      </w:r>
    </w:p>
    <w:p w:rsidR="00DA5202" w:rsidRDefault="00DA5202" w:rsidP="00D97EDF">
      <w:pPr>
        <w:pStyle w:val="a"/>
        <w:numPr>
          <w:ilvl w:val="1"/>
          <w:numId w:val="31"/>
        </w:numPr>
      </w:pPr>
      <w:r>
        <w:t>Установить флажки в соответствующих строках со слоями</w:t>
      </w:r>
      <w:r w:rsidRPr="005645D6">
        <w:t xml:space="preserve">. </w:t>
      </w:r>
      <w:r>
        <w:t>Для вывода слоя на ЭКМ установить флажок в поле «Выводить». Для группировки всех элементов слоя установить флажок в поле «Группировать». При необходимости выполнения группировки без учета слоя установить флажок в поле «Группир</w:t>
      </w:r>
      <w:r>
        <w:t>о</w:t>
      </w:r>
      <w:r>
        <w:t xml:space="preserve">вать без учета типа слоя». Нажать кнопку </w:t>
      </w:r>
      <w:r w:rsidRPr="003413FC">
        <w:t>[</w:t>
      </w:r>
      <w:r>
        <w:t>Отобразить</w:t>
      </w:r>
      <w:r w:rsidRPr="003413FC">
        <w:t>].</w:t>
      </w:r>
      <w:r>
        <w:t xml:space="preserve"> </w:t>
      </w:r>
      <w:r>
        <w:fldChar w:fldCharType="begin"/>
      </w:r>
      <w:r>
        <w:instrText xml:space="preserve"> REF _Ref389140659 \h </w:instrText>
      </w:r>
      <w:r>
        <w:fldChar w:fldCharType="separate"/>
      </w:r>
      <w:r w:rsidR="005B58E2">
        <w:t xml:space="preserve">Рисунок </w:t>
      </w:r>
      <w:r w:rsidR="005B58E2">
        <w:rPr>
          <w:noProof/>
        </w:rPr>
        <w:t>129</w:t>
      </w:r>
      <w:r>
        <w:fldChar w:fldCharType="end"/>
      </w:r>
      <w:r w:rsidRPr="003413FC">
        <w:t xml:space="preserve"> </w:t>
      </w:r>
      <w:r>
        <w:t>илл</w:t>
      </w:r>
      <w:r>
        <w:t>ю</w:t>
      </w:r>
      <w:r>
        <w:t xml:space="preserve">стрирует пример отображения слоев событий на треке контролируемого </w:t>
      </w:r>
      <w:r w:rsidR="00D9448B">
        <w:t>ОМ</w:t>
      </w:r>
      <w:r>
        <w:t>.</w:t>
      </w:r>
    </w:p>
    <w:p w:rsidR="00DA5202" w:rsidRPr="003413FC" w:rsidRDefault="00DA5202" w:rsidP="00DA5202"/>
    <w:p w:rsidR="00DA5202" w:rsidRPr="005645D6" w:rsidRDefault="00DA5202" w:rsidP="00DA5202">
      <w:pPr>
        <w:sectPr w:rsidR="00DA5202" w:rsidRPr="005645D6" w:rsidSect="00671438">
          <w:pgSz w:w="11906" w:h="16838" w:code="9"/>
          <w:pgMar w:top="1134" w:right="851" w:bottom="1134" w:left="1418" w:header="709" w:footer="709" w:gutter="0"/>
          <w:cols w:space="708"/>
          <w:docGrid w:linePitch="381"/>
        </w:sectPr>
      </w:pPr>
    </w:p>
    <w:p w:rsidR="00DA5202" w:rsidRDefault="00DA5202" w:rsidP="00DA5202">
      <w:pPr>
        <w:pStyle w:val="a9"/>
        <w:keepNext/>
      </w:pPr>
    </w:p>
    <w:p w:rsidR="00DA5202" w:rsidRDefault="00DA5202" w:rsidP="00DA5202">
      <w:pPr>
        <w:pStyle w:val="af5"/>
      </w:pPr>
      <w:r>
        <w:rPr>
          <w:noProof/>
          <w:lang w:eastAsia="ru-RU"/>
        </w:rPr>
        <w:drawing>
          <wp:inline distT="0" distB="0" distL="0" distR="0" wp14:anchorId="640564AD" wp14:editId="3DF41F42">
            <wp:extent cx="6152515" cy="4713605"/>
            <wp:effectExtent l="0" t="0" r="635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7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713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5202" w:rsidRDefault="00DA5202" w:rsidP="00DA5202">
      <w:pPr>
        <w:pStyle w:val="af8"/>
        <w:sectPr w:rsidR="00DA5202" w:rsidSect="00714B82">
          <w:pgSz w:w="16838" w:h="11906" w:orient="landscape" w:code="9"/>
          <w:pgMar w:top="1418" w:right="1134" w:bottom="851" w:left="1134" w:header="709" w:footer="709" w:gutter="0"/>
          <w:cols w:space="708"/>
          <w:docGrid w:linePitch="381"/>
        </w:sectPr>
      </w:pPr>
      <w:bookmarkStart w:id="313" w:name="_Ref389140659"/>
      <w:r>
        <w:t xml:space="preserve">Рисунок </w:t>
      </w:r>
      <w:fldSimple w:instr=" SEQ Рисунок \* ARABIC ">
        <w:r w:rsidR="005B58E2">
          <w:rPr>
            <w:noProof/>
          </w:rPr>
          <w:t>129</w:t>
        </w:r>
      </w:fldSimple>
      <w:bookmarkEnd w:id="313"/>
      <w:r>
        <w:t xml:space="preserve"> </w:t>
      </w:r>
      <w:r w:rsidRPr="00930EB8">
        <w:t>–</w:t>
      </w:r>
      <w:r>
        <w:t xml:space="preserve"> Пример отображения слоев событий на треке</w:t>
      </w:r>
    </w:p>
    <w:p w:rsidR="00DA5202" w:rsidRPr="00E549C2" w:rsidRDefault="00DA5202" w:rsidP="00DA5202">
      <w:pPr>
        <w:pStyle w:val="a9"/>
      </w:pPr>
      <w:r>
        <w:lastRenderedPageBreak/>
        <w:fldChar w:fldCharType="begin"/>
      </w:r>
      <w:r>
        <w:instrText xml:space="preserve"> REF _Ref396478572 \h </w:instrText>
      </w:r>
      <w:r>
        <w:fldChar w:fldCharType="separate"/>
      </w:r>
      <w:r w:rsidR="005B58E2">
        <w:t xml:space="preserve">Рисунок </w:t>
      </w:r>
      <w:r w:rsidR="005B58E2">
        <w:rPr>
          <w:noProof/>
        </w:rPr>
        <w:t>130</w:t>
      </w:r>
      <w:r>
        <w:fldChar w:fldCharType="end"/>
      </w:r>
      <w:r>
        <w:t xml:space="preserve"> иллюстрирует пример отображения группировки двух соб</w:t>
      </w:r>
      <w:r>
        <w:t>ы</w:t>
      </w:r>
      <w:r>
        <w:t xml:space="preserve">тий </w:t>
      </w:r>
      <w:r w:rsidR="0016314B">
        <w:t>ОМ</w:t>
      </w:r>
      <w:r>
        <w:t xml:space="preserve"> «Стоянка».</w:t>
      </w:r>
    </w:p>
    <w:p w:rsidR="00DA5202" w:rsidRPr="00E549C2" w:rsidRDefault="00DA5202" w:rsidP="00DA5202">
      <w:pPr>
        <w:pStyle w:val="a"/>
        <w:numPr>
          <w:ilvl w:val="0"/>
          <w:numId w:val="0"/>
        </w:numPr>
        <w:ind w:left="567"/>
      </w:pPr>
    </w:p>
    <w:p w:rsidR="00DA5202" w:rsidRDefault="00DA5202" w:rsidP="00DA5202">
      <w:pPr>
        <w:pStyle w:val="af5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595FFBB8" wp14:editId="5248AC64">
            <wp:extent cx="3467100" cy="1647825"/>
            <wp:effectExtent l="19050" t="19050" r="19050" b="28575"/>
            <wp:docPr id="299" name="Рисунок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8"/>
                    <a:stretch>
                      <a:fillRect/>
                    </a:stretch>
                  </pic:blipFill>
                  <pic:spPr>
                    <a:xfrm>
                      <a:off x="0" y="0"/>
                      <a:ext cx="3467100" cy="164782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DA5202" w:rsidRPr="00E549C2" w:rsidRDefault="00DA5202" w:rsidP="00DA5202">
      <w:pPr>
        <w:pStyle w:val="af8"/>
      </w:pPr>
      <w:bookmarkStart w:id="314" w:name="_Ref396478572"/>
      <w:r>
        <w:t xml:space="preserve">Рисунок </w:t>
      </w:r>
      <w:fldSimple w:instr=" SEQ Рисунок \* ARABIC ">
        <w:r w:rsidR="005B58E2">
          <w:rPr>
            <w:noProof/>
          </w:rPr>
          <w:t>130</w:t>
        </w:r>
      </w:fldSimple>
      <w:bookmarkEnd w:id="314"/>
      <w:r>
        <w:t xml:space="preserve"> </w:t>
      </w:r>
      <w:r w:rsidRPr="00930EB8">
        <w:t>–</w:t>
      </w:r>
      <w:r>
        <w:t xml:space="preserve"> Пример отображения группировки двух событий </w:t>
      </w:r>
      <w:r w:rsidR="0016314B">
        <w:t>ОМ</w:t>
      </w:r>
      <w:r>
        <w:t xml:space="preserve"> «Ст</w:t>
      </w:r>
      <w:r>
        <w:t>о</w:t>
      </w:r>
      <w:r>
        <w:t>янка»</w:t>
      </w:r>
    </w:p>
    <w:p w:rsidR="00DA5202" w:rsidRPr="000040B8" w:rsidRDefault="00DA5202" w:rsidP="00D97EDF">
      <w:pPr>
        <w:pStyle w:val="a"/>
        <w:numPr>
          <w:ilvl w:val="0"/>
          <w:numId w:val="31"/>
        </w:numPr>
      </w:pPr>
      <w:r>
        <w:t>При необходимости получения детальной информации по сформирова</w:t>
      </w:r>
      <w:r>
        <w:t>н</w:t>
      </w:r>
      <w:r w:rsidR="00793060">
        <w:t>ному треку</w:t>
      </w:r>
      <w:r w:rsidRPr="000040B8">
        <w:t>:</w:t>
      </w:r>
    </w:p>
    <w:p w:rsidR="00DA5202" w:rsidRPr="000040B8" w:rsidRDefault="00DA5202" w:rsidP="00D97EDF">
      <w:pPr>
        <w:pStyle w:val="a"/>
        <w:numPr>
          <w:ilvl w:val="1"/>
          <w:numId w:val="31"/>
        </w:numPr>
      </w:pPr>
      <w:bookmarkStart w:id="315" w:name="Набор_сведений_о_ТС"/>
      <w:r>
        <w:t xml:space="preserve">Подвести курсор к линии трека. ПО </w:t>
      </w:r>
      <w:r>
        <w:rPr>
          <w:lang w:val="en-US"/>
        </w:rPr>
        <w:t>WEB</w:t>
      </w:r>
      <w:r w:rsidRPr="000040B8">
        <w:t xml:space="preserve"> </w:t>
      </w:r>
      <w:r>
        <w:t xml:space="preserve">предоставит информацию о истории нахождения </w:t>
      </w:r>
      <w:r w:rsidR="00793060">
        <w:t>ОМ</w:t>
      </w:r>
      <w:r>
        <w:t xml:space="preserve"> в этой точке трека</w:t>
      </w:r>
      <w:r w:rsidRPr="000040B8">
        <w:t>:</w:t>
      </w:r>
      <w:bookmarkEnd w:id="315"/>
    </w:p>
    <w:p w:rsidR="00DA5202" w:rsidRPr="000040B8" w:rsidRDefault="00DA5202" w:rsidP="00DA5202">
      <w:pPr>
        <w:pStyle w:val="a1"/>
      </w:pPr>
      <w:r>
        <w:t xml:space="preserve">направление </w:t>
      </w:r>
      <w:r w:rsidRPr="000040B8">
        <w:t>(</w:t>
      </w:r>
      <w:r>
        <w:t>азимут) текущей точки трека на контрольную точку маршрута</w:t>
      </w:r>
      <w:r w:rsidRPr="007113E8">
        <w:t xml:space="preserve">: </w:t>
      </w:r>
      <w:r>
        <w:t>«с юго-запада»</w:t>
      </w:r>
      <w:r w:rsidRPr="000040B8">
        <w:t>;</w:t>
      </w:r>
    </w:p>
    <w:p w:rsidR="00DA5202" w:rsidRPr="000040B8" w:rsidRDefault="00DA5202" w:rsidP="00DA5202">
      <w:pPr>
        <w:pStyle w:val="a1"/>
      </w:pPr>
      <w:r>
        <w:t xml:space="preserve">состояние </w:t>
      </w:r>
      <w:r w:rsidR="00793060">
        <w:t>ОМ</w:t>
      </w:r>
      <w:r>
        <w:t xml:space="preserve"> в точке трека (удаление</w:t>
      </w:r>
      <w:r w:rsidRPr="000040B8">
        <w:t xml:space="preserve">/ </w:t>
      </w:r>
      <w:r>
        <w:t>приближение</w:t>
      </w:r>
      <w:r w:rsidRPr="000040B8">
        <w:t>/</w:t>
      </w:r>
      <w:r>
        <w:t>стоянка</w:t>
      </w:r>
      <w:r w:rsidRPr="000040B8">
        <w:t>)</w:t>
      </w:r>
      <w:r w:rsidRPr="007113E8">
        <w:t xml:space="preserve">: </w:t>
      </w:r>
      <w:r>
        <w:t>«пр</w:t>
      </w:r>
      <w:r>
        <w:t>и</w:t>
      </w:r>
      <w:r>
        <w:t>ближается»</w:t>
      </w:r>
      <w:r w:rsidRPr="000040B8">
        <w:t>;</w:t>
      </w:r>
    </w:p>
    <w:p w:rsidR="00DA5202" w:rsidRDefault="00DA5202" w:rsidP="00DA5202">
      <w:pPr>
        <w:pStyle w:val="a1"/>
      </w:pPr>
      <w:r>
        <w:t>расстояние до контрольной точки маршрута</w:t>
      </w:r>
      <w:r w:rsidRPr="007113E8">
        <w:t xml:space="preserve">: </w:t>
      </w:r>
      <w:r>
        <w:t>«Йошкар-Ола … в 95,7 км».</w:t>
      </w:r>
    </w:p>
    <w:p w:rsidR="00DA5202" w:rsidRDefault="00DA5202" w:rsidP="00DA5202">
      <w:pPr>
        <w:pStyle w:val="af5"/>
      </w:pPr>
      <w:r>
        <w:rPr>
          <w:noProof/>
          <w:lang w:eastAsia="ru-RU"/>
        </w:rPr>
        <w:lastRenderedPageBreak/>
        <w:drawing>
          <wp:inline distT="0" distB="0" distL="0" distR="0" wp14:anchorId="490A5D68" wp14:editId="2DAE39E5">
            <wp:extent cx="6120000" cy="1724400"/>
            <wp:effectExtent l="19050" t="19050" r="0" b="9525"/>
            <wp:docPr id="322" name="Рисунок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9"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17244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DA5202" w:rsidRDefault="00DA5202" w:rsidP="00DA5202">
      <w:pPr>
        <w:pStyle w:val="af8"/>
      </w:pPr>
      <w:r>
        <w:t xml:space="preserve">Рисунок </w:t>
      </w:r>
      <w:fldSimple w:instr=" SEQ Рисунок \* ARABIC ">
        <w:r w:rsidR="005B58E2">
          <w:rPr>
            <w:noProof/>
          </w:rPr>
          <w:t>131</w:t>
        </w:r>
      </w:fldSimple>
      <w:r>
        <w:t xml:space="preserve"> </w:t>
      </w:r>
      <w:r w:rsidRPr="00930EB8">
        <w:t>–</w:t>
      </w:r>
      <w:r>
        <w:t xml:space="preserve"> Пример предоставления детальной информации при навед</w:t>
      </w:r>
      <w:r>
        <w:t>е</w:t>
      </w:r>
      <w:r>
        <w:t>нии курсора на линию трека</w:t>
      </w:r>
    </w:p>
    <w:p w:rsidR="00DA5202" w:rsidRPr="007113E8" w:rsidRDefault="00DA5202" w:rsidP="00D97EDF">
      <w:pPr>
        <w:pStyle w:val="a"/>
        <w:numPr>
          <w:ilvl w:val="1"/>
          <w:numId w:val="31"/>
        </w:numPr>
      </w:pPr>
      <w:r>
        <w:t xml:space="preserve">Выполнить щелчок ЛКМ на маркере отбивки на линии трека. ПО </w:t>
      </w:r>
      <w:r>
        <w:rPr>
          <w:lang w:val="en-US"/>
        </w:rPr>
        <w:t>WEB</w:t>
      </w:r>
      <w:r>
        <w:t xml:space="preserve"> предоставит подробную информацию о </w:t>
      </w:r>
      <w:r w:rsidR="00793060">
        <w:t>ОМ</w:t>
      </w:r>
      <w:r>
        <w:t xml:space="preserve"> и его состоянии в момент получ</w:t>
      </w:r>
      <w:r>
        <w:t>е</w:t>
      </w:r>
      <w:r>
        <w:t xml:space="preserve">ния отбивки (см. </w:t>
      </w:r>
      <w:r>
        <w:fldChar w:fldCharType="begin"/>
      </w:r>
      <w:r>
        <w:instrText xml:space="preserve"> REF _Ref394485406 \h </w:instrText>
      </w:r>
      <w:r>
        <w:fldChar w:fldCharType="separate"/>
      </w:r>
      <w:r w:rsidR="005B58E2">
        <w:t xml:space="preserve">Рисунок </w:t>
      </w:r>
      <w:r w:rsidR="005B58E2">
        <w:rPr>
          <w:noProof/>
        </w:rPr>
        <w:t>132</w:t>
      </w:r>
      <w:r>
        <w:fldChar w:fldCharType="end"/>
      </w:r>
      <w:r>
        <w:t>)</w:t>
      </w:r>
      <w:r w:rsidRPr="007113E8">
        <w:t>:</w:t>
      </w:r>
    </w:p>
    <w:p w:rsidR="00DA5202" w:rsidRPr="007113E8" w:rsidRDefault="00DA5202" w:rsidP="00DA5202">
      <w:pPr>
        <w:pStyle w:val="a1"/>
      </w:pPr>
      <w:r>
        <w:t>«Гос. №» и «Гар. №»</w:t>
      </w:r>
      <w:r w:rsidRPr="007113E8">
        <w:t xml:space="preserve">: </w:t>
      </w:r>
      <w:r>
        <w:t>«Топливо» и «Топливо»</w:t>
      </w:r>
      <w:r w:rsidRPr="007113E8">
        <w:t>;</w:t>
      </w:r>
    </w:p>
    <w:p w:rsidR="00DA5202" w:rsidRPr="007113E8" w:rsidRDefault="00DA5202" w:rsidP="00DA5202">
      <w:pPr>
        <w:pStyle w:val="a1"/>
      </w:pPr>
      <w:r>
        <w:t>«Скорость»</w:t>
      </w:r>
      <w:r>
        <w:rPr>
          <w:lang w:val="en-US"/>
        </w:rPr>
        <w:t xml:space="preserve">: </w:t>
      </w:r>
      <w:r>
        <w:t>«53 км</w:t>
      </w:r>
      <w:r>
        <w:rPr>
          <w:lang w:val="en-US"/>
        </w:rPr>
        <w:t>/</w:t>
      </w:r>
      <w:r>
        <w:t>ч»</w:t>
      </w:r>
      <w:r>
        <w:rPr>
          <w:lang w:val="en-US"/>
        </w:rPr>
        <w:t>;</w:t>
      </w:r>
    </w:p>
    <w:p w:rsidR="00DA5202" w:rsidRDefault="00DA5202" w:rsidP="00DA5202">
      <w:pPr>
        <w:pStyle w:val="a1"/>
      </w:pPr>
      <w:r>
        <w:t>«Время отбивки»</w:t>
      </w:r>
      <w:r>
        <w:rPr>
          <w:lang w:val="en-US"/>
        </w:rPr>
        <w:t>: 29.07.2014 06:21:21;</w:t>
      </w:r>
    </w:p>
    <w:p w:rsidR="00DA5202" w:rsidRDefault="00DA5202" w:rsidP="00DA5202">
      <w:pPr>
        <w:pStyle w:val="a1"/>
      </w:pPr>
      <w:r>
        <w:t>«Информация»</w:t>
      </w:r>
      <w:r w:rsidRPr="00574EA4">
        <w:t xml:space="preserve">: </w:t>
      </w:r>
      <w:r>
        <w:t>набор сведений о</w:t>
      </w:r>
      <w:r w:rsidR="00793060">
        <w:t>б</w:t>
      </w:r>
      <w:r>
        <w:t xml:space="preserve"> </w:t>
      </w:r>
      <w:r w:rsidR="00793060">
        <w:t>ОМ</w:t>
      </w:r>
      <w:r>
        <w:t xml:space="preserve"> в момент формирования о</w:t>
      </w:r>
      <w:r>
        <w:t>т</w:t>
      </w:r>
      <w:r>
        <w:t xml:space="preserve">бивки (см. </w:t>
      </w:r>
      <w:r>
        <w:fldChar w:fldCharType="begin"/>
      </w:r>
      <w:r>
        <w:instrText xml:space="preserve"> REF Набор_сведений_о_ТС \w \h </w:instrText>
      </w:r>
      <w:r>
        <w:fldChar w:fldCharType="separate"/>
      </w:r>
      <w:r w:rsidR="005B58E2">
        <w:t>7.1</w:t>
      </w:r>
      <w:r>
        <w:fldChar w:fldCharType="end"/>
      </w:r>
      <w:r>
        <w:t>).</w:t>
      </w:r>
    </w:p>
    <w:p w:rsidR="00DA5202" w:rsidRDefault="00DA5202" w:rsidP="00DA5202">
      <w:pPr>
        <w:pStyle w:val="a9"/>
      </w:pPr>
    </w:p>
    <w:p w:rsidR="00DA5202" w:rsidRDefault="00DA5202" w:rsidP="00DA5202">
      <w:pPr>
        <w:pStyle w:val="af5"/>
      </w:pPr>
      <w:r>
        <w:rPr>
          <w:noProof/>
          <w:lang w:eastAsia="ru-RU"/>
        </w:rPr>
        <w:drawing>
          <wp:inline distT="0" distB="0" distL="0" distR="0" wp14:anchorId="0FEFDB3D" wp14:editId="7FBA6CDA">
            <wp:extent cx="6119495" cy="2309732"/>
            <wp:effectExtent l="19050" t="19050" r="0" b="0"/>
            <wp:docPr id="325" name="Рисунок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0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309732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DA5202" w:rsidRDefault="00DA5202" w:rsidP="00DA5202">
      <w:pPr>
        <w:pStyle w:val="af8"/>
      </w:pPr>
      <w:bookmarkStart w:id="316" w:name="_Ref394485406"/>
      <w:r>
        <w:t xml:space="preserve">Рисунок </w:t>
      </w:r>
      <w:fldSimple w:instr=" SEQ Рисунок \* ARABIC ">
        <w:r w:rsidR="005B58E2">
          <w:rPr>
            <w:noProof/>
          </w:rPr>
          <w:t>132</w:t>
        </w:r>
      </w:fldSimple>
      <w:bookmarkEnd w:id="316"/>
      <w:r>
        <w:t xml:space="preserve"> </w:t>
      </w:r>
      <w:r w:rsidRPr="00930EB8">
        <w:t>–</w:t>
      </w:r>
      <w:r>
        <w:t xml:space="preserve"> Пример предоставления детальной информации при щелчке ЛКМ по маркеру отбивки трека</w:t>
      </w:r>
    </w:p>
    <w:p w:rsidR="00DA5202" w:rsidRDefault="00DA5202" w:rsidP="00DA5202">
      <w:pPr>
        <w:pStyle w:val="a9"/>
      </w:pPr>
      <w:r w:rsidRPr="00A64F2A">
        <w:rPr>
          <w:rStyle w:val="14"/>
        </w:rPr>
        <w:lastRenderedPageBreak/>
        <w:t xml:space="preserve">Примечание </w:t>
      </w:r>
      <w:r>
        <w:t>– Эту информацию также можно получить из журн</w:t>
      </w:r>
      <w:r>
        <w:t>а</w:t>
      </w:r>
      <w:r w:rsidR="00793060">
        <w:t>ла отбивок трека</w:t>
      </w:r>
      <w:r>
        <w:t>.</w:t>
      </w:r>
    </w:p>
    <w:p w:rsidR="00DA5202" w:rsidRDefault="00DA5202" w:rsidP="00DA5202">
      <w:pPr>
        <w:pStyle w:val="a9"/>
      </w:pPr>
      <w:r>
        <w:t xml:space="preserve">Для получения информации по отбивке с привязкой к ЭКМ выполнить </w:t>
      </w:r>
      <w:r w:rsidRPr="00115108">
        <w:t>двойно</w:t>
      </w:r>
      <w:r>
        <w:t>й</w:t>
      </w:r>
      <w:r w:rsidRPr="00115108">
        <w:t xml:space="preserve"> </w:t>
      </w:r>
      <w:r>
        <w:t xml:space="preserve">щелчок </w:t>
      </w:r>
      <w:r w:rsidRPr="00115108">
        <w:t xml:space="preserve">ЛКМ </w:t>
      </w:r>
      <w:r>
        <w:t>на</w:t>
      </w:r>
      <w:r w:rsidRPr="00115108">
        <w:t xml:space="preserve"> соответствующей записи </w:t>
      </w:r>
      <w:r>
        <w:t xml:space="preserve">отбивок. ПО </w:t>
      </w:r>
      <w:r>
        <w:rPr>
          <w:lang w:val="en-US"/>
        </w:rPr>
        <w:t>WEB</w:t>
      </w:r>
      <w:r w:rsidRPr="007113E8">
        <w:t xml:space="preserve"> </w:t>
      </w:r>
      <w:r>
        <w:t xml:space="preserve">выполнит визуализацию информации по выбранной отбивке на ЭКМ (см. </w:t>
      </w:r>
      <w:r>
        <w:fldChar w:fldCharType="begin"/>
      </w:r>
      <w:r>
        <w:instrText xml:space="preserve"> REF _Ref394485406 \h </w:instrText>
      </w:r>
      <w:r>
        <w:fldChar w:fldCharType="separate"/>
      </w:r>
      <w:r w:rsidR="005B58E2">
        <w:t xml:space="preserve">Рисунок </w:t>
      </w:r>
      <w:r w:rsidR="005B58E2">
        <w:rPr>
          <w:noProof/>
        </w:rPr>
        <w:t>132</w:t>
      </w:r>
      <w:r>
        <w:fldChar w:fldCharType="end"/>
      </w:r>
      <w:r>
        <w:t>).</w:t>
      </w:r>
    </w:p>
    <w:p w:rsidR="00DA5202" w:rsidRDefault="00DA5202" w:rsidP="00D97EDF">
      <w:pPr>
        <w:pStyle w:val="a"/>
        <w:numPr>
          <w:ilvl w:val="0"/>
          <w:numId w:val="31"/>
        </w:numPr>
      </w:pPr>
      <w:r>
        <w:t xml:space="preserve">Проигрывание трека. </w:t>
      </w:r>
    </w:p>
    <w:p w:rsidR="00DA5202" w:rsidRDefault="00DA5202" w:rsidP="00DA5202">
      <w:pPr>
        <w:pStyle w:val="a"/>
        <w:numPr>
          <w:ilvl w:val="0"/>
          <w:numId w:val="0"/>
        </w:numPr>
        <w:ind w:firstLine="709"/>
      </w:pPr>
      <w:r>
        <w:t xml:space="preserve">Для проигрывание трека (демонстрации маршрута движения с помощью анимации) необходимо воспользоваться панелью </w:t>
      </w:r>
      <w:r>
        <w:rPr>
          <w:noProof/>
        </w:rPr>
        <w:drawing>
          <wp:inline distT="0" distB="0" distL="0" distR="0" wp14:anchorId="2DEEE227" wp14:editId="4066CEDB">
            <wp:extent cx="1295581" cy="304843"/>
            <wp:effectExtent l="0" t="0" r="0" b="0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анель проигрывания трека.PNG"/>
                    <pic:cNvPicPr/>
                  </pic:nvPicPr>
                  <pic:blipFill>
                    <a:blip r:embed="rId2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5581" cy="304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. Для запуска проигрывания трека необходимо нажать на кнопку </w:t>
      </w:r>
      <w:r>
        <w:rPr>
          <w:noProof/>
        </w:rPr>
        <w:drawing>
          <wp:inline distT="0" distB="0" distL="0" distR="0" wp14:anchorId="431A757C" wp14:editId="6919EC4A">
            <wp:extent cx="266737" cy="266737"/>
            <wp:effectExtent l="0" t="0" r="0" b="0"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уск.PNG"/>
                    <pic:cNvPicPr/>
                  </pic:nvPicPr>
                  <pic:blipFill>
                    <a:blip r:embed="rId2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737" cy="266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, для паузы – на кнопку </w:t>
      </w:r>
      <w:r>
        <w:rPr>
          <w:noProof/>
        </w:rPr>
        <w:drawing>
          <wp:inline distT="0" distB="0" distL="0" distR="0" wp14:anchorId="228AAF59" wp14:editId="3D75A25A">
            <wp:extent cx="276264" cy="219106"/>
            <wp:effectExtent l="0" t="0" r="9525" b="9525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ауза.PNG"/>
                    <pic:cNvPicPr/>
                  </pic:nvPicPr>
                  <pic:blipFill>
                    <a:blip r:embed="rId2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264" cy="219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, для остановки проигрывания трека - </w:t>
      </w:r>
      <w:r>
        <w:rPr>
          <w:noProof/>
        </w:rPr>
        <w:drawing>
          <wp:inline distT="0" distB="0" distL="0" distR="0" wp14:anchorId="64E2394D" wp14:editId="55BD1A4F">
            <wp:extent cx="190527" cy="257211"/>
            <wp:effectExtent l="0" t="0" r="0" b="9525"/>
            <wp:docPr id="260" name="Рисунок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станов.PNG"/>
                    <pic:cNvPicPr/>
                  </pic:nvPicPr>
                  <pic:blipFill>
                    <a:blip r:embed="rId2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527" cy="257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 Скорость проигрывания трека з</w:t>
      </w:r>
      <w:r>
        <w:t>а</w:t>
      </w:r>
      <w:r>
        <w:t xml:space="preserve">дается с помощью </w:t>
      </w:r>
      <w:r>
        <w:rPr>
          <w:noProof/>
        </w:rPr>
        <w:drawing>
          <wp:inline distT="0" distB="0" distL="0" distR="0" wp14:anchorId="52A732A6" wp14:editId="734EDDFF">
            <wp:extent cx="685896" cy="371527"/>
            <wp:effectExtent l="0" t="0" r="0" b="9525"/>
            <wp:docPr id="319" name="Рисунок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орость.PNG"/>
                    <pic:cNvPicPr/>
                  </pic:nvPicPr>
                  <pic:blipFill>
                    <a:blip r:embed="rId2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96" cy="371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</w:t>
      </w:r>
    </w:p>
    <w:p w:rsidR="00C30806" w:rsidRPr="00DE49E2" w:rsidRDefault="00C30806" w:rsidP="00C30806">
      <w:pPr>
        <w:pStyle w:val="a9"/>
      </w:pPr>
    </w:p>
    <w:p w:rsidR="00C30806" w:rsidRPr="00587ED7" w:rsidRDefault="00C30806" w:rsidP="00612B53">
      <w:pPr>
        <w:pStyle w:val="30"/>
        <w:numPr>
          <w:ilvl w:val="3"/>
          <w:numId w:val="6"/>
        </w:numPr>
      </w:pPr>
      <w:bookmarkStart w:id="317" w:name="_Toc16581576"/>
      <w:r w:rsidRPr="00587ED7">
        <w:t>Журнал навигации</w:t>
      </w:r>
      <w:bookmarkEnd w:id="317"/>
    </w:p>
    <w:p w:rsidR="00C30806" w:rsidRDefault="00C30806" w:rsidP="00C30806">
      <w:pPr>
        <w:pStyle w:val="a9"/>
        <w:rPr>
          <w:rFonts w:eastAsia="Calibri"/>
        </w:rPr>
      </w:pPr>
      <w:r>
        <w:rPr>
          <w:rFonts w:eastAsia="Calibri"/>
        </w:rPr>
        <w:t>Для решения задачи «</w:t>
      </w:r>
      <w:r>
        <w:rPr>
          <w:lang w:eastAsia="zh-CN"/>
        </w:rPr>
        <w:t>Журнал навигации</w:t>
      </w:r>
      <w:r>
        <w:rPr>
          <w:rFonts w:eastAsia="Calibri"/>
        </w:rPr>
        <w:t>» за период необходимо:</w:t>
      </w:r>
    </w:p>
    <w:p w:rsidR="00C30806" w:rsidRPr="006E7E72" w:rsidRDefault="00C30806" w:rsidP="00D97EDF">
      <w:pPr>
        <w:pStyle w:val="a"/>
        <w:numPr>
          <w:ilvl w:val="0"/>
          <w:numId w:val="54"/>
        </w:numPr>
        <w:rPr>
          <w:rFonts w:eastAsia="Calibri"/>
        </w:rPr>
      </w:pPr>
      <w:r w:rsidRPr="006E7E72">
        <w:rPr>
          <w:rFonts w:eastAsia="Calibri"/>
        </w:rPr>
        <w:t xml:space="preserve">Выбрать </w:t>
      </w:r>
      <w:r w:rsidR="00D9448B">
        <w:rPr>
          <w:rFonts w:eastAsia="Calibri"/>
        </w:rPr>
        <w:t>ОМ</w:t>
      </w:r>
      <w:r w:rsidRPr="006E7E72">
        <w:rPr>
          <w:rFonts w:eastAsia="Calibri"/>
        </w:rPr>
        <w:t xml:space="preserve"> из списка левой панели главного окна Программы.</w:t>
      </w:r>
    </w:p>
    <w:p w:rsidR="00C30806" w:rsidRDefault="00C30806" w:rsidP="00D97EDF">
      <w:pPr>
        <w:pStyle w:val="a"/>
        <w:numPr>
          <w:ilvl w:val="0"/>
          <w:numId w:val="54"/>
        </w:numPr>
      </w:pPr>
      <w:r>
        <w:rPr>
          <w:lang w:eastAsia="zh-CN"/>
        </w:rPr>
        <w:t xml:space="preserve">Вызвать пункт меню «Задачи» </w:t>
      </w:r>
      <w:r w:rsidRPr="00A319EC">
        <w:sym w:font="Symbol" w:char="F0DE"/>
      </w:r>
      <w:r>
        <w:t xml:space="preserve"> «Мониторинг» </w:t>
      </w:r>
      <w:r w:rsidRPr="00A319EC">
        <w:sym w:font="Symbol" w:char="F0DE"/>
      </w:r>
      <w:r>
        <w:t xml:space="preserve"> </w:t>
      </w:r>
      <w:r w:rsidRPr="00220749">
        <w:rPr>
          <w:rFonts w:eastAsia="Calibri"/>
        </w:rPr>
        <w:t>«</w:t>
      </w:r>
      <w:r>
        <w:rPr>
          <w:lang w:eastAsia="zh-CN"/>
        </w:rPr>
        <w:t>Журнал навиг</w:t>
      </w:r>
      <w:r>
        <w:rPr>
          <w:lang w:eastAsia="zh-CN"/>
        </w:rPr>
        <w:t>а</w:t>
      </w:r>
      <w:r>
        <w:rPr>
          <w:lang w:eastAsia="zh-CN"/>
        </w:rPr>
        <w:t>ции</w:t>
      </w:r>
      <w:r w:rsidRPr="00220749">
        <w:rPr>
          <w:rFonts w:eastAsia="Calibri"/>
        </w:rPr>
        <w:t xml:space="preserve">». ПО </w:t>
      </w:r>
      <w:r w:rsidRPr="00220749">
        <w:rPr>
          <w:rFonts w:eastAsia="Calibri"/>
          <w:lang w:val="en-US"/>
        </w:rPr>
        <w:t>WEB</w:t>
      </w:r>
      <w:r w:rsidRPr="00220749">
        <w:rPr>
          <w:rFonts w:eastAsia="Calibri"/>
        </w:rPr>
        <w:t xml:space="preserve"> сформирует отчетную форму за последние сутки. </w:t>
      </w:r>
      <w:r>
        <w:t>Такой режим решения задачи «Журнал навигации» будем называть «</w:t>
      </w:r>
      <w:r w:rsidRPr="00B8188D">
        <w:t>OnLine</w:t>
      </w:r>
      <w:r>
        <w:t xml:space="preserve">» (см. </w:t>
      </w:r>
      <w:r>
        <w:fldChar w:fldCharType="begin"/>
      </w:r>
      <w:r>
        <w:instrText xml:space="preserve"> REF _Ref389145884 \h </w:instrText>
      </w:r>
      <w:r>
        <w:fldChar w:fldCharType="separate"/>
      </w:r>
      <w:r w:rsidR="005B58E2">
        <w:t xml:space="preserve">Рисунок </w:t>
      </w:r>
      <w:r w:rsidR="005B58E2">
        <w:rPr>
          <w:noProof/>
        </w:rPr>
        <w:t>133</w:t>
      </w:r>
      <w:r>
        <w:fldChar w:fldCharType="end"/>
      </w:r>
      <w:r>
        <w:t xml:space="preserve">). Для перехода в данный режим необходимо нажать кнопку </w:t>
      </w:r>
      <w:r>
        <w:rPr>
          <w:noProof/>
        </w:rPr>
        <w:drawing>
          <wp:inline distT="0" distB="0" distL="0" distR="0" wp14:anchorId="33A77BB8" wp14:editId="3B4213E4">
            <wp:extent cx="285790" cy="295316"/>
            <wp:effectExtent l="0" t="0" r="0" b="9525"/>
            <wp:docPr id="237" name="Рисунок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нлайн.PNG"/>
                    <pic:cNvPicPr/>
                  </pic:nvPicPr>
                  <pic:blipFill>
                    <a:blip r:embed="rId2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90" cy="29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, распол</w:t>
      </w:r>
      <w:r>
        <w:t>о</w:t>
      </w:r>
      <w:r>
        <w:t>женную в левой верхней части экрана.</w:t>
      </w:r>
    </w:p>
    <w:p w:rsidR="00C30806" w:rsidRDefault="00C30806">
      <w:pPr>
        <w:spacing w:line="240" w:lineRule="auto"/>
      </w:pPr>
    </w:p>
    <w:p w:rsidR="00C30806" w:rsidRDefault="00C30806">
      <w:pPr>
        <w:spacing w:line="240" w:lineRule="auto"/>
        <w:sectPr w:rsidR="00C30806" w:rsidSect="00357BBD">
          <w:pgSz w:w="11906" w:h="16838" w:code="9"/>
          <w:pgMar w:top="1134" w:right="851" w:bottom="1134" w:left="1418" w:header="709" w:footer="709" w:gutter="0"/>
          <w:cols w:space="708"/>
          <w:docGrid w:linePitch="381"/>
        </w:sectPr>
      </w:pPr>
    </w:p>
    <w:p w:rsidR="00C30806" w:rsidRDefault="00C30806" w:rsidP="00C30806">
      <w:pPr>
        <w:pStyle w:val="af5"/>
      </w:pPr>
      <w:r>
        <w:rPr>
          <w:noProof/>
          <w:lang w:eastAsia="ru-RU"/>
        </w:rPr>
        <w:lastRenderedPageBreak/>
        <w:drawing>
          <wp:inline distT="0" distB="0" distL="0" distR="0" wp14:anchorId="7101E7B1" wp14:editId="712277A5">
            <wp:extent cx="7232400" cy="2354400"/>
            <wp:effectExtent l="19050" t="19050" r="26035" b="27305"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7"/>
                    <a:stretch>
                      <a:fillRect/>
                    </a:stretch>
                  </pic:blipFill>
                  <pic:spPr>
                    <a:xfrm>
                      <a:off x="0" y="0"/>
                      <a:ext cx="7232400" cy="23544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C30806" w:rsidRDefault="00C30806" w:rsidP="00C30806">
      <w:pPr>
        <w:pStyle w:val="af8"/>
      </w:pPr>
      <w:bookmarkStart w:id="318" w:name="_Ref389145884"/>
      <w:r>
        <w:t xml:space="preserve">Рисунок </w:t>
      </w:r>
      <w:fldSimple w:instr=" SEQ Рисунок \* ARABIC ">
        <w:r w:rsidR="005B58E2">
          <w:rPr>
            <w:noProof/>
          </w:rPr>
          <w:t>133</w:t>
        </w:r>
      </w:fldSimple>
      <w:bookmarkEnd w:id="318"/>
      <w:r>
        <w:t xml:space="preserve"> </w:t>
      </w:r>
      <w:r w:rsidRPr="00930EB8">
        <w:t>–</w:t>
      </w:r>
      <w:r>
        <w:t xml:space="preserve"> Пример данных по задаче «Журнал навигации» в режиме «</w:t>
      </w:r>
      <w:r w:rsidRPr="00B8188D">
        <w:t>OnLine</w:t>
      </w:r>
      <w:r>
        <w:t>» без группировки отбивок</w:t>
      </w:r>
    </w:p>
    <w:p w:rsidR="00C30806" w:rsidRDefault="00C30806" w:rsidP="00C30806">
      <w:pPr>
        <w:pStyle w:val="af8"/>
        <w:sectPr w:rsidR="00C30806" w:rsidSect="00C30806">
          <w:pgSz w:w="16838" w:h="11906" w:orient="landscape" w:code="9"/>
          <w:pgMar w:top="1418" w:right="1134" w:bottom="851" w:left="1134" w:header="709" w:footer="709" w:gutter="0"/>
          <w:cols w:space="708"/>
          <w:docGrid w:linePitch="381"/>
        </w:sectPr>
      </w:pPr>
      <w:r>
        <w:br w:type="page"/>
      </w:r>
    </w:p>
    <w:p w:rsidR="00C30806" w:rsidRDefault="00C30806" w:rsidP="00C30806">
      <w:pPr>
        <w:pStyle w:val="a9"/>
      </w:pPr>
      <w:r w:rsidRPr="00D81183">
        <w:lastRenderedPageBreak/>
        <w:t xml:space="preserve">Информация по каждой отбивке (строке) </w:t>
      </w:r>
      <w:r>
        <w:t>содержится в следующем наб</w:t>
      </w:r>
      <w:r>
        <w:t>о</w:t>
      </w:r>
      <w:r>
        <w:t xml:space="preserve">ре полей (см. </w:t>
      </w:r>
      <w:r>
        <w:fldChar w:fldCharType="begin"/>
      </w:r>
      <w:r>
        <w:instrText xml:space="preserve"> REF _Ref391366970 \h  \* MERGEFORMAT </w:instrText>
      </w:r>
      <w:r>
        <w:fldChar w:fldCharType="separate"/>
      </w:r>
      <w:r w:rsidR="005B58E2" w:rsidRPr="005B58E2">
        <w:rPr>
          <w:szCs w:val="28"/>
        </w:rPr>
        <w:t xml:space="preserve">Таблица </w:t>
      </w:r>
      <w:r w:rsidR="005B58E2" w:rsidRPr="005B58E2">
        <w:rPr>
          <w:noProof/>
          <w:szCs w:val="28"/>
        </w:rPr>
        <w:t>26</w:t>
      </w:r>
      <w:r>
        <w:fldChar w:fldCharType="end"/>
      </w:r>
      <w:r>
        <w:t>). Каждая строка таблицы несет информацию о мест</w:t>
      </w:r>
      <w:r>
        <w:t>о</w:t>
      </w:r>
      <w:r>
        <w:t xml:space="preserve">положении и состоянии </w:t>
      </w:r>
      <w:r w:rsidR="00D9448B">
        <w:t>ОМ</w:t>
      </w:r>
      <w:r>
        <w:t xml:space="preserve"> на</w:t>
      </w:r>
      <w:r w:rsidR="00D9448B">
        <w:t xml:space="preserve"> момент формирования отбивки АТ</w:t>
      </w:r>
      <w:r>
        <w:t>.</w:t>
      </w:r>
    </w:p>
    <w:p w:rsidR="00C30806" w:rsidRDefault="00C30806" w:rsidP="00C30806">
      <w:pPr>
        <w:pStyle w:val="af9"/>
        <w:rPr>
          <w:snapToGrid w:val="0"/>
          <w:lang w:eastAsia="en-US"/>
        </w:rPr>
      </w:pPr>
      <w:bookmarkStart w:id="319" w:name="_Ref391366970"/>
      <w:r w:rsidRPr="00815B48">
        <w:rPr>
          <w:snapToGrid w:val="0"/>
          <w:lang w:eastAsia="en-US"/>
        </w:rPr>
        <w:t xml:space="preserve">Таблица </w:t>
      </w:r>
      <w:r w:rsidRPr="00815B48">
        <w:rPr>
          <w:snapToGrid w:val="0"/>
          <w:lang w:eastAsia="en-US"/>
        </w:rPr>
        <w:fldChar w:fldCharType="begin"/>
      </w:r>
      <w:r w:rsidRPr="00815B48">
        <w:rPr>
          <w:snapToGrid w:val="0"/>
          <w:lang w:eastAsia="en-US"/>
        </w:rPr>
        <w:instrText xml:space="preserve"> SEQ Таблица \* ARABIC </w:instrText>
      </w:r>
      <w:r w:rsidRPr="00815B48">
        <w:rPr>
          <w:snapToGrid w:val="0"/>
          <w:lang w:eastAsia="en-US"/>
        </w:rPr>
        <w:fldChar w:fldCharType="separate"/>
      </w:r>
      <w:r w:rsidR="005B58E2">
        <w:rPr>
          <w:noProof/>
          <w:snapToGrid w:val="0"/>
          <w:lang w:eastAsia="en-US"/>
        </w:rPr>
        <w:t>26</w:t>
      </w:r>
      <w:r w:rsidRPr="00815B48">
        <w:rPr>
          <w:snapToGrid w:val="0"/>
          <w:lang w:eastAsia="en-US"/>
        </w:rPr>
        <w:fldChar w:fldCharType="end"/>
      </w:r>
      <w:bookmarkEnd w:id="319"/>
      <w:r w:rsidRPr="00815B48">
        <w:rPr>
          <w:snapToGrid w:val="0"/>
          <w:lang w:eastAsia="en-US"/>
        </w:rPr>
        <w:t xml:space="preserve"> – Со</w:t>
      </w:r>
      <w:r>
        <w:rPr>
          <w:snapToGrid w:val="0"/>
          <w:lang w:eastAsia="en-US"/>
        </w:rPr>
        <w:t>став полей записи</w:t>
      </w:r>
      <w:r w:rsidRPr="00815B48">
        <w:rPr>
          <w:snapToGrid w:val="0"/>
          <w:lang w:eastAsia="en-US"/>
        </w:rPr>
        <w:t xml:space="preserve"> по отбивке</w:t>
      </w:r>
      <w:r>
        <w:rPr>
          <w:snapToGrid w:val="0"/>
          <w:lang w:eastAsia="en-US"/>
        </w:rPr>
        <w:t xml:space="preserve"> (</w:t>
      </w:r>
      <w:r>
        <w:t>без группировки отбивок)</w:t>
      </w:r>
    </w:p>
    <w:p w:rsidR="00C30806" w:rsidRPr="00815B48" w:rsidRDefault="00C30806" w:rsidP="00C30806">
      <w:pPr>
        <w:pStyle w:val="af9"/>
        <w:rPr>
          <w:snapToGrid w:val="0"/>
          <w:lang w:eastAsia="en-US"/>
        </w:rPr>
      </w:pPr>
    </w:p>
    <w:tbl>
      <w:tblPr>
        <w:tblStyle w:val="affa"/>
        <w:tblW w:w="0" w:type="auto"/>
        <w:tblLook w:val="04A0" w:firstRow="1" w:lastRow="0" w:firstColumn="1" w:lastColumn="0" w:noHBand="0" w:noVBand="1"/>
      </w:tblPr>
      <w:tblGrid>
        <w:gridCol w:w="4926"/>
        <w:gridCol w:w="4927"/>
      </w:tblGrid>
      <w:tr w:rsidR="00C30806" w:rsidTr="005C7DFF">
        <w:tc>
          <w:tcPr>
            <w:tcW w:w="4926" w:type="dxa"/>
          </w:tcPr>
          <w:p w:rsidR="00C30806" w:rsidRPr="009A75F8" w:rsidRDefault="00C30806" w:rsidP="005C7DFF">
            <w:pPr>
              <w:autoSpaceDE w:val="0"/>
              <w:autoSpaceDN w:val="0"/>
              <w:adjustRightInd w:val="0"/>
              <w:spacing w:line="240" w:lineRule="auto"/>
              <w:ind w:left="360"/>
              <w:jc w:val="center"/>
              <w:rPr>
                <w:bCs/>
                <w:szCs w:val="28"/>
              </w:rPr>
            </w:pPr>
            <w:r w:rsidRPr="009A75F8">
              <w:rPr>
                <w:bCs/>
                <w:szCs w:val="28"/>
              </w:rPr>
              <w:t>Наименование поля</w:t>
            </w:r>
          </w:p>
        </w:tc>
        <w:tc>
          <w:tcPr>
            <w:tcW w:w="4927" w:type="dxa"/>
          </w:tcPr>
          <w:p w:rsidR="00C30806" w:rsidRPr="009A75F8" w:rsidRDefault="00C30806" w:rsidP="005C7DFF">
            <w:pPr>
              <w:autoSpaceDE w:val="0"/>
              <w:autoSpaceDN w:val="0"/>
              <w:adjustRightInd w:val="0"/>
              <w:spacing w:line="240" w:lineRule="auto"/>
              <w:ind w:left="360"/>
              <w:jc w:val="center"/>
              <w:rPr>
                <w:bCs/>
                <w:szCs w:val="28"/>
              </w:rPr>
            </w:pPr>
            <w:r w:rsidRPr="009A75F8">
              <w:rPr>
                <w:bCs/>
                <w:szCs w:val="28"/>
              </w:rPr>
              <w:t>Описание</w:t>
            </w:r>
          </w:p>
        </w:tc>
      </w:tr>
      <w:tr w:rsidR="00C30806" w:rsidTr="005C7DFF">
        <w:tc>
          <w:tcPr>
            <w:tcW w:w="4926" w:type="dxa"/>
          </w:tcPr>
          <w:p w:rsidR="00C30806" w:rsidRPr="009A75F8" w:rsidRDefault="00C30806" w:rsidP="005C7DFF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bCs/>
                <w:szCs w:val="28"/>
              </w:rPr>
            </w:pPr>
            <w:r w:rsidRPr="009A75F8">
              <w:rPr>
                <w:bCs/>
                <w:szCs w:val="28"/>
              </w:rPr>
              <w:t>Время</w:t>
            </w:r>
            <w:r>
              <w:rPr>
                <w:bCs/>
                <w:szCs w:val="28"/>
              </w:rPr>
              <w:t xml:space="preserve"> навигации</w:t>
            </w:r>
          </w:p>
        </w:tc>
        <w:tc>
          <w:tcPr>
            <w:tcW w:w="4927" w:type="dxa"/>
          </w:tcPr>
          <w:p w:rsidR="00C30806" w:rsidRPr="009A75F8" w:rsidRDefault="00C30806" w:rsidP="005C7DFF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bCs/>
                <w:szCs w:val="28"/>
              </w:rPr>
            </w:pPr>
            <w:r w:rsidRPr="009A75F8">
              <w:rPr>
                <w:bCs/>
                <w:szCs w:val="28"/>
              </w:rPr>
              <w:t>Дата и время отбивки (ДД.ММ.ГГ ЧЧ:ММ:СС)</w:t>
            </w:r>
            <w:r>
              <w:rPr>
                <w:bCs/>
                <w:szCs w:val="28"/>
              </w:rPr>
              <w:t xml:space="preserve"> в шкале времени телем</w:t>
            </w:r>
            <w:r>
              <w:rPr>
                <w:bCs/>
                <w:szCs w:val="28"/>
              </w:rPr>
              <w:t>а</w:t>
            </w:r>
            <w:r>
              <w:rPr>
                <w:bCs/>
                <w:szCs w:val="28"/>
              </w:rPr>
              <w:t>тического сервера</w:t>
            </w:r>
          </w:p>
        </w:tc>
      </w:tr>
      <w:tr w:rsidR="00C30806" w:rsidTr="005C7DFF">
        <w:tc>
          <w:tcPr>
            <w:tcW w:w="4926" w:type="dxa"/>
          </w:tcPr>
          <w:p w:rsidR="00C30806" w:rsidRPr="009A75F8" w:rsidRDefault="00C30806" w:rsidP="005C7DFF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bCs/>
                <w:szCs w:val="28"/>
              </w:rPr>
            </w:pPr>
            <w:r w:rsidRPr="009A75F8">
              <w:rPr>
                <w:bCs/>
                <w:szCs w:val="28"/>
              </w:rPr>
              <w:t>Скорость</w:t>
            </w:r>
          </w:p>
        </w:tc>
        <w:tc>
          <w:tcPr>
            <w:tcW w:w="4927" w:type="dxa"/>
          </w:tcPr>
          <w:p w:rsidR="00C30806" w:rsidRPr="009A75F8" w:rsidRDefault="00C30806" w:rsidP="00D9448B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bCs/>
                <w:szCs w:val="28"/>
              </w:rPr>
            </w:pPr>
            <w:r w:rsidRPr="009A75F8">
              <w:rPr>
                <w:bCs/>
                <w:szCs w:val="28"/>
              </w:rPr>
              <w:t>Скорость</w:t>
            </w:r>
            <w:r>
              <w:rPr>
                <w:bCs/>
                <w:szCs w:val="28"/>
              </w:rPr>
              <w:t xml:space="preserve"> </w:t>
            </w:r>
            <w:r w:rsidR="00D9448B">
              <w:rPr>
                <w:bCs/>
                <w:szCs w:val="28"/>
              </w:rPr>
              <w:t>ОМ</w:t>
            </w:r>
            <w:r>
              <w:rPr>
                <w:bCs/>
                <w:szCs w:val="28"/>
              </w:rPr>
              <w:t xml:space="preserve"> на момент формиров</w:t>
            </w:r>
            <w:r>
              <w:rPr>
                <w:bCs/>
                <w:szCs w:val="28"/>
              </w:rPr>
              <w:t>а</w:t>
            </w:r>
            <w:r>
              <w:rPr>
                <w:bCs/>
                <w:szCs w:val="28"/>
              </w:rPr>
              <w:t>ния отбивки</w:t>
            </w:r>
          </w:p>
        </w:tc>
      </w:tr>
      <w:tr w:rsidR="00C30806" w:rsidTr="005C7DFF">
        <w:tc>
          <w:tcPr>
            <w:tcW w:w="4926" w:type="dxa"/>
          </w:tcPr>
          <w:p w:rsidR="00C30806" w:rsidRPr="009A75F8" w:rsidRDefault="00C30806" w:rsidP="005C7DFF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bCs/>
                <w:szCs w:val="28"/>
              </w:rPr>
            </w:pPr>
            <w:r>
              <w:rPr>
                <w:bCs/>
                <w:szCs w:val="28"/>
              </w:rPr>
              <w:t>Описание местоположения</w:t>
            </w:r>
          </w:p>
        </w:tc>
        <w:tc>
          <w:tcPr>
            <w:tcW w:w="4927" w:type="dxa"/>
          </w:tcPr>
          <w:p w:rsidR="00C30806" w:rsidRPr="009A75F8" w:rsidRDefault="00C30806" w:rsidP="005C7DFF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bCs/>
                <w:szCs w:val="28"/>
              </w:rPr>
            </w:pPr>
            <w:r>
              <w:rPr>
                <w:bCs/>
                <w:szCs w:val="28"/>
              </w:rPr>
              <w:t xml:space="preserve">Текстовое </w:t>
            </w:r>
            <w:r w:rsidRPr="009A75F8">
              <w:rPr>
                <w:bCs/>
                <w:szCs w:val="28"/>
              </w:rPr>
              <w:t>описание местоположения</w:t>
            </w:r>
          </w:p>
        </w:tc>
      </w:tr>
      <w:tr w:rsidR="00C30806" w:rsidTr="005C7DFF">
        <w:tc>
          <w:tcPr>
            <w:tcW w:w="4926" w:type="dxa"/>
          </w:tcPr>
          <w:p w:rsidR="00C30806" w:rsidRPr="009A75F8" w:rsidRDefault="00C30806" w:rsidP="005C7DFF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bCs/>
                <w:szCs w:val="28"/>
              </w:rPr>
            </w:pPr>
            <w:r>
              <w:rPr>
                <w:bCs/>
                <w:szCs w:val="28"/>
              </w:rPr>
              <w:t>Активные</w:t>
            </w:r>
            <w:r w:rsidRPr="009A75F8">
              <w:rPr>
                <w:bCs/>
                <w:szCs w:val="28"/>
              </w:rPr>
              <w:t xml:space="preserve"> датчики</w:t>
            </w:r>
          </w:p>
        </w:tc>
        <w:tc>
          <w:tcPr>
            <w:tcW w:w="4927" w:type="dxa"/>
          </w:tcPr>
          <w:p w:rsidR="00C30806" w:rsidRPr="009A75F8" w:rsidRDefault="00C30806" w:rsidP="00D9448B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bCs/>
                <w:szCs w:val="28"/>
              </w:rPr>
            </w:pPr>
            <w:r>
              <w:rPr>
                <w:bCs/>
                <w:szCs w:val="28"/>
              </w:rPr>
              <w:t>Перечень датчиков на момент форм</w:t>
            </w:r>
            <w:r>
              <w:rPr>
                <w:bCs/>
                <w:szCs w:val="28"/>
              </w:rPr>
              <w:t>и</w:t>
            </w:r>
            <w:r>
              <w:rPr>
                <w:bCs/>
                <w:szCs w:val="28"/>
              </w:rPr>
              <w:t>рования отбивки, которые находятся в активном состоянии</w:t>
            </w:r>
          </w:p>
        </w:tc>
      </w:tr>
      <w:tr w:rsidR="00C30806" w:rsidTr="005C7DFF">
        <w:tc>
          <w:tcPr>
            <w:tcW w:w="4926" w:type="dxa"/>
          </w:tcPr>
          <w:p w:rsidR="00C30806" w:rsidRPr="009A75F8" w:rsidRDefault="00C30806" w:rsidP="005C7DFF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bCs/>
                <w:szCs w:val="28"/>
              </w:rPr>
            </w:pPr>
            <w:r w:rsidRPr="009A75F8">
              <w:rPr>
                <w:bCs/>
                <w:szCs w:val="28"/>
              </w:rPr>
              <w:t>Пробег</w:t>
            </w:r>
          </w:p>
        </w:tc>
        <w:tc>
          <w:tcPr>
            <w:tcW w:w="4927" w:type="dxa"/>
          </w:tcPr>
          <w:p w:rsidR="00C30806" w:rsidRPr="009A75F8" w:rsidRDefault="00C30806" w:rsidP="005C7DFF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bCs/>
                <w:szCs w:val="28"/>
              </w:rPr>
            </w:pPr>
            <w:r w:rsidRPr="009A75F8">
              <w:rPr>
                <w:bCs/>
                <w:szCs w:val="28"/>
              </w:rPr>
              <w:t>Пробег ТС</w:t>
            </w:r>
            <w:r>
              <w:rPr>
                <w:bCs/>
                <w:szCs w:val="28"/>
              </w:rPr>
              <w:t xml:space="preserve"> на момент формирования отбивки</w:t>
            </w:r>
          </w:p>
        </w:tc>
      </w:tr>
      <w:tr w:rsidR="00C30806" w:rsidTr="005C7DFF">
        <w:tc>
          <w:tcPr>
            <w:tcW w:w="4926" w:type="dxa"/>
          </w:tcPr>
          <w:p w:rsidR="00C30806" w:rsidRPr="009A75F8" w:rsidRDefault="00C30806" w:rsidP="005C7DFF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bCs/>
                <w:szCs w:val="28"/>
              </w:rPr>
            </w:pPr>
            <w:r>
              <w:rPr>
                <w:bCs/>
                <w:szCs w:val="28"/>
              </w:rPr>
              <w:t>Сотрудник</w:t>
            </w:r>
          </w:p>
        </w:tc>
        <w:tc>
          <w:tcPr>
            <w:tcW w:w="4927" w:type="dxa"/>
          </w:tcPr>
          <w:p w:rsidR="00C30806" w:rsidRPr="009A75F8" w:rsidRDefault="00D9448B" w:rsidP="00D9448B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bCs/>
                <w:szCs w:val="28"/>
              </w:rPr>
            </w:pPr>
            <w:r>
              <w:rPr>
                <w:bCs/>
                <w:szCs w:val="28"/>
              </w:rPr>
              <w:t>ФИО сотрудника</w:t>
            </w:r>
          </w:p>
        </w:tc>
      </w:tr>
      <w:tr w:rsidR="00C30806" w:rsidTr="005C7DFF">
        <w:tc>
          <w:tcPr>
            <w:tcW w:w="4926" w:type="dxa"/>
          </w:tcPr>
          <w:p w:rsidR="00C30806" w:rsidRPr="009A75F8" w:rsidRDefault="00C30806" w:rsidP="005C7DFF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bCs/>
                <w:szCs w:val="28"/>
              </w:rPr>
            </w:pPr>
            <w:r>
              <w:rPr>
                <w:bCs/>
                <w:szCs w:val="28"/>
              </w:rPr>
              <w:t>Статус</w:t>
            </w:r>
          </w:p>
        </w:tc>
        <w:tc>
          <w:tcPr>
            <w:tcW w:w="4927" w:type="dxa"/>
          </w:tcPr>
          <w:p w:rsidR="00C30806" w:rsidRPr="009A75F8" w:rsidRDefault="00C30806" w:rsidP="005C7DFF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bCs/>
                <w:szCs w:val="28"/>
              </w:rPr>
            </w:pPr>
            <w:r>
              <w:rPr>
                <w:bCs/>
                <w:szCs w:val="28"/>
              </w:rPr>
              <w:t>Статус, который присвоен в связи с датчиком. В момент формирования отбивки датчик находился в активном состоянии</w:t>
            </w:r>
          </w:p>
        </w:tc>
      </w:tr>
    </w:tbl>
    <w:p w:rsidR="00C30806" w:rsidRDefault="00C30806" w:rsidP="00C30806"/>
    <w:p w:rsidR="00C30806" w:rsidRPr="009A75F8" w:rsidRDefault="00C30806" w:rsidP="00C30806">
      <w:pPr>
        <w:pStyle w:val="a9"/>
      </w:pPr>
      <w:r w:rsidRPr="009A75F8">
        <w:t xml:space="preserve">Программа позволяет перейти в режим </w:t>
      </w:r>
      <w:r>
        <w:t>«</w:t>
      </w:r>
      <w:r w:rsidRPr="009A75F8">
        <w:t>Группировки движения/стоянки</w:t>
      </w:r>
      <w:r>
        <w:t>»</w:t>
      </w:r>
      <w:r w:rsidRPr="009A75F8">
        <w:t xml:space="preserve"> или вернуться в </w:t>
      </w:r>
      <w:r>
        <w:t>«</w:t>
      </w:r>
      <w:r w:rsidRPr="009A75F8">
        <w:t>Табличное представление</w:t>
      </w:r>
      <w:r>
        <w:t>»</w:t>
      </w:r>
      <w:r w:rsidRPr="009A75F8">
        <w:t>.</w:t>
      </w:r>
    </w:p>
    <w:p w:rsidR="00C30806" w:rsidRPr="009A75F8" w:rsidRDefault="00C30806" w:rsidP="00C30806">
      <w:pPr>
        <w:pStyle w:val="a9"/>
      </w:pPr>
      <w:r w:rsidRPr="009A75F8">
        <w:t xml:space="preserve">Для перехода в режим </w:t>
      </w:r>
      <w:r>
        <w:t>«</w:t>
      </w:r>
      <w:r w:rsidRPr="009A75F8">
        <w:t>Группировки движения/стоянки</w:t>
      </w:r>
      <w:r>
        <w:t>»</w:t>
      </w:r>
      <w:r w:rsidRPr="009A75F8">
        <w:t>:</w:t>
      </w:r>
    </w:p>
    <w:p w:rsidR="00C30806" w:rsidRDefault="00C30806" w:rsidP="00D97EDF">
      <w:pPr>
        <w:pStyle w:val="a"/>
        <w:numPr>
          <w:ilvl w:val="0"/>
          <w:numId w:val="54"/>
        </w:numPr>
      </w:pPr>
      <w:r>
        <w:rPr>
          <w:lang w:eastAsia="zh-CN"/>
        </w:rPr>
        <w:t>Нажать</w:t>
      </w:r>
      <w:r>
        <w:t xml:space="preserve"> кнопку</w:t>
      </w:r>
      <w:r w:rsidRPr="006B6D05">
        <w:t xml:space="preserve"> [</w:t>
      </w:r>
      <w:r>
        <w:rPr>
          <w:noProof/>
        </w:rPr>
        <w:drawing>
          <wp:inline distT="0" distB="0" distL="0" distR="0" wp14:anchorId="5254E901" wp14:editId="1E7BB324">
            <wp:extent cx="249555" cy="249555"/>
            <wp:effectExtent l="0" t="0" r="0" b="0"/>
            <wp:docPr id="117" name="Рисунок 117" descr="\\store1.sthld.local\Документы_Холдинга\СпейсТимЛаб\Private\ST Flagman\ST Flagman Web\HELP\14-08-15\10401_Log_Of_Navigation_Lin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store1.sthld.local\Документы_Холдинга\СпейсТимЛаб\Private\ST Flagman\ST Flagman Web\HELP\14-08-15\10401_Log_Of_Navigation_Lines.png"/>
                    <pic:cNvPicPr>
                      <a:picLocks noChangeAspect="1" noChangeArrowheads="1"/>
                    </pic:cNvPicPr>
                  </pic:nvPicPr>
                  <pic:blipFill>
                    <a:blip r:embed="rId2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" cy="24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B6D05">
        <w:t xml:space="preserve">] </w:t>
      </w:r>
      <w:r>
        <w:t xml:space="preserve">в </w:t>
      </w:r>
      <w:r w:rsidRPr="009A75F8">
        <w:t>меню Рабочей области</w:t>
      </w:r>
      <w:r>
        <w:t xml:space="preserve">. Программа отобразит набор отбивок, сгруппированных по папкам «Движение», «Стоянка», «Потеря связи» за последние сутки. </w:t>
      </w:r>
      <w:r>
        <w:fldChar w:fldCharType="begin"/>
      </w:r>
      <w:r>
        <w:instrText xml:space="preserve"> REF _Ref395523379 \h </w:instrText>
      </w:r>
      <w:r>
        <w:fldChar w:fldCharType="separate"/>
      </w:r>
      <w:r w:rsidR="005B58E2">
        <w:t xml:space="preserve">Рисунок </w:t>
      </w:r>
      <w:r w:rsidR="005B58E2">
        <w:rPr>
          <w:noProof/>
        </w:rPr>
        <w:t>134</w:t>
      </w:r>
      <w:r>
        <w:fldChar w:fldCharType="end"/>
      </w:r>
      <w:r>
        <w:t xml:space="preserve"> иллюстрирует пример данных по зад</w:t>
      </w:r>
      <w:r>
        <w:t>а</w:t>
      </w:r>
      <w:r>
        <w:t>че «Журнал навигации» в режиме «</w:t>
      </w:r>
      <w:r w:rsidRPr="00B8188D">
        <w:t>OnLine</w:t>
      </w:r>
      <w:r>
        <w:t>» и группировкой отбивок по папкам «Движение» и «Стоянка».</w:t>
      </w:r>
    </w:p>
    <w:p w:rsidR="00C30806" w:rsidRDefault="00C30806" w:rsidP="00C30806">
      <w:pPr>
        <w:pStyle w:val="af5"/>
      </w:pPr>
    </w:p>
    <w:p w:rsidR="00C30806" w:rsidRDefault="00C30806" w:rsidP="00C30806">
      <w:pPr>
        <w:pStyle w:val="af5"/>
      </w:pPr>
      <w:r>
        <w:rPr>
          <w:noProof/>
          <w:lang w:eastAsia="ru-RU"/>
        </w:rPr>
        <w:drawing>
          <wp:inline distT="0" distB="0" distL="0" distR="0" wp14:anchorId="0A943583" wp14:editId="72D5965D">
            <wp:extent cx="6119495" cy="1087601"/>
            <wp:effectExtent l="19050" t="19050" r="14605" b="17780"/>
            <wp:docPr id="250" name="Рисунок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9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1087601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C30806" w:rsidRDefault="00C30806" w:rsidP="00C30806">
      <w:pPr>
        <w:pStyle w:val="af8"/>
      </w:pPr>
      <w:bookmarkStart w:id="320" w:name="_Ref395523379"/>
      <w:r>
        <w:t xml:space="preserve">Рисунок </w:t>
      </w:r>
      <w:fldSimple w:instr=" SEQ Рисунок \* ARABIC ">
        <w:r w:rsidR="005B58E2">
          <w:rPr>
            <w:noProof/>
          </w:rPr>
          <w:t>134</w:t>
        </w:r>
      </w:fldSimple>
      <w:bookmarkEnd w:id="320"/>
      <w:r>
        <w:t xml:space="preserve"> </w:t>
      </w:r>
      <w:r w:rsidRPr="00930EB8">
        <w:t>–</w:t>
      </w:r>
      <w:r>
        <w:t xml:space="preserve"> Пример данных по задаче «Журнал навигации» в режиме «</w:t>
      </w:r>
      <w:r w:rsidRPr="00B8188D">
        <w:t>OnLine</w:t>
      </w:r>
      <w:r>
        <w:t>» и группировкой отбивок по папкам «Движение» и «Стоянка»</w:t>
      </w:r>
    </w:p>
    <w:p w:rsidR="000516C8" w:rsidRPr="000516C8" w:rsidRDefault="000516C8" w:rsidP="000516C8">
      <w:pPr>
        <w:rPr>
          <w:lang w:eastAsia="zh-CN"/>
        </w:rPr>
      </w:pPr>
    </w:p>
    <w:p w:rsidR="00C30806" w:rsidRDefault="00C30806" w:rsidP="00C30806">
      <w:pPr>
        <w:pStyle w:val="a9"/>
      </w:pPr>
      <w:r w:rsidRPr="00A64F2A">
        <w:rPr>
          <w:rStyle w:val="14"/>
        </w:rPr>
        <w:t xml:space="preserve">Примечание </w:t>
      </w:r>
      <w:r>
        <w:t xml:space="preserve">– </w:t>
      </w:r>
      <w:r w:rsidRPr="009A75F8">
        <w:t xml:space="preserve">Для того чтобы развернуть папку </w:t>
      </w:r>
      <w:r>
        <w:t xml:space="preserve">необходимо </w:t>
      </w:r>
      <w:r w:rsidRPr="009A75F8">
        <w:t xml:space="preserve">два раза </w:t>
      </w:r>
      <w:r>
        <w:t xml:space="preserve">щелкнуть </w:t>
      </w:r>
      <w:r w:rsidRPr="009A75F8">
        <w:t>ЛКМ по значку соответствующей папки</w:t>
      </w:r>
      <w:r w:rsidRPr="00D94D68">
        <w:t>.</w:t>
      </w:r>
      <w:r>
        <w:t xml:space="preserve"> </w:t>
      </w:r>
      <w:r>
        <w:fldChar w:fldCharType="begin"/>
      </w:r>
      <w:r>
        <w:instrText xml:space="preserve"> REF _Ref398024893 \h </w:instrText>
      </w:r>
      <w:r>
        <w:fldChar w:fldCharType="separate"/>
      </w:r>
      <w:r w:rsidR="005B58E2">
        <w:t xml:space="preserve">Рисунок </w:t>
      </w:r>
      <w:r w:rsidR="005B58E2">
        <w:rPr>
          <w:noProof/>
        </w:rPr>
        <w:t>135</w:t>
      </w:r>
      <w:r>
        <w:fldChar w:fldCharType="end"/>
      </w:r>
      <w:r>
        <w:t xml:space="preserve"> иллюстр</w:t>
      </w:r>
      <w:r>
        <w:t>и</w:t>
      </w:r>
      <w:r>
        <w:t>рует пример данных по задаче «Журнал навигации» в режиме «</w:t>
      </w:r>
      <w:r w:rsidRPr="00B8188D">
        <w:t>OnLine</w:t>
      </w:r>
      <w:r>
        <w:t>» и ра</w:t>
      </w:r>
      <w:r>
        <w:t>з</w:t>
      </w:r>
      <w:r>
        <w:t>вернутой совокупности отбивок для папки «Движение». Для свертывания зап</w:t>
      </w:r>
      <w:r>
        <w:t>и</w:t>
      </w:r>
      <w:r>
        <w:t xml:space="preserve">сей папки необходимо повторно </w:t>
      </w:r>
      <w:r w:rsidRPr="009A75F8">
        <w:t xml:space="preserve">два раза </w:t>
      </w:r>
      <w:r>
        <w:t xml:space="preserve">щелкнуть </w:t>
      </w:r>
      <w:r w:rsidRPr="009A75F8">
        <w:t xml:space="preserve">ЛКМ по значку </w:t>
      </w:r>
      <w:r>
        <w:t xml:space="preserve">развернутой </w:t>
      </w:r>
      <w:r w:rsidRPr="009A75F8">
        <w:t>папки</w:t>
      </w:r>
      <w:r>
        <w:t>.</w:t>
      </w:r>
    </w:p>
    <w:p w:rsidR="00C30806" w:rsidRDefault="00C30806" w:rsidP="00C30806">
      <w:pPr>
        <w:pStyle w:val="af5"/>
      </w:pPr>
      <w:r>
        <w:rPr>
          <w:noProof/>
          <w:lang w:eastAsia="ru-RU"/>
        </w:rPr>
        <w:drawing>
          <wp:inline distT="0" distB="0" distL="0" distR="0" wp14:anchorId="06F65B56" wp14:editId="341A94C9">
            <wp:extent cx="6119495" cy="2616686"/>
            <wp:effectExtent l="19050" t="19050" r="14605" b="12700"/>
            <wp:docPr id="258" name="Рисунок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0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616686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C30806" w:rsidRDefault="00C30806" w:rsidP="00C30806">
      <w:pPr>
        <w:pStyle w:val="af8"/>
      </w:pPr>
      <w:bookmarkStart w:id="321" w:name="_Ref398024893"/>
      <w:r>
        <w:t xml:space="preserve">Рисунок </w:t>
      </w:r>
      <w:fldSimple w:instr=" SEQ Рисунок \* ARABIC ">
        <w:r w:rsidR="005B58E2">
          <w:rPr>
            <w:noProof/>
          </w:rPr>
          <w:t>135</w:t>
        </w:r>
      </w:fldSimple>
      <w:bookmarkEnd w:id="321"/>
      <w:r>
        <w:t xml:space="preserve"> </w:t>
      </w:r>
      <w:r w:rsidRPr="00930EB8">
        <w:t>–</w:t>
      </w:r>
      <w:r>
        <w:t xml:space="preserve"> Пример данных по задаче «Журнал навигации» в режиме «</w:t>
      </w:r>
      <w:r w:rsidRPr="00B8188D">
        <w:t>OnLine</w:t>
      </w:r>
      <w:r>
        <w:t>» и развернутой совокупности отбивок для папки «Движение»</w:t>
      </w:r>
    </w:p>
    <w:p w:rsidR="00C30806" w:rsidRDefault="00C30806" w:rsidP="00C30806">
      <w:pPr>
        <w:pStyle w:val="a9"/>
      </w:pPr>
      <w:r w:rsidRPr="00D81183">
        <w:t xml:space="preserve">Информация по каждой </w:t>
      </w:r>
      <w:r>
        <w:t>строке такого представления содержится в сл</w:t>
      </w:r>
      <w:r>
        <w:t>е</w:t>
      </w:r>
      <w:r>
        <w:t xml:space="preserve">дующем наборе полей (см. </w:t>
      </w:r>
      <w:r>
        <w:fldChar w:fldCharType="begin"/>
      </w:r>
      <w:r>
        <w:instrText xml:space="preserve"> REF _Ref391367085 \h </w:instrText>
      </w:r>
      <w:r>
        <w:fldChar w:fldCharType="separate"/>
      </w:r>
      <w:r w:rsidR="005B58E2" w:rsidRPr="002472F6">
        <w:rPr>
          <w:snapToGrid w:val="0"/>
          <w:lang w:eastAsia="en-US"/>
        </w:rPr>
        <w:t xml:space="preserve">Таблица </w:t>
      </w:r>
      <w:r w:rsidR="005B58E2">
        <w:rPr>
          <w:noProof/>
          <w:snapToGrid w:val="0"/>
          <w:lang w:eastAsia="en-US"/>
        </w:rPr>
        <w:t>27</w:t>
      </w:r>
      <w:r>
        <w:fldChar w:fldCharType="end"/>
      </w:r>
      <w:r>
        <w:t>).</w:t>
      </w:r>
    </w:p>
    <w:p w:rsidR="00C30806" w:rsidRDefault="00C30806" w:rsidP="00C30806">
      <w:pPr>
        <w:pStyle w:val="af9"/>
        <w:rPr>
          <w:snapToGrid w:val="0"/>
          <w:lang w:eastAsia="en-US"/>
        </w:rPr>
      </w:pPr>
      <w:bookmarkStart w:id="322" w:name="_Ref391367085"/>
      <w:r w:rsidRPr="002472F6">
        <w:rPr>
          <w:snapToGrid w:val="0"/>
          <w:lang w:eastAsia="en-US"/>
        </w:rPr>
        <w:lastRenderedPageBreak/>
        <w:t xml:space="preserve">Таблица </w:t>
      </w:r>
      <w:r w:rsidRPr="002472F6">
        <w:rPr>
          <w:snapToGrid w:val="0"/>
          <w:lang w:eastAsia="en-US"/>
        </w:rPr>
        <w:fldChar w:fldCharType="begin"/>
      </w:r>
      <w:r w:rsidRPr="002472F6">
        <w:rPr>
          <w:snapToGrid w:val="0"/>
          <w:lang w:eastAsia="en-US"/>
        </w:rPr>
        <w:instrText xml:space="preserve"> SEQ Таблица \* ARABIC </w:instrText>
      </w:r>
      <w:r w:rsidRPr="002472F6">
        <w:rPr>
          <w:snapToGrid w:val="0"/>
          <w:lang w:eastAsia="en-US"/>
        </w:rPr>
        <w:fldChar w:fldCharType="separate"/>
      </w:r>
      <w:r w:rsidR="005B58E2">
        <w:rPr>
          <w:noProof/>
          <w:snapToGrid w:val="0"/>
          <w:lang w:eastAsia="en-US"/>
        </w:rPr>
        <w:t>27</w:t>
      </w:r>
      <w:r w:rsidRPr="002472F6">
        <w:rPr>
          <w:snapToGrid w:val="0"/>
          <w:lang w:eastAsia="en-US"/>
        </w:rPr>
        <w:fldChar w:fldCharType="end"/>
      </w:r>
      <w:bookmarkEnd w:id="322"/>
      <w:r w:rsidRPr="002472F6">
        <w:rPr>
          <w:snapToGrid w:val="0"/>
          <w:lang w:eastAsia="en-US"/>
        </w:rPr>
        <w:t xml:space="preserve"> – Состав полей записи по отбивке (</w:t>
      </w:r>
      <w:r>
        <w:rPr>
          <w:snapToGrid w:val="0"/>
          <w:lang w:eastAsia="en-US"/>
        </w:rPr>
        <w:t>с</w:t>
      </w:r>
      <w:r w:rsidRPr="002472F6">
        <w:rPr>
          <w:snapToGrid w:val="0"/>
          <w:lang w:eastAsia="en-US"/>
        </w:rPr>
        <w:t xml:space="preserve"> гру</w:t>
      </w:r>
      <w:r>
        <w:rPr>
          <w:snapToGrid w:val="0"/>
          <w:lang w:eastAsia="en-US"/>
        </w:rPr>
        <w:t>ппировкой</w:t>
      </w:r>
      <w:r w:rsidRPr="002472F6">
        <w:rPr>
          <w:snapToGrid w:val="0"/>
          <w:lang w:eastAsia="en-US"/>
        </w:rPr>
        <w:t xml:space="preserve"> отбивок</w:t>
      </w:r>
      <w:r>
        <w:rPr>
          <w:snapToGrid w:val="0"/>
          <w:lang w:eastAsia="en-US"/>
        </w:rPr>
        <w:t xml:space="preserve"> по папкам</w:t>
      </w:r>
      <w:r w:rsidRPr="002472F6">
        <w:rPr>
          <w:snapToGrid w:val="0"/>
          <w:lang w:eastAsia="en-US"/>
        </w:rPr>
        <w:t>)</w:t>
      </w:r>
    </w:p>
    <w:p w:rsidR="00C30806" w:rsidRPr="002472F6" w:rsidRDefault="00C30806" w:rsidP="00C30806">
      <w:pPr>
        <w:pStyle w:val="af9"/>
        <w:rPr>
          <w:snapToGrid w:val="0"/>
          <w:lang w:eastAsia="en-US"/>
        </w:rPr>
      </w:pPr>
    </w:p>
    <w:tbl>
      <w:tblPr>
        <w:tblStyle w:val="affa"/>
        <w:tblW w:w="0" w:type="auto"/>
        <w:tblLook w:val="04A0" w:firstRow="1" w:lastRow="0" w:firstColumn="1" w:lastColumn="0" w:noHBand="0" w:noVBand="1"/>
      </w:tblPr>
      <w:tblGrid>
        <w:gridCol w:w="4926"/>
        <w:gridCol w:w="4927"/>
      </w:tblGrid>
      <w:tr w:rsidR="00C30806" w:rsidTr="005C7DFF">
        <w:tc>
          <w:tcPr>
            <w:tcW w:w="4926" w:type="dxa"/>
          </w:tcPr>
          <w:p w:rsidR="00C30806" w:rsidRPr="009A75F8" w:rsidRDefault="00C30806" w:rsidP="005C7DFF">
            <w:pPr>
              <w:autoSpaceDE w:val="0"/>
              <w:autoSpaceDN w:val="0"/>
              <w:adjustRightInd w:val="0"/>
              <w:spacing w:line="240" w:lineRule="auto"/>
              <w:ind w:left="360"/>
              <w:jc w:val="center"/>
              <w:rPr>
                <w:bCs/>
                <w:szCs w:val="28"/>
              </w:rPr>
            </w:pPr>
            <w:r w:rsidRPr="009A75F8">
              <w:rPr>
                <w:bCs/>
                <w:szCs w:val="28"/>
              </w:rPr>
              <w:t>Наименование поля</w:t>
            </w:r>
          </w:p>
        </w:tc>
        <w:tc>
          <w:tcPr>
            <w:tcW w:w="4927" w:type="dxa"/>
          </w:tcPr>
          <w:p w:rsidR="00C30806" w:rsidRPr="009A75F8" w:rsidRDefault="00C30806" w:rsidP="005C7DFF">
            <w:pPr>
              <w:autoSpaceDE w:val="0"/>
              <w:autoSpaceDN w:val="0"/>
              <w:adjustRightInd w:val="0"/>
              <w:spacing w:line="240" w:lineRule="auto"/>
              <w:ind w:left="360"/>
              <w:jc w:val="center"/>
              <w:rPr>
                <w:bCs/>
                <w:szCs w:val="28"/>
              </w:rPr>
            </w:pPr>
            <w:r w:rsidRPr="009A75F8">
              <w:rPr>
                <w:bCs/>
                <w:szCs w:val="28"/>
              </w:rPr>
              <w:t>Описание</w:t>
            </w:r>
          </w:p>
        </w:tc>
      </w:tr>
      <w:tr w:rsidR="00C30806" w:rsidTr="005C7DFF">
        <w:tc>
          <w:tcPr>
            <w:tcW w:w="4926" w:type="dxa"/>
          </w:tcPr>
          <w:p w:rsidR="00C30806" w:rsidRPr="009A75F8" w:rsidRDefault="00C30806" w:rsidP="005C7DFF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 w:rsidRPr="009A75F8">
              <w:rPr>
                <w:bCs/>
                <w:szCs w:val="28"/>
              </w:rPr>
              <w:t>Действие/Сообщение</w:t>
            </w:r>
          </w:p>
        </w:tc>
        <w:tc>
          <w:tcPr>
            <w:tcW w:w="4927" w:type="dxa"/>
          </w:tcPr>
          <w:p w:rsidR="00C30806" w:rsidRPr="009A75F8" w:rsidRDefault="00C30806" w:rsidP="005C7DFF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 w:rsidRPr="009A75F8">
              <w:rPr>
                <w:bCs/>
                <w:szCs w:val="28"/>
              </w:rPr>
              <w:t xml:space="preserve">Движение (Стоянка) </w:t>
            </w:r>
          </w:p>
          <w:p w:rsidR="00C30806" w:rsidRPr="0075736A" w:rsidRDefault="00C30806" w:rsidP="00D9448B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 w:rsidRPr="009A75F8">
              <w:rPr>
                <w:bCs/>
                <w:szCs w:val="28"/>
              </w:rPr>
              <w:t>с ДД.ММ.ГГ ЧЧ:ММ:СС по ДД.ММ.ГГ ЧЧ:ММ:СС</w:t>
            </w:r>
            <w:r w:rsidRPr="0075736A">
              <w:rPr>
                <w:bCs/>
                <w:szCs w:val="28"/>
              </w:rPr>
              <w:t xml:space="preserve">/ </w:t>
            </w:r>
            <w:r>
              <w:rPr>
                <w:bCs/>
                <w:szCs w:val="28"/>
              </w:rPr>
              <w:t xml:space="preserve">Текстовое описание местоположения </w:t>
            </w:r>
            <w:r w:rsidR="00D9448B">
              <w:rPr>
                <w:bCs/>
                <w:szCs w:val="28"/>
              </w:rPr>
              <w:t>ОМ</w:t>
            </w:r>
            <w:r>
              <w:rPr>
                <w:bCs/>
                <w:szCs w:val="28"/>
              </w:rPr>
              <w:t xml:space="preserve"> в момент формирования отбивки</w:t>
            </w:r>
          </w:p>
        </w:tc>
      </w:tr>
      <w:tr w:rsidR="00C30806" w:rsidTr="005C7DFF">
        <w:tc>
          <w:tcPr>
            <w:tcW w:w="4926" w:type="dxa"/>
          </w:tcPr>
          <w:p w:rsidR="00C30806" w:rsidRPr="009A75F8" w:rsidRDefault="00C30806" w:rsidP="005C7DFF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 w:rsidRPr="009A75F8">
              <w:rPr>
                <w:bCs/>
                <w:szCs w:val="28"/>
              </w:rPr>
              <w:t>Время отбивки</w:t>
            </w:r>
          </w:p>
        </w:tc>
        <w:tc>
          <w:tcPr>
            <w:tcW w:w="4927" w:type="dxa"/>
          </w:tcPr>
          <w:p w:rsidR="00C30806" w:rsidRPr="009A75F8" w:rsidRDefault="00C30806" w:rsidP="005C7DFF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 w:rsidRPr="009A75F8">
              <w:rPr>
                <w:bCs/>
                <w:szCs w:val="28"/>
              </w:rPr>
              <w:t>ДД.ММ.ГГ ЧЧ:ММ:СС</w:t>
            </w:r>
          </w:p>
        </w:tc>
      </w:tr>
      <w:tr w:rsidR="00C30806" w:rsidTr="005C7DFF">
        <w:tc>
          <w:tcPr>
            <w:tcW w:w="4926" w:type="dxa"/>
          </w:tcPr>
          <w:p w:rsidR="00C30806" w:rsidRPr="009A75F8" w:rsidRDefault="00C30806" w:rsidP="005C7DFF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 w:rsidRPr="009A75F8">
              <w:rPr>
                <w:bCs/>
                <w:szCs w:val="28"/>
              </w:rPr>
              <w:t>Скорость</w:t>
            </w:r>
          </w:p>
        </w:tc>
        <w:tc>
          <w:tcPr>
            <w:tcW w:w="4927" w:type="dxa"/>
          </w:tcPr>
          <w:p w:rsidR="00C30806" w:rsidRPr="009A75F8" w:rsidRDefault="00C30806" w:rsidP="005C7DFF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 w:rsidRPr="009A75F8">
              <w:rPr>
                <w:bCs/>
                <w:szCs w:val="28"/>
              </w:rPr>
              <w:t>Скорость</w:t>
            </w:r>
          </w:p>
        </w:tc>
      </w:tr>
    </w:tbl>
    <w:p w:rsidR="00C30806" w:rsidRDefault="00C30806" w:rsidP="00D97EDF">
      <w:pPr>
        <w:pStyle w:val="a"/>
        <w:numPr>
          <w:ilvl w:val="0"/>
          <w:numId w:val="54"/>
        </w:numPr>
      </w:pPr>
      <w:r>
        <w:rPr>
          <w:lang w:eastAsia="zh-CN"/>
        </w:rPr>
        <w:t>При необходимости просмотра данных по задаче за произвольный пер</w:t>
      </w:r>
      <w:r>
        <w:rPr>
          <w:lang w:eastAsia="zh-CN"/>
        </w:rPr>
        <w:t>и</w:t>
      </w:r>
      <w:r>
        <w:rPr>
          <w:lang w:eastAsia="zh-CN"/>
        </w:rPr>
        <w:t xml:space="preserve">од времени необходимо нажать кнопку </w:t>
      </w:r>
      <w:r w:rsidRPr="00B66525">
        <w:rPr>
          <w:lang w:eastAsia="zh-CN"/>
        </w:rPr>
        <w:t>[</w:t>
      </w:r>
      <w:r>
        <w:rPr>
          <w:noProof/>
        </w:rPr>
        <w:drawing>
          <wp:inline distT="0" distB="0" distL="0" distR="0" wp14:anchorId="7ACAB2BD" wp14:editId="4D38070D">
            <wp:extent cx="219075" cy="247650"/>
            <wp:effectExtent l="0" t="0" r="9525" b="0"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1"/>
                    <a:stretch>
                      <a:fillRect/>
                    </a:stretch>
                  </pic:blipFill>
                  <pic:spPr>
                    <a:xfrm>
                      <a:off x="0" y="0"/>
                      <a:ext cx="219075" cy="24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66525">
        <w:rPr>
          <w:lang w:eastAsia="zh-CN"/>
        </w:rPr>
        <w:t xml:space="preserve"> ].</w:t>
      </w:r>
      <w:r w:rsidRPr="00601EA8">
        <w:rPr>
          <w:lang w:eastAsia="zh-CN"/>
        </w:rPr>
        <w:t xml:space="preserve"> </w:t>
      </w:r>
      <w:r>
        <w:t>Программа</w:t>
      </w:r>
      <w:r>
        <w:rPr>
          <w:lang w:val="en-US"/>
        </w:rPr>
        <w:t xml:space="preserve"> </w:t>
      </w:r>
      <w:r>
        <w:t xml:space="preserve">в </w:t>
      </w:r>
      <w:r w:rsidRPr="009A75F8">
        <w:t>меню Рабочей обл</w:t>
      </w:r>
      <w:r w:rsidRPr="009A75F8">
        <w:t>а</w:t>
      </w:r>
      <w:r w:rsidRPr="009A75F8">
        <w:t>сти</w:t>
      </w:r>
      <w:r>
        <w:rPr>
          <w:lang w:val="en-US"/>
        </w:rPr>
        <w:t xml:space="preserve"> </w:t>
      </w:r>
      <w:r>
        <w:t>расширит набор инструментов</w:t>
      </w:r>
      <w:r>
        <w:rPr>
          <w:lang w:val="en-US"/>
        </w:rPr>
        <w:t>:</w:t>
      </w:r>
    </w:p>
    <w:p w:rsidR="00C30806" w:rsidRDefault="00C30806" w:rsidP="00C30806">
      <w:pPr>
        <w:pStyle w:val="a"/>
        <w:numPr>
          <w:ilvl w:val="0"/>
          <w:numId w:val="0"/>
        </w:numPr>
        <w:ind w:left="567"/>
        <w:rPr>
          <w:lang w:val="en-US"/>
        </w:rPr>
      </w:pPr>
      <w:r>
        <w:rPr>
          <w:noProof/>
        </w:rPr>
        <w:drawing>
          <wp:inline distT="0" distB="0" distL="0" distR="0" wp14:anchorId="79736A71" wp14:editId="5BC76065">
            <wp:extent cx="4200525" cy="276225"/>
            <wp:effectExtent l="0" t="0" r="9525" b="9525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2"/>
                    <a:stretch>
                      <a:fillRect/>
                    </a:stretch>
                  </pic:blipFill>
                  <pic:spPr>
                    <a:xfrm>
                      <a:off x="0" y="0"/>
                      <a:ext cx="4200525" cy="27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0806" w:rsidRPr="009D3A6C" w:rsidRDefault="00C30806" w:rsidP="00C30806">
      <w:pPr>
        <w:pStyle w:val="a9"/>
      </w:pPr>
      <w:r>
        <w:fldChar w:fldCharType="begin"/>
      </w:r>
      <w:r>
        <w:instrText xml:space="preserve"> REF _Ref395526661 \h </w:instrText>
      </w:r>
      <w:r>
        <w:fldChar w:fldCharType="separate"/>
      </w:r>
      <w:r w:rsidR="005B58E2">
        <w:t xml:space="preserve">Рисунок </w:t>
      </w:r>
      <w:r w:rsidR="005B58E2">
        <w:rPr>
          <w:noProof/>
        </w:rPr>
        <w:t>136</w:t>
      </w:r>
      <w:r>
        <w:fldChar w:fldCharType="end"/>
      </w:r>
      <w:r>
        <w:t xml:space="preserve">, </w:t>
      </w:r>
      <w:r>
        <w:fldChar w:fldCharType="begin"/>
      </w:r>
      <w:r>
        <w:instrText xml:space="preserve"> REF _Ref395526662 \h </w:instrText>
      </w:r>
      <w:r>
        <w:fldChar w:fldCharType="separate"/>
      </w:r>
      <w:r w:rsidR="005B58E2">
        <w:t xml:space="preserve">Рисунок </w:t>
      </w:r>
      <w:r w:rsidR="005B58E2">
        <w:rPr>
          <w:noProof/>
        </w:rPr>
        <w:t>137</w:t>
      </w:r>
      <w:r>
        <w:fldChar w:fldCharType="end"/>
      </w:r>
      <w:r w:rsidRPr="00765D78">
        <w:t xml:space="preserve"> </w:t>
      </w:r>
      <w:r>
        <w:t>иллюстрируют примеры данных по задаче в режиме «</w:t>
      </w:r>
      <w:r w:rsidRPr="00B8188D">
        <w:t>O</w:t>
      </w:r>
      <w:r>
        <w:rPr>
          <w:lang w:val="en-US"/>
        </w:rPr>
        <w:t>ff</w:t>
      </w:r>
      <w:r w:rsidRPr="00B8188D">
        <w:t>Line</w:t>
      </w:r>
      <w:r>
        <w:t>» без группировки и с группировкой отбивок, соответственно.</w:t>
      </w:r>
    </w:p>
    <w:p w:rsidR="00C30806" w:rsidRDefault="00C30806" w:rsidP="00C30806">
      <w:pPr>
        <w:pStyle w:val="a9"/>
      </w:pPr>
      <w:r w:rsidRPr="00A64F2A">
        <w:rPr>
          <w:rStyle w:val="14"/>
        </w:rPr>
        <w:t xml:space="preserve">Примечание </w:t>
      </w:r>
      <w:r>
        <w:t xml:space="preserve">– </w:t>
      </w:r>
      <w:r w:rsidRPr="009A75F8">
        <w:t xml:space="preserve">Для того чтобы </w:t>
      </w:r>
      <w:r>
        <w:t xml:space="preserve">вернуться в режим с отключенной группировкой нажать кнопку  </w:t>
      </w:r>
      <w:r>
        <w:rPr>
          <w:noProof/>
        </w:rPr>
        <w:drawing>
          <wp:inline distT="0" distB="0" distL="0" distR="0" wp14:anchorId="0AC9D963" wp14:editId="7CA56482">
            <wp:extent cx="228600" cy="249555"/>
            <wp:effectExtent l="0" t="0" r="0" b="0"/>
            <wp:docPr id="141" name="Рисунок 141" descr="\\store1.sthld.local\Документы_Холдинга\СпейсТимЛаб\Private\ST Flagman\ST Flagman Web\HELP\14-08-15\10401_Log_Of_Navigation_B_Lin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store1.sthld.local\Документы_Холдинга\СпейсТимЛаб\Private\ST Flagman\ST Flagman Web\HELP\14-08-15\10401_Log_Of_Navigation_B_Line.png"/>
                    <pic:cNvPicPr>
                      <a:picLocks noChangeAspect="1" noChangeArrowheads="1"/>
                    </pic:cNvPicPr>
                  </pic:nvPicPr>
                  <pic:blipFill>
                    <a:blip r:embed="rId3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4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20A9">
        <w:t xml:space="preserve"> </w:t>
      </w:r>
      <w:r>
        <w:t xml:space="preserve">(см. </w:t>
      </w:r>
      <w:r>
        <w:fldChar w:fldCharType="begin"/>
      </w:r>
      <w:r>
        <w:instrText xml:space="preserve"> REF _Ref395528668 \h </w:instrText>
      </w:r>
      <w:r>
        <w:fldChar w:fldCharType="separate"/>
      </w:r>
      <w:r w:rsidR="005B58E2">
        <w:t xml:space="preserve">Рисунок </w:t>
      </w:r>
      <w:r w:rsidR="005B58E2">
        <w:rPr>
          <w:noProof/>
        </w:rPr>
        <w:t>138</w:t>
      </w:r>
      <w:r>
        <w:fldChar w:fldCharType="end"/>
      </w:r>
      <w:r>
        <w:t>).</w:t>
      </w:r>
    </w:p>
    <w:p w:rsidR="00C30806" w:rsidRDefault="00C30806" w:rsidP="00CE5039">
      <w:pPr>
        <w:pStyle w:val="a9"/>
        <w:sectPr w:rsidR="00C30806" w:rsidSect="00C30806">
          <w:pgSz w:w="11906" w:h="16838" w:code="9"/>
          <w:pgMar w:top="1134" w:right="851" w:bottom="1134" w:left="1418" w:header="709" w:footer="709" w:gutter="0"/>
          <w:cols w:space="708"/>
          <w:docGrid w:linePitch="381"/>
        </w:sectPr>
      </w:pPr>
      <w:r>
        <w:br w:type="page"/>
      </w:r>
    </w:p>
    <w:p w:rsidR="00C30806" w:rsidRDefault="00C30806" w:rsidP="00C30806">
      <w:pPr>
        <w:pStyle w:val="a9"/>
      </w:pPr>
    </w:p>
    <w:p w:rsidR="00C30806" w:rsidRDefault="00C30806" w:rsidP="00C30806">
      <w:pPr>
        <w:pStyle w:val="af5"/>
        <w:rPr>
          <w:noProof/>
        </w:rPr>
      </w:pPr>
      <w:r>
        <w:rPr>
          <w:noProof/>
          <w:lang w:eastAsia="ru-RU"/>
        </w:rPr>
        <w:drawing>
          <wp:inline distT="0" distB="0" distL="0" distR="0" wp14:anchorId="700DBC3F" wp14:editId="59FBA1D0">
            <wp:extent cx="9251950" cy="1679575"/>
            <wp:effectExtent l="0" t="0" r="6350" b="0"/>
            <wp:docPr id="275" name="Рисунок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авигация1.PNG"/>
                    <pic:cNvPicPr/>
                  </pic:nvPicPr>
                  <pic:blipFill>
                    <a:blip r:embed="rId3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167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0806" w:rsidRDefault="00C30806" w:rsidP="00C30806">
      <w:pPr>
        <w:pStyle w:val="af8"/>
      </w:pPr>
      <w:bookmarkStart w:id="323" w:name="_Ref395526661"/>
      <w:r>
        <w:t xml:space="preserve">Рисунок </w:t>
      </w:r>
      <w:fldSimple w:instr=" SEQ Рисунок \* ARABIC ">
        <w:r w:rsidR="005B58E2">
          <w:rPr>
            <w:noProof/>
          </w:rPr>
          <w:t>136</w:t>
        </w:r>
      </w:fldSimple>
      <w:bookmarkEnd w:id="323"/>
      <w:r>
        <w:t xml:space="preserve"> </w:t>
      </w:r>
      <w:r w:rsidRPr="00930EB8">
        <w:t>–</w:t>
      </w:r>
      <w:r>
        <w:t xml:space="preserve"> Пример данных по задаче «Журнал навигации» в режиме «</w:t>
      </w:r>
      <w:r w:rsidRPr="00B8188D">
        <w:t>O</w:t>
      </w:r>
      <w:r>
        <w:rPr>
          <w:lang w:val="en-US"/>
        </w:rPr>
        <w:t>ff</w:t>
      </w:r>
      <w:r w:rsidRPr="00B8188D">
        <w:t>Line</w:t>
      </w:r>
      <w:r>
        <w:t>» без группировки отбивок</w:t>
      </w:r>
    </w:p>
    <w:p w:rsidR="00C30806" w:rsidRDefault="00C30806" w:rsidP="00C30806">
      <w:pPr>
        <w:pStyle w:val="af5"/>
      </w:pPr>
      <w:r>
        <w:rPr>
          <w:noProof/>
          <w:lang w:eastAsia="ru-RU"/>
        </w:rPr>
        <w:drawing>
          <wp:inline distT="0" distB="0" distL="0" distR="0" wp14:anchorId="257B9C2E" wp14:editId="12234E9B">
            <wp:extent cx="7232400" cy="1796400"/>
            <wp:effectExtent l="0" t="0" r="6985" b="0"/>
            <wp:docPr id="331" name="Рисунок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5"/>
                    <a:stretch>
                      <a:fillRect/>
                    </a:stretch>
                  </pic:blipFill>
                  <pic:spPr>
                    <a:xfrm>
                      <a:off x="0" y="0"/>
                      <a:ext cx="7232400" cy="179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0806" w:rsidRDefault="00C30806" w:rsidP="00C30806">
      <w:pPr>
        <w:pStyle w:val="af8"/>
      </w:pPr>
      <w:bookmarkStart w:id="324" w:name="_Ref395526662"/>
      <w:r>
        <w:t xml:space="preserve">Рисунок </w:t>
      </w:r>
      <w:fldSimple w:instr=" SEQ Рисунок \* ARABIC ">
        <w:r w:rsidR="005B58E2">
          <w:rPr>
            <w:noProof/>
          </w:rPr>
          <w:t>137</w:t>
        </w:r>
      </w:fldSimple>
      <w:bookmarkEnd w:id="324"/>
      <w:r>
        <w:t xml:space="preserve"> </w:t>
      </w:r>
      <w:r w:rsidRPr="00930EB8">
        <w:t>–</w:t>
      </w:r>
      <w:r>
        <w:t xml:space="preserve"> Пример данных по задаче «Журнал навигации» в режиме «</w:t>
      </w:r>
      <w:r w:rsidRPr="00B8188D">
        <w:t>O</w:t>
      </w:r>
      <w:r>
        <w:rPr>
          <w:lang w:val="en-US"/>
        </w:rPr>
        <w:t>ff</w:t>
      </w:r>
      <w:r w:rsidRPr="00B8188D">
        <w:t>Line</w:t>
      </w:r>
      <w:r>
        <w:t>» и группировкой отбивок по папкам «Движение» и «Стоянка»</w:t>
      </w:r>
    </w:p>
    <w:p w:rsidR="00C30806" w:rsidRDefault="00C30806" w:rsidP="00C30806">
      <w:pPr>
        <w:pStyle w:val="af5"/>
      </w:pPr>
      <w:r w:rsidRPr="00836506">
        <w:rPr>
          <w:noProof/>
        </w:rPr>
        <w:lastRenderedPageBreak/>
        <w:t xml:space="preserve"> </w:t>
      </w:r>
      <w:r>
        <w:rPr>
          <w:noProof/>
          <w:lang w:eastAsia="ru-RU"/>
        </w:rPr>
        <w:drawing>
          <wp:inline distT="0" distB="0" distL="0" distR="0" wp14:anchorId="6F8B4521" wp14:editId="4CE8055D">
            <wp:extent cx="7520400" cy="3348000"/>
            <wp:effectExtent l="0" t="0" r="4445" b="5080"/>
            <wp:docPr id="344" name="Рисунок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6"/>
                    <a:stretch>
                      <a:fillRect/>
                    </a:stretch>
                  </pic:blipFill>
                  <pic:spPr>
                    <a:xfrm>
                      <a:off x="0" y="0"/>
                      <a:ext cx="7520400" cy="33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0806" w:rsidRDefault="00C30806" w:rsidP="00C30806">
      <w:pPr>
        <w:pStyle w:val="af8"/>
        <w:sectPr w:rsidR="00C30806" w:rsidSect="00C30806">
          <w:pgSz w:w="16838" w:h="11906" w:orient="landscape" w:code="9"/>
          <w:pgMar w:top="1418" w:right="1134" w:bottom="851" w:left="1134" w:header="709" w:footer="709" w:gutter="0"/>
          <w:cols w:space="708"/>
          <w:docGrid w:linePitch="381"/>
        </w:sectPr>
      </w:pPr>
      <w:bookmarkStart w:id="325" w:name="_Ref395528668"/>
      <w:r>
        <w:t xml:space="preserve">Рисунок </w:t>
      </w:r>
      <w:fldSimple w:instr=" SEQ Рисунок \* ARABIC ">
        <w:r w:rsidR="005B58E2">
          <w:rPr>
            <w:noProof/>
          </w:rPr>
          <w:t>138</w:t>
        </w:r>
      </w:fldSimple>
      <w:bookmarkEnd w:id="325"/>
      <w:r>
        <w:t xml:space="preserve"> </w:t>
      </w:r>
      <w:r w:rsidRPr="00930EB8">
        <w:t>–</w:t>
      </w:r>
      <w:r>
        <w:t xml:space="preserve"> Пример данных по задаче «Журнал навигации» в режиме «</w:t>
      </w:r>
      <w:r w:rsidRPr="00B8188D">
        <w:t>O</w:t>
      </w:r>
      <w:r>
        <w:rPr>
          <w:lang w:val="en-US"/>
        </w:rPr>
        <w:t>ff</w:t>
      </w:r>
      <w:r w:rsidRPr="00B8188D">
        <w:t>Line</w:t>
      </w:r>
      <w:r>
        <w:t>», группировкой отбивок по папкам «Движение» и «Стоянка», развернутой папке №13</w:t>
      </w:r>
    </w:p>
    <w:p w:rsidR="003D0A8B" w:rsidRDefault="003D0A8B" w:rsidP="00612B53">
      <w:pPr>
        <w:pStyle w:val="30"/>
        <w:numPr>
          <w:ilvl w:val="3"/>
          <w:numId w:val="6"/>
        </w:numPr>
      </w:pPr>
      <w:bookmarkStart w:id="326" w:name="_Ref457397652"/>
      <w:bookmarkStart w:id="327" w:name="_Toc16581577"/>
      <w:r>
        <w:lastRenderedPageBreak/>
        <w:t>Местоположение</w:t>
      </w:r>
      <w:bookmarkEnd w:id="327"/>
      <w:r>
        <w:t xml:space="preserve"> </w:t>
      </w:r>
      <w:bookmarkEnd w:id="326"/>
    </w:p>
    <w:p w:rsidR="003D0A8B" w:rsidRDefault="003D0A8B" w:rsidP="003D0A8B">
      <w:pPr>
        <w:pStyle w:val="a9"/>
      </w:pPr>
      <w:r w:rsidRPr="009A75F8">
        <w:t xml:space="preserve">Программа позволяет отобразить текущее местоположение выбранного </w:t>
      </w:r>
      <w:r w:rsidR="00421F71">
        <w:t>ОМ</w:t>
      </w:r>
      <w:r w:rsidRPr="009A75F8">
        <w:t xml:space="preserve"> (группы </w:t>
      </w:r>
      <w:r w:rsidR="00421F71">
        <w:t>ОМ</w:t>
      </w:r>
      <w:r w:rsidRPr="009A75F8">
        <w:t xml:space="preserve">) на </w:t>
      </w:r>
      <w:r>
        <w:t>ЭКМ</w:t>
      </w:r>
      <w:r w:rsidRPr="009A75F8">
        <w:t xml:space="preserve"> с выводом дополнительной информации о</w:t>
      </w:r>
      <w:r w:rsidR="00421F71">
        <w:t>б</w:t>
      </w:r>
      <w:r w:rsidRPr="009A75F8">
        <w:t xml:space="preserve"> </w:t>
      </w:r>
      <w:r w:rsidR="00421F71">
        <w:t>ОМ</w:t>
      </w:r>
      <w:r>
        <w:t>.</w:t>
      </w:r>
    </w:p>
    <w:p w:rsidR="003D0A8B" w:rsidRPr="009A75F8" w:rsidRDefault="003D0A8B" w:rsidP="003D0A8B">
      <w:pPr>
        <w:pStyle w:val="a9"/>
      </w:pPr>
      <w:r w:rsidRPr="009A75F8">
        <w:t xml:space="preserve">Местоположение </w:t>
      </w:r>
      <w:r w:rsidR="00421F71">
        <w:t>ОМ</w:t>
      </w:r>
      <w:r w:rsidRPr="009A75F8">
        <w:t xml:space="preserve"> на карте отображается значк</w:t>
      </w:r>
      <w:r>
        <w:t>ами, подробно описа</w:t>
      </w:r>
      <w:r>
        <w:t>н</w:t>
      </w:r>
      <w:r>
        <w:t xml:space="preserve">ными в </w:t>
      </w:r>
      <w:r>
        <w:fldChar w:fldCharType="begin"/>
      </w:r>
      <w:r>
        <w:instrText xml:space="preserve"> REF ГРУППЫ_ОБЪЕКТОВ_ТС \w \h </w:instrText>
      </w:r>
      <w:r>
        <w:fldChar w:fldCharType="separate"/>
      </w:r>
      <w:r w:rsidR="005B58E2">
        <w:t>3.1.11</w:t>
      </w:r>
      <w:r>
        <w:fldChar w:fldCharType="end"/>
      </w:r>
      <w:r>
        <w:t>.</w:t>
      </w:r>
    </w:p>
    <w:p w:rsidR="003D0A8B" w:rsidRPr="009A75F8" w:rsidRDefault="003D0A8B" w:rsidP="003D0A8B">
      <w:pPr>
        <w:pStyle w:val="a9"/>
      </w:pPr>
      <w:r w:rsidRPr="009A75F8">
        <w:t xml:space="preserve">Для отображения текущего местоположения выбранного </w:t>
      </w:r>
      <w:r w:rsidR="00421F71">
        <w:t>ОМ</w:t>
      </w:r>
      <w:r w:rsidRPr="009A75F8">
        <w:t>:</w:t>
      </w:r>
    </w:p>
    <w:p w:rsidR="003D0A8B" w:rsidRPr="00F96193" w:rsidRDefault="003D0A8B" w:rsidP="00D97EDF">
      <w:pPr>
        <w:pStyle w:val="a"/>
        <w:numPr>
          <w:ilvl w:val="0"/>
          <w:numId w:val="32"/>
        </w:numPr>
      </w:pPr>
      <w:r w:rsidRPr="009A75F8">
        <w:t>Вы</w:t>
      </w:r>
      <w:r>
        <w:t>брать требуемые</w:t>
      </w:r>
      <w:r w:rsidRPr="009A75F8">
        <w:t xml:space="preserve"> </w:t>
      </w:r>
      <w:r w:rsidR="00421F71">
        <w:t>ОМ</w:t>
      </w:r>
      <w:r w:rsidRPr="009A75F8">
        <w:t xml:space="preserve"> </w:t>
      </w:r>
      <w:r>
        <w:t>из списка в левой части  Главного</w:t>
      </w:r>
      <w:r w:rsidRPr="009A75F8">
        <w:t xml:space="preserve"> </w:t>
      </w:r>
      <w:r>
        <w:t>окна.</w:t>
      </w:r>
    </w:p>
    <w:p w:rsidR="003D0A8B" w:rsidRPr="00457EA1" w:rsidRDefault="003D0A8B" w:rsidP="00D97EDF">
      <w:pPr>
        <w:pStyle w:val="a"/>
        <w:numPr>
          <w:ilvl w:val="0"/>
          <w:numId w:val="32"/>
        </w:numPr>
      </w:pPr>
      <w:r>
        <w:rPr>
          <w:lang w:eastAsia="zh-CN"/>
        </w:rPr>
        <w:t xml:space="preserve">Вызвать пункт меню «Задачи» </w:t>
      </w:r>
      <w:r w:rsidRPr="00A319EC">
        <w:sym w:font="Symbol" w:char="F0DE"/>
      </w:r>
      <w:r>
        <w:t xml:space="preserve"> «Мониторинг» </w:t>
      </w:r>
      <w:r w:rsidRPr="00A319EC">
        <w:sym w:font="Symbol" w:char="F0DE"/>
      </w:r>
      <w:r>
        <w:t xml:space="preserve"> </w:t>
      </w:r>
      <w:r>
        <w:rPr>
          <w:rFonts w:eastAsia="Calibri"/>
        </w:rPr>
        <w:t>«</w:t>
      </w:r>
      <w:r w:rsidR="00421F71">
        <w:t>Местоположение ОМ</w:t>
      </w:r>
      <w:r>
        <w:rPr>
          <w:rFonts w:eastAsia="Calibri"/>
        </w:rPr>
        <w:t>».</w:t>
      </w:r>
    </w:p>
    <w:p w:rsidR="00457EA1" w:rsidRPr="003B6A1F" w:rsidRDefault="00457EA1" w:rsidP="00457EA1">
      <w:pPr>
        <w:pStyle w:val="a"/>
        <w:numPr>
          <w:ilvl w:val="0"/>
          <w:numId w:val="0"/>
        </w:numPr>
        <w:ind w:firstLine="567"/>
      </w:pPr>
      <w:r>
        <w:t xml:space="preserve">Для отображения местоположения </w:t>
      </w:r>
      <w:r w:rsidR="00421F71">
        <w:t>ОМ</w:t>
      </w:r>
      <w:r>
        <w:t xml:space="preserve"> можно воспользоваться режимом отбора объектов, который описан в разделе </w:t>
      </w:r>
      <w:r>
        <w:fldChar w:fldCharType="begin"/>
      </w:r>
      <w:r>
        <w:instrText xml:space="preserve"> REF _Ref485994066 \n \h </w:instrText>
      </w:r>
      <w:r>
        <w:fldChar w:fldCharType="separate"/>
      </w:r>
      <w:r w:rsidR="005B58E2">
        <w:t>4.2.1.1</w:t>
      </w:r>
      <w:r>
        <w:fldChar w:fldCharType="end"/>
      </w:r>
    </w:p>
    <w:p w:rsidR="003D0A8B" w:rsidRDefault="003D0A8B" w:rsidP="003D0A8B">
      <w:pPr>
        <w:pStyle w:val="a9"/>
      </w:pPr>
      <w:r w:rsidRPr="009A75F8">
        <w:t xml:space="preserve">Программа отобразит в рабочей области </w:t>
      </w:r>
      <w:r>
        <w:t xml:space="preserve">ЭКМ с </w:t>
      </w:r>
      <w:r w:rsidRPr="009A75F8">
        <w:t>выбранн</w:t>
      </w:r>
      <w:r>
        <w:t>ым(и)</w:t>
      </w:r>
      <w:r w:rsidRPr="009A75F8">
        <w:t xml:space="preserve"> </w:t>
      </w:r>
      <w:r w:rsidR="00721771">
        <w:t>ОМ</w:t>
      </w:r>
      <w:r>
        <w:t xml:space="preserve"> (см. </w:t>
      </w:r>
      <w:r>
        <w:fldChar w:fldCharType="begin"/>
      </w:r>
      <w:r>
        <w:instrText xml:space="preserve"> REF _Ref389142009 \h </w:instrText>
      </w:r>
      <w:r>
        <w:fldChar w:fldCharType="separate"/>
      </w:r>
      <w:r w:rsidR="005B58E2">
        <w:t xml:space="preserve">Рисунок </w:t>
      </w:r>
      <w:r w:rsidR="005B58E2">
        <w:rPr>
          <w:noProof/>
        </w:rPr>
        <w:t>139</w:t>
      </w:r>
      <w:r>
        <w:fldChar w:fldCharType="end"/>
      </w:r>
      <w:r>
        <w:t>).</w:t>
      </w:r>
    </w:p>
    <w:p w:rsidR="003D0A8B" w:rsidRDefault="003D0A8B" w:rsidP="003D0A8B">
      <w:pPr>
        <w:pStyle w:val="a9"/>
      </w:pPr>
    </w:p>
    <w:p w:rsidR="003D0A8B" w:rsidRDefault="003D0A8B" w:rsidP="003D0A8B">
      <w:pPr>
        <w:pStyle w:val="a9"/>
        <w:sectPr w:rsidR="003D0A8B" w:rsidSect="00A24643">
          <w:pgSz w:w="11906" w:h="16838" w:code="9"/>
          <w:pgMar w:top="1134" w:right="851" w:bottom="1134" w:left="1418" w:header="709" w:footer="709" w:gutter="0"/>
          <w:cols w:space="708"/>
          <w:docGrid w:linePitch="381"/>
        </w:sectPr>
      </w:pPr>
    </w:p>
    <w:p w:rsidR="003D0A8B" w:rsidRDefault="003C6E44" w:rsidP="003D0A8B">
      <w:pPr>
        <w:pStyle w:val="af5"/>
      </w:pPr>
      <w:r>
        <w:rPr>
          <w:noProof/>
          <w:lang w:eastAsia="ru-RU"/>
        </w:rPr>
        <w:lastRenderedPageBreak/>
        <w:drawing>
          <wp:inline distT="0" distB="0" distL="0" distR="0" wp14:anchorId="7C229CB8" wp14:editId="56E33A2D">
            <wp:extent cx="9251950" cy="5134610"/>
            <wp:effectExtent l="0" t="0" r="6350" b="889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естоположение ТС_11.PNG"/>
                    <pic:cNvPicPr/>
                  </pic:nvPicPr>
                  <pic:blipFill>
                    <a:blip r:embed="rId3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134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0A8B" w:rsidRDefault="003D0A8B" w:rsidP="003D0A8B">
      <w:pPr>
        <w:pStyle w:val="af8"/>
        <w:sectPr w:rsidR="003D0A8B" w:rsidSect="0026255A">
          <w:pgSz w:w="16838" w:h="11906" w:orient="landscape" w:code="9"/>
          <w:pgMar w:top="1418" w:right="1134" w:bottom="851" w:left="1134" w:header="709" w:footer="709" w:gutter="0"/>
          <w:cols w:space="708"/>
          <w:docGrid w:linePitch="381"/>
        </w:sectPr>
      </w:pPr>
      <w:bookmarkStart w:id="328" w:name="_Ref389142009"/>
      <w:r>
        <w:t xml:space="preserve">Рисунок </w:t>
      </w:r>
      <w:fldSimple w:instr=" SEQ Рисунок \* ARABIC ">
        <w:r w:rsidR="005B58E2">
          <w:rPr>
            <w:noProof/>
          </w:rPr>
          <w:t>139</w:t>
        </w:r>
      </w:fldSimple>
      <w:bookmarkEnd w:id="328"/>
      <w:r>
        <w:t xml:space="preserve"> </w:t>
      </w:r>
      <w:r w:rsidRPr="00930EB8">
        <w:t>–</w:t>
      </w:r>
      <w:r w:rsidR="00721771">
        <w:t xml:space="preserve"> Окно задачи «Местоположение</w:t>
      </w:r>
      <w:r>
        <w:t>»</w:t>
      </w:r>
    </w:p>
    <w:p w:rsidR="003D0A8B" w:rsidRDefault="003D0A8B" w:rsidP="003D0A8B">
      <w:pPr>
        <w:pStyle w:val="a9"/>
      </w:pPr>
      <w:r w:rsidRPr="009A75F8">
        <w:lastRenderedPageBreak/>
        <w:t>При этом в нижней части рабочей области в виде таблицы будет вывед</w:t>
      </w:r>
      <w:r w:rsidRPr="009A75F8">
        <w:t>е</w:t>
      </w:r>
      <w:r w:rsidRPr="009A75F8">
        <w:t>на информация о</w:t>
      </w:r>
      <w:r w:rsidR="00721771">
        <w:t>б</w:t>
      </w:r>
      <w:r w:rsidRPr="009A75F8">
        <w:t xml:space="preserve"> </w:t>
      </w:r>
      <w:r w:rsidR="00721771">
        <w:t>ОМ</w:t>
      </w:r>
      <w:r w:rsidRPr="009A75F8">
        <w:t>, содержащая следующие параметры</w:t>
      </w:r>
      <w:r>
        <w:t xml:space="preserve"> (см.</w:t>
      </w:r>
      <w:r w:rsidR="000516C8">
        <w:t xml:space="preserve">  </w:t>
      </w:r>
      <w:r w:rsidR="000516C8">
        <w:fldChar w:fldCharType="begin"/>
      </w:r>
      <w:r w:rsidR="000516C8">
        <w:instrText xml:space="preserve"> REF _Ref391366032 \h </w:instrText>
      </w:r>
      <w:r w:rsidR="000516C8">
        <w:fldChar w:fldCharType="separate"/>
      </w:r>
      <w:r w:rsidR="005B58E2" w:rsidRPr="00DB340F">
        <w:rPr>
          <w:snapToGrid w:val="0"/>
          <w:lang w:eastAsia="en-US"/>
        </w:rPr>
        <w:t xml:space="preserve">Таблица </w:t>
      </w:r>
      <w:r w:rsidR="005B58E2">
        <w:rPr>
          <w:noProof/>
          <w:snapToGrid w:val="0"/>
          <w:lang w:eastAsia="en-US"/>
        </w:rPr>
        <w:t>28</w:t>
      </w:r>
      <w:r w:rsidR="000516C8">
        <w:fldChar w:fldCharType="end"/>
      </w:r>
      <w:r>
        <w:t>)</w:t>
      </w:r>
      <w:r w:rsidRPr="009A75F8">
        <w:t>:</w:t>
      </w:r>
    </w:p>
    <w:p w:rsidR="003D0A8B" w:rsidRDefault="003D0A8B" w:rsidP="003D0A8B">
      <w:pPr>
        <w:pStyle w:val="af9"/>
        <w:rPr>
          <w:snapToGrid w:val="0"/>
          <w:lang w:eastAsia="en-US"/>
        </w:rPr>
      </w:pPr>
      <w:bookmarkStart w:id="329" w:name="_Ref391366032"/>
      <w:bookmarkStart w:id="330" w:name="_Ref487450824"/>
      <w:r w:rsidRPr="00DB340F">
        <w:rPr>
          <w:snapToGrid w:val="0"/>
          <w:lang w:eastAsia="en-US"/>
        </w:rPr>
        <w:t xml:space="preserve">Таблица </w:t>
      </w:r>
      <w:r w:rsidRPr="00DB340F">
        <w:rPr>
          <w:snapToGrid w:val="0"/>
          <w:lang w:eastAsia="en-US"/>
        </w:rPr>
        <w:fldChar w:fldCharType="begin"/>
      </w:r>
      <w:r w:rsidRPr="00DB340F">
        <w:rPr>
          <w:snapToGrid w:val="0"/>
          <w:lang w:eastAsia="en-US"/>
        </w:rPr>
        <w:instrText xml:space="preserve"> SEQ Таблица \* ARABIC </w:instrText>
      </w:r>
      <w:r w:rsidRPr="00DB340F">
        <w:rPr>
          <w:snapToGrid w:val="0"/>
          <w:lang w:eastAsia="en-US"/>
        </w:rPr>
        <w:fldChar w:fldCharType="separate"/>
      </w:r>
      <w:r w:rsidR="005B58E2">
        <w:rPr>
          <w:noProof/>
          <w:snapToGrid w:val="0"/>
          <w:lang w:eastAsia="en-US"/>
        </w:rPr>
        <w:t>28</w:t>
      </w:r>
      <w:r w:rsidRPr="00DB340F">
        <w:rPr>
          <w:snapToGrid w:val="0"/>
          <w:lang w:eastAsia="en-US"/>
        </w:rPr>
        <w:fldChar w:fldCharType="end"/>
      </w:r>
      <w:bookmarkEnd w:id="329"/>
      <w:r w:rsidRPr="00DB340F">
        <w:rPr>
          <w:snapToGrid w:val="0"/>
          <w:lang w:eastAsia="en-US"/>
        </w:rPr>
        <w:t xml:space="preserve"> – Параметры отчета «Местоположение»</w:t>
      </w:r>
      <w:bookmarkEnd w:id="330"/>
    </w:p>
    <w:p w:rsidR="003D0A8B" w:rsidRPr="00DB340F" w:rsidRDefault="003D0A8B" w:rsidP="003D0A8B">
      <w:pPr>
        <w:pStyle w:val="af9"/>
        <w:rPr>
          <w:snapToGrid w:val="0"/>
          <w:lang w:eastAsia="en-US"/>
        </w:rPr>
      </w:pPr>
    </w:p>
    <w:tbl>
      <w:tblPr>
        <w:tblStyle w:val="affa"/>
        <w:tblW w:w="0" w:type="auto"/>
        <w:tblLook w:val="04A0" w:firstRow="1" w:lastRow="0" w:firstColumn="1" w:lastColumn="0" w:noHBand="0" w:noVBand="1"/>
      </w:tblPr>
      <w:tblGrid>
        <w:gridCol w:w="4926"/>
        <w:gridCol w:w="4927"/>
      </w:tblGrid>
      <w:tr w:rsidR="003D0A8B" w:rsidTr="00A04CAA">
        <w:tc>
          <w:tcPr>
            <w:tcW w:w="4926" w:type="dxa"/>
          </w:tcPr>
          <w:p w:rsidR="003D0A8B" w:rsidRPr="009A75F8" w:rsidRDefault="003D0A8B" w:rsidP="00A04CAA">
            <w:pPr>
              <w:autoSpaceDE w:val="0"/>
              <w:autoSpaceDN w:val="0"/>
              <w:adjustRightInd w:val="0"/>
              <w:spacing w:line="240" w:lineRule="auto"/>
              <w:ind w:left="360"/>
              <w:jc w:val="center"/>
              <w:rPr>
                <w:bCs/>
                <w:szCs w:val="28"/>
              </w:rPr>
            </w:pPr>
            <w:r w:rsidRPr="009A75F8">
              <w:rPr>
                <w:bCs/>
                <w:szCs w:val="28"/>
              </w:rPr>
              <w:t>Наименование поля</w:t>
            </w:r>
          </w:p>
        </w:tc>
        <w:tc>
          <w:tcPr>
            <w:tcW w:w="4927" w:type="dxa"/>
          </w:tcPr>
          <w:p w:rsidR="003D0A8B" w:rsidRPr="009A75F8" w:rsidRDefault="003D0A8B" w:rsidP="00A04CAA">
            <w:pPr>
              <w:autoSpaceDE w:val="0"/>
              <w:autoSpaceDN w:val="0"/>
              <w:adjustRightInd w:val="0"/>
              <w:spacing w:line="240" w:lineRule="auto"/>
              <w:ind w:left="360"/>
              <w:jc w:val="center"/>
              <w:rPr>
                <w:bCs/>
                <w:szCs w:val="28"/>
              </w:rPr>
            </w:pPr>
            <w:r w:rsidRPr="009A75F8">
              <w:rPr>
                <w:bCs/>
                <w:szCs w:val="28"/>
              </w:rPr>
              <w:t>Описание</w:t>
            </w:r>
          </w:p>
        </w:tc>
      </w:tr>
      <w:tr w:rsidR="003D0A8B" w:rsidTr="00A04CAA">
        <w:tc>
          <w:tcPr>
            <w:tcW w:w="4926" w:type="dxa"/>
          </w:tcPr>
          <w:p w:rsidR="003D0A8B" w:rsidRPr="009A75F8" w:rsidRDefault="003D0A8B" w:rsidP="00A04CAA">
            <w:pPr>
              <w:autoSpaceDE w:val="0"/>
              <w:autoSpaceDN w:val="0"/>
              <w:adjustRightInd w:val="0"/>
              <w:spacing w:line="240" w:lineRule="auto"/>
              <w:rPr>
                <w:bCs/>
                <w:szCs w:val="28"/>
              </w:rPr>
            </w:pPr>
            <w:r w:rsidRPr="009A75F8">
              <w:rPr>
                <w:bCs/>
                <w:szCs w:val="28"/>
              </w:rPr>
              <w:t>Номер по порядку</w:t>
            </w:r>
          </w:p>
        </w:tc>
        <w:tc>
          <w:tcPr>
            <w:tcW w:w="4927" w:type="dxa"/>
          </w:tcPr>
          <w:p w:rsidR="003D0A8B" w:rsidRPr="009A75F8" w:rsidRDefault="003D0A8B" w:rsidP="00A04CAA">
            <w:pPr>
              <w:autoSpaceDE w:val="0"/>
              <w:autoSpaceDN w:val="0"/>
              <w:adjustRightInd w:val="0"/>
              <w:spacing w:line="240" w:lineRule="auto"/>
              <w:rPr>
                <w:bCs/>
                <w:szCs w:val="28"/>
              </w:rPr>
            </w:pPr>
            <w:r w:rsidRPr="009A75F8">
              <w:rPr>
                <w:bCs/>
                <w:szCs w:val="28"/>
              </w:rPr>
              <w:t>Номер по порядку</w:t>
            </w:r>
          </w:p>
        </w:tc>
      </w:tr>
      <w:tr w:rsidR="003D0A8B" w:rsidTr="00A04CAA">
        <w:tc>
          <w:tcPr>
            <w:tcW w:w="4926" w:type="dxa"/>
          </w:tcPr>
          <w:p w:rsidR="003D0A8B" w:rsidRPr="009A75F8" w:rsidRDefault="003D0A8B" w:rsidP="00A04CAA">
            <w:pPr>
              <w:autoSpaceDE w:val="0"/>
              <w:autoSpaceDN w:val="0"/>
              <w:adjustRightInd w:val="0"/>
              <w:spacing w:line="240" w:lineRule="auto"/>
              <w:rPr>
                <w:bCs/>
                <w:szCs w:val="28"/>
              </w:rPr>
            </w:pPr>
            <w:r w:rsidRPr="009A75F8">
              <w:rPr>
                <w:bCs/>
                <w:szCs w:val="28"/>
              </w:rPr>
              <w:t>Гос.№</w:t>
            </w:r>
          </w:p>
        </w:tc>
        <w:tc>
          <w:tcPr>
            <w:tcW w:w="4927" w:type="dxa"/>
          </w:tcPr>
          <w:p w:rsidR="003D0A8B" w:rsidRPr="009A75F8" w:rsidRDefault="003D0A8B" w:rsidP="00721771">
            <w:pPr>
              <w:autoSpaceDE w:val="0"/>
              <w:autoSpaceDN w:val="0"/>
              <w:adjustRightInd w:val="0"/>
              <w:spacing w:line="240" w:lineRule="auto"/>
              <w:rPr>
                <w:bCs/>
                <w:szCs w:val="28"/>
              </w:rPr>
            </w:pPr>
            <w:r w:rsidRPr="009A75F8">
              <w:rPr>
                <w:bCs/>
                <w:szCs w:val="28"/>
              </w:rPr>
              <w:t>Государственный регистрационный номер</w:t>
            </w:r>
            <w:r>
              <w:rPr>
                <w:bCs/>
                <w:szCs w:val="28"/>
              </w:rPr>
              <w:t xml:space="preserve"> </w:t>
            </w:r>
            <w:r w:rsidR="00721771">
              <w:rPr>
                <w:bCs/>
                <w:szCs w:val="28"/>
              </w:rPr>
              <w:t>ТС</w:t>
            </w:r>
          </w:p>
        </w:tc>
      </w:tr>
      <w:tr w:rsidR="003D0A8B" w:rsidTr="00A04CAA">
        <w:tc>
          <w:tcPr>
            <w:tcW w:w="4926" w:type="dxa"/>
          </w:tcPr>
          <w:p w:rsidR="003D0A8B" w:rsidRPr="009A75F8" w:rsidRDefault="003D0A8B" w:rsidP="00A04CAA">
            <w:pPr>
              <w:autoSpaceDE w:val="0"/>
              <w:autoSpaceDN w:val="0"/>
              <w:adjustRightInd w:val="0"/>
              <w:spacing w:line="240" w:lineRule="auto"/>
              <w:rPr>
                <w:bCs/>
                <w:szCs w:val="28"/>
              </w:rPr>
            </w:pPr>
            <w:r>
              <w:rPr>
                <w:bCs/>
                <w:szCs w:val="28"/>
              </w:rPr>
              <w:t>Время навигации</w:t>
            </w:r>
          </w:p>
        </w:tc>
        <w:tc>
          <w:tcPr>
            <w:tcW w:w="4927" w:type="dxa"/>
          </w:tcPr>
          <w:p w:rsidR="003D0A8B" w:rsidRPr="009A75F8" w:rsidRDefault="003D0A8B" w:rsidP="00721771">
            <w:pPr>
              <w:autoSpaceDE w:val="0"/>
              <w:autoSpaceDN w:val="0"/>
              <w:adjustRightInd w:val="0"/>
              <w:spacing w:line="240" w:lineRule="auto"/>
              <w:rPr>
                <w:bCs/>
                <w:szCs w:val="28"/>
              </w:rPr>
            </w:pPr>
            <w:r w:rsidRPr="009A75F8">
              <w:rPr>
                <w:bCs/>
                <w:szCs w:val="28"/>
              </w:rPr>
              <w:t xml:space="preserve">Время </w:t>
            </w:r>
            <w:r>
              <w:rPr>
                <w:bCs/>
                <w:szCs w:val="28"/>
              </w:rPr>
              <w:t xml:space="preserve">формирования отбивки АТ </w:t>
            </w:r>
            <w:r w:rsidR="00721771">
              <w:rPr>
                <w:bCs/>
                <w:szCs w:val="28"/>
              </w:rPr>
              <w:t>ОМ</w:t>
            </w:r>
            <w:r w:rsidRPr="009A75F8">
              <w:rPr>
                <w:bCs/>
                <w:szCs w:val="28"/>
              </w:rPr>
              <w:t xml:space="preserve"> </w:t>
            </w:r>
            <w:r>
              <w:rPr>
                <w:bCs/>
                <w:szCs w:val="28"/>
              </w:rPr>
              <w:t xml:space="preserve">в формате </w:t>
            </w:r>
            <w:r w:rsidRPr="009A75F8">
              <w:rPr>
                <w:bCs/>
                <w:szCs w:val="28"/>
              </w:rPr>
              <w:t>ДД.ММ.ГГ ЧЧ:ММ:СС</w:t>
            </w:r>
          </w:p>
        </w:tc>
      </w:tr>
      <w:tr w:rsidR="003D0A8B" w:rsidTr="00A04CAA">
        <w:tc>
          <w:tcPr>
            <w:tcW w:w="4926" w:type="dxa"/>
          </w:tcPr>
          <w:p w:rsidR="003D0A8B" w:rsidRPr="009A75F8" w:rsidRDefault="003D0A8B" w:rsidP="00A04CAA">
            <w:pPr>
              <w:autoSpaceDE w:val="0"/>
              <w:autoSpaceDN w:val="0"/>
              <w:adjustRightInd w:val="0"/>
              <w:spacing w:line="240" w:lineRule="auto"/>
              <w:rPr>
                <w:bCs/>
                <w:szCs w:val="28"/>
              </w:rPr>
            </w:pPr>
            <w:r>
              <w:rPr>
                <w:bCs/>
                <w:szCs w:val="28"/>
              </w:rPr>
              <w:t>Скорость</w:t>
            </w:r>
          </w:p>
        </w:tc>
        <w:tc>
          <w:tcPr>
            <w:tcW w:w="4927" w:type="dxa"/>
          </w:tcPr>
          <w:p w:rsidR="003D0A8B" w:rsidRPr="009A75F8" w:rsidRDefault="003D0A8B" w:rsidP="00721771">
            <w:pPr>
              <w:autoSpaceDE w:val="0"/>
              <w:autoSpaceDN w:val="0"/>
              <w:adjustRightInd w:val="0"/>
              <w:spacing w:line="240" w:lineRule="auto"/>
              <w:rPr>
                <w:bCs/>
                <w:szCs w:val="28"/>
              </w:rPr>
            </w:pPr>
            <w:r>
              <w:rPr>
                <w:bCs/>
                <w:szCs w:val="28"/>
              </w:rPr>
              <w:t xml:space="preserve">Скорость </w:t>
            </w:r>
            <w:r w:rsidR="00721771">
              <w:rPr>
                <w:bCs/>
                <w:szCs w:val="28"/>
              </w:rPr>
              <w:t>ОМ</w:t>
            </w:r>
            <w:r>
              <w:rPr>
                <w:bCs/>
                <w:szCs w:val="28"/>
              </w:rPr>
              <w:t>, зафиксированная на момент формирования отбивки</w:t>
            </w:r>
          </w:p>
        </w:tc>
      </w:tr>
      <w:tr w:rsidR="003D0A8B" w:rsidTr="00A04CAA">
        <w:tc>
          <w:tcPr>
            <w:tcW w:w="4926" w:type="dxa"/>
          </w:tcPr>
          <w:p w:rsidR="003D0A8B" w:rsidRDefault="003D0A8B" w:rsidP="00A04CAA">
            <w:pPr>
              <w:autoSpaceDE w:val="0"/>
              <w:autoSpaceDN w:val="0"/>
              <w:adjustRightInd w:val="0"/>
              <w:spacing w:line="240" w:lineRule="auto"/>
              <w:rPr>
                <w:bCs/>
                <w:szCs w:val="28"/>
              </w:rPr>
            </w:pPr>
            <w:r>
              <w:rPr>
                <w:bCs/>
                <w:szCs w:val="28"/>
              </w:rPr>
              <w:t>Сотрудник</w:t>
            </w:r>
          </w:p>
        </w:tc>
        <w:tc>
          <w:tcPr>
            <w:tcW w:w="4927" w:type="dxa"/>
          </w:tcPr>
          <w:p w:rsidR="003D0A8B" w:rsidRDefault="00721771" w:rsidP="00721771">
            <w:pPr>
              <w:autoSpaceDE w:val="0"/>
              <w:autoSpaceDN w:val="0"/>
              <w:adjustRightInd w:val="0"/>
              <w:spacing w:line="240" w:lineRule="auto"/>
              <w:rPr>
                <w:bCs/>
                <w:szCs w:val="28"/>
              </w:rPr>
            </w:pPr>
            <w:r>
              <w:rPr>
                <w:bCs/>
                <w:szCs w:val="28"/>
              </w:rPr>
              <w:t xml:space="preserve">ФИО сотрудника </w:t>
            </w:r>
          </w:p>
        </w:tc>
      </w:tr>
      <w:tr w:rsidR="003D0A8B" w:rsidTr="00A04CAA">
        <w:tc>
          <w:tcPr>
            <w:tcW w:w="4926" w:type="dxa"/>
          </w:tcPr>
          <w:p w:rsidR="003D0A8B" w:rsidRPr="009A75F8" w:rsidRDefault="003D0A8B" w:rsidP="00A04CAA">
            <w:pPr>
              <w:autoSpaceDE w:val="0"/>
              <w:autoSpaceDN w:val="0"/>
              <w:adjustRightInd w:val="0"/>
              <w:spacing w:line="240" w:lineRule="auto"/>
              <w:rPr>
                <w:bCs/>
                <w:szCs w:val="28"/>
              </w:rPr>
            </w:pPr>
            <w:r>
              <w:rPr>
                <w:bCs/>
                <w:szCs w:val="28"/>
              </w:rPr>
              <w:t>Описание местоположения</w:t>
            </w:r>
          </w:p>
        </w:tc>
        <w:tc>
          <w:tcPr>
            <w:tcW w:w="4927" w:type="dxa"/>
          </w:tcPr>
          <w:p w:rsidR="003D0A8B" w:rsidRPr="009A75F8" w:rsidRDefault="003D0A8B" w:rsidP="00A04CAA">
            <w:pPr>
              <w:autoSpaceDE w:val="0"/>
              <w:autoSpaceDN w:val="0"/>
              <w:adjustRightInd w:val="0"/>
              <w:spacing w:line="240" w:lineRule="auto"/>
              <w:rPr>
                <w:bCs/>
                <w:szCs w:val="28"/>
              </w:rPr>
            </w:pPr>
            <w:r w:rsidRPr="009A75F8">
              <w:rPr>
                <w:bCs/>
                <w:szCs w:val="28"/>
              </w:rPr>
              <w:t>Краткое описан</w:t>
            </w:r>
            <w:r w:rsidR="00721771">
              <w:rPr>
                <w:bCs/>
                <w:szCs w:val="28"/>
              </w:rPr>
              <w:t>ие местоположения и состояния ОМ</w:t>
            </w:r>
          </w:p>
        </w:tc>
      </w:tr>
    </w:tbl>
    <w:p w:rsidR="003D0A8B" w:rsidRDefault="003D0A8B" w:rsidP="003D0A8B"/>
    <w:p w:rsidR="003D0A8B" w:rsidRDefault="003D0A8B" w:rsidP="003D0A8B">
      <w:pPr>
        <w:pStyle w:val="a9"/>
      </w:pPr>
      <w:r w:rsidRPr="009A75F8">
        <w:t>Если выбрано од</w:t>
      </w:r>
      <w:r w:rsidR="00721771">
        <w:t>и</w:t>
      </w:r>
      <w:r w:rsidRPr="009A75F8">
        <w:t xml:space="preserve">н </w:t>
      </w:r>
      <w:r w:rsidR="00721771">
        <w:t>ОМ</w:t>
      </w:r>
      <w:r w:rsidRPr="009A75F8">
        <w:t xml:space="preserve">, то </w:t>
      </w:r>
      <w:r>
        <w:t>П</w:t>
      </w:r>
      <w:r w:rsidRPr="009A75F8">
        <w:t>рограмма автоматически центрирует его м</w:t>
      </w:r>
      <w:r w:rsidRPr="009A75F8">
        <w:t>е</w:t>
      </w:r>
      <w:r w:rsidRPr="009A75F8">
        <w:t>стоположение на экране.</w:t>
      </w:r>
    </w:p>
    <w:p w:rsidR="003D0A8B" w:rsidRPr="00DB340F" w:rsidRDefault="003D0A8B" w:rsidP="00D97EDF">
      <w:pPr>
        <w:pStyle w:val="a"/>
        <w:numPr>
          <w:ilvl w:val="1"/>
          <w:numId w:val="32"/>
        </w:numPr>
      </w:pPr>
      <w:r>
        <w:t xml:space="preserve">При </w:t>
      </w:r>
      <w:r>
        <w:rPr>
          <w:lang w:eastAsia="zh-CN"/>
        </w:rPr>
        <w:t>необходимости</w:t>
      </w:r>
      <w:r>
        <w:t xml:space="preserve"> получения детальной информации о местополож</w:t>
      </w:r>
      <w:r>
        <w:t>е</w:t>
      </w:r>
      <w:r>
        <w:t xml:space="preserve">нии и состоянии </w:t>
      </w:r>
      <w:r w:rsidR="00721771">
        <w:t>ОМ</w:t>
      </w:r>
      <w:r>
        <w:t xml:space="preserve"> на ЭКМ, а не в табличном виде, выполнить щелчок ЛКМ по маркеру </w:t>
      </w:r>
      <w:r w:rsidR="00721771">
        <w:t>ОМ</w:t>
      </w:r>
      <w:r>
        <w:t xml:space="preserve">. ПО </w:t>
      </w:r>
      <w:r>
        <w:rPr>
          <w:lang w:val="en-US"/>
        </w:rPr>
        <w:t>WEB</w:t>
      </w:r>
      <w:r w:rsidRPr="00DB340F">
        <w:t xml:space="preserve"> </w:t>
      </w:r>
      <w:r>
        <w:t>предоставит хинт с детальной информацией по о</w:t>
      </w:r>
      <w:r>
        <w:t>т</w:t>
      </w:r>
      <w:r>
        <w:t xml:space="preserve">бивке в текущем местоположении </w:t>
      </w:r>
      <w:r w:rsidR="00721771">
        <w:t>объекта</w:t>
      </w:r>
      <w:r>
        <w:t xml:space="preserve"> (см. </w:t>
      </w:r>
      <w:r>
        <w:fldChar w:fldCharType="begin"/>
      </w:r>
      <w:r>
        <w:instrText xml:space="preserve"> REF _Ref394497591 \h </w:instrText>
      </w:r>
      <w:r>
        <w:fldChar w:fldCharType="separate"/>
      </w:r>
      <w:r w:rsidR="005B58E2">
        <w:t xml:space="preserve">Рисунок </w:t>
      </w:r>
      <w:r w:rsidR="005B58E2">
        <w:rPr>
          <w:noProof/>
        </w:rPr>
        <w:t>140</w:t>
      </w:r>
      <w:r>
        <w:fldChar w:fldCharType="end"/>
      </w:r>
      <w:r>
        <w:t>).</w:t>
      </w:r>
    </w:p>
    <w:p w:rsidR="003D0A8B" w:rsidRDefault="00721771" w:rsidP="003D0A8B">
      <w:pPr>
        <w:pStyle w:val="af5"/>
      </w:pPr>
      <w:r>
        <w:rPr>
          <w:noProof/>
          <w:lang w:eastAsia="ru-RU"/>
        </w:rPr>
        <w:drawing>
          <wp:inline distT="0" distB="0" distL="0" distR="0" wp14:anchorId="663BA96F" wp14:editId="19E00668">
            <wp:extent cx="3715269" cy="1448002"/>
            <wp:effectExtent l="0" t="0" r="0" b="0"/>
            <wp:docPr id="543" name="Рисунок 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естоположение объекта.PNG"/>
                    <pic:cNvPicPr/>
                  </pic:nvPicPr>
                  <pic:blipFill>
                    <a:blip r:embed="rId3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15269" cy="1448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0A8B" w:rsidRDefault="003D0A8B" w:rsidP="003D0A8B">
      <w:pPr>
        <w:pStyle w:val="af8"/>
      </w:pPr>
      <w:bookmarkStart w:id="331" w:name="_Ref394497591"/>
      <w:r>
        <w:t xml:space="preserve">Рисунок </w:t>
      </w:r>
      <w:fldSimple w:instr=" SEQ Рисунок \* ARABIC ">
        <w:r w:rsidR="005B58E2">
          <w:rPr>
            <w:noProof/>
          </w:rPr>
          <w:t>140</w:t>
        </w:r>
      </w:fldSimple>
      <w:bookmarkEnd w:id="331"/>
      <w:r>
        <w:t xml:space="preserve"> </w:t>
      </w:r>
      <w:r w:rsidRPr="00930EB8">
        <w:t>–</w:t>
      </w:r>
      <w:r>
        <w:t xml:space="preserve"> Пример предоставления детальной информации по отбивке в текущем местоположении </w:t>
      </w:r>
      <w:r w:rsidR="00721771">
        <w:t>ОМ</w:t>
      </w:r>
      <w:r>
        <w:t xml:space="preserve"> при щелчке ЛКМ по маркеру </w:t>
      </w:r>
      <w:r w:rsidR="00D9448B">
        <w:t>ОМ</w:t>
      </w:r>
    </w:p>
    <w:p w:rsidR="003D0A8B" w:rsidRDefault="003D0A8B" w:rsidP="00D97EDF">
      <w:pPr>
        <w:pStyle w:val="a"/>
        <w:numPr>
          <w:ilvl w:val="1"/>
          <w:numId w:val="32"/>
        </w:numPr>
      </w:pPr>
      <w:r>
        <w:rPr>
          <w:lang w:eastAsia="zh-CN"/>
        </w:rPr>
        <w:t>При необходимости</w:t>
      </w:r>
      <w:r>
        <w:t xml:space="preserve"> группировки </w:t>
      </w:r>
      <w:r w:rsidR="00721771">
        <w:t>ОМ</w:t>
      </w:r>
      <w:r>
        <w:rPr>
          <w:lang w:val="en-US"/>
        </w:rPr>
        <w:t>:</w:t>
      </w:r>
    </w:p>
    <w:p w:rsidR="003D0A8B" w:rsidRPr="00571FAD" w:rsidRDefault="003D0A8B" w:rsidP="00D97EDF">
      <w:pPr>
        <w:pStyle w:val="a"/>
        <w:numPr>
          <w:ilvl w:val="2"/>
          <w:numId w:val="32"/>
        </w:numPr>
      </w:pPr>
      <w:r w:rsidRPr="00571FAD">
        <w:t xml:space="preserve"> </w:t>
      </w:r>
      <w:r>
        <w:t>Н</w:t>
      </w:r>
      <w:r>
        <w:rPr>
          <w:lang w:eastAsia="zh-CN"/>
        </w:rPr>
        <w:t>ажать</w:t>
      </w:r>
      <w:r>
        <w:t xml:space="preserve"> кнопку </w:t>
      </w:r>
      <w:r w:rsidRPr="00571FAD">
        <w:t>[</w:t>
      </w:r>
      <w:r>
        <w:t>Группировать</w:t>
      </w:r>
      <w:r w:rsidRPr="00571FAD">
        <w:t xml:space="preserve">]. </w:t>
      </w:r>
      <w:r>
        <w:t xml:space="preserve">ПО </w:t>
      </w:r>
      <w:r>
        <w:rPr>
          <w:lang w:val="en-US"/>
        </w:rPr>
        <w:t>WEB</w:t>
      </w:r>
      <w:r w:rsidRPr="00571FAD">
        <w:t xml:space="preserve"> </w:t>
      </w:r>
      <w:r>
        <w:t>предоставит окно «Гру</w:t>
      </w:r>
      <w:r>
        <w:t>п</w:t>
      </w:r>
      <w:r>
        <w:t xml:space="preserve">пировка» (см. </w:t>
      </w:r>
      <w:r>
        <w:fldChar w:fldCharType="begin"/>
      </w:r>
      <w:r>
        <w:instrText xml:space="preserve"> REF _Ref394501693 \h </w:instrText>
      </w:r>
      <w:r>
        <w:fldChar w:fldCharType="separate"/>
      </w:r>
      <w:r w:rsidR="005B58E2">
        <w:t xml:space="preserve">Рисунок </w:t>
      </w:r>
      <w:r w:rsidR="005B58E2">
        <w:rPr>
          <w:noProof/>
        </w:rPr>
        <w:t>141</w:t>
      </w:r>
      <w:r>
        <w:fldChar w:fldCharType="end"/>
      </w:r>
      <w:r>
        <w:t>).</w:t>
      </w:r>
    </w:p>
    <w:p w:rsidR="003D0A8B" w:rsidRDefault="00721771" w:rsidP="003D0A8B">
      <w:pPr>
        <w:pStyle w:val="af5"/>
      </w:pPr>
      <w:r>
        <w:rPr>
          <w:noProof/>
          <w:lang w:eastAsia="ru-RU"/>
        </w:rPr>
        <w:lastRenderedPageBreak/>
        <w:drawing>
          <wp:inline distT="0" distB="0" distL="0" distR="0" wp14:anchorId="426279A8" wp14:editId="56E1EC82">
            <wp:extent cx="3419953" cy="1781424"/>
            <wp:effectExtent l="0" t="0" r="9525" b="9525"/>
            <wp:docPr id="544" name="Рисунок 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руппировка местоположения.PNG"/>
                    <pic:cNvPicPr/>
                  </pic:nvPicPr>
                  <pic:blipFill>
                    <a:blip r:embed="rId3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9953" cy="1781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0A8B" w:rsidRDefault="003D0A8B" w:rsidP="003D0A8B">
      <w:pPr>
        <w:pStyle w:val="af8"/>
      </w:pPr>
      <w:bookmarkStart w:id="332" w:name="_Ref394501693"/>
      <w:r>
        <w:t xml:space="preserve">Рисунок </w:t>
      </w:r>
      <w:fldSimple w:instr=" SEQ Рисунок \* ARABIC ">
        <w:r w:rsidR="005B58E2">
          <w:rPr>
            <w:noProof/>
          </w:rPr>
          <w:t>141</w:t>
        </w:r>
      </w:fldSimple>
      <w:bookmarkEnd w:id="332"/>
      <w:r>
        <w:t xml:space="preserve"> </w:t>
      </w:r>
      <w:r w:rsidRPr="00930EB8">
        <w:t>–</w:t>
      </w:r>
      <w:r>
        <w:t xml:space="preserve"> Окно «Группировка»</w:t>
      </w:r>
    </w:p>
    <w:p w:rsidR="003D0A8B" w:rsidRDefault="003D0A8B" w:rsidP="00D97EDF">
      <w:pPr>
        <w:pStyle w:val="a"/>
        <w:numPr>
          <w:ilvl w:val="2"/>
          <w:numId w:val="32"/>
        </w:numPr>
        <w:rPr>
          <w:lang w:eastAsia="zh-CN"/>
        </w:rPr>
      </w:pPr>
      <w:r>
        <w:rPr>
          <w:lang w:eastAsia="zh-CN"/>
        </w:rPr>
        <w:t>Установить флажок в поле «</w:t>
      </w:r>
      <w:r>
        <w:t xml:space="preserve">Группировать». </w:t>
      </w:r>
      <w:r>
        <w:fldChar w:fldCharType="begin"/>
      </w:r>
      <w:r>
        <w:instrText xml:space="preserve"> REF _Ref394500925 \h </w:instrText>
      </w:r>
      <w:r>
        <w:fldChar w:fldCharType="separate"/>
      </w:r>
      <w:r w:rsidR="005B58E2">
        <w:t xml:space="preserve">Рисунок </w:t>
      </w:r>
      <w:r w:rsidR="005B58E2">
        <w:rPr>
          <w:noProof/>
        </w:rPr>
        <w:t>142</w:t>
      </w:r>
      <w:r>
        <w:fldChar w:fldCharType="end"/>
      </w:r>
      <w:r>
        <w:t xml:space="preserve">, </w:t>
      </w:r>
      <w:r>
        <w:fldChar w:fldCharType="begin"/>
      </w:r>
      <w:r>
        <w:instrText xml:space="preserve"> REF _Ref394500926 \h </w:instrText>
      </w:r>
      <w:r>
        <w:fldChar w:fldCharType="separate"/>
      </w:r>
      <w:r w:rsidR="005B58E2">
        <w:t xml:space="preserve">Рисунок </w:t>
      </w:r>
      <w:r w:rsidR="005B58E2">
        <w:rPr>
          <w:noProof/>
        </w:rPr>
        <w:t>143</w:t>
      </w:r>
      <w:r>
        <w:fldChar w:fldCharType="end"/>
      </w:r>
      <w:r>
        <w:t xml:space="preserve"> иллюстрируют эффект функции группировки </w:t>
      </w:r>
      <w:r w:rsidR="00721771">
        <w:t>ОМ</w:t>
      </w:r>
      <w:r>
        <w:t xml:space="preserve"> в случае большой пло</w:t>
      </w:r>
      <w:r>
        <w:t>т</w:t>
      </w:r>
      <w:r>
        <w:t xml:space="preserve">ности </w:t>
      </w:r>
      <w:r w:rsidR="00721771">
        <w:t>ОМ</w:t>
      </w:r>
      <w:r>
        <w:t xml:space="preserve"> на ЭКМ. В данном частном случае три сгруппированных </w:t>
      </w:r>
      <w:r w:rsidR="00721771">
        <w:t>ОМ</w:t>
      </w:r>
      <w:r>
        <w:t xml:space="preserve"> об</w:t>
      </w:r>
      <w:r>
        <w:t>ъ</w:t>
      </w:r>
      <w:r>
        <w:t xml:space="preserve">единены одним маркером </w:t>
      </w:r>
      <w:r>
        <w:rPr>
          <w:noProof/>
        </w:rPr>
        <w:drawing>
          <wp:inline distT="0" distB="0" distL="0" distR="0" wp14:anchorId="343B2632" wp14:editId="5C352660">
            <wp:extent cx="542925" cy="419100"/>
            <wp:effectExtent l="0" t="0" r="9525" b="0"/>
            <wp:docPr id="356" name="Рисунок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0"/>
                    <a:stretch>
                      <a:fillRect/>
                    </a:stretch>
                  </pic:blipFill>
                  <pic:spPr>
                    <a:xfrm>
                      <a:off x="0" y="0"/>
                      <a:ext cx="542925" cy="41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</w:t>
      </w:r>
    </w:p>
    <w:p w:rsidR="003D0A8B" w:rsidRDefault="003D0A8B" w:rsidP="003D0A8B">
      <w:pPr>
        <w:pStyle w:val="a9"/>
        <w:rPr>
          <w:lang w:eastAsia="zh-CN"/>
        </w:rPr>
      </w:pPr>
      <w:r>
        <w:rPr>
          <w:noProof/>
        </w:rPr>
        <w:drawing>
          <wp:inline distT="0" distB="0" distL="0" distR="0" wp14:anchorId="7E0E2563" wp14:editId="7FBD321C">
            <wp:extent cx="5553075" cy="2609850"/>
            <wp:effectExtent l="19050" t="19050" r="9525" b="0"/>
            <wp:docPr id="352" name="Рисунок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1"/>
                    <a:stretch>
                      <a:fillRect/>
                    </a:stretch>
                  </pic:blipFill>
                  <pic:spPr>
                    <a:xfrm>
                      <a:off x="0" y="0"/>
                      <a:ext cx="5553075" cy="26098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3D0A8B" w:rsidRDefault="003D0A8B" w:rsidP="003D0A8B">
      <w:pPr>
        <w:pStyle w:val="af8"/>
      </w:pPr>
      <w:bookmarkStart w:id="333" w:name="_Ref394500925"/>
      <w:r>
        <w:t xml:space="preserve">Рисунок </w:t>
      </w:r>
      <w:fldSimple w:instr=" SEQ Рисунок \* ARABIC ">
        <w:r w:rsidR="005B58E2">
          <w:rPr>
            <w:noProof/>
          </w:rPr>
          <w:t>142</w:t>
        </w:r>
      </w:fldSimple>
      <w:bookmarkEnd w:id="333"/>
      <w:r>
        <w:t xml:space="preserve"> </w:t>
      </w:r>
      <w:r w:rsidRPr="00930EB8">
        <w:t>–</w:t>
      </w:r>
      <w:r>
        <w:t xml:space="preserve"> Окно задачи «</w:t>
      </w:r>
      <w:r w:rsidR="00721771">
        <w:rPr>
          <w:snapToGrid w:val="0"/>
          <w:szCs w:val="28"/>
          <w:lang w:eastAsia="en-US"/>
        </w:rPr>
        <w:t>Местоположение</w:t>
      </w:r>
      <w:r>
        <w:t xml:space="preserve">» с включенной функцией группировки </w:t>
      </w:r>
      <w:r w:rsidR="00721771">
        <w:t>ОМ</w:t>
      </w:r>
    </w:p>
    <w:p w:rsidR="003D0A8B" w:rsidRDefault="003D0A8B" w:rsidP="003D0A8B">
      <w:pPr>
        <w:pStyle w:val="a9"/>
        <w:rPr>
          <w:lang w:eastAsia="zh-CN"/>
        </w:rPr>
      </w:pPr>
    </w:p>
    <w:p w:rsidR="003D0A8B" w:rsidRDefault="003D0A8B" w:rsidP="003D0A8B">
      <w:pPr>
        <w:pStyle w:val="a9"/>
        <w:rPr>
          <w:lang w:eastAsia="zh-CN"/>
        </w:rPr>
      </w:pPr>
      <w:r>
        <w:rPr>
          <w:noProof/>
        </w:rPr>
        <w:lastRenderedPageBreak/>
        <w:drawing>
          <wp:inline distT="0" distB="0" distL="0" distR="0" wp14:anchorId="183852A3" wp14:editId="43C6F16F">
            <wp:extent cx="4829175" cy="2505075"/>
            <wp:effectExtent l="0" t="0" r="9525" b="9525"/>
            <wp:docPr id="353" name="Рисунок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2"/>
                    <a:stretch>
                      <a:fillRect/>
                    </a:stretch>
                  </pic:blipFill>
                  <pic:spPr>
                    <a:xfrm>
                      <a:off x="0" y="0"/>
                      <a:ext cx="4829175" cy="250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0A8B" w:rsidRDefault="003D0A8B" w:rsidP="003D0A8B">
      <w:pPr>
        <w:pStyle w:val="af8"/>
      </w:pPr>
      <w:bookmarkStart w:id="334" w:name="_Ref394500926"/>
      <w:r>
        <w:t xml:space="preserve">Рисунок </w:t>
      </w:r>
      <w:fldSimple w:instr=" SEQ Рисунок \* ARABIC ">
        <w:r w:rsidR="005B58E2">
          <w:rPr>
            <w:noProof/>
          </w:rPr>
          <w:t>143</w:t>
        </w:r>
      </w:fldSimple>
      <w:bookmarkEnd w:id="334"/>
      <w:r>
        <w:t xml:space="preserve"> </w:t>
      </w:r>
      <w:r w:rsidRPr="00930EB8">
        <w:t>–</w:t>
      </w:r>
      <w:r>
        <w:t xml:space="preserve"> Окно задачи «</w:t>
      </w:r>
      <w:r w:rsidR="00721771">
        <w:rPr>
          <w:snapToGrid w:val="0"/>
          <w:szCs w:val="28"/>
          <w:lang w:eastAsia="en-US"/>
        </w:rPr>
        <w:t>Местоположение</w:t>
      </w:r>
      <w:r>
        <w:t xml:space="preserve">» без включения функции группировки </w:t>
      </w:r>
    </w:p>
    <w:p w:rsidR="003D0A8B" w:rsidRDefault="003D0A8B" w:rsidP="00D97EDF">
      <w:pPr>
        <w:pStyle w:val="a"/>
        <w:numPr>
          <w:ilvl w:val="2"/>
          <w:numId w:val="32"/>
        </w:numPr>
        <w:rPr>
          <w:lang w:eastAsia="zh-CN"/>
        </w:rPr>
      </w:pPr>
      <w:r>
        <w:rPr>
          <w:lang w:eastAsia="zh-CN"/>
        </w:rPr>
        <w:t xml:space="preserve">При необходимости различения типов </w:t>
      </w:r>
      <w:r w:rsidR="00721771">
        <w:rPr>
          <w:lang w:eastAsia="zh-CN"/>
        </w:rPr>
        <w:t>ОМ</w:t>
      </w:r>
      <w:r>
        <w:rPr>
          <w:lang w:eastAsia="zh-CN"/>
        </w:rPr>
        <w:t xml:space="preserve"> в группе установить г</w:t>
      </w:r>
      <w:r>
        <w:rPr>
          <w:lang w:eastAsia="zh-CN"/>
        </w:rPr>
        <w:t>а</w:t>
      </w:r>
      <w:r>
        <w:rPr>
          <w:lang w:eastAsia="zh-CN"/>
        </w:rPr>
        <w:t xml:space="preserve">лочку в поле «Различать по типу </w:t>
      </w:r>
      <w:r w:rsidR="00721771">
        <w:rPr>
          <w:lang w:eastAsia="zh-CN"/>
        </w:rPr>
        <w:t>объекта</w:t>
      </w:r>
      <w:r>
        <w:rPr>
          <w:lang w:eastAsia="zh-CN"/>
        </w:rPr>
        <w:t xml:space="preserve">». </w:t>
      </w:r>
      <w:r>
        <w:rPr>
          <w:lang w:eastAsia="zh-CN"/>
        </w:rPr>
        <w:fldChar w:fldCharType="begin"/>
      </w:r>
      <w:r>
        <w:rPr>
          <w:lang w:eastAsia="zh-CN"/>
        </w:rPr>
        <w:instrText xml:space="preserve"> REF _Ref394502213 \h </w:instrText>
      </w:r>
      <w:r>
        <w:rPr>
          <w:lang w:eastAsia="zh-CN"/>
        </w:rPr>
      </w:r>
      <w:r>
        <w:rPr>
          <w:lang w:eastAsia="zh-CN"/>
        </w:rPr>
        <w:fldChar w:fldCharType="separate"/>
      </w:r>
      <w:r w:rsidR="005B58E2">
        <w:t xml:space="preserve">Рисунок </w:t>
      </w:r>
      <w:r w:rsidR="005B58E2">
        <w:rPr>
          <w:noProof/>
        </w:rPr>
        <w:t>144</w:t>
      </w:r>
      <w:r>
        <w:rPr>
          <w:lang w:eastAsia="zh-CN"/>
        </w:rPr>
        <w:fldChar w:fldCharType="end"/>
      </w:r>
      <w:r>
        <w:rPr>
          <w:lang w:eastAsia="zh-CN"/>
        </w:rPr>
        <w:t xml:space="preserve"> иллюстрирует эффект работы данной функции для вышеприведенного примера.</w:t>
      </w:r>
    </w:p>
    <w:p w:rsidR="003D0A8B" w:rsidRDefault="003D0A8B" w:rsidP="003D0A8B">
      <w:pPr>
        <w:pStyle w:val="a9"/>
        <w:rPr>
          <w:lang w:eastAsia="zh-CN"/>
        </w:rPr>
      </w:pPr>
    </w:p>
    <w:p w:rsidR="003D0A8B" w:rsidRDefault="003D0A8B" w:rsidP="003D0A8B">
      <w:pPr>
        <w:pStyle w:val="a9"/>
        <w:rPr>
          <w:lang w:eastAsia="zh-CN"/>
        </w:rPr>
      </w:pPr>
      <w:r>
        <w:rPr>
          <w:noProof/>
        </w:rPr>
        <w:drawing>
          <wp:inline distT="0" distB="0" distL="0" distR="0" wp14:anchorId="42290E55" wp14:editId="3C17B902">
            <wp:extent cx="4286250" cy="2238375"/>
            <wp:effectExtent l="19050" t="19050" r="0" b="9525"/>
            <wp:docPr id="363" name="Рисунок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3"/>
                    <a:stretch>
                      <a:fillRect/>
                    </a:stretch>
                  </pic:blipFill>
                  <pic:spPr>
                    <a:xfrm>
                      <a:off x="0" y="0"/>
                      <a:ext cx="4286250" cy="223837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3D0A8B" w:rsidRDefault="003D0A8B" w:rsidP="003D0A8B">
      <w:pPr>
        <w:pStyle w:val="af8"/>
      </w:pPr>
      <w:bookmarkStart w:id="335" w:name="_Ref394502213"/>
      <w:r>
        <w:t xml:space="preserve">Рисунок </w:t>
      </w:r>
      <w:fldSimple w:instr=" SEQ Рисунок \* ARABIC ">
        <w:r w:rsidR="005B58E2">
          <w:rPr>
            <w:noProof/>
          </w:rPr>
          <w:t>144</w:t>
        </w:r>
      </w:fldSimple>
      <w:bookmarkEnd w:id="335"/>
      <w:r>
        <w:t xml:space="preserve"> </w:t>
      </w:r>
      <w:r w:rsidRPr="00930EB8">
        <w:t>–</w:t>
      </w:r>
      <w:r>
        <w:t xml:space="preserve"> Окно задачи «</w:t>
      </w:r>
      <w:r w:rsidR="00721771">
        <w:rPr>
          <w:snapToGrid w:val="0"/>
          <w:szCs w:val="28"/>
          <w:lang w:eastAsia="en-US"/>
        </w:rPr>
        <w:t>Местоположение</w:t>
      </w:r>
      <w:r>
        <w:t xml:space="preserve">» с включенной функцией группировки </w:t>
      </w:r>
      <w:r w:rsidR="00721771">
        <w:t>ОМ</w:t>
      </w:r>
      <w:r>
        <w:t xml:space="preserve"> и включенной дополнительной опцией «Различать по ти</w:t>
      </w:r>
      <w:r w:rsidR="00721771">
        <w:t>пу</w:t>
      </w:r>
      <w:r>
        <w:t>»</w:t>
      </w:r>
    </w:p>
    <w:p w:rsidR="003D0A8B" w:rsidRDefault="003D0A8B" w:rsidP="00D97EDF">
      <w:pPr>
        <w:pStyle w:val="a"/>
        <w:numPr>
          <w:ilvl w:val="2"/>
          <w:numId w:val="32"/>
        </w:numPr>
        <w:rPr>
          <w:lang w:eastAsia="zh-CN"/>
        </w:rPr>
      </w:pPr>
      <w:r>
        <w:rPr>
          <w:lang w:eastAsia="zh-CN"/>
        </w:rPr>
        <w:t xml:space="preserve">При необходимости сохранять указанные настройки при повторном входе в ПО </w:t>
      </w:r>
      <w:r>
        <w:rPr>
          <w:lang w:val="en-US"/>
        </w:rPr>
        <w:t>WEB</w:t>
      </w:r>
      <w:r>
        <w:t xml:space="preserve"> </w:t>
      </w:r>
      <w:r>
        <w:rPr>
          <w:lang w:eastAsia="zh-CN"/>
        </w:rPr>
        <w:t xml:space="preserve">установить галочку в поле «Сохранять настройки» (см. </w:t>
      </w:r>
      <w:r>
        <w:rPr>
          <w:lang w:eastAsia="zh-CN"/>
        </w:rPr>
        <w:fldChar w:fldCharType="begin"/>
      </w:r>
      <w:r>
        <w:rPr>
          <w:lang w:eastAsia="zh-CN"/>
        </w:rPr>
        <w:instrText xml:space="preserve"> REF _Ref394501693 \h </w:instrText>
      </w:r>
      <w:r>
        <w:rPr>
          <w:lang w:eastAsia="zh-CN"/>
        </w:rPr>
      </w:r>
      <w:r>
        <w:rPr>
          <w:lang w:eastAsia="zh-CN"/>
        </w:rPr>
        <w:fldChar w:fldCharType="separate"/>
      </w:r>
      <w:r w:rsidR="005B58E2">
        <w:t>Рис</w:t>
      </w:r>
      <w:r w:rsidR="005B58E2">
        <w:t>у</w:t>
      </w:r>
      <w:r w:rsidR="005B58E2">
        <w:t xml:space="preserve">нок </w:t>
      </w:r>
      <w:r w:rsidR="005B58E2">
        <w:rPr>
          <w:noProof/>
        </w:rPr>
        <w:t>141</w:t>
      </w:r>
      <w:r>
        <w:rPr>
          <w:lang w:eastAsia="zh-CN"/>
        </w:rPr>
        <w:fldChar w:fldCharType="end"/>
      </w:r>
      <w:r>
        <w:rPr>
          <w:lang w:eastAsia="zh-CN"/>
        </w:rPr>
        <w:t>).</w:t>
      </w:r>
    </w:p>
    <w:p w:rsidR="0082548A" w:rsidRPr="00B741D0" w:rsidRDefault="0082548A" w:rsidP="00612B53">
      <w:pPr>
        <w:pStyle w:val="30"/>
        <w:numPr>
          <w:ilvl w:val="3"/>
          <w:numId w:val="6"/>
        </w:numPr>
      </w:pPr>
      <w:bookmarkStart w:id="336" w:name="_Ref13227925"/>
      <w:bookmarkStart w:id="337" w:name="_Toc16581578"/>
      <w:r>
        <w:lastRenderedPageBreak/>
        <w:t>График аналоговых датчиков</w:t>
      </w:r>
      <w:bookmarkEnd w:id="336"/>
      <w:bookmarkEnd w:id="337"/>
    </w:p>
    <w:p w:rsidR="0082548A" w:rsidRDefault="0082548A" w:rsidP="0082548A">
      <w:pPr>
        <w:pStyle w:val="a9"/>
        <w:rPr>
          <w:rFonts w:eastAsia="Calibri"/>
        </w:rPr>
      </w:pPr>
      <w:r>
        <w:rPr>
          <w:rFonts w:eastAsia="Calibri"/>
        </w:rPr>
        <w:t xml:space="preserve">Для реализации задачи слежения за показаниями аналоговых датчиков  контролируемых </w:t>
      </w:r>
      <w:r w:rsidR="00D9448B">
        <w:rPr>
          <w:rFonts w:eastAsia="Calibri"/>
        </w:rPr>
        <w:t>ОМ</w:t>
      </w:r>
      <w:r>
        <w:rPr>
          <w:rFonts w:eastAsia="Calibri"/>
        </w:rPr>
        <w:t xml:space="preserve"> необходимо</w:t>
      </w:r>
      <w:r w:rsidRPr="00922F5A">
        <w:rPr>
          <w:rFonts w:eastAsia="Calibri"/>
        </w:rPr>
        <w:t>:</w:t>
      </w:r>
    </w:p>
    <w:p w:rsidR="0082548A" w:rsidRDefault="0082548A" w:rsidP="00D97EDF">
      <w:pPr>
        <w:pStyle w:val="a"/>
        <w:numPr>
          <w:ilvl w:val="0"/>
          <w:numId w:val="49"/>
        </w:numPr>
      </w:pPr>
      <w:r>
        <w:t>Выбрать ТС из списка объектов, аналоговые датчики которых подлежат контролю.</w:t>
      </w:r>
    </w:p>
    <w:p w:rsidR="0082548A" w:rsidRDefault="0082548A" w:rsidP="00D97EDF">
      <w:pPr>
        <w:pStyle w:val="a"/>
        <w:numPr>
          <w:ilvl w:val="0"/>
          <w:numId w:val="49"/>
        </w:numPr>
        <w:rPr>
          <w:rFonts w:eastAsia="Calibri"/>
        </w:rPr>
        <w:sectPr w:rsidR="0082548A" w:rsidSect="00C30806">
          <w:pgSz w:w="11906" w:h="16838" w:code="9"/>
          <w:pgMar w:top="1134" w:right="851" w:bottom="1134" w:left="1418" w:header="709" w:footer="709" w:gutter="0"/>
          <w:cols w:space="708"/>
          <w:docGrid w:linePitch="381"/>
        </w:sectPr>
      </w:pPr>
      <w:r>
        <w:t>Вызвать</w:t>
      </w:r>
      <w:r>
        <w:rPr>
          <w:lang w:eastAsia="zh-CN"/>
        </w:rPr>
        <w:t xml:space="preserve"> пункт меню «Задачи» </w:t>
      </w:r>
      <w:r w:rsidRPr="00A319EC">
        <w:sym w:font="Symbol" w:char="F0DE"/>
      </w:r>
      <w:r>
        <w:t xml:space="preserve"> «Мониторинг» </w:t>
      </w:r>
      <w:r w:rsidRPr="00A319EC">
        <w:sym w:font="Symbol" w:char="F0DE"/>
      </w:r>
      <w:r>
        <w:t xml:space="preserve"> </w:t>
      </w:r>
      <w:r>
        <w:rPr>
          <w:rFonts w:eastAsia="Calibri"/>
        </w:rPr>
        <w:t>«</w:t>
      </w:r>
      <w:r>
        <w:t>График аналоговых датчиков</w:t>
      </w:r>
      <w:r>
        <w:rPr>
          <w:rFonts w:eastAsia="Calibri"/>
        </w:rPr>
        <w:t>». При наличии установленных аналоговых датчиках на АТ  устан</w:t>
      </w:r>
      <w:r>
        <w:rPr>
          <w:rFonts w:eastAsia="Calibri"/>
        </w:rPr>
        <w:t>о</w:t>
      </w:r>
      <w:r>
        <w:rPr>
          <w:rFonts w:eastAsia="Calibri"/>
        </w:rPr>
        <w:t xml:space="preserve">вить флажок в строке требуемого датчика. ПО </w:t>
      </w:r>
      <w:r>
        <w:rPr>
          <w:rFonts w:eastAsia="Calibri"/>
          <w:lang w:val="en-US"/>
        </w:rPr>
        <w:t>WEB</w:t>
      </w:r>
      <w:r w:rsidRPr="003F7FAF">
        <w:rPr>
          <w:rFonts w:eastAsia="Calibri"/>
        </w:rPr>
        <w:t xml:space="preserve"> </w:t>
      </w:r>
      <w:r>
        <w:rPr>
          <w:rFonts w:eastAsia="Calibri"/>
        </w:rPr>
        <w:t xml:space="preserve">выведет в рабочую область график зависимости значений физической измеряемой величины датчиком от времени (см. </w:t>
      </w:r>
      <w:r>
        <w:rPr>
          <w:shd w:val="clear" w:color="auto" w:fill="FFFFFF"/>
        </w:rPr>
        <w:fldChar w:fldCharType="begin"/>
      </w:r>
      <w:r>
        <w:rPr>
          <w:shd w:val="clear" w:color="auto" w:fill="FFFFFF"/>
        </w:rPr>
        <w:instrText xml:space="preserve"> REF _Ref389148047 \h </w:instrText>
      </w:r>
      <w:r>
        <w:rPr>
          <w:shd w:val="clear" w:color="auto" w:fill="FFFFFF"/>
        </w:rPr>
      </w:r>
      <w:r>
        <w:rPr>
          <w:shd w:val="clear" w:color="auto" w:fill="FFFFFF"/>
        </w:rPr>
        <w:fldChar w:fldCharType="separate"/>
      </w:r>
      <w:r w:rsidR="005B58E2">
        <w:t xml:space="preserve">Рисунок </w:t>
      </w:r>
      <w:r w:rsidR="005B58E2">
        <w:rPr>
          <w:noProof/>
        </w:rPr>
        <w:t>145</w:t>
      </w:r>
      <w:r>
        <w:rPr>
          <w:shd w:val="clear" w:color="auto" w:fill="FFFFFF"/>
        </w:rPr>
        <w:fldChar w:fldCharType="end"/>
      </w:r>
      <w:r>
        <w:rPr>
          <w:rFonts w:eastAsia="Calibri"/>
        </w:rPr>
        <w:t>). По умолчанию программа строит графики аналог</w:t>
      </w:r>
      <w:r>
        <w:rPr>
          <w:rFonts w:eastAsia="Calibri"/>
        </w:rPr>
        <w:t>о</w:t>
      </w:r>
      <w:r>
        <w:rPr>
          <w:rFonts w:eastAsia="Calibri"/>
        </w:rPr>
        <w:t>вых датчиков за последние сутки. В данном случае график показывает завис</w:t>
      </w:r>
      <w:r>
        <w:rPr>
          <w:rFonts w:eastAsia="Calibri"/>
        </w:rPr>
        <w:t>и</w:t>
      </w:r>
      <w:r>
        <w:rPr>
          <w:rFonts w:eastAsia="Calibri"/>
        </w:rPr>
        <w:t>мость измерений объема топлива в баке ТС (в литрах) датчиком уровня жидк</w:t>
      </w:r>
      <w:r>
        <w:rPr>
          <w:rFonts w:eastAsia="Calibri"/>
        </w:rPr>
        <w:t>о</w:t>
      </w:r>
      <w:r>
        <w:rPr>
          <w:rFonts w:eastAsia="Calibri"/>
        </w:rPr>
        <w:t>сти (ДУЖ) от времени (формат ЧЧ</w:t>
      </w:r>
      <w:r w:rsidRPr="003D75C5">
        <w:rPr>
          <w:rFonts w:eastAsia="Calibri"/>
        </w:rPr>
        <w:t>:</w:t>
      </w:r>
      <w:r>
        <w:rPr>
          <w:rFonts w:eastAsia="Calibri"/>
        </w:rPr>
        <w:t>ММ).</w:t>
      </w:r>
      <w:r>
        <w:rPr>
          <w:rFonts w:eastAsia="Calibri"/>
        </w:rPr>
        <w:br w:type="page"/>
      </w:r>
    </w:p>
    <w:p w:rsidR="0082548A" w:rsidRDefault="0074214C" w:rsidP="0082548A">
      <w:pPr>
        <w:pStyle w:val="a"/>
        <w:numPr>
          <w:ilvl w:val="0"/>
          <w:numId w:val="0"/>
        </w:numPr>
        <w:ind w:left="567"/>
        <w:jc w:val="center"/>
      </w:pPr>
      <w:r>
        <w:rPr>
          <w:noProof/>
        </w:rPr>
        <w:lastRenderedPageBreak/>
        <w:drawing>
          <wp:inline distT="0" distB="0" distL="0" distR="0" wp14:anchorId="75214B4E" wp14:editId="1952D76A">
            <wp:extent cx="5607313" cy="4697703"/>
            <wp:effectExtent l="0" t="0" r="0" b="825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рафик.PNG"/>
                    <pic:cNvPicPr/>
                  </pic:nvPicPr>
                  <pic:blipFill>
                    <a:blip r:embed="rId3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5760" cy="4696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548A" w:rsidRDefault="0082548A" w:rsidP="00A54CB9">
      <w:pPr>
        <w:pStyle w:val="af8"/>
      </w:pPr>
      <w:bookmarkStart w:id="338" w:name="_Ref389148047"/>
      <w:r>
        <w:t xml:space="preserve">Рисунок </w:t>
      </w:r>
      <w:fldSimple w:instr=" SEQ Рисунок \* ARABIC ">
        <w:r w:rsidR="005B58E2">
          <w:rPr>
            <w:noProof/>
          </w:rPr>
          <w:t>145</w:t>
        </w:r>
      </w:fldSimple>
      <w:bookmarkEnd w:id="338"/>
      <w:r>
        <w:t xml:space="preserve"> </w:t>
      </w:r>
      <w:r w:rsidRPr="00930EB8">
        <w:t>–</w:t>
      </w:r>
      <w:r>
        <w:t xml:space="preserve"> Рабочая область при решении задачи «</w:t>
      </w:r>
      <w:r w:rsidRPr="00A54CB9">
        <w:t>График аналоговых датчиков</w:t>
      </w:r>
      <w:r>
        <w:t>»</w:t>
      </w:r>
    </w:p>
    <w:p w:rsidR="0082548A" w:rsidRDefault="0082548A" w:rsidP="0082548A">
      <w:pPr>
        <w:pStyle w:val="a"/>
        <w:numPr>
          <w:ilvl w:val="0"/>
          <w:numId w:val="0"/>
        </w:numPr>
        <w:ind w:firstLine="567"/>
        <w:rPr>
          <w:rFonts w:eastAsia="Calibri"/>
        </w:rPr>
        <w:sectPr w:rsidR="0082548A" w:rsidSect="0082548A">
          <w:pgSz w:w="16838" w:h="11906" w:orient="landscape" w:code="9"/>
          <w:pgMar w:top="1418" w:right="1134" w:bottom="851" w:left="1134" w:header="709" w:footer="709" w:gutter="0"/>
          <w:cols w:space="708"/>
          <w:docGrid w:linePitch="381"/>
        </w:sectPr>
      </w:pPr>
    </w:p>
    <w:p w:rsidR="0082548A" w:rsidRDefault="0082548A" w:rsidP="0082548A">
      <w:pPr>
        <w:pStyle w:val="a9"/>
        <w:rPr>
          <w:shd w:val="clear" w:color="auto" w:fill="FFFFFF"/>
        </w:rPr>
      </w:pPr>
      <w:r>
        <w:rPr>
          <w:shd w:val="clear" w:color="auto" w:fill="FFFFFF"/>
        </w:rPr>
        <w:lastRenderedPageBreak/>
        <w:t>При решении данной задачи</w:t>
      </w:r>
      <w:r w:rsidR="00653D31">
        <w:rPr>
          <w:shd w:val="clear" w:color="auto" w:fill="FFFFFF"/>
        </w:rPr>
        <w:t>,</w:t>
      </w:r>
      <w:r>
        <w:rPr>
          <w:shd w:val="clear" w:color="auto" w:fill="FFFFFF"/>
        </w:rPr>
        <w:t xml:space="preserve"> р</w:t>
      </w:r>
      <w:r w:rsidRPr="009A75F8">
        <w:rPr>
          <w:shd w:val="clear" w:color="auto" w:fill="FFFFFF"/>
        </w:rPr>
        <w:t xml:space="preserve">абочая область </w:t>
      </w:r>
      <w:r>
        <w:rPr>
          <w:shd w:val="clear" w:color="auto" w:fill="FFFFFF"/>
        </w:rPr>
        <w:t xml:space="preserve">делится на </w:t>
      </w:r>
      <w:r w:rsidRPr="009A75F8">
        <w:rPr>
          <w:shd w:val="clear" w:color="auto" w:fill="FFFFFF"/>
        </w:rPr>
        <w:t>лев</w:t>
      </w:r>
      <w:r>
        <w:rPr>
          <w:shd w:val="clear" w:color="auto" w:fill="FFFFFF"/>
        </w:rPr>
        <w:t>ую</w:t>
      </w:r>
      <w:r w:rsidRPr="009A75F8">
        <w:rPr>
          <w:shd w:val="clear" w:color="auto" w:fill="FFFFFF"/>
        </w:rPr>
        <w:t xml:space="preserve"> и прав</w:t>
      </w:r>
      <w:r>
        <w:rPr>
          <w:shd w:val="clear" w:color="auto" w:fill="FFFFFF"/>
        </w:rPr>
        <w:t>ую</w:t>
      </w:r>
      <w:r w:rsidRPr="009A75F8">
        <w:rPr>
          <w:shd w:val="clear" w:color="auto" w:fill="FFFFFF"/>
        </w:rPr>
        <w:t xml:space="preserve"> </w:t>
      </w:r>
      <w:r>
        <w:rPr>
          <w:shd w:val="clear" w:color="auto" w:fill="FFFFFF"/>
        </w:rPr>
        <w:t>области</w:t>
      </w:r>
      <w:r w:rsidRPr="009A75F8">
        <w:rPr>
          <w:shd w:val="clear" w:color="auto" w:fill="FFFFFF"/>
        </w:rPr>
        <w:t>.</w:t>
      </w:r>
    </w:p>
    <w:p w:rsidR="0082548A" w:rsidRPr="009A75F8" w:rsidRDefault="0082548A" w:rsidP="0082548A">
      <w:pPr>
        <w:pStyle w:val="a9"/>
        <w:rPr>
          <w:shd w:val="clear" w:color="auto" w:fill="FFFFFF"/>
        </w:rPr>
      </w:pPr>
      <w:r>
        <w:rPr>
          <w:shd w:val="clear" w:color="auto" w:fill="FFFFFF"/>
        </w:rPr>
        <w:t>В правую область программа выводит описанный выше график аналог</w:t>
      </w:r>
      <w:r>
        <w:rPr>
          <w:shd w:val="clear" w:color="auto" w:fill="FFFFFF"/>
        </w:rPr>
        <w:t>о</w:t>
      </w:r>
      <w:r>
        <w:rPr>
          <w:shd w:val="clear" w:color="auto" w:fill="FFFFFF"/>
        </w:rPr>
        <w:t>вого датчика, сформированный за последние сутки АТ.</w:t>
      </w:r>
    </w:p>
    <w:p w:rsidR="00CA34C7" w:rsidRDefault="0082548A" w:rsidP="0082548A">
      <w:pPr>
        <w:pStyle w:val="a9"/>
        <w:rPr>
          <w:shd w:val="clear" w:color="auto" w:fill="FFFFFF"/>
        </w:rPr>
      </w:pPr>
      <w:r>
        <w:rPr>
          <w:shd w:val="clear" w:color="auto" w:fill="FFFFFF"/>
        </w:rPr>
        <w:t>На</w:t>
      </w:r>
      <w:r w:rsidRPr="009A75F8">
        <w:rPr>
          <w:shd w:val="clear" w:color="auto" w:fill="FFFFFF"/>
        </w:rPr>
        <w:t xml:space="preserve"> левой панели </w:t>
      </w:r>
      <w:r>
        <w:rPr>
          <w:shd w:val="clear" w:color="auto" w:fill="FFFFFF"/>
        </w:rPr>
        <w:t xml:space="preserve">могут </w:t>
      </w:r>
      <w:r w:rsidRPr="009A75F8">
        <w:rPr>
          <w:shd w:val="clear" w:color="auto" w:fill="FFFFFF"/>
        </w:rPr>
        <w:t>вывод</w:t>
      </w:r>
      <w:r>
        <w:rPr>
          <w:shd w:val="clear" w:color="auto" w:fill="FFFFFF"/>
        </w:rPr>
        <w:t>и</w:t>
      </w:r>
      <w:r w:rsidRPr="009A75F8">
        <w:rPr>
          <w:shd w:val="clear" w:color="auto" w:fill="FFFFFF"/>
        </w:rPr>
        <w:t>т</w:t>
      </w:r>
      <w:r>
        <w:rPr>
          <w:shd w:val="clear" w:color="auto" w:fill="FFFFFF"/>
        </w:rPr>
        <w:t>ь</w:t>
      </w:r>
      <w:r w:rsidRPr="009A75F8">
        <w:rPr>
          <w:shd w:val="clear" w:color="auto" w:fill="FFFFFF"/>
        </w:rPr>
        <w:t xml:space="preserve">ся </w:t>
      </w:r>
      <w:r>
        <w:rPr>
          <w:shd w:val="clear" w:color="auto" w:fill="FFFFFF"/>
        </w:rPr>
        <w:t xml:space="preserve">измерения физической величины </w:t>
      </w:r>
      <w:r w:rsidRPr="009A75F8">
        <w:rPr>
          <w:shd w:val="clear" w:color="auto" w:fill="FFFFFF"/>
        </w:rPr>
        <w:t>да</w:t>
      </w:r>
      <w:r w:rsidRPr="009A75F8">
        <w:rPr>
          <w:shd w:val="clear" w:color="auto" w:fill="FFFFFF"/>
        </w:rPr>
        <w:t>т</w:t>
      </w:r>
      <w:r w:rsidRPr="009A75F8">
        <w:rPr>
          <w:shd w:val="clear" w:color="auto" w:fill="FFFFFF"/>
        </w:rPr>
        <w:t>чи</w:t>
      </w:r>
      <w:r>
        <w:rPr>
          <w:shd w:val="clear" w:color="auto" w:fill="FFFFFF"/>
        </w:rPr>
        <w:t>ка в табличном виде</w:t>
      </w:r>
      <w:r w:rsidR="000423A7">
        <w:rPr>
          <w:shd w:val="clear" w:color="auto" w:fill="FFFFFF"/>
        </w:rPr>
        <w:t>.</w:t>
      </w:r>
      <w:r>
        <w:rPr>
          <w:shd w:val="clear" w:color="auto" w:fill="FFFFFF"/>
        </w:rPr>
        <w:t xml:space="preserve"> Для такого представления необходимо нажать кнопку </w:t>
      </w:r>
      <w:r>
        <w:rPr>
          <w:noProof/>
        </w:rPr>
        <w:drawing>
          <wp:inline distT="0" distB="0" distL="0" distR="0" wp14:anchorId="1A1EBC86" wp14:editId="2833314E">
            <wp:extent cx="247650" cy="228600"/>
            <wp:effectExtent l="0" t="0" r="0" b="0"/>
            <wp:docPr id="254" name="Рисунок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5"/>
                    <a:stretch>
                      <a:fillRect/>
                    </a:stretch>
                  </pic:blipFill>
                  <pic:spPr>
                    <a:xfrm>
                      <a:off x="0" y="0"/>
                      <a:ext cx="247650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hd w:val="clear" w:color="auto" w:fill="FFFFFF"/>
        </w:rPr>
        <w:t xml:space="preserve">. </w:t>
      </w:r>
      <w:r w:rsidR="00CA34C7">
        <w:rPr>
          <w:shd w:val="clear" w:color="auto" w:fill="FFFFFF"/>
        </w:rPr>
        <w:t xml:space="preserve"> При наведении на точку на графике подсвечивается  строка в таблице с соответствующим значением (см. </w:t>
      </w:r>
      <w:r w:rsidR="00CA34C7">
        <w:rPr>
          <w:shd w:val="clear" w:color="auto" w:fill="FFFFFF"/>
        </w:rPr>
        <w:fldChar w:fldCharType="begin"/>
      </w:r>
      <w:r w:rsidR="00CA34C7">
        <w:rPr>
          <w:shd w:val="clear" w:color="auto" w:fill="FFFFFF"/>
        </w:rPr>
        <w:instrText xml:space="preserve"> REF _Ref389148047 \h </w:instrText>
      </w:r>
      <w:r w:rsidR="00CA34C7">
        <w:rPr>
          <w:shd w:val="clear" w:color="auto" w:fill="FFFFFF"/>
        </w:rPr>
      </w:r>
      <w:r w:rsidR="00CA34C7">
        <w:rPr>
          <w:shd w:val="clear" w:color="auto" w:fill="FFFFFF"/>
        </w:rPr>
        <w:fldChar w:fldCharType="separate"/>
      </w:r>
      <w:r w:rsidR="005B58E2">
        <w:t xml:space="preserve">Рисунок </w:t>
      </w:r>
      <w:r w:rsidR="005B58E2">
        <w:rPr>
          <w:noProof/>
        </w:rPr>
        <w:t>145</w:t>
      </w:r>
      <w:r w:rsidR="00CA34C7">
        <w:rPr>
          <w:shd w:val="clear" w:color="auto" w:fill="FFFFFF"/>
        </w:rPr>
        <w:fldChar w:fldCharType="end"/>
      </w:r>
      <w:r w:rsidR="00CA34C7">
        <w:rPr>
          <w:shd w:val="clear" w:color="auto" w:fill="FFFFFF"/>
        </w:rPr>
        <w:t>).</w:t>
      </w:r>
    </w:p>
    <w:p w:rsidR="0074214C" w:rsidRDefault="0074214C" w:rsidP="0082548A">
      <w:pPr>
        <w:pStyle w:val="a9"/>
        <w:rPr>
          <w:shd w:val="clear" w:color="auto" w:fill="FFFFFF"/>
        </w:rPr>
      </w:pPr>
      <w:r>
        <w:rPr>
          <w:shd w:val="clear" w:color="auto" w:fill="FFFFFF"/>
        </w:rPr>
        <w:t xml:space="preserve">Для выгрузки данных графика в различных форматах, необходимо нажать на кнопку </w:t>
      </w:r>
      <w:r>
        <w:rPr>
          <w:noProof/>
          <w:shd w:val="clear" w:color="auto" w:fill="FFFFFF"/>
        </w:rPr>
        <w:drawing>
          <wp:inline distT="0" distB="0" distL="0" distR="0" wp14:anchorId="4EF741E5" wp14:editId="7EA7CFBF">
            <wp:extent cx="390580" cy="285790"/>
            <wp:effectExtent l="0" t="0" r="9525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ыгрузка_345.pn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0580" cy="285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hd w:val="clear" w:color="auto" w:fill="FFFFFF"/>
        </w:rPr>
        <w:t xml:space="preserve"> . Выгрузка данных в различных форматах описана в разделе </w:t>
      </w:r>
      <w:r>
        <w:rPr>
          <w:shd w:val="clear" w:color="auto" w:fill="FFFFFF"/>
        </w:rPr>
        <w:fldChar w:fldCharType="begin"/>
      </w:r>
      <w:r>
        <w:rPr>
          <w:shd w:val="clear" w:color="auto" w:fill="FFFFFF"/>
        </w:rPr>
        <w:instrText xml:space="preserve"> REF _Ref487115208 \r \h </w:instrText>
      </w:r>
      <w:r>
        <w:rPr>
          <w:shd w:val="clear" w:color="auto" w:fill="FFFFFF"/>
        </w:rPr>
      </w:r>
      <w:r>
        <w:rPr>
          <w:shd w:val="clear" w:color="auto" w:fill="FFFFFF"/>
        </w:rPr>
        <w:fldChar w:fldCharType="separate"/>
      </w:r>
      <w:r w:rsidR="005B58E2">
        <w:rPr>
          <w:shd w:val="clear" w:color="auto" w:fill="FFFFFF"/>
        </w:rPr>
        <w:t>4.2.2.1</w:t>
      </w:r>
      <w:r>
        <w:rPr>
          <w:shd w:val="clear" w:color="auto" w:fill="FFFFFF"/>
        </w:rPr>
        <w:fldChar w:fldCharType="end"/>
      </w:r>
      <w:r>
        <w:rPr>
          <w:shd w:val="clear" w:color="auto" w:fill="FFFFFF"/>
        </w:rPr>
        <w:t xml:space="preserve">. </w:t>
      </w:r>
    </w:p>
    <w:p w:rsidR="0082548A" w:rsidRDefault="0082548A" w:rsidP="0082548A">
      <w:pPr>
        <w:pStyle w:val="a9"/>
        <w:rPr>
          <w:shd w:val="clear" w:color="auto" w:fill="FFFFFF"/>
        </w:rPr>
      </w:pPr>
      <w:r>
        <w:rPr>
          <w:shd w:val="clear" w:color="auto" w:fill="FFFFFF"/>
        </w:rPr>
        <w:fldChar w:fldCharType="begin"/>
      </w:r>
      <w:r>
        <w:rPr>
          <w:shd w:val="clear" w:color="auto" w:fill="FFFFFF"/>
        </w:rPr>
        <w:instrText xml:space="preserve"> REF _Ref391367220 \h </w:instrText>
      </w:r>
      <w:r>
        <w:rPr>
          <w:shd w:val="clear" w:color="auto" w:fill="FFFFFF"/>
        </w:rPr>
      </w:r>
      <w:r>
        <w:rPr>
          <w:shd w:val="clear" w:color="auto" w:fill="FFFFFF"/>
        </w:rPr>
        <w:fldChar w:fldCharType="separate"/>
      </w:r>
      <w:r w:rsidR="005B58E2" w:rsidRPr="00746C9A">
        <w:rPr>
          <w:snapToGrid w:val="0"/>
          <w:lang w:eastAsia="en-US"/>
        </w:rPr>
        <w:t xml:space="preserve">Таблица </w:t>
      </w:r>
      <w:r w:rsidR="005B58E2">
        <w:rPr>
          <w:noProof/>
          <w:snapToGrid w:val="0"/>
          <w:lang w:eastAsia="en-US"/>
        </w:rPr>
        <w:t>29</w:t>
      </w:r>
      <w:r>
        <w:rPr>
          <w:shd w:val="clear" w:color="auto" w:fill="FFFFFF"/>
        </w:rPr>
        <w:fldChar w:fldCharType="end"/>
      </w:r>
      <w:r>
        <w:rPr>
          <w:shd w:val="clear" w:color="auto" w:fill="FFFFFF"/>
        </w:rPr>
        <w:t xml:space="preserve"> иллюстрирует о</w:t>
      </w:r>
      <w:r>
        <w:rPr>
          <w:snapToGrid w:val="0"/>
          <w:lang w:eastAsia="en-US"/>
        </w:rPr>
        <w:t>писание полей</w:t>
      </w:r>
      <w:r w:rsidRPr="00746C9A">
        <w:rPr>
          <w:snapToGrid w:val="0"/>
          <w:szCs w:val="28"/>
          <w:lang w:eastAsia="en-US"/>
        </w:rPr>
        <w:t xml:space="preserve"> аналогового датчика</w:t>
      </w:r>
      <w:r>
        <w:rPr>
          <w:snapToGrid w:val="0"/>
          <w:lang w:eastAsia="en-US"/>
        </w:rPr>
        <w:t>.</w:t>
      </w:r>
    </w:p>
    <w:p w:rsidR="0082548A" w:rsidRDefault="0082548A" w:rsidP="0082548A">
      <w:pPr>
        <w:pStyle w:val="af9"/>
        <w:rPr>
          <w:snapToGrid w:val="0"/>
          <w:lang w:eastAsia="en-US"/>
        </w:rPr>
      </w:pPr>
      <w:bookmarkStart w:id="339" w:name="_Ref391367220"/>
      <w:r w:rsidRPr="00746C9A">
        <w:rPr>
          <w:snapToGrid w:val="0"/>
          <w:lang w:eastAsia="en-US"/>
        </w:rPr>
        <w:t xml:space="preserve">Таблица </w:t>
      </w:r>
      <w:r w:rsidRPr="00746C9A">
        <w:rPr>
          <w:snapToGrid w:val="0"/>
          <w:lang w:eastAsia="en-US"/>
        </w:rPr>
        <w:fldChar w:fldCharType="begin"/>
      </w:r>
      <w:r w:rsidRPr="00746C9A">
        <w:rPr>
          <w:snapToGrid w:val="0"/>
          <w:lang w:eastAsia="en-US"/>
        </w:rPr>
        <w:instrText xml:space="preserve"> SEQ Таблица \* ARABIC </w:instrText>
      </w:r>
      <w:r w:rsidRPr="00746C9A">
        <w:rPr>
          <w:snapToGrid w:val="0"/>
          <w:lang w:eastAsia="en-US"/>
        </w:rPr>
        <w:fldChar w:fldCharType="separate"/>
      </w:r>
      <w:r w:rsidR="005B58E2">
        <w:rPr>
          <w:noProof/>
          <w:snapToGrid w:val="0"/>
          <w:lang w:eastAsia="en-US"/>
        </w:rPr>
        <w:t>29</w:t>
      </w:r>
      <w:r w:rsidRPr="00746C9A">
        <w:rPr>
          <w:snapToGrid w:val="0"/>
          <w:lang w:eastAsia="en-US"/>
        </w:rPr>
        <w:fldChar w:fldCharType="end"/>
      </w:r>
      <w:bookmarkEnd w:id="339"/>
      <w:r w:rsidRPr="00746C9A">
        <w:rPr>
          <w:snapToGrid w:val="0"/>
          <w:lang w:eastAsia="en-US"/>
        </w:rPr>
        <w:t xml:space="preserve"> – </w:t>
      </w:r>
      <w:r>
        <w:rPr>
          <w:snapToGrid w:val="0"/>
          <w:lang w:eastAsia="en-US"/>
        </w:rPr>
        <w:t>Описание полей</w:t>
      </w:r>
      <w:r w:rsidRPr="00746C9A">
        <w:rPr>
          <w:snapToGrid w:val="0"/>
          <w:lang w:eastAsia="en-US"/>
        </w:rPr>
        <w:t xml:space="preserve"> аналогового датчика</w:t>
      </w:r>
      <w:r>
        <w:rPr>
          <w:snapToGrid w:val="0"/>
          <w:lang w:eastAsia="en-US"/>
        </w:rPr>
        <w:t>, представленных в та</w:t>
      </w:r>
      <w:r>
        <w:rPr>
          <w:snapToGrid w:val="0"/>
          <w:lang w:eastAsia="en-US"/>
        </w:rPr>
        <w:t>б</w:t>
      </w:r>
      <w:r>
        <w:rPr>
          <w:snapToGrid w:val="0"/>
          <w:lang w:eastAsia="en-US"/>
        </w:rPr>
        <w:t>личном виде</w:t>
      </w:r>
    </w:p>
    <w:p w:rsidR="0082548A" w:rsidRPr="00746C9A" w:rsidRDefault="0082548A" w:rsidP="0082548A">
      <w:pPr>
        <w:pStyle w:val="af9"/>
        <w:rPr>
          <w:snapToGrid w:val="0"/>
          <w:lang w:eastAsia="en-US"/>
        </w:rPr>
      </w:pPr>
    </w:p>
    <w:tbl>
      <w:tblPr>
        <w:tblStyle w:val="affa"/>
        <w:tblW w:w="0" w:type="auto"/>
        <w:tblLook w:val="04A0" w:firstRow="1" w:lastRow="0" w:firstColumn="1" w:lastColumn="0" w:noHBand="0" w:noVBand="1"/>
      </w:tblPr>
      <w:tblGrid>
        <w:gridCol w:w="4926"/>
        <w:gridCol w:w="4927"/>
      </w:tblGrid>
      <w:tr w:rsidR="0082548A" w:rsidTr="005C7DFF">
        <w:tc>
          <w:tcPr>
            <w:tcW w:w="4926" w:type="dxa"/>
          </w:tcPr>
          <w:p w:rsidR="0082548A" w:rsidRPr="009A75F8" w:rsidRDefault="0082548A" w:rsidP="005C7DFF">
            <w:pPr>
              <w:autoSpaceDE w:val="0"/>
              <w:autoSpaceDN w:val="0"/>
              <w:adjustRightInd w:val="0"/>
              <w:spacing w:line="240" w:lineRule="auto"/>
              <w:ind w:left="360"/>
              <w:jc w:val="center"/>
              <w:rPr>
                <w:bCs/>
                <w:szCs w:val="28"/>
              </w:rPr>
            </w:pPr>
            <w:r w:rsidRPr="009A75F8">
              <w:rPr>
                <w:bCs/>
                <w:szCs w:val="28"/>
              </w:rPr>
              <w:t>Наименование поля</w:t>
            </w:r>
          </w:p>
        </w:tc>
        <w:tc>
          <w:tcPr>
            <w:tcW w:w="4927" w:type="dxa"/>
          </w:tcPr>
          <w:p w:rsidR="0082548A" w:rsidRPr="009A75F8" w:rsidRDefault="0082548A" w:rsidP="005C7DFF">
            <w:pPr>
              <w:autoSpaceDE w:val="0"/>
              <w:autoSpaceDN w:val="0"/>
              <w:adjustRightInd w:val="0"/>
              <w:spacing w:line="240" w:lineRule="auto"/>
              <w:ind w:left="360"/>
              <w:jc w:val="center"/>
              <w:rPr>
                <w:bCs/>
                <w:szCs w:val="28"/>
              </w:rPr>
            </w:pPr>
            <w:r w:rsidRPr="009A75F8">
              <w:rPr>
                <w:bCs/>
                <w:szCs w:val="28"/>
              </w:rPr>
              <w:t>Описание</w:t>
            </w:r>
          </w:p>
        </w:tc>
      </w:tr>
      <w:tr w:rsidR="0082548A" w:rsidTr="005C7DFF">
        <w:tc>
          <w:tcPr>
            <w:tcW w:w="4926" w:type="dxa"/>
          </w:tcPr>
          <w:p w:rsidR="0082548A" w:rsidRPr="009A75F8" w:rsidRDefault="0082548A" w:rsidP="005C7DFF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 w:rsidRPr="009A75F8">
              <w:rPr>
                <w:bCs/>
                <w:szCs w:val="28"/>
              </w:rPr>
              <w:t>Дата</w:t>
            </w:r>
          </w:p>
        </w:tc>
        <w:tc>
          <w:tcPr>
            <w:tcW w:w="4927" w:type="dxa"/>
          </w:tcPr>
          <w:p w:rsidR="0082548A" w:rsidRPr="009A75F8" w:rsidRDefault="0082548A" w:rsidP="005C7DFF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Время измерения в формате</w:t>
            </w:r>
            <w:r w:rsidRPr="009A75F8">
              <w:rPr>
                <w:bCs/>
                <w:szCs w:val="28"/>
              </w:rPr>
              <w:t xml:space="preserve"> (ДД.ММ.ГГ ЧЧ:ММ:СС)</w:t>
            </w:r>
          </w:p>
        </w:tc>
      </w:tr>
      <w:tr w:rsidR="0082548A" w:rsidTr="005C7DFF">
        <w:tc>
          <w:tcPr>
            <w:tcW w:w="4926" w:type="dxa"/>
          </w:tcPr>
          <w:p w:rsidR="0082548A" w:rsidRPr="009A75F8" w:rsidRDefault="0082548A" w:rsidP="005C7DFF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 w:rsidRPr="009A75F8">
              <w:rPr>
                <w:bCs/>
                <w:szCs w:val="28"/>
              </w:rPr>
              <w:t>Значение</w:t>
            </w:r>
          </w:p>
        </w:tc>
        <w:tc>
          <w:tcPr>
            <w:tcW w:w="4927" w:type="dxa"/>
          </w:tcPr>
          <w:p w:rsidR="0082548A" w:rsidRPr="009A75F8" w:rsidRDefault="0082548A" w:rsidP="005C7DFF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 w:rsidRPr="009A75F8">
              <w:rPr>
                <w:bCs/>
                <w:szCs w:val="28"/>
              </w:rPr>
              <w:t>Показание датчика</w:t>
            </w:r>
          </w:p>
        </w:tc>
      </w:tr>
    </w:tbl>
    <w:p w:rsidR="0082548A" w:rsidRPr="00425BC5" w:rsidRDefault="0082548A" w:rsidP="0082548A">
      <w:pPr>
        <w:pStyle w:val="a9"/>
        <w:rPr>
          <w:shd w:val="clear" w:color="auto" w:fill="FFFFFF"/>
        </w:rPr>
      </w:pPr>
      <w:r w:rsidRPr="009A75F8">
        <w:rPr>
          <w:shd w:val="clear" w:color="auto" w:fill="FFFFFF"/>
        </w:rPr>
        <w:t xml:space="preserve">На пересечении вертикальной линии, </w:t>
      </w:r>
      <w:r>
        <w:rPr>
          <w:shd w:val="clear" w:color="auto" w:fill="FFFFFF"/>
        </w:rPr>
        <w:t xml:space="preserve">положение которой задает </w:t>
      </w:r>
      <w:r w:rsidRPr="009A75F8">
        <w:rPr>
          <w:shd w:val="clear" w:color="auto" w:fill="FFFFFF"/>
        </w:rPr>
        <w:t xml:space="preserve">курсор, с графиком датчика отображается </w:t>
      </w:r>
      <w:r>
        <w:rPr>
          <w:shd w:val="clear" w:color="auto" w:fill="FFFFFF"/>
        </w:rPr>
        <w:t>хинт с показаниями</w:t>
      </w:r>
      <w:r w:rsidRPr="009A75F8">
        <w:rPr>
          <w:shd w:val="clear" w:color="auto" w:fill="FFFFFF"/>
        </w:rPr>
        <w:t xml:space="preserve"> датчика в дан</w:t>
      </w:r>
      <w:r>
        <w:rPr>
          <w:shd w:val="clear" w:color="auto" w:fill="FFFFFF"/>
        </w:rPr>
        <w:t>ный</w:t>
      </w:r>
      <w:r w:rsidRPr="009A75F8">
        <w:rPr>
          <w:shd w:val="clear" w:color="auto" w:fill="FFFFFF"/>
        </w:rPr>
        <w:t xml:space="preserve"> </w:t>
      </w:r>
      <w:r w:rsidR="00061540">
        <w:rPr>
          <w:shd w:val="clear" w:color="auto" w:fill="FFFFFF"/>
        </w:rPr>
        <w:t>момент времени, также хинт появляется при нажатии на кнопку пауза</w:t>
      </w:r>
      <w:r w:rsidRPr="00425BC5">
        <w:rPr>
          <w:shd w:val="clear" w:color="auto" w:fill="FFFFFF"/>
        </w:rPr>
        <w:t>:</w:t>
      </w:r>
    </w:p>
    <w:p w:rsidR="0082548A" w:rsidRPr="00425BC5" w:rsidRDefault="000423A7" w:rsidP="000423A7">
      <w:pPr>
        <w:pStyle w:val="a9"/>
        <w:jc w:val="center"/>
        <w:rPr>
          <w:shd w:val="clear" w:color="auto" w:fill="FFFFFF"/>
        </w:rPr>
      </w:pPr>
      <w:r>
        <w:rPr>
          <w:noProof/>
          <w:shd w:val="clear" w:color="auto" w:fill="FFFFFF"/>
        </w:rPr>
        <w:drawing>
          <wp:inline distT="0" distB="0" distL="0" distR="0" wp14:anchorId="06D9BF43" wp14:editId="6A8B1DF7">
            <wp:extent cx="2657846" cy="743054"/>
            <wp:effectExtent l="0" t="0" r="0" b="0"/>
            <wp:docPr id="257" name="Рисунок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Хинт.png"/>
                    <pic:cNvPicPr/>
                  </pic:nvPicPr>
                  <pic:blipFill>
                    <a:blip r:embed="rId3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7846" cy="743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548A" w:rsidRDefault="0082548A" w:rsidP="0082548A">
      <w:pPr>
        <w:pStyle w:val="a9"/>
      </w:pPr>
      <w:r w:rsidRPr="00A64F2A">
        <w:rPr>
          <w:rStyle w:val="14"/>
        </w:rPr>
        <w:t xml:space="preserve">Примечание </w:t>
      </w:r>
      <w:r>
        <w:t xml:space="preserve">– </w:t>
      </w:r>
      <w:r w:rsidRPr="009A75F8">
        <w:t>Для того</w:t>
      </w:r>
      <w:r>
        <w:t xml:space="preserve">, чтобы скрыть таблицу, необходимо нажать кнопку </w:t>
      </w:r>
      <w:r>
        <w:rPr>
          <w:noProof/>
        </w:rPr>
        <w:drawing>
          <wp:inline distT="0" distB="0" distL="0" distR="0" wp14:anchorId="76098882" wp14:editId="66C6E620">
            <wp:extent cx="247650" cy="257175"/>
            <wp:effectExtent l="0" t="0" r="0" b="952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7"/>
                    <a:stretch>
                      <a:fillRect/>
                    </a:stretch>
                  </pic:blipFill>
                  <pic:spPr>
                    <a:xfrm>
                      <a:off x="0" y="0"/>
                      <a:ext cx="247650" cy="25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</w:t>
      </w:r>
    </w:p>
    <w:p w:rsidR="000423A7" w:rsidRDefault="000423A7" w:rsidP="0082548A">
      <w:pPr>
        <w:pStyle w:val="a9"/>
      </w:pPr>
      <w:r>
        <w:lastRenderedPageBreak/>
        <w:t xml:space="preserve">При нажатии на кнопку </w:t>
      </w:r>
      <w:r>
        <w:rPr>
          <w:noProof/>
        </w:rPr>
        <w:drawing>
          <wp:inline distT="0" distB="0" distL="0" distR="0" wp14:anchorId="7777400D" wp14:editId="34E1182D">
            <wp:extent cx="362001" cy="276264"/>
            <wp:effectExtent l="0" t="0" r="0" b="9525"/>
            <wp:docPr id="235" name="Рисунок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естоположение кнопка.PNG"/>
                    <pic:cNvPicPr/>
                  </pic:nvPicPr>
                  <pic:blipFill>
                    <a:blip r:embed="rId3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2001" cy="276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или на кнопку </w:t>
      </w:r>
      <w:r>
        <w:rPr>
          <w:noProof/>
        </w:rPr>
        <w:drawing>
          <wp:inline distT="0" distB="0" distL="0" distR="0" wp14:anchorId="3A694DF1" wp14:editId="74DFD6FC">
            <wp:extent cx="276264" cy="276264"/>
            <wp:effectExtent l="0" t="0" r="9525" b="9525"/>
            <wp:docPr id="264" name="Рисунок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ереход к местополжению.png"/>
                    <pic:cNvPicPr/>
                  </pic:nvPicPr>
                  <pic:blipFill>
                    <a:blip r:embed="rId3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264" cy="276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в нижней части экрана появится окно, в котором отображается местоположение объекта. При выдел</w:t>
      </w:r>
      <w:r>
        <w:t>е</w:t>
      </w:r>
      <w:r>
        <w:t xml:space="preserve">нии области на графике, в нижнем окне отображается местоположение объекта в выбранный момент времени (см. </w:t>
      </w:r>
      <w:r>
        <w:fldChar w:fldCharType="begin"/>
      </w:r>
      <w:r>
        <w:instrText xml:space="preserve"> REF _Ref485996739 \h </w:instrText>
      </w:r>
      <w:r>
        <w:fldChar w:fldCharType="separate"/>
      </w:r>
      <w:r w:rsidR="005B58E2">
        <w:t xml:space="preserve">Рисунок </w:t>
      </w:r>
      <w:r w:rsidR="005B58E2">
        <w:rPr>
          <w:noProof/>
        </w:rPr>
        <w:t>146</w:t>
      </w:r>
      <w:r>
        <w:fldChar w:fldCharType="end"/>
      </w:r>
      <w:r>
        <w:t xml:space="preserve">). </w:t>
      </w:r>
    </w:p>
    <w:p w:rsidR="0082548A" w:rsidRDefault="0082548A" w:rsidP="0082548A">
      <w:pPr>
        <w:pStyle w:val="a"/>
        <w:numPr>
          <w:ilvl w:val="0"/>
          <w:numId w:val="0"/>
        </w:numPr>
        <w:ind w:left="567"/>
        <w:rPr>
          <w:rFonts w:eastAsia="Calibri"/>
        </w:rPr>
      </w:pPr>
      <w:r>
        <w:rPr>
          <w:rFonts w:eastAsia="Calibri"/>
        </w:rPr>
        <w:br w:type="page"/>
      </w:r>
    </w:p>
    <w:p w:rsidR="0082548A" w:rsidRDefault="0082548A" w:rsidP="0082548A">
      <w:pPr>
        <w:pStyle w:val="a"/>
        <w:numPr>
          <w:ilvl w:val="0"/>
          <w:numId w:val="0"/>
        </w:numPr>
        <w:ind w:left="567"/>
        <w:rPr>
          <w:rFonts w:eastAsia="Calibri"/>
        </w:rPr>
        <w:sectPr w:rsidR="0082548A" w:rsidSect="00C30806">
          <w:pgSz w:w="11906" w:h="16838" w:code="9"/>
          <w:pgMar w:top="1134" w:right="851" w:bottom="1134" w:left="1418" w:header="709" w:footer="709" w:gutter="0"/>
          <w:cols w:space="708"/>
          <w:docGrid w:linePitch="381"/>
        </w:sectPr>
      </w:pPr>
    </w:p>
    <w:p w:rsidR="0082548A" w:rsidRDefault="0082548A" w:rsidP="0082548A">
      <w:pPr>
        <w:pStyle w:val="af5"/>
        <w:rPr>
          <w:shd w:val="clear" w:color="auto" w:fill="FFFFFF"/>
        </w:rPr>
      </w:pPr>
    </w:p>
    <w:p w:rsidR="000423A7" w:rsidRDefault="000423A7" w:rsidP="000423A7">
      <w:pPr>
        <w:pStyle w:val="af8"/>
      </w:pPr>
      <w:r>
        <w:rPr>
          <w:noProof/>
          <w:lang w:eastAsia="ru-RU"/>
        </w:rPr>
        <w:drawing>
          <wp:inline distT="0" distB="0" distL="0" distR="0" wp14:anchorId="4A4789D7" wp14:editId="357FE688">
            <wp:extent cx="6400800" cy="4386297"/>
            <wp:effectExtent l="0" t="0" r="0" b="0"/>
            <wp:docPr id="273" name="Рисунок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налог+местоположение.PNG"/>
                    <pic:cNvPicPr/>
                  </pic:nvPicPr>
                  <pic:blipFill>
                    <a:blip r:embed="rId3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4499" cy="4388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423A7">
        <w:t xml:space="preserve"> </w:t>
      </w:r>
    </w:p>
    <w:p w:rsidR="000423A7" w:rsidRDefault="000423A7" w:rsidP="000423A7">
      <w:pPr>
        <w:pStyle w:val="af8"/>
      </w:pPr>
      <w:bookmarkStart w:id="340" w:name="_Ref485996739"/>
      <w:r>
        <w:t xml:space="preserve">Рисунок </w:t>
      </w:r>
      <w:fldSimple w:instr=" SEQ Рисунок \* ARABIC ">
        <w:r w:rsidR="005B58E2">
          <w:rPr>
            <w:noProof/>
          </w:rPr>
          <w:t>146</w:t>
        </w:r>
      </w:fldSimple>
      <w:bookmarkEnd w:id="340"/>
      <w:r>
        <w:t xml:space="preserve"> </w:t>
      </w:r>
      <w:r w:rsidRPr="00930EB8">
        <w:t>–</w:t>
      </w:r>
      <w:r>
        <w:t xml:space="preserve"> Рабочая область при решении задачи «</w:t>
      </w:r>
      <w:r>
        <w:rPr>
          <w:rFonts w:eastAsia="Calibri"/>
        </w:rPr>
        <w:t>График аналоговых датчиков</w:t>
      </w:r>
      <w:r>
        <w:t>», дополненная окном с мест</w:t>
      </w:r>
      <w:r>
        <w:t>о</w:t>
      </w:r>
      <w:r>
        <w:t>положением объекта</w:t>
      </w:r>
    </w:p>
    <w:p w:rsidR="000423A7" w:rsidRPr="000423A7" w:rsidRDefault="000423A7" w:rsidP="000423A7">
      <w:pPr>
        <w:rPr>
          <w:lang w:eastAsia="zh-CN"/>
        </w:rPr>
        <w:sectPr w:rsidR="000423A7" w:rsidRPr="000423A7" w:rsidSect="0082548A">
          <w:pgSz w:w="16838" w:h="11906" w:orient="landscape" w:code="9"/>
          <w:pgMar w:top="1418" w:right="1134" w:bottom="851" w:left="1134" w:header="709" w:footer="709" w:gutter="0"/>
          <w:cols w:space="708"/>
          <w:docGrid w:linePitch="381"/>
        </w:sectPr>
      </w:pPr>
    </w:p>
    <w:p w:rsidR="0082548A" w:rsidRDefault="0082548A" w:rsidP="0082548A">
      <w:pPr>
        <w:pStyle w:val="af8"/>
        <w:rPr>
          <w:shd w:val="clear" w:color="auto" w:fill="FFFFFF"/>
        </w:rPr>
      </w:pPr>
    </w:p>
    <w:p w:rsidR="0082548A" w:rsidRPr="009A75F8" w:rsidRDefault="0082548A" w:rsidP="0082548A">
      <w:pPr>
        <w:pStyle w:val="a9"/>
        <w:rPr>
          <w:shd w:val="clear" w:color="auto" w:fill="FFFFFF"/>
        </w:rPr>
      </w:pPr>
      <w:r w:rsidRPr="009A75F8">
        <w:rPr>
          <w:shd w:val="clear" w:color="auto" w:fill="FFFFFF"/>
        </w:rPr>
        <w:t xml:space="preserve">Правая </w:t>
      </w:r>
      <w:r>
        <w:rPr>
          <w:shd w:val="clear" w:color="auto" w:fill="FFFFFF"/>
        </w:rPr>
        <w:t>область</w:t>
      </w:r>
      <w:r w:rsidRPr="009A75F8">
        <w:rPr>
          <w:shd w:val="clear" w:color="auto" w:fill="FFFFFF"/>
        </w:rPr>
        <w:t xml:space="preserve"> отображает график показаний датчика за выбранный п</w:t>
      </w:r>
      <w:r w:rsidRPr="009A75F8">
        <w:rPr>
          <w:shd w:val="clear" w:color="auto" w:fill="FFFFFF"/>
        </w:rPr>
        <w:t>е</w:t>
      </w:r>
      <w:r w:rsidRPr="009A75F8">
        <w:rPr>
          <w:shd w:val="clear" w:color="auto" w:fill="FFFFFF"/>
        </w:rPr>
        <w:t>риод.</w:t>
      </w:r>
    </w:p>
    <w:p w:rsidR="0082548A" w:rsidRPr="009A75F8" w:rsidRDefault="0082548A" w:rsidP="00D97EDF">
      <w:pPr>
        <w:pStyle w:val="a"/>
        <w:numPr>
          <w:ilvl w:val="0"/>
          <w:numId w:val="49"/>
        </w:numPr>
      </w:pPr>
      <w:r>
        <w:rPr>
          <w:shd w:val="clear" w:color="auto" w:fill="FFFFFF"/>
        </w:rPr>
        <w:t xml:space="preserve">При необходимости установить период для задачи. </w:t>
      </w:r>
      <w:r w:rsidRPr="009A75F8">
        <w:rPr>
          <w:shd w:val="clear" w:color="auto" w:fill="FFFFFF"/>
        </w:rPr>
        <w:t xml:space="preserve">В </w:t>
      </w:r>
      <w:r w:rsidRPr="00F3419F">
        <w:t>меню</w:t>
      </w:r>
      <w:r w:rsidRPr="009A75F8">
        <w:rPr>
          <w:shd w:val="clear" w:color="auto" w:fill="FFFFFF"/>
        </w:rPr>
        <w:t xml:space="preserve"> рабочей о</w:t>
      </w:r>
      <w:r w:rsidRPr="009A75F8">
        <w:rPr>
          <w:shd w:val="clear" w:color="auto" w:fill="FFFFFF"/>
        </w:rPr>
        <w:t>б</w:t>
      </w:r>
      <w:r w:rsidRPr="009A75F8">
        <w:rPr>
          <w:shd w:val="clear" w:color="auto" w:fill="FFFFFF"/>
        </w:rPr>
        <w:t>ласти расположен стандартный механизм выбора периода, описанный в</w:t>
      </w:r>
      <w:r>
        <w:rPr>
          <w:shd w:val="clear" w:color="auto" w:fill="FFFFFF"/>
        </w:rPr>
        <w:t xml:space="preserve">ыше (см. </w:t>
      </w:r>
      <w:r>
        <w:rPr>
          <w:shd w:val="clear" w:color="auto" w:fill="FFFFFF"/>
        </w:rPr>
        <w:fldChar w:fldCharType="begin"/>
      </w:r>
      <w:r>
        <w:rPr>
          <w:shd w:val="clear" w:color="auto" w:fill="FFFFFF"/>
        </w:rPr>
        <w:instrText xml:space="preserve"> REF АННОТАЦИЯ \h </w:instrText>
      </w:r>
      <w:r>
        <w:rPr>
          <w:shd w:val="clear" w:color="auto" w:fill="FFFFFF"/>
        </w:rPr>
      </w:r>
      <w:r>
        <w:rPr>
          <w:shd w:val="clear" w:color="auto" w:fill="FFFFFF"/>
        </w:rPr>
        <w:fldChar w:fldCharType="separate"/>
      </w:r>
      <w:r w:rsidR="005B58E2" w:rsidRPr="00A04CAA">
        <w:t>АННОТАЦИЯ</w:t>
      </w:r>
      <w:r>
        <w:rPr>
          <w:shd w:val="clear" w:color="auto" w:fill="FFFFFF"/>
        </w:rPr>
        <w:fldChar w:fldCharType="end"/>
      </w:r>
      <w:r>
        <w:rPr>
          <w:shd w:val="clear" w:color="auto" w:fill="FFFFFF"/>
        </w:rPr>
        <w:t>).</w:t>
      </w:r>
    </w:p>
    <w:p w:rsidR="0082548A" w:rsidRPr="009A75F8" w:rsidRDefault="0082548A" w:rsidP="00D97EDF">
      <w:pPr>
        <w:pStyle w:val="a"/>
        <w:numPr>
          <w:ilvl w:val="0"/>
          <w:numId w:val="49"/>
        </w:numPr>
        <w:rPr>
          <w:shd w:val="clear" w:color="auto" w:fill="FFFFFF"/>
        </w:rPr>
      </w:pPr>
      <w:r>
        <w:rPr>
          <w:shd w:val="clear" w:color="auto" w:fill="FFFFFF"/>
        </w:rPr>
        <w:t>При необходимости задать масштаб отображения графика относительно границ информативной части.</w:t>
      </w:r>
    </w:p>
    <w:p w:rsidR="0082548A" w:rsidRPr="009A75F8" w:rsidRDefault="0082548A" w:rsidP="00D97EDF">
      <w:pPr>
        <w:pStyle w:val="a"/>
        <w:numPr>
          <w:ilvl w:val="1"/>
          <w:numId w:val="49"/>
        </w:numPr>
        <w:rPr>
          <w:shd w:val="clear" w:color="auto" w:fill="FFFFFF"/>
        </w:rPr>
      </w:pPr>
      <w:r w:rsidRPr="009A75F8">
        <w:rPr>
          <w:shd w:val="clear" w:color="auto" w:fill="FFFFFF"/>
        </w:rPr>
        <w:t>Инструмент масштабирования позволяет выбрать на графике прои</w:t>
      </w:r>
      <w:r w:rsidRPr="009A75F8">
        <w:rPr>
          <w:shd w:val="clear" w:color="auto" w:fill="FFFFFF"/>
        </w:rPr>
        <w:t>з</w:t>
      </w:r>
      <w:r w:rsidRPr="009A75F8">
        <w:rPr>
          <w:shd w:val="clear" w:color="auto" w:fill="FFFFFF"/>
        </w:rPr>
        <w:t xml:space="preserve">вольный участок и состоит из двух </w:t>
      </w:r>
      <w:r>
        <w:rPr>
          <w:shd w:val="clear" w:color="auto" w:fill="FFFFFF"/>
        </w:rPr>
        <w:t>«</w:t>
      </w:r>
      <w:r w:rsidRPr="009A75F8">
        <w:rPr>
          <w:shd w:val="clear" w:color="auto" w:fill="FFFFFF"/>
        </w:rPr>
        <w:t>ползунков</w:t>
      </w:r>
      <w:r>
        <w:rPr>
          <w:shd w:val="clear" w:color="auto" w:fill="FFFFFF"/>
        </w:rPr>
        <w:t>»</w:t>
      </w:r>
      <w:r w:rsidRPr="009A75F8">
        <w:rPr>
          <w:shd w:val="clear" w:color="auto" w:fill="FFFFFF"/>
        </w:rPr>
        <w:t xml:space="preserve"> и упрощенного изображения графика в масштабе 100%.</w:t>
      </w:r>
      <w:r>
        <w:rPr>
          <w:shd w:val="clear" w:color="auto" w:fill="FFFFFF"/>
        </w:rPr>
        <w:t xml:space="preserve"> </w:t>
      </w:r>
      <w:r w:rsidRPr="009A75F8">
        <w:t>Для изменения масштаба</w:t>
      </w:r>
      <w:r>
        <w:t xml:space="preserve"> (выделения участка граф</w:t>
      </w:r>
      <w:r>
        <w:t>и</w:t>
      </w:r>
      <w:r>
        <w:t>ка)</w:t>
      </w:r>
      <w:r w:rsidRPr="009A75F8">
        <w:t>:</w:t>
      </w:r>
    </w:p>
    <w:p w:rsidR="0082548A" w:rsidRPr="00807ED0" w:rsidRDefault="0082548A" w:rsidP="00D97EDF">
      <w:pPr>
        <w:pStyle w:val="a"/>
        <w:numPr>
          <w:ilvl w:val="2"/>
          <w:numId w:val="49"/>
        </w:numPr>
        <w:rPr>
          <w:shd w:val="clear" w:color="auto" w:fill="FFFFFF"/>
        </w:rPr>
      </w:pPr>
      <w:r>
        <w:rPr>
          <w:shd w:val="clear" w:color="auto" w:fill="FFFFFF"/>
        </w:rPr>
        <w:t>Установить</w:t>
      </w:r>
      <w:r w:rsidRPr="00807ED0">
        <w:rPr>
          <w:shd w:val="clear" w:color="auto" w:fill="FFFFFF"/>
        </w:rPr>
        <w:t xml:space="preserve"> курсор </w:t>
      </w:r>
      <w:r>
        <w:rPr>
          <w:shd w:val="clear" w:color="auto" w:fill="FFFFFF"/>
        </w:rPr>
        <w:t xml:space="preserve">на одном из ползунков </w:t>
      </w:r>
      <w:r w:rsidRPr="00807ED0">
        <w:rPr>
          <w:shd w:val="clear" w:color="auto" w:fill="FFFFFF"/>
        </w:rPr>
        <w:t>и наж</w:t>
      </w:r>
      <w:r>
        <w:rPr>
          <w:shd w:val="clear" w:color="auto" w:fill="FFFFFF"/>
        </w:rPr>
        <w:t>ать</w:t>
      </w:r>
      <w:r w:rsidRPr="00807ED0">
        <w:rPr>
          <w:shd w:val="clear" w:color="auto" w:fill="FFFFFF"/>
        </w:rPr>
        <w:t xml:space="preserve"> ЛКМ.</w:t>
      </w:r>
    </w:p>
    <w:p w:rsidR="0082548A" w:rsidRPr="00807ED0" w:rsidRDefault="0082548A" w:rsidP="00D97EDF">
      <w:pPr>
        <w:pStyle w:val="a"/>
        <w:numPr>
          <w:ilvl w:val="2"/>
          <w:numId w:val="49"/>
        </w:numPr>
        <w:rPr>
          <w:shd w:val="clear" w:color="auto" w:fill="FFFFFF"/>
        </w:rPr>
      </w:pPr>
      <w:r>
        <w:rPr>
          <w:shd w:val="clear" w:color="auto" w:fill="FFFFFF"/>
        </w:rPr>
        <w:t>Не отпуская ЛКМ, переместить</w:t>
      </w:r>
      <w:r w:rsidRPr="00807ED0">
        <w:rPr>
          <w:shd w:val="clear" w:color="auto" w:fill="FFFFFF"/>
        </w:rPr>
        <w:t xml:space="preserve"> </w:t>
      </w:r>
      <w:r>
        <w:rPr>
          <w:shd w:val="clear" w:color="auto" w:fill="FFFFFF"/>
        </w:rPr>
        <w:t xml:space="preserve">ползунок </w:t>
      </w:r>
      <w:r w:rsidRPr="00807ED0">
        <w:rPr>
          <w:shd w:val="clear" w:color="auto" w:fill="FFFFFF"/>
        </w:rPr>
        <w:t xml:space="preserve"> в конечную точку масшт</w:t>
      </w:r>
      <w:r w:rsidRPr="00807ED0">
        <w:rPr>
          <w:shd w:val="clear" w:color="auto" w:fill="FFFFFF"/>
        </w:rPr>
        <w:t>а</w:t>
      </w:r>
      <w:r w:rsidRPr="00807ED0">
        <w:rPr>
          <w:shd w:val="clear" w:color="auto" w:fill="FFFFFF"/>
        </w:rPr>
        <w:t>бирования</w:t>
      </w:r>
      <w:r>
        <w:rPr>
          <w:shd w:val="clear" w:color="auto" w:fill="FFFFFF"/>
        </w:rPr>
        <w:t xml:space="preserve"> относительно копии графика и щелкнуть ЛКМ для завершения оп</w:t>
      </w:r>
      <w:r>
        <w:rPr>
          <w:shd w:val="clear" w:color="auto" w:fill="FFFFFF"/>
        </w:rPr>
        <w:t>е</w:t>
      </w:r>
      <w:r>
        <w:rPr>
          <w:shd w:val="clear" w:color="auto" w:fill="FFFFFF"/>
        </w:rPr>
        <w:t>рации.</w:t>
      </w:r>
    </w:p>
    <w:p w:rsidR="0082548A" w:rsidRPr="009A75F8" w:rsidRDefault="0082548A" w:rsidP="0082548A">
      <w:pPr>
        <w:pStyle w:val="a9"/>
        <w:rPr>
          <w:shd w:val="clear" w:color="auto" w:fill="FFFFFF"/>
        </w:rPr>
      </w:pPr>
      <w:r>
        <w:rPr>
          <w:shd w:val="clear" w:color="auto" w:fill="FFFFFF"/>
        </w:rPr>
        <w:t xml:space="preserve">Повторить операцию для другого ползунка. </w:t>
      </w:r>
      <w:r w:rsidRPr="00F3419F">
        <w:rPr>
          <w:shd w:val="clear" w:color="auto" w:fill="FFFFFF"/>
        </w:rPr>
        <w:fldChar w:fldCharType="begin"/>
      </w:r>
      <w:r w:rsidRPr="00F3419F">
        <w:rPr>
          <w:shd w:val="clear" w:color="auto" w:fill="FFFFFF"/>
        </w:rPr>
        <w:instrText xml:space="preserve"> REF _Ref389147744 \h </w:instrText>
      </w:r>
      <w:r w:rsidRPr="00F3419F">
        <w:rPr>
          <w:shd w:val="clear" w:color="auto" w:fill="FFFFFF"/>
        </w:rPr>
      </w:r>
      <w:r w:rsidRPr="00F3419F">
        <w:rPr>
          <w:shd w:val="clear" w:color="auto" w:fill="FFFFFF"/>
        </w:rPr>
        <w:fldChar w:fldCharType="separate"/>
      </w:r>
      <w:r w:rsidR="005B58E2">
        <w:t xml:space="preserve">Рисунок </w:t>
      </w:r>
      <w:r w:rsidR="005B58E2">
        <w:rPr>
          <w:noProof/>
        </w:rPr>
        <w:t>147</w:t>
      </w:r>
      <w:r w:rsidRPr="00F3419F">
        <w:rPr>
          <w:shd w:val="clear" w:color="auto" w:fill="FFFFFF"/>
        </w:rPr>
        <w:fldChar w:fldCharType="end"/>
      </w:r>
      <w:r>
        <w:rPr>
          <w:shd w:val="clear" w:color="auto" w:fill="FFFFFF"/>
        </w:rPr>
        <w:t xml:space="preserve"> иллюстрирует случай расположения исходного графика (см. </w:t>
      </w:r>
      <w:r>
        <w:rPr>
          <w:shd w:val="clear" w:color="auto" w:fill="FFFFFF"/>
        </w:rPr>
        <w:fldChar w:fldCharType="begin"/>
      </w:r>
      <w:r>
        <w:rPr>
          <w:shd w:val="clear" w:color="auto" w:fill="FFFFFF"/>
        </w:rPr>
        <w:instrText xml:space="preserve"> REF _Ref389148047 \h </w:instrText>
      </w:r>
      <w:r>
        <w:rPr>
          <w:shd w:val="clear" w:color="auto" w:fill="FFFFFF"/>
        </w:rPr>
      </w:r>
      <w:r>
        <w:rPr>
          <w:shd w:val="clear" w:color="auto" w:fill="FFFFFF"/>
        </w:rPr>
        <w:fldChar w:fldCharType="separate"/>
      </w:r>
      <w:r w:rsidR="005B58E2">
        <w:t xml:space="preserve">Рисунок </w:t>
      </w:r>
      <w:r w:rsidR="005B58E2">
        <w:rPr>
          <w:noProof/>
        </w:rPr>
        <w:t>145</w:t>
      </w:r>
      <w:r>
        <w:rPr>
          <w:shd w:val="clear" w:color="auto" w:fill="FFFFFF"/>
        </w:rPr>
        <w:fldChar w:fldCharType="end"/>
      </w:r>
      <w:r>
        <w:rPr>
          <w:shd w:val="clear" w:color="auto" w:fill="FFFFFF"/>
        </w:rPr>
        <w:t>) на всем простра</w:t>
      </w:r>
      <w:r>
        <w:rPr>
          <w:shd w:val="clear" w:color="auto" w:fill="FFFFFF"/>
        </w:rPr>
        <w:t>н</w:t>
      </w:r>
      <w:r>
        <w:rPr>
          <w:shd w:val="clear" w:color="auto" w:fill="FFFFFF"/>
        </w:rPr>
        <w:t xml:space="preserve">стве правой области. </w:t>
      </w:r>
      <w:r w:rsidRPr="009A75F8">
        <w:rPr>
          <w:shd w:val="clear" w:color="auto" w:fill="FFFFFF"/>
        </w:rPr>
        <w:t>Положение ползунков относит</w:t>
      </w:r>
      <w:r>
        <w:rPr>
          <w:shd w:val="clear" w:color="auto" w:fill="FFFFFF"/>
        </w:rPr>
        <w:t>ельно полномасштабного графика на</w:t>
      </w:r>
      <w:r w:rsidRPr="009A75F8">
        <w:rPr>
          <w:shd w:val="clear" w:color="auto" w:fill="FFFFFF"/>
        </w:rPr>
        <w:t xml:space="preserve"> инструменте масштабирования показывает, какой участок графика выбран</w:t>
      </w:r>
      <w:r>
        <w:rPr>
          <w:shd w:val="clear" w:color="auto" w:fill="FFFFFF"/>
        </w:rPr>
        <w:t xml:space="preserve"> для отображения в пространстве правой области</w:t>
      </w:r>
      <w:r w:rsidRPr="009A75F8">
        <w:rPr>
          <w:shd w:val="clear" w:color="auto" w:fill="FFFFFF"/>
        </w:rPr>
        <w:t>.</w:t>
      </w:r>
      <w:r>
        <w:rPr>
          <w:shd w:val="clear" w:color="auto" w:fill="FFFFFF"/>
        </w:rPr>
        <w:t xml:space="preserve"> Например, при жел</w:t>
      </w:r>
      <w:r>
        <w:rPr>
          <w:shd w:val="clear" w:color="auto" w:fill="FFFFFF"/>
        </w:rPr>
        <w:t>а</w:t>
      </w:r>
      <w:r>
        <w:rPr>
          <w:shd w:val="clear" w:color="auto" w:fill="FFFFFF"/>
        </w:rPr>
        <w:t xml:space="preserve">нии можно задать детальный просмотр самых последних значений графика (см. </w:t>
      </w:r>
      <w:r>
        <w:rPr>
          <w:shd w:val="clear" w:color="auto" w:fill="FFFFFF"/>
        </w:rPr>
        <w:fldChar w:fldCharType="begin"/>
      </w:r>
      <w:r>
        <w:rPr>
          <w:shd w:val="clear" w:color="auto" w:fill="FFFFFF"/>
        </w:rPr>
        <w:instrText xml:space="preserve"> REF _Ref395542830 \h </w:instrText>
      </w:r>
      <w:r>
        <w:rPr>
          <w:shd w:val="clear" w:color="auto" w:fill="FFFFFF"/>
        </w:rPr>
      </w:r>
      <w:r>
        <w:rPr>
          <w:shd w:val="clear" w:color="auto" w:fill="FFFFFF"/>
        </w:rPr>
        <w:fldChar w:fldCharType="separate"/>
      </w:r>
      <w:r w:rsidR="005B58E2">
        <w:t xml:space="preserve">Рисунок </w:t>
      </w:r>
      <w:r w:rsidR="005B58E2">
        <w:rPr>
          <w:noProof/>
        </w:rPr>
        <w:t>148</w:t>
      </w:r>
      <w:r>
        <w:rPr>
          <w:shd w:val="clear" w:color="auto" w:fill="FFFFFF"/>
        </w:rPr>
        <w:fldChar w:fldCharType="end"/>
      </w:r>
      <w:r>
        <w:rPr>
          <w:shd w:val="clear" w:color="auto" w:fill="FFFFFF"/>
        </w:rPr>
        <w:t>).</w:t>
      </w:r>
    </w:p>
    <w:p w:rsidR="0082548A" w:rsidRDefault="0082548A" w:rsidP="0082548A">
      <w:pPr>
        <w:pStyle w:val="a"/>
        <w:numPr>
          <w:ilvl w:val="0"/>
          <w:numId w:val="0"/>
        </w:numPr>
        <w:ind w:left="567"/>
        <w:rPr>
          <w:rFonts w:eastAsia="Calibri"/>
        </w:rPr>
        <w:sectPr w:rsidR="0082548A" w:rsidSect="0082548A">
          <w:pgSz w:w="11906" w:h="16838" w:code="9"/>
          <w:pgMar w:top="1134" w:right="851" w:bottom="1134" w:left="1418" w:header="709" w:footer="709" w:gutter="0"/>
          <w:cols w:space="708"/>
          <w:docGrid w:linePitch="381"/>
        </w:sectPr>
      </w:pPr>
    </w:p>
    <w:p w:rsidR="0082548A" w:rsidRDefault="00061540" w:rsidP="0082548A">
      <w:pPr>
        <w:pStyle w:val="af5"/>
      </w:pPr>
      <w:r>
        <w:rPr>
          <w:noProof/>
          <w:lang w:eastAsia="ru-RU"/>
        </w:rPr>
        <w:lastRenderedPageBreak/>
        <w:drawing>
          <wp:inline distT="0" distB="0" distL="0" distR="0" wp14:anchorId="06BBB8B1" wp14:editId="6AA90423">
            <wp:extent cx="6718195" cy="4224377"/>
            <wp:effectExtent l="0" t="0" r="6985" b="5080"/>
            <wp:docPr id="416" name="Рисунок 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се пространство.PNG"/>
                    <pic:cNvPicPr/>
                  </pic:nvPicPr>
                  <pic:blipFill>
                    <a:blip r:embed="rId3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7621" cy="4224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548A" w:rsidRDefault="0082548A" w:rsidP="0082548A">
      <w:pPr>
        <w:pStyle w:val="af8"/>
      </w:pPr>
      <w:bookmarkStart w:id="341" w:name="_Ref389147744"/>
      <w:r>
        <w:t xml:space="preserve">Рисунок </w:t>
      </w:r>
      <w:fldSimple w:instr=" SEQ Рисунок \* ARABIC ">
        <w:r w:rsidR="005B58E2">
          <w:rPr>
            <w:noProof/>
          </w:rPr>
          <w:t>147</w:t>
        </w:r>
      </w:fldSimple>
      <w:bookmarkEnd w:id="341"/>
      <w:r>
        <w:t xml:space="preserve"> </w:t>
      </w:r>
      <w:r w:rsidRPr="00930EB8">
        <w:t>–</w:t>
      </w:r>
      <w:r>
        <w:t xml:space="preserve"> Пример масштабирования графика для отображения информативной (ненулевой части) на всем пространстве правой области</w:t>
      </w:r>
    </w:p>
    <w:p w:rsidR="0082548A" w:rsidRDefault="0082548A" w:rsidP="0082548A">
      <w:pPr>
        <w:rPr>
          <w:lang w:eastAsia="zh-CN"/>
        </w:rPr>
      </w:pPr>
    </w:p>
    <w:p w:rsidR="0082548A" w:rsidRDefault="00061540" w:rsidP="0082548A">
      <w:pPr>
        <w:pStyle w:val="af5"/>
      </w:pPr>
      <w:r>
        <w:rPr>
          <w:noProof/>
          <w:lang w:eastAsia="ru-RU"/>
        </w:rPr>
        <w:lastRenderedPageBreak/>
        <w:drawing>
          <wp:inline distT="0" distB="0" distL="0" distR="0" wp14:anchorId="7110A880" wp14:editId="271D2505">
            <wp:extent cx="8093574" cy="5040536"/>
            <wp:effectExtent l="0" t="0" r="3175" b="8255"/>
            <wp:docPr id="426" name="Рисунок 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слдедний.PNG"/>
                    <pic:cNvPicPr/>
                  </pic:nvPicPr>
                  <pic:blipFill>
                    <a:blip r:embed="rId3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95615" cy="50418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548A" w:rsidRDefault="0082548A" w:rsidP="0082548A">
      <w:pPr>
        <w:pStyle w:val="af8"/>
        <w:sectPr w:rsidR="0082548A" w:rsidSect="0082548A">
          <w:pgSz w:w="16838" w:h="11906" w:orient="landscape" w:code="9"/>
          <w:pgMar w:top="1418" w:right="1134" w:bottom="851" w:left="1134" w:header="709" w:footer="709" w:gutter="0"/>
          <w:cols w:space="708"/>
          <w:docGrid w:linePitch="381"/>
        </w:sectPr>
      </w:pPr>
      <w:bookmarkStart w:id="342" w:name="_Ref395542830"/>
      <w:r>
        <w:t xml:space="preserve">Рисунок </w:t>
      </w:r>
      <w:fldSimple w:instr=" SEQ Рисунок \* ARABIC ">
        <w:r w:rsidR="005B58E2">
          <w:rPr>
            <w:noProof/>
          </w:rPr>
          <w:t>148</w:t>
        </w:r>
      </w:fldSimple>
      <w:bookmarkEnd w:id="342"/>
      <w:r>
        <w:t xml:space="preserve"> </w:t>
      </w:r>
      <w:r w:rsidRPr="00930EB8">
        <w:t>–</w:t>
      </w:r>
      <w:r>
        <w:t xml:space="preserve"> Пример масштабирования графика для отображения фрагмента информативной (ненулевой части) на всем пространстве правой области</w:t>
      </w:r>
    </w:p>
    <w:p w:rsidR="0082548A" w:rsidRPr="00E25222" w:rsidRDefault="0082548A" w:rsidP="0082548A">
      <w:pPr>
        <w:pStyle w:val="af8"/>
      </w:pPr>
    </w:p>
    <w:p w:rsidR="0082548A" w:rsidRPr="0082548A" w:rsidRDefault="0082548A" w:rsidP="00D97EDF">
      <w:pPr>
        <w:pStyle w:val="a"/>
        <w:numPr>
          <w:ilvl w:val="0"/>
          <w:numId w:val="69"/>
        </w:numPr>
        <w:rPr>
          <w:shd w:val="clear" w:color="auto" w:fill="FFFFFF"/>
        </w:rPr>
      </w:pPr>
      <w:r w:rsidRPr="009A75F8">
        <w:t xml:space="preserve">Для </w:t>
      </w:r>
      <w:r w:rsidRPr="0082548A">
        <w:rPr>
          <w:shd w:val="clear" w:color="auto" w:fill="FFFFFF"/>
        </w:rPr>
        <w:t>отражения</w:t>
      </w:r>
      <w:r>
        <w:t xml:space="preserve"> на графике скорости движения н</w:t>
      </w:r>
      <w:r w:rsidRPr="0082548A">
        <w:rPr>
          <w:shd w:val="clear" w:color="auto" w:fill="FFFFFF"/>
        </w:rPr>
        <w:t xml:space="preserve">ажать кнопку </w:t>
      </w:r>
      <w:r>
        <w:rPr>
          <w:noProof/>
        </w:rPr>
        <w:drawing>
          <wp:inline distT="0" distB="0" distL="0" distR="0" wp14:anchorId="242207A9" wp14:editId="488CA5E0">
            <wp:extent cx="228600" cy="209550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3"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2548A">
        <w:rPr>
          <w:shd w:val="clear" w:color="auto" w:fill="FFFFFF"/>
        </w:rPr>
        <w:t xml:space="preserve"> (см. </w:t>
      </w:r>
      <w:r w:rsidRPr="0082548A">
        <w:rPr>
          <w:shd w:val="clear" w:color="auto" w:fill="FFFFFF"/>
        </w:rPr>
        <w:fldChar w:fldCharType="begin"/>
      </w:r>
      <w:r w:rsidRPr="0082548A">
        <w:rPr>
          <w:shd w:val="clear" w:color="auto" w:fill="FFFFFF"/>
        </w:rPr>
        <w:instrText xml:space="preserve"> REF _Ref389148031 \h </w:instrText>
      </w:r>
      <w:r w:rsidRPr="0082548A">
        <w:rPr>
          <w:shd w:val="clear" w:color="auto" w:fill="FFFFFF"/>
        </w:rPr>
      </w:r>
      <w:r w:rsidRPr="0082548A">
        <w:rPr>
          <w:shd w:val="clear" w:color="auto" w:fill="FFFFFF"/>
        </w:rPr>
        <w:fldChar w:fldCharType="separate"/>
      </w:r>
      <w:r w:rsidR="005B58E2">
        <w:t xml:space="preserve">Рисунок </w:t>
      </w:r>
      <w:r w:rsidR="005B58E2">
        <w:rPr>
          <w:noProof/>
        </w:rPr>
        <w:t>149</w:t>
      </w:r>
      <w:r w:rsidRPr="0082548A">
        <w:rPr>
          <w:shd w:val="clear" w:color="auto" w:fill="FFFFFF"/>
        </w:rPr>
        <w:fldChar w:fldCharType="end"/>
      </w:r>
      <w:r w:rsidRPr="0082548A">
        <w:rPr>
          <w:shd w:val="clear" w:color="auto" w:fill="FFFFFF"/>
        </w:rPr>
        <w:t>).</w:t>
      </w:r>
    </w:p>
    <w:p w:rsidR="0082548A" w:rsidRPr="0009176D" w:rsidRDefault="0082548A" w:rsidP="0082548A">
      <w:pPr>
        <w:pStyle w:val="a9"/>
        <w:rPr>
          <w:shd w:val="clear" w:color="auto" w:fill="FFFFFF"/>
        </w:rPr>
      </w:pPr>
      <w:r w:rsidRPr="0009176D">
        <w:rPr>
          <w:shd w:val="clear" w:color="auto" w:fill="FFFFFF"/>
        </w:rPr>
        <w:t>При этом в месте пересечения линии курсора с графиком на панели гр</w:t>
      </w:r>
      <w:r w:rsidRPr="0009176D">
        <w:rPr>
          <w:shd w:val="clear" w:color="auto" w:fill="FFFFFF"/>
        </w:rPr>
        <w:t>а</w:t>
      </w:r>
      <w:r w:rsidRPr="0009176D">
        <w:rPr>
          <w:shd w:val="clear" w:color="auto" w:fill="FFFFFF"/>
        </w:rPr>
        <w:t>фика скорости отображается значение скорости в данной точке.</w:t>
      </w:r>
    </w:p>
    <w:p w:rsidR="0082548A" w:rsidRDefault="0082548A" w:rsidP="0082548A">
      <w:pPr>
        <w:pStyle w:val="a"/>
        <w:numPr>
          <w:ilvl w:val="0"/>
          <w:numId w:val="0"/>
        </w:numPr>
        <w:ind w:left="567"/>
        <w:rPr>
          <w:rFonts w:eastAsia="Calibri"/>
        </w:rPr>
        <w:sectPr w:rsidR="0082548A" w:rsidSect="0082548A">
          <w:pgSz w:w="11906" w:h="16838" w:code="9"/>
          <w:pgMar w:top="1134" w:right="851" w:bottom="1134" w:left="1418" w:header="709" w:footer="709" w:gutter="0"/>
          <w:cols w:space="708"/>
          <w:docGrid w:linePitch="381"/>
        </w:sectPr>
      </w:pPr>
    </w:p>
    <w:p w:rsidR="0082548A" w:rsidRDefault="00061540" w:rsidP="0082548A">
      <w:pPr>
        <w:pStyle w:val="af5"/>
      </w:pPr>
      <w:r>
        <w:rPr>
          <w:noProof/>
          <w:lang w:eastAsia="ru-RU"/>
        </w:rPr>
        <w:lastRenderedPageBreak/>
        <w:drawing>
          <wp:inline distT="0" distB="0" distL="0" distR="0" wp14:anchorId="56C46727" wp14:editId="47B628C5">
            <wp:extent cx="7002872" cy="4254605"/>
            <wp:effectExtent l="0" t="0" r="7620" b="0"/>
            <wp:docPr id="409" name="Рисунок 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орость_111.PNG"/>
                    <pic:cNvPicPr/>
                  </pic:nvPicPr>
                  <pic:blipFill>
                    <a:blip r:embed="rId3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03422" cy="42549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548A" w:rsidRDefault="0082548A" w:rsidP="0082548A">
      <w:pPr>
        <w:pStyle w:val="af8"/>
        <w:sectPr w:rsidR="0082548A" w:rsidSect="001E2B6D">
          <w:pgSz w:w="16838" w:h="11906" w:orient="landscape" w:code="9"/>
          <w:pgMar w:top="1418" w:right="1134" w:bottom="851" w:left="1134" w:header="709" w:footer="709" w:gutter="0"/>
          <w:cols w:space="708"/>
          <w:docGrid w:linePitch="381"/>
        </w:sectPr>
      </w:pPr>
      <w:bookmarkStart w:id="343" w:name="_Ref389148031"/>
      <w:r>
        <w:t xml:space="preserve">Рисунок </w:t>
      </w:r>
      <w:fldSimple w:instr=" SEQ Рисунок \* ARABIC ">
        <w:r w:rsidR="005B58E2">
          <w:rPr>
            <w:noProof/>
          </w:rPr>
          <w:t>149</w:t>
        </w:r>
      </w:fldSimple>
      <w:bookmarkEnd w:id="343"/>
      <w:r>
        <w:t xml:space="preserve"> </w:t>
      </w:r>
      <w:r w:rsidRPr="00930EB8">
        <w:t>–</w:t>
      </w:r>
      <w:r>
        <w:t xml:space="preserve"> </w:t>
      </w:r>
      <w:r w:rsidRPr="0099365C">
        <w:t>Аналоговый датчик с графиком скорости</w:t>
      </w:r>
    </w:p>
    <w:p w:rsidR="0082548A" w:rsidRPr="009A75F8" w:rsidRDefault="0082548A" w:rsidP="00D97EDF">
      <w:pPr>
        <w:pStyle w:val="a"/>
        <w:numPr>
          <w:ilvl w:val="0"/>
          <w:numId w:val="49"/>
        </w:numPr>
      </w:pPr>
      <w:r w:rsidRPr="009A75F8">
        <w:lastRenderedPageBreak/>
        <w:t xml:space="preserve">Для </w:t>
      </w:r>
      <w:r w:rsidRPr="004D6162">
        <w:rPr>
          <w:shd w:val="clear" w:color="auto" w:fill="FFFFFF"/>
        </w:rPr>
        <w:t>получения</w:t>
      </w:r>
      <w:r w:rsidRPr="009A75F8">
        <w:t xml:space="preserve"> информации о разности уровней датчика между двумя точками:</w:t>
      </w:r>
    </w:p>
    <w:p w:rsidR="0082548A" w:rsidRPr="00807ED0" w:rsidRDefault="0082548A" w:rsidP="00D97EDF">
      <w:pPr>
        <w:pStyle w:val="a"/>
        <w:numPr>
          <w:ilvl w:val="0"/>
          <w:numId w:val="37"/>
        </w:numPr>
        <w:rPr>
          <w:shd w:val="clear" w:color="auto" w:fill="FFFFFF"/>
        </w:rPr>
      </w:pPr>
      <w:r w:rsidRPr="00807ED0">
        <w:rPr>
          <w:shd w:val="clear" w:color="auto" w:fill="FFFFFF"/>
        </w:rPr>
        <w:t xml:space="preserve">Кликните ЛКМ пиктограмму «линейка» </w:t>
      </w:r>
      <w:r w:rsidR="00653D31">
        <w:rPr>
          <w:noProof/>
          <w:shd w:val="clear" w:color="auto" w:fill="FFFFFF"/>
        </w:rPr>
        <w:drawing>
          <wp:inline distT="0" distB="0" distL="0" distR="0" wp14:anchorId="3246F318" wp14:editId="66E8BE47">
            <wp:extent cx="304843" cy="238158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нгейка.PNG"/>
                    <pic:cNvPicPr/>
                  </pic:nvPicPr>
                  <pic:blipFill>
                    <a:blip r:embed="rId3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43" cy="238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07ED0">
        <w:rPr>
          <w:shd w:val="clear" w:color="auto" w:fill="FFFFFF"/>
        </w:rPr>
        <w:t xml:space="preserve"> в меню Рабочей области.</w:t>
      </w:r>
    </w:p>
    <w:p w:rsidR="0082548A" w:rsidRPr="00807ED0" w:rsidRDefault="0082548A" w:rsidP="00D97EDF">
      <w:pPr>
        <w:pStyle w:val="a"/>
        <w:numPr>
          <w:ilvl w:val="0"/>
          <w:numId w:val="37"/>
        </w:numPr>
        <w:rPr>
          <w:shd w:val="clear" w:color="auto" w:fill="FFFFFF"/>
        </w:rPr>
      </w:pPr>
      <w:r w:rsidRPr="00807ED0">
        <w:rPr>
          <w:shd w:val="clear" w:color="auto" w:fill="FFFFFF"/>
        </w:rPr>
        <w:t>Установите курсор в первую точку на графике и нажмите ЛКМ.</w:t>
      </w:r>
    </w:p>
    <w:p w:rsidR="0082548A" w:rsidRPr="009A75F8" w:rsidRDefault="0082548A" w:rsidP="0082548A">
      <w:pPr>
        <w:pStyle w:val="a9"/>
        <w:rPr>
          <w:shd w:val="clear" w:color="auto" w:fill="FFFFFF"/>
        </w:rPr>
      </w:pPr>
      <w:r w:rsidRPr="009A75F8">
        <w:rPr>
          <w:shd w:val="clear" w:color="auto" w:fill="FFFFFF"/>
        </w:rPr>
        <w:t>При этом вертикальная линия положения курсора будет выделена цветом</w:t>
      </w:r>
      <w:r>
        <w:rPr>
          <w:shd w:val="clear" w:color="auto" w:fill="FFFFFF"/>
        </w:rPr>
        <w:t>.</w:t>
      </w:r>
    </w:p>
    <w:p w:rsidR="0082548A" w:rsidRPr="00807ED0" w:rsidRDefault="0082548A" w:rsidP="00D97EDF">
      <w:pPr>
        <w:pStyle w:val="a"/>
        <w:numPr>
          <w:ilvl w:val="0"/>
          <w:numId w:val="37"/>
        </w:numPr>
        <w:rPr>
          <w:shd w:val="clear" w:color="auto" w:fill="FFFFFF"/>
        </w:rPr>
      </w:pPr>
      <w:r w:rsidRPr="00807ED0">
        <w:rPr>
          <w:shd w:val="clear" w:color="auto" w:fill="FFFFFF"/>
        </w:rPr>
        <w:t>Не отпуская ЛКМ, переместите курсор во вторую точку графика.</w:t>
      </w:r>
    </w:p>
    <w:p w:rsidR="0082548A" w:rsidRPr="00807ED0" w:rsidRDefault="0082548A" w:rsidP="00D97EDF">
      <w:pPr>
        <w:pStyle w:val="a"/>
        <w:numPr>
          <w:ilvl w:val="0"/>
          <w:numId w:val="37"/>
        </w:numPr>
        <w:rPr>
          <w:shd w:val="clear" w:color="auto" w:fill="FFFFFF"/>
        </w:rPr>
      </w:pPr>
      <w:r w:rsidRPr="00807ED0">
        <w:rPr>
          <w:shd w:val="clear" w:color="auto" w:fill="FFFFFF"/>
        </w:rPr>
        <w:t>Отпустите ЛКМ.</w:t>
      </w:r>
    </w:p>
    <w:p w:rsidR="0082548A" w:rsidRPr="009A75F8" w:rsidRDefault="0082548A" w:rsidP="0082548A">
      <w:pPr>
        <w:pStyle w:val="a9"/>
        <w:rPr>
          <w:shd w:val="clear" w:color="auto" w:fill="FFFFFF"/>
        </w:rPr>
      </w:pPr>
      <w:r w:rsidRPr="00796C6C">
        <w:rPr>
          <w:shd w:val="clear" w:color="auto" w:fill="FFFFFF"/>
        </w:rPr>
        <w:t>График приобретет вид</w:t>
      </w:r>
      <w:r>
        <w:rPr>
          <w:shd w:val="clear" w:color="auto" w:fill="FFFFFF"/>
        </w:rPr>
        <w:t xml:space="preserve"> (см. </w:t>
      </w:r>
      <w:r>
        <w:rPr>
          <w:shd w:val="clear" w:color="auto" w:fill="FFFFFF"/>
        </w:rPr>
        <w:fldChar w:fldCharType="begin"/>
      </w:r>
      <w:r>
        <w:rPr>
          <w:shd w:val="clear" w:color="auto" w:fill="FFFFFF"/>
        </w:rPr>
        <w:instrText xml:space="preserve"> REF _Ref389148876 \h </w:instrText>
      </w:r>
      <w:r>
        <w:rPr>
          <w:shd w:val="clear" w:color="auto" w:fill="FFFFFF"/>
        </w:rPr>
      </w:r>
      <w:r>
        <w:rPr>
          <w:shd w:val="clear" w:color="auto" w:fill="FFFFFF"/>
        </w:rPr>
        <w:fldChar w:fldCharType="separate"/>
      </w:r>
      <w:r w:rsidR="005B58E2" w:rsidRPr="0099365C">
        <w:t xml:space="preserve">Рисунок </w:t>
      </w:r>
      <w:r w:rsidR="005B58E2">
        <w:rPr>
          <w:noProof/>
        </w:rPr>
        <w:t>150</w:t>
      </w:r>
      <w:r>
        <w:rPr>
          <w:shd w:val="clear" w:color="auto" w:fill="FFFFFF"/>
        </w:rPr>
        <w:fldChar w:fldCharType="end"/>
      </w:r>
      <w:r>
        <w:rPr>
          <w:shd w:val="clear" w:color="auto" w:fill="FFFFFF"/>
        </w:rPr>
        <w:t>). Н</w:t>
      </w:r>
      <w:r w:rsidRPr="009A75F8">
        <w:rPr>
          <w:shd w:val="clear" w:color="auto" w:fill="FFFFFF"/>
        </w:rPr>
        <w:t>а графика между выбранн</w:t>
      </w:r>
      <w:r w:rsidRPr="009A75F8">
        <w:rPr>
          <w:shd w:val="clear" w:color="auto" w:fill="FFFFFF"/>
        </w:rPr>
        <w:t>ы</w:t>
      </w:r>
      <w:r w:rsidRPr="009A75F8">
        <w:rPr>
          <w:shd w:val="clear" w:color="auto" w:fill="FFFFFF"/>
        </w:rPr>
        <w:t>ми точками будет выделена цветом.</w:t>
      </w:r>
    </w:p>
    <w:p w:rsidR="0082548A" w:rsidRPr="009A75F8" w:rsidRDefault="0082548A" w:rsidP="0082548A">
      <w:pPr>
        <w:pStyle w:val="a9"/>
        <w:rPr>
          <w:shd w:val="clear" w:color="auto" w:fill="FFFFFF"/>
        </w:rPr>
      </w:pPr>
      <w:r w:rsidRPr="009A75F8">
        <w:rPr>
          <w:shd w:val="clear" w:color="auto" w:fill="FFFFFF"/>
        </w:rPr>
        <w:t>В верхней части зоны появится индикация разницы показаний в двух точках.</w:t>
      </w:r>
    </w:p>
    <w:p w:rsidR="0082548A" w:rsidRDefault="0082548A" w:rsidP="0082548A">
      <w:pPr>
        <w:pStyle w:val="a"/>
        <w:numPr>
          <w:ilvl w:val="0"/>
          <w:numId w:val="0"/>
        </w:numPr>
        <w:ind w:left="567"/>
        <w:rPr>
          <w:rFonts w:eastAsia="Calibri"/>
        </w:rPr>
        <w:sectPr w:rsidR="0082548A" w:rsidSect="0082548A">
          <w:pgSz w:w="11906" w:h="16838" w:code="9"/>
          <w:pgMar w:top="1134" w:right="851" w:bottom="1134" w:left="1418" w:header="709" w:footer="709" w:gutter="0"/>
          <w:cols w:space="708"/>
          <w:docGrid w:linePitch="381"/>
        </w:sectPr>
      </w:pPr>
    </w:p>
    <w:p w:rsidR="0082548A" w:rsidRDefault="00061540" w:rsidP="0082548A">
      <w:pPr>
        <w:pStyle w:val="af5"/>
      </w:pPr>
      <w:r>
        <w:rPr>
          <w:noProof/>
          <w:lang w:eastAsia="ru-RU"/>
        </w:rPr>
        <w:lastRenderedPageBreak/>
        <w:drawing>
          <wp:inline distT="0" distB="0" distL="0" distR="0" wp14:anchorId="09D88C7A" wp14:editId="5391E043">
            <wp:extent cx="6831551" cy="5124992"/>
            <wp:effectExtent l="0" t="0" r="7620" b="0"/>
            <wp:docPr id="431" name="Рисунок 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рафик уровня жидкости.png"/>
                    <pic:cNvPicPr/>
                  </pic:nvPicPr>
                  <pic:blipFill>
                    <a:blip r:embed="rId3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4215" cy="51269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548A" w:rsidRDefault="0082548A" w:rsidP="0082548A">
      <w:pPr>
        <w:pStyle w:val="af8"/>
      </w:pPr>
      <w:bookmarkStart w:id="344" w:name="_Ref389148876"/>
      <w:r w:rsidRPr="0099365C">
        <w:t xml:space="preserve">Рисунок </w:t>
      </w:r>
      <w:fldSimple w:instr=" SEQ Рисунок \* ARABIC ">
        <w:r w:rsidR="005B58E2">
          <w:rPr>
            <w:noProof/>
          </w:rPr>
          <w:t>150</w:t>
        </w:r>
      </w:fldSimple>
      <w:bookmarkEnd w:id="344"/>
      <w:r w:rsidRPr="0099365C">
        <w:t xml:space="preserve"> – Аналоговый датчик с графиком скорости</w:t>
      </w:r>
    </w:p>
    <w:p w:rsidR="009753CD" w:rsidRPr="009753CD" w:rsidRDefault="009753CD" w:rsidP="009753CD">
      <w:pPr>
        <w:rPr>
          <w:lang w:eastAsia="zh-CN"/>
        </w:rPr>
        <w:sectPr w:rsidR="009753CD" w:rsidRPr="009753CD" w:rsidSect="00796C6C">
          <w:pgSz w:w="16838" w:h="11906" w:orient="landscape" w:code="9"/>
          <w:pgMar w:top="1418" w:right="1134" w:bottom="851" w:left="1134" w:header="709" w:footer="709" w:gutter="0"/>
          <w:cols w:space="708"/>
          <w:docGrid w:linePitch="381"/>
        </w:sectPr>
      </w:pPr>
    </w:p>
    <w:p w:rsidR="009753CD" w:rsidRDefault="009753CD" w:rsidP="00612B53">
      <w:pPr>
        <w:pStyle w:val="30"/>
        <w:numPr>
          <w:ilvl w:val="3"/>
          <w:numId w:val="6"/>
        </w:numPr>
      </w:pPr>
      <w:bookmarkStart w:id="345" w:name="_Ref504463797"/>
      <w:bookmarkStart w:id="346" w:name="_Ref487202158"/>
      <w:bookmarkStart w:id="347" w:name="_Toc16581579"/>
      <w:r>
        <w:lastRenderedPageBreak/>
        <w:t>Журнал ТО</w:t>
      </w:r>
      <w:bookmarkEnd w:id="345"/>
      <w:bookmarkEnd w:id="347"/>
    </w:p>
    <w:p w:rsidR="009753CD" w:rsidRDefault="009753CD" w:rsidP="009753CD">
      <w:pPr>
        <w:ind w:firstLine="709"/>
      </w:pPr>
      <w:r>
        <w:t xml:space="preserve">Журнал ТО работает в двух режимах – актуальные ТО и просмотр ТО за период. Для переключения между режимами необходимо нажать на кнопку </w:t>
      </w:r>
      <w:r w:rsidR="0004078A">
        <w:rPr>
          <w:noProof/>
        </w:rPr>
        <w:drawing>
          <wp:inline distT="0" distB="0" distL="0" distR="0" wp14:anchorId="1E55502B" wp14:editId="49F155B1">
            <wp:extent cx="257211" cy="257211"/>
            <wp:effectExtent l="0" t="0" r="9525" b="952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везда.PNG"/>
                    <pic:cNvPicPr/>
                  </pic:nvPicPr>
                  <pic:blipFill>
                    <a:blip r:embed="rId3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211" cy="257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. </w:t>
      </w:r>
    </w:p>
    <w:p w:rsidR="009753CD" w:rsidRPr="0038420D" w:rsidRDefault="009753CD" w:rsidP="009753CD">
      <w:pPr>
        <w:ind w:firstLine="709"/>
        <w:rPr>
          <w:lang w:val="en-US"/>
        </w:rPr>
      </w:pPr>
      <w:r w:rsidRPr="00674781">
        <w:t>При работе в режиме «актуальн</w:t>
      </w:r>
      <w:r w:rsidR="002A010E">
        <w:t>ы</w:t>
      </w:r>
      <w:r w:rsidRPr="00674781">
        <w:t xml:space="preserve">е ТО»  отображается </w:t>
      </w:r>
      <w:r w:rsidR="00896DF7" w:rsidRPr="00674781">
        <w:t>ТО, которые нео</w:t>
      </w:r>
      <w:r w:rsidR="00896DF7" w:rsidRPr="00674781">
        <w:t>б</w:t>
      </w:r>
      <w:r w:rsidR="00896DF7" w:rsidRPr="00674781">
        <w:t>ходимо провести в ближайшее время, а также невыполненные ТО, контроль за которыми ведется</w:t>
      </w:r>
      <w:r w:rsidR="00674781" w:rsidRPr="00674781">
        <w:t xml:space="preserve"> (см. </w:t>
      </w:r>
      <w:r w:rsidR="00674781" w:rsidRPr="00674781">
        <w:fldChar w:fldCharType="begin"/>
      </w:r>
      <w:r w:rsidR="00674781" w:rsidRPr="00674781">
        <w:instrText xml:space="preserve"> REF _Ref503343081 \h </w:instrText>
      </w:r>
      <w:r w:rsidR="00674781">
        <w:instrText xml:space="preserve"> \* MERGEFORMAT </w:instrText>
      </w:r>
      <w:r w:rsidR="00674781" w:rsidRPr="00674781">
        <w:fldChar w:fldCharType="separate"/>
      </w:r>
      <w:r w:rsidR="005B58E2" w:rsidRPr="0099365C">
        <w:t xml:space="preserve">Рисунок </w:t>
      </w:r>
      <w:r w:rsidR="005B58E2">
        <w:rPr>
          <w:noProof/>
        </w:rPr>
        <w:t>151</w:t>
      </w:r>
      <w:r w:rsidR="00674781" w:rsidRPr="00674781">
        <w:fldChar w:fldCharType="end"/>
      </w:r>
      <w:r w:rsidR="00674781" w:rsidRPr="00674781">
        <w:t>)</w:t>
      </w:r>
      <w:r w:rsidR="00896DF7" w:rsidRPr="00674781">
        <w:t xml:space="preserve">. </w:t>
      </w:r>
      <w:r w:rsidR="0038420D">
        <w:rPr>
          <w:lang w:val="en-US"/>
        </w:rPr>
        <w:t xml:space="preserve"> </w:t>
      </w:r>
    </w:p>
    <w:p w:rsidR="00674781" w:rsidRDefault="0004078A" w:rsidP="00674781">
      <w:pPr>
        <w:rPr>
          <w:highlight w:val="yellow"/>
        </w:rPr>
      </w:pPr>
      <w:r>
        <w:rPr>
          <w:noProof/>
        </w:rPr>
        <w:drawing>
          <wp:inline distT="0" distB="0" distL="0" distR="0" wp14:anchorId="4A71397F" wp14:editId="74B7A0F0">
            <wp:extent cx="6119495" cy="1682115"/>
            <wp:effectExtent l="0" t="0" r="0" b="0"/>
            <wp:docPr id="489" name="Рисунок 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урнал ТО_!!!!.PNG"/>
                    <pic:cNvPicPr/>
                  </pic:nvPicPr>
                  <pic:blipFill>
                    <a:blip r:embed="rId3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1682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4781" w:rsidRDefault="00674781" w:rsidP="00674781">
      <w:pPr>
        <w:pStyle w:val="af8"/>
      </w:pPr>
      <w:bookmarkStart w:id="348" w:name="_Ref503343081"/>
      <w:r w:rsidRPr="0099365C">
        <w:t xml:space="preserve">Рисунок </w:t>
      </w:r>
      <w:fldSimple w:instr=" SEQ Рисунок \* ARABIC ">
        <w:r w:rsidR="005B58E2">
          <w:rPr>
            <w:noProof/>
          </w:rPr>
          <w:t>151</w:t>
        </w:r>
      </w:fldSimple>
      <w:bookmarkEnd w:id="348"/>
      <w:r w:rsidRPr="0099365C">
        <w:t xml:space="preserve"> – </w:t>
      </w:r>
      <w:r w:rsidR="002A010E">
        <w:t>Актуальны</w:t>
      </w:r>
      <w:r>
        <w:t>е ТО</w:t>
      </w:r>
    </w:p>
    <w:p w:rsidR="003D5610" w:rsidRPr="003D5610" w:rsidRDefault="003D5610" w:rsidP="006C4986">
      <w:pPr>
        <w:ind w:firstLine="709"/>
      </w:pPr>
      <w:r w:rsidRPr="00A64F2A">
        <w:rPr>
          <w:rStyle w:val="14"/>
        </w:rPr>
        <w:t>Примечание</w:t>
      </w:r>
      <w:r>
        <w:rPr>
          <w:rStyle w:val="14"/>
        </w:rPr>
        <w:t xml:space="preserve">- </w:t>
      </w:r>
      <w:r w:rsidRPr="003D5610">
        <w:t>журнал</w:t>
      </w:r>
      <w:r w:rsidR="00B93DB5">
        <w:t xml:space="preserve"> в режиме «актуальное</w:t>
      </w:r>
      <w:r w:rsidRPr="003D5610">
        <w:t xml:space="preserve"> ТО</w:t>
      </w:r>
      <w:r w:rsidR="00B93DB5">
        <w:t>»</w:t>
      </w:r>
      <w:r>
        <w:t xml:space="preserve"> </w:t>
      </w:r>
      <w:r w:rsidR="00B93DB5">
        <w:t xml:space="preserve">отображается как </w:t>
      </w:r>
      <w:r>
        <w:t xml:space="preserve"> отчет, т.е. для получения информации о статусе ТО в текущий момент вр</w:t>
      </w:r>
      <w:r>
        <w:t>е</w:t>
      </w:r>
      <w:r>
        <w:t xml:space="preserve">мени, необходимо нажать на кнопку </w:t>
      </w:r>
      <w:r w:rsidRPr="003D5610">
        <w:t>[</w:t>
      </w:r>
      <w:r>
        <w:t>Обновить</w:t>
      </w:r>
      <w:r w:rsidRPr="003D5610">
        <w:t>]</w:t>
      </w:r>
      <w:r>
        <w:t>. В тоже время, в левой части экране (раздел «Объекты») обновление статусов происходит в режиме реальн</w:t>
      </w:r>
      <w:r>
        <w:t>о</w:t>
      </w:r>
      <w:r>
        <w:t>го времени.</w:t>
      </w:r>
    </w:p>
    <w:p w:rsidR="006C4986" w:rsidRDefault="006C4986" w:rsidP="006C4986">
      <w:pPr>
        <w:ind w:firstLine="709"/>
      </w:pPr>
      <w:r w:rsidRPr="006C4986">
        <w:t xml:space="preserve">При работе в режиме «просмотр ТО за период», </w:t>
      </w:r>
      <w:r>
        <w:t>отображаются все ТО, как те работы, которые должны быть выполнены или находятся на контроле, так и те ТО, которые ужу были выполнены</w:t>
      </w:r>
      <w:r w:rsidR="00FC0CD0">
        <w:t xml:space="preserve"> </w:t>
      </w:r>
      <w:r>
        <w:t xml:space="preserve"> (см. </w:t>
      </w:r>
      <w:r w:rsidR="009D28D0">
        <w:fldChar w:fldCharType="begin"/>
      </w:r>
      <w:r w:rsidR="009D28D0">
        <w:instrText xml:space="preserve"> REF _Ref503445040 \h </w:instrText>
      </w:r>
      <w:r w:rsidR="009D28D0">
        <w:fldChar w:fldCharType="separate"/>
      </w:r>
      <w:r w:rsidR="005B58E2" w:rsidRPr="0099365C">
        <w:t xml:space="preserve">Рисунок </w:t>
      </w:r>
      <w:r w:rsidR="005B58E2">
        <w:rPr>
          <w:noProof/>
        </w:rPr>
        <w:t>152</w:t>
      </w:r>
      <w:r w:rsidR="009D28D0">
        <w:fldChar w:fldCharType="end"/>
      </w:r>
      <w:r>
        <w:t>). Перед отображ</w:t>
      </w:r>
      <w:r>
        <w:t>е</w:t>
      </w:r>
      <w:r>
        <w:t>нием списка ТО, необходимо с помощью календаря задать соответствующий период.</w:t>
      </w:r>
    </w:p>
    <w:p w:rsidR="004D4FDC" w:rsidRDefault="004D4FDC" w:rsidP="006C4986">
      <w:pPr>
        <w:ind w:firstLine="709"/>
      </w:pPr>
      <w:r>
        <w:t xml:space="preserve">П </w:t>
      </w:r>
      <w:r w:rsidR="0038420D">
        <w:t>р и</w:t>
      </w:r>
      <w:r>
        <w:t xml:space="preserve"> </w:t>
      </w:r>
      <w:r w:rsidR="0038420D">
        <w:t>м</w:t>
      </w:r>
      <w:r>
        <w:t xml:space="preserve"> </w:t>
      </w:r>
      <w:r w:rsidR="0038420D">
        <w:t>е</w:t>
      </w:r>
      <w:r>
        <w:t xml:space="preserve"> </w:t>
      </w:r>
      <w:r w:rsidR="0038420D">
        <w:t>ч</w:t>
      </w:r>
      <w:r>
        <w:t xml:space="preserve"> </w:t>
      </w:r>
      <w:r w:rsidR="0038420D">
        <w:t>а</w:t>
      </w:r>
      <w:r>
        <w:t xml:space="preserve"> </w:t>
      </w:r>
      <w:r w:rsidR="0038420D">
        <w:t>н</w:t>
      </w:r>
      <w:r>
        <w:t xml:space="preserve"> </w:t>
      </w:r>
      <w:r w:rsidR="0038420D">
        <w:t>и</w:t>
      </w:r>
      <w:r>
        <w:t xml:space="preserve"> </w:t>
      </w:r>
      <w:r w:rsidR="0038420D">
        <w:t>е</w:t>
      </w:r>
      <w:r>
        <w:t>. При просмотре ТО за период по умолчанию  формир</w:t>
      </w:r>
      <w:r>
        <w:t>у</w:t>
      </w:r>
      <w:r>
        <w:t xml:space="preserve">ется  отчет с учетом тех ТС, которые были выделены </w:t>
      </w:r>
      <w:r w:rsidR="00FC0CD0">
        <w:t>в левой части экрана (ра</w:t>
      </w:r>
      <w:r w:rsidR="00FC0CD0">
        <w:t>з</w:t>
      </w:r>
      <w:r w:rsidR="00FC0CD0">
        <w:t>дел</w:t>
      </w:r>
      <w:r>
        <w:t xml:space="preserve"> «Объекты»). Для того чтобы получить полный отчет, необходимо выделить все объекты или </w:t>
      </w:r>
      <w:r w:rsidR="00B561FB">
        <w:t xml:space="preserve">снять все выделения, и снова выбрать раздел «Журнал ТО». </w:t>
      </w:r>
    </w:p>
    <w:p w:rsidR="00917DB2" w:rsidRDefault="00917DB2" w:rsidP="006C4986">
      <w:pPr>
        <w:ind w:firstLine="709"/>
      </w:pPr>
    </w:p>
    <w:p w:rsidR="00917DB2" w:rsidRDefault="00917DB2" w:rsidP="006C4986">
      <w:pPr>
        <w:ind w:firstLine="709"/>
      </w:pPr>
    </w:p>
    <w:p w:rsidR="002B5418" w:rsidRPr="002B5418" w:rsidRDefault="00B050A0" w:rsidP="006C4986">
      <w:r>
        <w:rPr>
          <w:noProof/>
        </w:rPr>
        <w:drawing>
          <wp:inline distT="0" distB="0" distL="0" distR="0" wp14:anchorId="43A6154B" wp14:editId="558BACB2">
            <wp:extent cx="6119495" cy="2191385"/>
            <wp:effectExtent l="0" t="0" r="0" b="0"/>
            <wp:docPr id="465" name="Рисунок 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О за период_1.PNG"/>
                    <pic:cNvPicPr/>
                  </pic:nvPicPr>
                  <pic:blipFill>
                    <a:blip r:embed="rId3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191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4986" w:rsidRDefault="006C4986" w:rsidP="006C4986">
      <w:pPr>
        <w:pStyle w:val="af8"/>
      </w:pPr>
      <w:bookmarkStart w:id="349" w:name="_Ref503445040"/>
      <w:r w:rsidRPr="0099365C">
        <w:t xml:space="preserve">Рисунок </w:t>
      </w:r>
      <w:fldSimple w:instr=" SEQ Рисунок \* ARABIC ">
        <w:r w:rsidR="005B58E2">
          <w:rPr>
            <w:noProof/>
          </w:rPr>
          <w:t>152</w:t>
        </w:r>
      </w:fldSimple>
      <w:bookmarkEnd w:id="349"/>
      <w:r w:rsidRPr="0099365C">
        <w:t xml:space="preserve"> –</w:t>
      </w:r>
      <w:r>
        <w:t>ТО за период</w:t>
      </w:r>
    </w:p>
    <w:p w:rsidR="002B5418" w:rsidRDefault="002B5418" w:rsidP="002B5418">
      <w:pPr>
        <w:ind w:firstLine="709"/>
      </w:pPr>
      <w:r>
        <w:t xml:space="preserve">В журнале ТО отображаются следующие параметры: </w:t>
      </w:r>
    </w:p>
    <w:p w:rsidR="002B5418" w:rsidRDefault="002B5418" w:rsidP="002B5418">
      <w:pPr>
        <w:pStyle w:val="a1"/>
      </w:pPr>
      <w:r>
        <w:t xml:space="preserve">«ТО» - название типа ТО, которое задается в справочнике </w:t>
      </w:r>
      <w:r>
        <w:fldChar w:fldCharType="begin"/>
      </w:r>
      <w:r>
        <w:instrText xml:space="preserve"> REF _Ref503345404 \h </w:instrText>
      </w:r>
      <w:r>
        <w:fldChar w:fldCharType="separate"/>
      </w:r>
      <w:r w:rsidR="005B58E2" w:rsidRPr="00612B53">
        <w:t>Справочник «Описание ТО</w:t>
      </w:r>
      <w:r>
        <w:fldChar w:fldCharType="end"/>
      </w:r>
      <w:r>
        <w:t>;</w:t>
      </w:r>
    </w:p>
    <w:p w:rsidR="002B5418" w:rsidRDefault="002B5418" w:rsidP="002B5418">
      <w:pPr>
        <w:pStyle w:val="a1"/>
      </w:pPr>
      <w:r>
        <w:t>«Гос. №» - государственный номер транспортного средства;</w:t>
      </w:r>
    </w:p>
    <w:p w:rsidR="002B5418" w:rsidRDefault="002B5418" w:rsidP="002B5418">
      <w:pPr>
        <w:pStyle w:val="a1"/>
      </w:pPr>
      <w:r>
        <w:t>«Гар №/марка» - гаражный номер и марка транспортного средства;</w:t>
      </w:r>
    </w:p>
    <w:p w:rsidR="002B5418" w:rsidRDefault="002B5418" w:rsidP="002B5418">
      <w:pPr>
        <w:pStyle w:val="a1"/>
      </w:pPr>
      <w:r>
        <w:t>«Агрегат» - агрегат, установленный на ТС;</w:t>
      </w:r>
    </w:p>
    <w:p w:rsidR="00CC7F0C" w:rsidRPr="00CC7F0C" w:rsidRDefault="002B5418" w:rsidP="002B5418">
      <w:pPr>
        <w:pStyle w:val="a1"/>
      </w:pPr>
      <w:r>
        <w:t xml:space="preserve">«Показатель 1 осталось/просрочили» - значение основного признака, относительно которого определяется необходимость проведения ТО. </w:t>
      </w:r>
      <w:r w:rsidR="006C4986" w:rsidRPr="00CC7F0C">
        <w:t>В сл</w:t>
      </w:r>
      <w:r w:rsidR="006C4986" w:rsidRPr="00CC7F0C">
        <w:t>у</w:t>
      </w:r>
      <w:r w:rsidR="006C4986" w:rsidRPr="00CC7F0C">
        <w:t xml:space="preserve">чае, если ТО было проведено вовремя, дата проведения выделяется зеленым цветом, </w:t>
      </w:r>
      <w:r w:rsidR="002A010E" w:rsidRPr="00CC7F0C">
        <w:t xml:space="preserve">при </w:t>
      </w:r>
      <w:r w:rsidR="00CC7F0C" w:rsidRPr="00CC7F0C">
        <w:t>просрочке ТО, поле выделяется красным цветом;</w:t>
      </w:r>
    </w:p>
    <w:p w:rsidR="002B5418" w:rsidRDefault="002B5418" w:rsidP="002B5418">
      <w:pPr>
        <w:pStyle w:val="a1"/>
      </w:pPr>
      <w:r>
        <w:t>«Показатель 2 осталось/просрочили» - значение дополнительного пр</w:t>
      </w:r>
      <w:r>
        <w:t>и</w:t>
      </w:r>
      <w:r>
        <w:t>знака, относительного которого проводится ТО;</w:t>
      </w:r>
    </w:p>
    <w:p w:rsidR="002B5418" w:rsidRDefault="002B5418" w:rsidP="002B5418">
      <w:pPr>
        <w:pStyle w:val="a1"/>
      </w:pPr>
      <w:r w:rsidRPr="00ED539E">
        <w:t>«Тревога 1/Тревога 2»</w:t>
      </w:r>
      <w:r>
        <w:t xml:space="preserve"> - </w:t>
      </w:r>
      <w:r w:rsidR="00ED539E">
        <w:t>дата и время формирования тревожного соо</w:t>
      </w:r>
      <w:r w:rsidR="00ED539E">
        <w:t>б</w:t>
      </w:r>
      <w:r w:rsidR="00ED539E">
        <w:t>щения</w:t>
      </w:r>
      <w:r w:rsidR="00917DB2">
        <w:t xml:space="preserve"> о невыполнении ТО</w:t>
      </w:r>
      <w:r w:rsidR="00ED539E">
        <w:t>;</w:t>
      </w:r>
    </w:p>
    <w:p w:rsidR="002B5418" w:rsidRDefault="002B5418" w:rsidP="002B5418">
      <w:pPr>
        <w:pStyle w:val="a1"/>
      </w:pPr>
      <w:r>
        <w:t>«Дата выполнения» - дата проведения ТО;</w:t>
      </w:r>
    </w:p>
    <w:p w:rsidR="002B5418" w:rsidRDefault="002B5418" w:rsidP="00FC0CD0">
      <w:pPr>
        <w:pStyle w:val="a1"/>
      </w:pPr>
      <w:r w:rsidRPr="00FC0CD0">
        <w:t>«Тип закрытия/Комментарий» -  информация, которая задается пол</w:t>
      </w:r>
      <w:r w:rsidRPr="00FC0CD0">
        <w:t>ь</w:t>
      </w:r>
      <w:r w:rsidRPr="00FC0CD0">
        <w:t>зователем при закрытии ТО (см.</w:t>
      </w:r>
      <w:r w:rsidR="00FC0CD0">
        <w:t xml:space="preserve"> </w:t>
      </w:r>
      <w:r w:rsidR="00FC0CD0">
        <w:fldChar w:fldCharType="begin"/>
      </w:r>
      <w:r w:rsidR="00FC0CD0">
        <w:instrText xml:space="preserve"> REF _Ref504469564 \h </w:instrText>
      </w:r>
      <w:r w:rsidR="00FC0CD0">
        <w:fldChar w:fldCharType="separate"/>
      </w:r>
      <w:r w:rsidR="005B58E2" w:rsidRPr="0099365C">
        <w:t xml:space="preserve">Рисунок </w:t>
      </w:r>
      <w:r w:rsidR="005B58E2">
        <w:rPr>
          <w:noProof/>
        </w:rPr>
        <w:t>157</w:t>
      </w:r>
      <w:r w:rsidR="00FC0CD0">
        <w:fldChar w:fldCharType="end"/>
      </w:r>
      <w:r>
        <w:t>).</w:t>
      </w:r>
    </w:p>
    <w:p w:rsidR="00101DF8" w:rsidRDefault="00101DF8" w:rsidP="00101DF8">
      <w:pPr>
        <w:pStyle w:val="a1"/>
        <w:numPr>
          <w:ilvl w:val="0"/>
          <w:numId w:val="0"/>
        </w:numPr>
        <w:ind w:left="284"/>
      </w:pPr>
      <w:r>
        <w:lastRenderedPageBreak/>
        <w:t>ВНИМАНИЕ! ПЕРЕД НАЧАЛОМ РАБОТЫ С «ЖУРНАЛОМ ТО», НЕО</w:t>
      </w:r>
      <w:r>
        <w:t>Б</w:t>
      </w:r>
      <w:r>
        <w:t xml:space="preserve">ХОДИМО ЗАПОЛНИТЬ СПРАВОЧНИК «ТИП ЗАКРЫТИЯ ТО» (П. </w:t>
      </w:r>
      <w:r>
        <w:fldChar w:fldCharType="begin"/>
      </w:r>
      <w:r>
        <w:instrText xml:space="preserve"> REF _Ref506799210 \n \h </w:instrText>
      </w:r>
      <w:r>
        <w:fldChar w:fldCharType="separate"/>
      </w:r>
      <w:r w:rsidR="005B58E2">
        <w:t>3.1.17.1</w:t>
      </w:r>
      <w:r>
        <w:fldChar w:fldCharType="end"/>
      </w:r>
      <w:r>
        <w:t>).</w:t>
      </w:r>
    </w:p>
    <w:p w:rsidR="009753CD" w:rsidRDefault="009753CD" w:rsidP="009753CD">
      <w:pPr>
        <w:ind w:firstLine="709"/>
      </w:pPr>
      <w:r>
        <w:t xml:space="preserve">Для добавления записи о ТО для ТС необходимо нажать на кнопку </w:t>
      </w:r>
      <w:r>
        <w:rPr>
          <w:noProof/>
        </w:rPr>
        <w:drawing>
          <wp:inline distT="0" distB="0" distL="0" distR="0" wp14:anchorId="6A6D0952" wp14:editId="740B74C3">
            <wp:extent cx="219106" cy="257211"/>
            <wp:effectExtent l="0" t="0" r="9525" b="9525"/>
            <wp:docPr id="433" name="Рисунок 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бавление ТО.PNG"/>
                    <pic:cNvPicPr/>
                  </pic:nvPicPr>
                  <pic:blipFill>
                    <a:blip r:embed="rId3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106" cy="257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, а затем заполнить форму (см. </w:t>
      </w:r>
      <w:r>
        <w:fldChar w:fldCharType="begin"/>
      </w:r>
      <w:r>
        <w:instrText xml:space="preserve"> REF _Ref503273673 \h </w:instrText>
      </w:r>
      <w:r>
        <w:fldChar w:fldCharType="separate"/>
      </w:r>
      <w:r w:rsidR="005B58E2" w:rsidRPr="0099365C">
        <w:t xml:space="preserve">Рисунок </w:t>
      </w:r>
      <w:r w:rsidR="005B58E2">
        <w:rPr>
          <w:noProof/>
        </w:rPr>
        <w:t>153</w:t>
      </w:r>
      <w:r>
        <w:fldChar w:fldCharType="end"/>
      </w:r>
      <w:r w:rsidR="00436332">
        <w:t>, 126</w:t>
      </w:r>
      <w:r>
        <w:t xml:space="preserve">). </w:t>
      </w:r>
    </w:p>
    <w:p w:rsidR="009753CD" w:rsidRDefault="00436332" w:rsidP="009753CD">
      <w:pPr>
        <w:ind w:firstLine="709"/>
      </w:pPr>
      <w:r>
        <w:rPr>
          <w:noProof/>
        </w:rPr>
        <w:drawing>
          <wp:inline distT="0" distB="0" distL="0" distR="0" wp14:anchorId="768B6535" wp14:editId="5CB69292">
            <wp:extent cx="5544324" cy="2467320"/>
            <wp:effectExtent l="0" t="0" r="0" b="9525"/>
            <wp:docPr id="475" name="Рисунок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бавление ТО_222.PNG"/>
                    <pic:cNvPicPr/>
                  </pic:nvPicPr>
                  <pic:blipFill>
                    <a:blip r:embed="rId3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4324" cy="2467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53CD" w:rsidRDefault="009753CD" w:rsidP="009753CD">
      <w:pPr>
        <w:pStyle w:val="af8"/>
      </w:pPr>
      <w:bookmarkStart w:id="350" w:name="_Ref503273673"/>
      <w:r w:rsidRPr="0099365C">
        <w:t xml:space="preserve">Рисунок </w:t>
      </w:r>
      <w:fldSimple w:instr=" SEQ Рисунок \* ARABIC ">
        <w:r w:rsidR="005B58E2">
          <w:rPr>
            <w:noProof/>
          </w:rPr>
          <w:t>153</w:t>
        </w:r>
      </w:fldSimple>
      <w:bookmarkEnd w:id="350"/>
      <w:r w:rsidRPr="0099365C">
        <w:t xml:space="preserve"> – </w:t>
      </w:r>
      <w:r>
        <w:t>Добавление ТО</w:t>
      </w:r>
      <w:r w:rsidR="00436332">
        <w:t xml:space="preserve"> без шаблона</w:t>
      </w:r>
    </w:p>
    <w:p w:rsidR="009753CD" w:rsidRPr="009753CD" w:rsidRDefault="00436332" w:rsidP="009753CD">
      <w:pPr>
        <w:rPr>
          <w:lang w:eastAsia="zh-CN"/>
        </w:rPr>
      </w:pPr>
      <w:r>
        <w:rPr>
          <w:lang w:eastAsia="zh-CN"/>
        </w:rPr>
        <w:fldChar w:fldCharType="begin"/>
      </w:r>
      <w:r>
        <w:rPr>
          <w:lang w:eastAsia="zh-CN"/>
        </w:rPr>
        <w:instrText xml:space="preserve"> REF _Ref503273673 \h </w:instrText>
      </w:r>
      <w:r>
        <w:rPr>
          <w:lang w:eastAsia="zh-CN"/>
        </w:rPr>
      </w:r>
      <w:r>
        <w:rPr>
          <w:lang w:eastAsia="zh-CN"/>
        </w:rPr>
        <w:fldChar w:fldCharType="separate"/>
      </w:r>
      <w:r w:rsidR="005B58E2" w:rsidRPr="0099365C">
        <w:t xml:space="preserve">Рисунок </w:t>
      </w:r>
      <w:r w:rsidR="005B58E2">
        <w:rPr>
          <w:noProof/>
        </w:rPr>
        <w:t>153</w:t>
      </w:r>
      <w:r>
        <w:rPr>
          <w:lang w:eastAsia="zh-CN"/>
        </w:rPr>
        <w:fldChar w:fldCharType="end"/>
      </w:r>
      <w:r>
        <w:rPr>
          <w:lang w:eastAsia="zh-CN"/>
        </w:rPr>
        <w:t xml:space="preserve"> иллюстрирует добавление ТО без использования шаблона. </w:t>
      </w:r>
    </w:p>
    <w:p w:rsidR="009753CD" w:rsidRDefault="009753CD" w:rsidP="009753CD">
      <w:pPr>
        <w:ind w:firstLine="709"/>
      </w:pPr>
      <w:r>
        <w:t xml:space="preserve">Для добавления ТО для ТС необходимо задать следующие параметры: </w:t>
      </w:r>
    </w:p>
    <w:p w:rsidR="009753CD" w:rsidRPr="009753CD" w:rsidRDefault="009753CD" w:rsidP="009753CD">
      <w:pPr>
        <w:pStyle w:val="a1"/>
        <w:rPr>
          <w:bCs/>
          <w:szCs w:val="28"/>
        </w:rPr>
      </w:pPr>
      <w:r w:rsidRPr="009753CD">
        <w:rPr>
          <w:bCs/>
          <w:szCs w:val="28"/>
        </w:rPr>
        <w:t>«Объект ТС*» - выбрать из выпадающего списка объект ТС, для кот</w:t>
      </w:r>
      <w:r w:rsidRPr="009753CD">
        <w:rPr>
          <w:bCs/>
          <w:szCs w:val="28"/>
        </w:rPr>
        <w:t>о</w:t>
      </w:r>
      <w:r w:rsidRPr="009753CD">
        <w:rPr>
          <w:bCs/>
          <w:szCs w:val="28"/>
        </w:rPr>
        <w:t>рого будет создаваться информация о ТО;</w:t>
      </w:r>
    </w:p>
    <w:p w:rsidR="00436332" w:rsidRDefault="009753CD" w:rsidP="009753CD">
      <w:pPr>
        <w:pStyle w:val="a1"/>
        <w:rPr>
          <w:bCs/>
          <w:szCs w:val="28"/>
        </w:rPr>
      </w:pPr>
      <w:r w:rsidRPr="00436332">
        <w:rPr>
          <w:bCs/>
          <w:szCs w:val="28"/>
        </w:rPr>
        <w:t>«</w:t>
      </w:r>
      <w:r w:rsidR="00436332" w:rsidRPr="00436332">
        <w:rPr>
          <w:bCs/>
          <w:szCs w:val="28"/>
        </w:rPr>
        <w:t xml:space="preserve">Шаблон </w:t>
      </w:r>
      <w:r w:rsidRPr="00436332">
        <w:rPr>
          <w:bCs/>
          <w:szCs w:val="28"/>
        </w:rPr>
        <w:t xml:space="preserve">ТО» - </w:t>
      </w:r>
      <w:r w:rsidR="00436332">
        <w:rPr>
          <w:bCs/>
          <w:szCs w:val="28"/>
        </w:rPr>
        <w:t>в данном случае</w:t>
      </w:r>
      <w:r w:rsidR="004D4FDC">
        <w:rPr>
          <w:bCs/>
          <w:szCs w:val="28"/>
        </w:rPr>
        <w:t>,</w:t>
      </w:r>
      <w:r w:rsidR="00436332">
        <w:rPr>
          <w:bCs/>
          <w:szCs w:val="28"/>
        </w:rPr>
        <w:t xml:space="preserve"> шаблон ТО не выбирается;</w:t>
      </w:r>
    </w:p>
    <w:p w:rsidR="009753CD" w:rsidRPr="00436332" w:rsidRDefault="009753CD" w:rsidP="009753CD">
      <w:pPr>
        <w:pStyle w:val="a1"/>
        <w:rPr>
          <w:bCs/>
          <w:szCs w:val="28"/>
        </w:rPr>
      </w:pPr>
      <w:r w:rsidRPr="00436332">
        <w:rPr>
          <w:bCs/>
          <w:szCs w:val="28"/>
        </w:rPr>
        <w:t>«ТО» - тип ТО, который был задан при создании описания ТО</w:t>
      </w:r>
      <w:r w:rsidR="00436332">
        <w:rPr>
          <w:bCs/>
          <w:szCs w:val="28"/>
        </w:rPr>
        <w:t xml:space="preserve"> (см. </w:t>
      </w:r>
      <w:r w:rsidR="00436332">
        <w:rPr>
          <w:bCs/>
          <w:szCs w:val="28"/>
        </w:rPr>
        <w:fldChar w:fldCharType="begin"/>
      </w:r>
      <w:r w:rsidR="00436332">
        <w:rPr>
          <w:bCs/>
          <w:szCs w:val="28"/>
        </w:rPr>
        <w:instrText xml:space="preserve"> REF _Ref504466892 \r \h </w:instrText>
      </w:r>
      <w:r w:rsidR="00436332">
        <w:rPr>
          <w:bCs/>
          <w:szCs w:val="28"/>
        </w:rPr>
      </w:r>
      <w:r w:rsidR="00436332">
        <w:rPr>
          <w:bCs/>
          <w:szCs w:val="28"/>
        </w:rPr>
        <w:fldChar w:fldCharType="separate"/>
      </w:r>
      <w:r w:rsidR="005B58E2">
        <w:rPr>
          <w:bCs/>
          <w:szCs w:val="28"/>
        </w:rPr>
        <w:t>3.1.17.2</w:t>
      </w:r>
      <w:r w:rsidR="00436332">
        <w:rPr>
          <w:bCs/>
          <w:szCs w:val="28"/>
        </w:rPr>
        <w:fldChar w:fldCharType="end"/>
      </w:r>
      <w:r w:rsidR="00436332">
        <w:rPr>
          <w:bCs/>
          <w:szCs w:val="28"/>
        </w:rPr>
        <w:t>)</w:t>
      </w:r>
      <w:r w:rsidRPr="00436332">
        <w:rPr>
          <w:bCs/>
          <w:szCs w:val="28"/>
        </w:rPr>
        <w:t>;</w:t>
      </w:r>
    </w:p>
    <w:p w:rsidR="009753CD" w:rsidRDefault="009753CD" w:rsidP="009753CD">
      <w:pPr>
        <w:pStyle w:val="a1"/>
        <w:rPr>
          <w:bCs/>
          <w:szCs w:val="28"/>
        </w:rPr>
      </w:pPr>
      <w:r>
        <w:rPr>
          <w:bCs/>
          <w:szCs w:val="28"/>
        </w:rPr>
        <w:t>«Начальное значение, дн»</w:t>
      </w:r>
      <w:r w:rsidR="006C4986">
        <w:rPr>
          <w:bCs/>
          <w:szCs w:val="28"/>
        </w:rPr>
        <w:t>, «Начальное значение, км»</w:t>
      </w:r>
      <w:r w:rsidR="009311B9">
        <w:rPr>
          <w:bCs/>
          <w:szCs w:val="28"/>
        </w:rPr>
        <w:t xml:space="preserve"> - значения, от которых начинает отсчет для определения необходимости проведения ТО</w:t>
      </w:r>
      <w:r>
        <w:rPr>
          <w:bCs/>
          <w:szCs w:val="28"/>
        </w:rPr>
        <w:t xml:space="preserve">. </w:t>
      </w:r>
    </w:p>
    <w:p w:rsidR="00674781" w:rsidRPr="006C4986" w:rsidRDefault="00674781" w:rsidP="006C4986">
      <w:pPr>
        <w:ind w:firstLine="709"/>
      </w:pPr>
      <w:r w:rsidRPr="006C4986">
        <w:t>В зависимости от типа ТО мо</w:t>
      </w:r>
      <w:r w:rsidR="006C4986">
        <w:t>же</w:t>
      </w:r>
      <w:r w:rsidRPr="006C4986">
        <w:t>т появ</w:t>
      </w:r>
      <w:r w:rsidR="006C4986">
        <w:t>и</w:t>
      </w:r>
      <w:r w:rsidRPr="006C4986">
        <w:t>ться дополнительны</w:t>
      </w:r>
      <w:r w:rsidR="006C4986">
        <w:t>й</w:t>
      </w:r>
      <w:r w:rsidRPr="006C4986">
        <w:t xml:space="preserve"> параметр: </w:t>
      </w:r>
    </w:p>
    <w:p w:rsidR="00674781" w:rsidRDefault="006C4986" w:rsidP="006C4986">
      <w:pPr>
        <w:pStyle w:val="a1"/>
        <w:rPr>
          <w:bCs/>
          <w:szCs w:val="28"/>
        </w:rPr>
      </w:pPr>
      <w:r>
        <w:rPr>
          <w:bCs/>
          <w:szCs w:val="28"/>
        </w:rPr>
        <w:t>«Датчик контроля активного состояния агрегата» - выпадающий сп</w:t>
      </w:r>
      <w:r>
        <w:rPr>
          <w:bCs/>
          <w:szCs w:val="28"/>
        </w:rPr>
        <w:t>и</w:t>
      </w:r>
      <w:r>
        <w:rPr>
          <w:bCs/>
          <w:szCs w:val="28"/>
        </w:rPr>
        <w:t>сок, из которого пользователь ПО может выбрать соответствующий</w:t>
      </w:r>
      <w:r w:rsidR="00AF2A08">
        <w:rPr>
          <w:bCs/>
          <w:szCs w:val="28"/>
        </w:rPr>
        <w:t xml:space="preserve"> аналог</w:t>
      </w:r>
      <w:r w:rsidR="00AF2A08">
        <w:rPr>
          <w:bCs/>
          <w:szCs w:val="28"/>
        </w:rPr>
        <w:t>о</w:t>
      </w:r>
      <w:r w:rsidR="00AF2A08">
        <w:rPr>
          <w:bCs/>
          <w:szCs w:val="28"/>
        </w:rPr>
        <w:lastRenderedPageBreak/>
        <w:t xml:space="preserve">вый </w:t>
      </w:r>
      <w:r>
        <w:rPr>
          <w:bCs/>
          <w:szCs w:val="28"/>
        </w:rPr>
        <w:t>датчик или использов</w:t>
      </w:r>
      <w:r w:rsidR="002A010E">
        <w:rPr>
          <w:bCs/>
          <w:szCs w:val="28"/>
        </w:rPr>
        <w:t>ать</w:t>
      </w:r>
      <w:r w:rsidR="00AF2A08">
        <w:rPr>
          <w:bCs/>
          <w:szCs w:val="28"/>
        </w:rPr>
        <w:t xml:space="preserve"> аналоговый счетчик</w:t>
      </w:r>
      <w:r w:rsidR="002A010E">
        <w:rPr>
          <w:bCs/>
          <w:szCs w:val="28"/>
        </w:rPr>
        <w:t xml:space="preserve"> пробег</w:t>
      </w:r>
      <w:r w:rsidR="00AF2A08">
        <w:rPr>
          <w:bCs/>
          <w:szCs w:val="28"/>
        </w:rPr>
        <w:t>а</w:t>
      </w:r>
      <w:r w:rsidR="002A010E">
        <w:rPr>
          <w:bCs/>
          <w:szCs w:val="28"/>
        </w:rPr>
        <w:t xml:space="preserve"> в качестве пар</w:t>
      </w:r>
      <w:r w:rsidR="002A010E">
        <w:rPr>
          <w:bCs/>
          <w:szCs w:val="28"/>
        </w:rPr>
        <w:t>а</w:t>
      </w:r>
      <w:r w:rsidR="002A010E">
        <w:rPr>
          <w:bCs/>
          <w:szCs w:val="28"/>
        </w:rPr>
        <w:t>метра.</w:t>
      </w:r>
      <w:r>
        <w:rPr>
          <w:bCs/>
          <w:szCs w:val="28"/>
        </w:rPr>
        <w:t xml:space="preserve"> </w:t>
      </w:r>
    </w:p>
    <w:p w:rsidR="00674781" w:rsidRDefault="00674781" w:rsidP="00674781">
      <w:pPr>
        <w:ind w:firstLine="709"/>
      </w:pPr>
      <w:r>
        <w:t xml:space="preserve">П р и м е ч а н и е. </w:t>
      </w:r>
      <w:r w:rsidRPr="00674781">
        <w:t>Для одного ТС можно добавить несколько ТО, реал</w:t>
      </w:r>
      <w:r w:rsidRPr="00674781">
        <w:t>и</w:t>
      </w:r>
      <w:r w:rsidRPr="00674781">
        <w:t xml:space="preserve">зовав, таким образом, любую схему технического обслуживания. </w:t>
      </w:r>
    </w:p>
    <w:p w:rsidR="000A1CDE" w:rsidRPr="00436332" w:rsidRDefault="000A1CDE" w:rsidP="000A1CDE">
      <w:pPr>
        <w:ind w:firstLine="709"/>
      </w:pPr>
      <w:r>
        <w:fldChar w:fldCharType="begin"/>
      </w:r>
      <w:r>
        <w:instrText xml:space="preserve"> REF _Ref504466683 \h </w:instrText>
      </w:r>
      <w:r>
        <w:fldChar w:fldCharType="separate"/>
      </w:r>
      <w:r w:rsidR="005B58E2" w:rsidRPr="0099365C">
        <w:t xml:space="preserve">Рисунок </w:t>
      </w:r>
      <w:r w:rsidR="005B58E2">
        <w:rPr>
          <w:noProof/>
        </w:rPr>
        <w:t>154</w:t>
      </w:r>
      <w:r>
        <w:fldChar w:fldCharType="end"/>
      </w:r>
      <w:r>
        <w:t xml:space="preserve"> иллюстрирует добавление ТО на основе шаблона, который был создан в соответствующем справочнике (см. </w:t>
      </w:r>
      <w:r>
        <w:fldChar w:fldCharType="begin"/>
      </w:r>
      <w:r>
        <w:instrText xml:space="preserve"> REF _Ref504466766 \r \h </w:instrText>
      </w:r>
      <w:r>
        <w:fldChar w:fldCharType="separate"/>
      </w:r>
      <w:r w:rsidR="005B58E2">
        <w:t>3.1.17.3</w:t>
      </w:r>
      <w:r>
        <w:fldChar w:fldCharType="end"/>
      </w:r>
      <w:r>
        <w:t>).  После выбора ша</w:t>
      </w:r>
      <w:r>
        <w:t>б</w:t>
      </w:r>
      <w:r>
        <w:t xml:space="preserve">лона, необходимо заполнить параметры ТО в зависимости от типа и нажать на кнопку </w:t>
      </w:r>
      <w:r w:rsidRPr="00436332">
        <w:t>[</w:t>
      </w:r>
      <w:r>
        <w:t>Сохранить</w:t>
      </w:r>
      <w:r w:rsidRPr="00436332">
        <w:t>]</w:t>
      </w:r>
      <w:r>
        <w:t>.</w:t>
      </w:r>
    </w:p>
    <w:p w:rsidR="00436332" w:rsidRDefault="00436332" w:rsidP="00674781">
      <w:pPr>
        <w:ind w:firstLine="709"/>
      </w:pPr>
      <w:r>
        <w:rPr>
          <w:noProof/>
        </w:rPr>
        <w:drawing>
          <wp:inline distT="0" distB="0" distL="0" distR="0" wp14:anchorId="6321CFAA" wp14:editId="2328AACA">
            <wp:extent cx="3937687" cy="3339213"/>
            <wp:effectExtent l="0" t="0" r="5715" b="0"/>
            <wp:docPr id="476" name="Рисунок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Шаблон ТО _222.PNG"/>
                    <pic:cNvPicPr/>
                  </pic:nvPicPr>
                  <pic:blipFill>
                    <a:blip r:embed="rId3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37159" cy="3338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6332" w:rsidRDefault="00436332" w:rsidP="00436332">
      <w:pPr>
        <w:pStyle w:val="af8"/>
      </w:pPr>
      <w:bookmarkStart w:id="351" w:name="_Ref504466683"/>
      <w:r w:rsidRPr="0099365C">
        <w:t xml:space="preserve">Рисунок </w:t>
      </w:r>
      <w:fldSimple w:instr=" SEQ Рисунок \* ARABIC ">
        <w:r w:rsidR="005B58E2">
          <w:rPr>
            <w:noProof/>
          </w:rPr>
          <w:t>154</w:t>
        </w:r>
      </w:fldSimple>
      <w:bookmarkEnd w:id="351"/>
      <w:r w:rsidRPr="0099365C">
        <w:t xml:space="preserve"> – </w:t>
      </w:r>
      <w:r>
        <w:t>Добавление ТО с шаблоном</w:t>
      </w:r>
    </w:p>
    <w:p w:rsidR="009753CD" w:rsidRDefault="003A6E6F" w:rsidP="00674781">
      <w:pPr>
        <w:ind w:firstLine="709"/>
      </w:pPr>
      <w:r>
        <w:t xml:space="preserve">После добавления ТО, </w:t>
      </w:r>
      <w:r w:rsidR="00674781">
        <w:t xml:space="preserve"> в </w:t>
      </w:r>
      <w:r w:rsidR="00ED539E">
        <w:t>левой</w:t>
      </w:r>
      <w:r w:rsidR="00674781">
        <w:t xml:space="preserve"> части рабочего стола появится метка, в</w:t>
      </w:r>
      <w:r w:rsidR="00674781">
        <w:t>ы</w:t>
      </w:r>
      <w:r w:rsidR="00674781">
        <w:t>деленная желтым цветом</w:t>
      </w:r>
      <w:r>
        <w:t>, обозначающая статус</w:t>
      </w:r>
      <w:r w:rsidR="00674781">
        <w:t xml:space="preserve"> «Предстоит ТО» (см. </w:t>
      </w:r>
      <w:r w:rsidR="00674781">
        <w:fldChar w:fldCharType="begin"/>
      </w:r>
      <w:r w:rsidR="00674781">
        <w:instrText xml:space="preserve"> REF _Ref503343273 \h </w:instrText>
      </w:r>
      <w:r w:rsidR="00674781">
        <w:fldChar w:fldCharType="separate"/>
      </w:r>
      <w:r w:rsidR="005B58E2" w:rsidRPr="0099365C">
        <w:t xml:space="preserve">Рисунок </w:t>
      </w:r>
      <w:r w:rsidR="005B58E2">
        <w:rPr>
          <w:noProof/>
        </w:rPr>
        <w:t>155</w:t>
      </w:r>
      <w:r w:rsidR="00674781">
        <w:fldChar w:fldCharType="end"/>
      </w:r>
      <w:r w:rsidR="00674781">
        <w:t>).</w:t>
      </w:r>
    </w:p>
    <w:p w:rsidR="00674781" w:rsidRDefault="00674781" w:rsidP="00674781">
      <w:pPr>
        <w:jc w:val="center"/>
      </w:pPr>
      <w:r>
        <w:rPr>
          <w:noProof/>
        </w:rPr>
        <w:drawing>
          <wp:inline distT="0" distB="0" distL="0" distR="0" wp14:anchorId="6A2CCECA" wp14:editId="5405F931">
            <wp:extent cx="3820058" cy="523948"/>
            <wp:effectExtent l="0" t="0" r="9525" b="9525"/>
            <wp:docPr id="450" name="Рисунок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едстоит ТО.PNG"/>
                    <pic:cNvPicPr/>
                  </pic:nvPicPr>
                  <pic:blipFill>
                    <a:blip r:embed="rId3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20058" cy="523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4781" w:rsidRDefault="00674781" w:rsidP="00674781">
      <w:pPr>
        <w:pStyle w:val="af8"/>
      </w:pPr>
      <w:bookmarkStart w:id="352" w:name="_Ref503343273"/>
      <w:r w:rsidRPr="0099365C">
        <w:t xml:space="preserve">Рисунок </w:t>
      </w:r>
      <w:fldSimple w:instr=" SEQ Рисунок \* ARABIC ">
        <w:r w:rsidR="005B58E2">
          <w:rPr>
            <w:noProof/>
          </w:rPr>
          <w:t>155</w:t>
        </w:r>
      </w:fldSimple>
      <w:bookmarkEnd w:id="352"/>
      <w:r w:rsidRPr="0099365C">
        <w:t xml:space="preserve"> –</w:t>
      </w:r>
      <w:r>
        <w:t>Метка о предстоящем ТО</w:t>
      </w:r>
    </w:p>
    <w:p w:rsidR="002B5418" w:rsidRDefault="002A010E" w:rsidP="000878F4">
      <w:pPr>
        <w:ind w:firstLine="709"/>
      </w:pPr>
      <w:r>
        <w:t>При просроченном ТО,</w:t>
      </w:r>
      <w:r w:rsidR="00CE7F30">
        <w:t xml:space="preserve"> в левой части рабочего стола </w:t>
      </w:r>
      <w:r>
        <w:t>появляется красная метка</w:t>
      </w:r>
      <w:r w:rsidR="003A6E6F">
        <w:t xml:space="preserve">, обозначающая статус </w:t>
      </w:r>
      <w:r>
        <w:t xml:space="preserve"> «Просроченное ТО» (см. </w:t>
      </w:r>
      <w:r>
        <w:fldChar w:fldCharType="begin"/>
      </w:r>
      <w:r>
        <w:instrText xml:space="preserve"> REF _Ref503361085 \h </w:instrText>
      </w:r>
      <w:r w:rsidR="000878F4">
        <w:instrText xml:space="preserve"> \* MERGEFORMAT </w:instrText>
      </w:r>
      <w:r>
        <w:fldChar w:fldCharType="separate"/>
      </w:r>
      <w:r w:rsidR="005B58E2" w:rsidRPr="0099365C">
        <w:t xml:space="preserve">Рисунок </w:t>
      </w:r>
      <w:r w:rsidR="005B58E2">
        <w:t>156</w:t>
      </w:r>
      <w:r>
        <w:fldChar w:fldCharType="end"/>
      </w:r>
      <w:r w:rsidR="000878F4">
        <w:t>).</w:t>
      </w:r>
    </w:p>
    <w:p w:rsidR="002A010E" w:rsidRDefault="002A010E" w:rsidP="002A010E">
      <w:pPr>
        <w:jc w:val="center"/>
        <w:rPr>
          <w:lang w:eastAsia="zh-CN"/>
        </w:rPr>
      </w:pPr>
      <w:r>
        <w:rPr>
          <w:noProof/>
        </w:rPr>
        <w:lastRenderedPageBreak/>
        <w:drawing>
          <wp:inline distT="0" distB="0" distL="0" distR="0" wp14:anchorId="0435B687" wp14:editId="1BA817D6">
            <wp:extent cx="3734321" cy="276264"/>
            <wp:effectExtent l="0" t="0" r="0" b="9525"/>
            <wp:docPr id="459" name="Рисунок 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О просрочено.PNG"/>
                    <pic:cNvPicPr/>
                  </pic:nvPicPr>
                  <pic:blipFill>
                    <a:blip r:embed="rId3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4321" cy="276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010E" w:rsidRDefault="002A010E" w:rsidP="002A010E">
      <w:pPr>
        <w:pStyle w:val="af8"/>
      </w:pPr>
      <w:bookmarkStart w:id="353" w:name="_Ref503361085"/>
      <w:r w:rsidRPr="0099365C">
        <w:t xml:space="preserve">Рисунок </w:t>
      </w:r>
      <w:fldSimple w:instr=" SEQ Рисунок \* ARABIC ">
        <w:r w:rsidR="005B58E2">
          <w:rPr>
            <w:noProof/>
          </w:rPr>
          <w:t>156</w:t>
        </w:r>
      </w:fldSimple>
      <w:bookmarkEnd w:id="353"/>
      <w:r w:rsidRPr="0099365C">
        <w:t xml:space="preserve"> –</w:t>
      </w:r>
      <w:r>
        <w:t>Метка о просроченном ТО</w:t>
      </w:r>
      <w:r w:rsidR="006472C6">
        <w:t xml:space="preserve"> </w:t>
      </w:r>
    </w:p>
    <w:p w:rsidR="002B5418" w:rsidRDefault="002B5418" w:rsidP="00FC0CD0">
      <w:pPr>
        <w:ind w:firstLine="709"/>
      </w:pPr>
      <w:r w:rsidRPr="00FC0CD0">
        <w:t xml:space="preserve">Для закрытия ТО необходимо кликнуть по строке с информацией о ТО, а затем нажать на кнопку </w:t>
      </w:r>
      <w:r w:rsidRPr="00FC0CD0">
        <w:rPr>
          <w:noProof/>
        </w:rPr>
        <w:drawing>
          <wp:inline distT="0" distB="0" distL="0" distR="0" wp14:anchorId="1AA72876" wp14:editId="19C807CB">
            <wp:extent cx="238158" cy="257211"/>
            <wp:effectExtent l="0" t="0" r="9525" b="9525"/>
            <wp:docPr id="452" name="Рисунок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актрыть ТО.PNG"/>
                    <pic:cNvPicPr/>
                  </pic:nvPicPr>
                  <pic:blipFill>
                    <a:blip r:embed="rId3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158" cy="257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C0CD0">
        <w:t xml:space="preserve"> и заполнить поля в появившейся форме (см.</w:t>
      </w:r>
      <w:r w:rsidR="00FC0CD0">
        <w:t xml:space="preserve"> </w:t>
      </w:r>
      <w:r w:rsidR="00FC0CD0">
        <w:fldChar w:fldCharType="begin"/>
      </w:r>
      <w:r w:rsidR="00FC0CD0">
        <w:instrText xml:space="preserve"> REF _Ref504469564 \h </w:instrText>
      </w:r>
      <w:r w:rsidR="00FC0CD0">
        <w:fldChar w:fldCharType="separate"/>
      </w:r>
      <w:r w:rsidR="005B58E2" w:rsidRPr="0099365C">
        <w:t>Рис</w:t>
      </w:r>
      <w:r w:rsidR="005B58E2" w:rsidRPr="0099365C">
        <w:t>у</w:t>
      </w:r>
      <w:r w:rsidR="005B58E2" w:rsidRPr="0099365C">
        <w:t xml:space="preserve">нок </w:t>
      </w:r>
      <w:r w:rsidR="005B58E2">
        <w:rPr>
          <w:noProof/>
        </w:rPr>
        <w:t>157</w:t>
      </w:r>
      <w:r w:rsidR="00FC0CD0">
        <w:fldChar w:fldCharType="end"/>
      </w:r>
      <w:r>
        <w:t xml:space="preserve">): </w:t>
      </w:r>
    </w:p>
    <w:p w:rsidR="00013882" w:rsidRDefault="00013882" w:rsidP="00FC0CD0">
      <w:pPr>
        <w:jc w:val="center"/>
      </w:pPr>
      <w:bookmarkStart w:id="354" w:name="_Ref503346157"/>
      <w:r w:rsidRPr="00FC0CD0">
        <w:rPr>
          <w:noProof/>
        </w:rPr>
        <w:drawing>
          <wp:inline distT="0" distB="0" distL="0" distR="0" wp14:anchorId="29DFB0D1" wp14:editId="058F1301">
            <wp:extent cx="5296640" cy="3458058"/>
            <wp:effectExtent l="0" t="0" r="0" b="9525"/>
            <wp:docPr id="477" name="Рисунок 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акрытие ТО.PNG"/>
                    <pic:cNvPicPr/>
                  </pic:nvPicPr>
                  <pic:blipFill>
                    <a:blip r:embed="rId3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6640" cy="3458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5418" w:rsidRDefault="002B5418" w:rsidP="002B5418">
      <w:pPr>
        <w:pStyle w:val="af8"/>
      </w:pPr>
      <w:bookmarkStart w:id="355" w:name="_Ref504469564"/>
      <w:r w:rsidRPr="0099365C">
        <w:t xml:space="preserve">Рисунок </w:t>
      </w:r>
      <w:fldSimple w:instr=" SEQ Рисунок \* ARABIC ">
        <w:r w:rsidR="005B58E2">
          <w:rPr>
            <w:noProof/>
          </w:rPr>
          <w:t>157</w:t>
        </w:r>
      </w:fldSimple>
      <w:bookmarkEnd w:id="354"/>
      <w:bookmarkEnd w:id="355"/>
      <w:r w:rsidRPr="0099365C">
        <w:t xml:space="preserve"> –</w:t>
      </w:r>
      <w:r>
        <w:t xml:space="preserve"> Форма для закрытия ТО</w:t>
      </w:r>
    </w:p>
    <w:p w:rsidR="002B5418" w:rsidRPr="002B5418" w:rsidRDefault="002B5418" w:rsidP="002B5418">
      <w:pPr>
        <w:rPr>
          <w:lang w:eastAsia="zh-CN"/>
        </w:rPr>
      </w:pPr>
    </w:p>
    <w:p w:rsidR="002B5418" w:rsidRDefault="002B5418" w:rsidP="002B5418">
      <w:pPr>
        <w:pStyle w:val="a1"/>
        <w:rPr>
          <w:lang w:eastAsia="zh-CN"/>
        </w:rPr>
      </w:pPr>
      <w:r>
        <w:rPr>
          <w:lang w:eastAsia="zh-CN"/>
        </w:rPr>
        <w:t>«Дата выполнения*» - дата проведения работ по техническому обсл</w:t>
      </w:r>
      <w:r>
        <w:rPr>
          <w:lang w:eastAsia="zh-CN"/>
        </w:rPr>
        <w:t>у</w:t>
      </w:r>
      <w:r>
        <w:rPr>
          <w:lang w:eastAsia="zh-CN"/>
        </w:rPr>
        <w:t>живанию</w:t>
      </w:r>
      <w:r w:rsidRPr="00A81FD7">
        <w:rPr>
          <w:lang w:eastAsia="zh-CN"/>
        </w:rPr>
        <w:t xml:space="preserve"> </w:t>
      </w:r>
      <w:r>
        <w:rPr>
          <w:lang w:eastAsia="zh-CN"/>
        </w:rPr>
        <w:t xml:space="preserve">или ремонту ТС. В случае, если пользователь задаст дату больше </w:t>
      </w:r>
      <w:r w:rsidR="00013882">
        <w:rPr>
          <w:lang w:eastAsia="zh-CN"/>
        </w:rPr>
        <w:t>текущей</w:t>
      </w:r>
      <w:r>
        <w:rPr>
          <w:lang w:eastAsia="zh-CN"/>
        </w:rPr>
        <w:t>, ПО не позволит закрыть выбранное ТО.</w:t>
      </w:r>
    </w:p>
    <w:p w:rsidR="002B5418" w:rsidRDefault="002B5418" w:rsidP="002B5418">
      <w:pPr>
        <w:pStyle w:val="a1"/>
        <w:rPr>
          <w:lang w:eastAsia="zh-CN"/>
        </w:rPr>
      </w:pPr>
      <w:r>
        <w:rPr>
          <w:lang w:eastAsia="zh-CN"/>
        </w:rPr>
        <w:t>«Тип закрытия*» -  список типов закрытия ТО,</w:t>
      </w:r>
      <w:r w:rsidR="00F25FC8">
        <w:rPr>
          <w:lang w:eastAsia="zh-CN"/>
        </w:rPr>
        <w:t xml:space="preserve"> которое задается в с</w:t>
      </w:r>
      <w:r w:rsidR="00F25FC8">
        <w:rPr>
          <w:lang w:eastAsia="zh-CN"/>
        </w:rPr>
        <w:t>о</w:t>
      </w:r>
      <w:r w:rsidR="00F25FC8">
        <w:rPr>
          <w:lang w:eastAsia="zh-CN"/>
        </w:rPr>
        <w:t xml:space="preserve">ответствующем справочнике (см. п. </w:t>
      </w:r>
      <w:r w:rsidR="00F25FC8">
        <w:rPr>
          <w:lang w:eastAsia="zh-CN"/>
        </w:rPr>
        <w:fldChar w:fldCharType="begin"/>
      </w:r>
      <w:r w:rsidR="00F25FC8">
        <w:rPr>
          <w:lang w:eastAsia="zh-CN"/>
        </w:rPr>
        <w:instrText xml:space="preserve"> REF _Ref506799210 \n \h </w:instrText>
      </w:r>
      <w:r w:rsidR="00F25FC8">
        <w:rPr>
          <w:lang w:eastAsia="zh-CN"/>
        </w:rPr>
      </w:r>
      <w:r w:rsidR="00F25FC8">
        <w:rPr>
          <w:lang w:eastAsia="zh-CN"/>
        </w:rPr>
        <w:fldChar w:fldCharType="separate"/>
      </w:r>
      <w:r w:rsidR="005B58E2">
        <w:rPr>
          <w:lang w:eastAsia="zh-CN"/>
        </w:rPr>
        <w:t>3.1.17.1</w:t>
      </w:r>
      <w:r w:rsidR="00F25FC8">
        <w:rPr>
          <w:lang w:eastAsia="zh-CN"/>
        </w:rPr>
        <w:fldChar w:fldCharType="end"/>
      </w:r>
      <w:r w:rsidR="00F25FC8">
        <w:rPr>
          <w:lang w:eastAsia="zh-CN"/>
        </w:rPr>
        <w:t>);</w:t>
      </w:r>
      <w:r>
        <w:rPr>
          <w:lang w:eastAsia="zh-CN"/>
        </w:rPr>
        <w:t xml:space="preserve"> </w:t>
      </w:r>
    </w:p>
    <w:p w:rsidR="002B5418" w:rsidRDefault="002B5418" w:rsidP="002B5418">
      <w:pPr>
        <w:pStyle w:val="a1"/>
        <w:rPr>
          <w:lang w:eastAsia="zh-CN"/>
        </w:rPr>
      </w:pPr>
      <w:r>
        <w:rPr>
          <w:lang w:eastAsia="zh-CN"/>
        </w:rPr>
        <w:t>«Создать следующее периодическое ТО» -</w:t>
      </w:r>
      <w:r w:rsidR="000878F4">
        <w:rPr>
          <w:lang w:eastAsia="zh-CN"/>
        </w:rPr>
        <w:t xml:space="preserve"> </w:t>
      </w:r>
      <w:r>
        <w:rPr>
          <w:lang w:eastAsia="zh-CN"/>
        </w:rPr>
        <w:t>«флажок», означающий</w:t>
      </w:r>
      <w:r w:rsidR="000878F4">
        <w:rPr>
          <w:lang w:eastAsia="zh-CN"/>
        </w:rPr>
        <w:t>,</w:t>
      </w:r>
      <w:r>
        <w:rPr>
          <w:lang w:eastAsia="zh-CN"/>
        </w:rPr>
        <w:t xml:space="preserve"> что данное ТО будет пройдено исходя из заданных в </w:t>
      </w:r>
      <w:r w:rsidR="00013882">
        <w:rPr>
          <w:lang w:eastAsia="zh-CN"/>
        </w:rPr>
        <w:t>«</w:t>
      </w:r>
      <w:r>
        <w:rPr>
          <w:lang w:eastAsia="zh-CN"/>
        </w:rPr>
        <w:t>Описании ТО</w:t>
      </w:r>
      <w:r w:rsidR="00013882">
        <w:rPr>
          <w:lang w:eastAsia="zh-CN"/>
        </w:rPr>
        <w:t>»</w:t>
      </w:r>
      <w:r>
        <w:rPr>
          <w:lang w:eastAsia="zh-CN"/>
        </w:rPr>
        <w:t xml:space="preserve"> усл</w:t>
      </w:r>
      <w:r>
        <w:rPr>
          <w:lang w:eastAsia="zh-CN"/>
        </w:rPr>
        <w:t>о</w:t>
      </w:r>
      <w:r>
        <w:rPr>
          <w:lang w:eastAsia="zh-CN"/>
        </w:rPr>
        <w:t>вий;</w:t>
      </w:r>
    </w:p>
    <w:p w:rsidR="002B5418" w:rsidRDefault="002B5418" w:rsidP="002B5418">
      <w:pPr>
        <w:pStyle w:val="a1"/>
        <w:rPr>
          <w:lang w:eastAsia="zh-CN"/>
        </w:rPr>
      </w:pPr>
      <w:r>
        <w:rPr>
          <w:lang w:eastAsia="zh-CN"/>
        </w:rPr>
        <w:t>«Комментарий» - коммент</w:t>
      </w:r>
      <w:r w:rsidR="00013882">
        <w:rPr>
          <w:lang w:eastAsia="zh-CN"/>
        </w:rPr>
        <w:t>арий, введенный при закрытии ТО;</w:t>
      </w:r>
    </w:p>
    <w:p w:rsidR="00013882" w:rsidRDefault="00013882" w:rsidP="002B5418">
      <w:pPr>
        <w:pStyle w:val="a1"/>
        <w:rPr>
          <w:lang w:eastAsia="zh-CN"/>
        </w:rPr>
      </w:pPr>
      <w:r>
        <w:rPr>
          <w:lang w:eastAsia="zh-CN"/>
        </w:rPr>
        <w:lastRenderedPageBreak/>
        <w:t>«Сумма трат» - расходы, связанные с проведением ТО (в поле можно ввести только цифры);</w:t>
      </w:r>
    </w:p>
    <w:p w:rsidR="00013882" w:rsidRDefault="00013882" w:rsidP="002B5418">
      <w:pPr>
        <w:pStyle w:val="a1"/>
        <w:rPr>
          <w:lang w:eastAsia="zh-CN"/>
        </w:rPr>
      </w:pPr>
      <w:r>
        <w:rPr>
          <w:lang w:eastAsia="zh-CN"/>
        </w:rPr>
        <w:t xml:space="preserve">«Категория трат» - категория из соответствующего справочника (см. </w:t>
      </w:r>
      <w:r>
        <w:rPr>
          <w:lang w:eastAsia="zh-CN"/>
        </w:rPr>
        <w:fldChar w:fldCharType="begin"/>
      </w:r>
      <w:r>
        <w:rPr>
          <w:lang w:eastAsia="zh-CN"/>
        </w:rPr>
        <w:instrText xml:space="preserve"> REF _Ref504467195 \r \h </w:instrText>
      </w:r>
      <w:r>
        <w:rPr>
          <w:lang w:eastAsia="zh-CN"/>
        </w:rPr>
      </w:r>
      <w:r>
        <w:rPr>
          <w:lang w:eastAsia="zh-CN"/>
        </w:rPr>
        <w:fldChar w:fldCharType="separate"/>
      </w:r>
      <w:r w:rsidR="005B58E2">
        <w:rPr>
          <w:lang w:eastAsia="zh-CN"/>
        </w:rPr>
        <w:t>0</w:t>
      </w:r>
      <w:r>
        <w:rPr>
          <w:lang w:eastAsia="zh-CN"/>
        </w:rPr>
        <w:fldChar w:fldCharType="end"/>
      </w:r>
      <w:r>
        <w:rPr>
          <w:lang w:eastAsia="zh-CN"/>
        </w:rPr>
        <w:t>).</w:t>
      </w:r>
    </w:p>
    <w:p w:rsidR="002B5418" w:rsidRDefault="002B5418" w:rsidP="002B5418">
      <w:pPr>
        <w:ind w:firstLine="709"/>
      </w:pPr>
      <w:r>
        <w:t xml:space="preserve">Для закрытия ТО необходимо нажать на кнопку </w:t>
      </w:r>
      <w:r w:rsidRPr="002B5418">
        <w:t>[</w:t>
      </w:r>
      <w:r>
        <w:t>Закрыть ТО</w:t>
      </w:r>
      <w:r w:rsidRPr="002B5418">
        <w:t>]</w:t>
      </w:r>
      <w:r>
        <w:t xml:space="preserve">, для отказа от закрытия ТО необходимо нажать на кнопку </w:t>
      </w:r>
      <w:r w:rsidRPr="002B5418">
        <w:t>[</w:t>
      </w:r>
      <w:r>
        <w:t>Отменить</w:t>
      </w:r>
      <w:r w:rsidRPr="002B5418">
        <w:t>]</w:t>
      </w:r>
      <w:r>
        <w:t>.</w:t>
      </w:r>
    </w:p>
    <w:p w:rsidR="000A1CDE" w:rsidRDefault="000A1CDE" w:rsidP="000A1CDE">
      <w:pPr>
        <w:ind w:firstLine="709"/>
      </w:pPr>
      <w:r>
        <w:t xml:space="preserve">При своевременном выполнении ТО, в журнале ТО в режиме работы «Просмотр ТО за период», показатель, на основании которого определяется необходимость проведения ТО, подсвечивается зеленым цветом (см. </w:t>
      </w:r>
      <w:r>
        <w:fldChar w:fldCharType="begin"/>
      </w:r>
      <w:r>
        <w:instrText xml:space="preserve"> REF _Ref503962065 \h </w:instrText>
      </w:r>
      <w:r>
        <w:fldChar w:fldCharType="separate"/>
      </w:r>
      <w:r w:rsidR="005B58E2" w:rsidRPr="0099365C">
        <w:t xml:space="preserve">Рисунок </w:t>
      </w:r>
      <w:r w:rsidR="005B58E2">
        <w:rPr>
          <w:noProof/>
        </w:rPr>
        <w:t>158</w:t>
      </w:r>
      <w:r>
        <w:fldChar w:fldCharType="end"/>
      </w:r>
      <w:r>
        <w:t xml:space="preserve">). </w:t>
      </w:r>
    </w:p>
    <w:p w:rsidR="000A1CDE" w:rsidRDefault="000A1CDE" w:rsidP="000A1CDE">
      <w:r>
        <w:rPr>
          <w:noProof/>
        </w:rPr>
        <w:drawing>
          <wp:inline distT="0" distB="0" distL="0" distR="0" wp14:anchorId="5CD8AF01" wp14:editId="7FBEA88E">
            <wp:extent cx="5585254" cy="229281"/>
            <wp:effectExtent l="0" t="0" r="0" b="0"/>
            <wp:docPr id="378" name="Рисунок 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овремя.png"/>
                    <pic:cNvPicPr/>
                  </pic:nvPicPr>
                  <pic:blipFill>
                    <a:blip r:embed="rId3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4142" cy="229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0A1CDE" w:rsidRDefault="000A1CDE" w:rsidP="000A1CDE">
      <w:pPr>
        <w:pStyle w:val="af8"/>
      </w:pPr>
      <w:bookmarkStart w:id="356" w:name="_Ref503962065"/>
      <w:r w:rsidRPr="0099365C">
        <w:t xml:space="preserve">Рисунок </w:t>
      </w:r>
      <w:fldSimple w:instr=" SEQ Рисунок \* ARABIC ">
        <w:r w:rsidR="005B58E2">
          <w:rPr>
            <w:noProof/>
          </w:rPr>
          <w:t>158</w:t>
        </w:r>
      </w:fldSimple>
      <w:bookmarkEnd w:id="356"/>
      <w:r w:rsidRPr="0099365C">
        <w:t xml:space="preserve"> –</w:t>
      </w:r>
      <w:r>
        <w:t xml:space="preserve"> Запись о своевременно выполненном ТО </w:t>
      </w:r>
    </w:p>
    <w:p w:rsidR="000A1CDE" w:rsidRDefault="000A1CDE" w:rsidP="000A1CDE">
      <w:pPr>
        <w:ind w:firstLine="709"/>
      </w:pPr>
      <w:r>
        <w:t xml:space="preserve">При выполнении ТО в период времени или пробега, которые больше или меньше заданного параметра, но которые укладываются в ограничения, данная информация в ячейке в журнале ТО подсвечивается желтым цветом (см. </w:t>
      </w:r>
      <w:r>
        <w:fldChar w:fldCharType="begin"/>
      </w:r>
      <w:r>
        <w:instrText xml:space="preserve"> REF _Ref504036909 \h  \* MERGEFORMAT </w:instrText>
      </w:r>
      <w:r>
        <w:fldChar w:fldCharType="separate"/>
      </w:r>
      <w:r w:rsidR="005B58E2" w:rsidRPr="0099365C">
        <w:t>Рис</w:t>
      </w:r>
      <w:r w:rsidR="005B58E2" w:rsidRPr="0099365C">
        <w:t>у</w:t>
      </w:r>
      <w:r w:rsidR="005B58E2" w:rsidRPr="0099365C">
        <w:t xml:space="preserve">нок </w:t>
      </w:r>
      <w:r w:rsidR="005B58E2">
        <w:t>159</w:t>
      </w:r>
      <w:r>
        <w:fldChar w:fldCharType="end"/>
      </w:r>
      <w:r>
        <w:t>).</w:t>
      </w:r>
    </w:p>
    <w:p w:rsidR="000A1CDE" w:rsidRDefault="000A1CDE" w:rsidP="000A1CDE">
      <w:r>
        <w:rPr>
          <w:noProof/>
        </w:rPr>
        <w:drawing>
          <wp:inline distT="0" distB="0" distL="0" distR="0" wp14:anchorId="50553EB4" wp14:editId="7153679D">
            <wp:extent cx="6119495" cy="241935"/>
            <wp:effectExtent l="0" t="0" r="0" b="5715"/>
            <wp:docPr id="461" name="Рисунок 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 опозданием.PNG"/>
                    <pic:cNvPicPr/>
                  </pic:nvPicPr>
                  <pic:blipFill>
                    <a:blip r:embed="rId3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41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1CDE" w:rsidRDefault="000A1CDE" w:rsidP="000A1CDE">
      <w:pPr>
        <w:pStyle w:val="af8"/>
      </w:pPr>
      <w:bookmarkStart w:id="357" w:name="_Ref504036909"/>
      <w:r w:rsidRPr="0099365C">
        <w:t xml:space="preserve">Рисунок </w:t>
      </w:r>
      <w:fldSimple w:instr=" SEQ Рисунок \* ARABIC ">
        <w:r w:rsidR="005B58E2">
          <w:rPr>
            <w:noProof/>
          </w:rPr>
          <w:t>159</w:t>
        </w:r>
      </w:fldSimple>
      <w:bookmarkEnd w:id="357"/>
      <w:r w:rsidRPr="0099365C">
        <w:t xml:space="preserve"> –</w:t>
      </w:r>
      <w:r>
        <w:t xml:space="preserve"> Запись о выполненном с опозданием ТО </w:t>
      </w:r>
    </w:p>
    <w:p w:rsidR="000A1CDE" w:rsidRDefault="000A1CDE" w:rsidP="000A1CDE">
      <w:pPr>
        <w:ind w:firstLine="709"/>
      </w:pPr>
      <w:r>
        <w:t xml:space="preserve">В случае, если ТО было пропущено (не выполнено  в заданный период или во время заданного пробега), в журнале ТО ячейка подсвечивается красным цветом (см. </w:t>
      </w:r>
      <w:r>
        <w:fldChar w:fldCharType="begin"/>
      </w:r>
      <w:r>
        <w:instrText xml:space="preserve"> REF _Ref504037174 \h </w:instrText>
      </w:r>
      <w:r>
        <w:fldChar w:fldCharType="separate"/>
      </w:r>
      <w:r w:rsidR="005B58E2" w:rsidRPr="0099365C">
        <w:t xml:space="preserve">Рисунок </w:t>
      </w:r>
      <w:r w:rsidR="005B58E2">
        <w:rPr>
          <w:noProof/>
        </w:rPr>
        <w:t>160</w:t>
      </w:r>
      <w:r>
        <w:fldChar w:fldCharType="end"/>
      </w:r>
      <w:r>
        <w:t>).</w:t>
      </w:r>
    </w:p>
    <w:p w:rsidR="000A1CDE" w:rsidRDefault="000A1CDE" w:rsidP="000A1CDE">
      <w:r>
        <w:rPr>
          <w:noProof/>
        </w:rPr>
        <w:drawing>
          <wp:inline distT="0" distB="0" distL="0" distR="0" wp14:anchorId="27BAE547" wp14:editId="47FA9635">
            <wp:extent cx="6119495" cy="223520"/>
            <wp:effectExtent l="0" t="0" r="0" b="5080"/>
            <wp:docPr id="462" name="Рисунок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пущено.PNG"/>
                    <pic:cNvPicPr/>
                  </pic:nvPicPr>
                  <pic:blipFill>
                    <a:blip r:embed="rId3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23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1CDE" w:rsidRDefault="000A1CDE" w:rsidP="000A1CDE">
      <w:pPr>
        <w:pStyle w:val="af8"/>
      </w:pPr>
      <w:bookmarkStart w:id="358" w:name="_Ref504037174"/>
      <w:r w:rsidRPr="0099365C">
        <w:t xml:space="preserve">Рисунок </w:t>
      </w:r>
      <w:fldSimple w:instr=" SEQ Рисунок \* ARABIC ">
        <w:r w:rsidR="005B58E2">
          <w:rPr>
            <w:noProof/>
          </w:rPr>
          <w:t>160</w:t>
        </w:r>
      </w:fldSimple>
      <w:bookmarkEnd w:id="358"/>
      <w:r w:rsidRPr="0099365C">
        <w:t xml:space="preserve"> –</w:t>
      </w:r>
      <w:r>
        <w:t xml:space="preserve"> Запись о пропущенном ТО</w:t>
      </w:r>
    </w:p>
    <w:p w:rsidR="000A1CDE" w:rsidRPr="002B5418" w:rsidRDefault="000A1CDE" w:rsidP="002B5418">
      <w:pPr>
        <w:ind w:firstLine="709"/>
      </w:pPr>
    </w:p>
    <w:p w:rsidR="002B5418" w:rsidRDefault="00420B42" w:rsidP="002B5418">
      <w:pPr>
        <w:ind w:firstLine="709"/>
      </w:pPr>
      <w:r>
        <w:t xml:space="preserve">Для выгрузки «Журнала ТО» в различных форматах необходимо нажать на кнопку </w:t>
      </w:r>
      <w:r>
        <w:rPr>
          <w:noProof/>
        </w:rPr>
        <w:drawing>
          <wp:inline distT="0" distB="0" distL="0" distR="0" wp14:anchorId="736138AE" wp14:editId="73C86BB6">
            <wp:extent cx="333422" cy="219106"/>
            <wp:effectExtent l="0" t="0" r="9525" b="9525"/>
            <wp:docPr id="456" name="Рисунок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ыгрузка.PNG"/>
                    <pic:cNvPicPr/>
                  </pic:nvPicPr>
                  <pic:blipFill>
                    <a:blip r:embed="rId3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422" cy="219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, для отправки или настройки отправки отчетов по расписанию, необходимо нажать на кнопку </w:t>
      </w:r>
      <w:r>
        <w:rPr>
          <w:noProof/>
        </w:rPr>
        <w:drawing>
          <wp:inline distT="0" distB="0" distL="0" distR="0" wp14:anchorId="6AD912BC" wp14:editId="24B0AC9C">
            <wp:extent cx="362001" cy="247685"/>
            <wp:effectExtent l="0" t="0" r="0" b="0"/>
            <wp:docPr id="464" name="Рисунок 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тправка.PNG"/>
                    <pic:cNvPicPr/>
                  </pic:nvPicPr>
                  <pic:blipFill>
                    <a:blip r:embed="rId3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2001" cy="2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1CDE">
        <w:t xml:space="preserve"> (см. </w:t>
      </w:r>
      <w:r w:rsidR="000A1CDE">
        <w:fldChar w:fldCharType="begin"/>
      </w:r>
      <w:r w:rsidR="000A1CDE">
        <w:instrText xml:space="preserve"> REF _Ref503445040 \h </w:instrText>
      </w:r>
      <w:r w:rsidR="000A1CDE">
        <w:fldChar w:fldCharType="separate"/>
      </w:r>
      <w:r w:rsidR="005B58E2" w:rsidRPr="0099365C">
        <w:t xml:space="preserve">Рисунок </w:t>
      </w:r>
      <w:r w:rsidR="005B58E2">
        <w:rPr>
          <w:noProof/>
        </w:rPr>
        <w:t>152</w:t>
      </w:r>
      <w:r w:rsidR="000A1CDE">
        <w:fldChar w:fldCharType="end"/>
      </w:r>
      <w:r w:rsidR="000A1CDE">
        <w:t>)</w:t>
      </w:r>
      <w:r>
        <w:t xml:space="preserve">. </w:t>
      </w:r>
    </w:p>
    <w:p w:rsidR="00F46754" w:rsidRDefault="00F46754" w:rsidP="002B5418">
      <w:pPr>
        <w:ind w:firstLine="709"/>
      </w:pPr>
      <w:r>
        <w:lastRenderedPageBreak/>
        <w:t xml:space="preserve">Заполнение параметров для отправки «Журнала ТО» по расписанию, </w:t>
      </w:r>
      <w:r w:rsidR="00105BB3">
        <w:t>с</w:t>
      </w:r>
      <w:r w:rsidR="00105BB3">
        <w:t>о</w:t>
      </w:r>
      <w:r w:rsidR="00105BB3">
        <w:t xml:space="preserve">ответствует заполнению параметров для отправки «Журнала затрат» (см. </w:t>
      </w:r>
      <w:r w:rsidR="00105BB3">
        <w:fldChar w:fldCharType="begin"/>
      </w:r>
      <w:r w:rsidR="00105BB3">
        <w:instrText xml:space="preserve"> REF _Ref506466732 \h </w:instrText>
      </w:r>
      <w:r w:rsidR="00105BB3">
        <w:fldChar w:fldCharType="separate"/>
      </w:r>
      <w:r w:rsidR="005B58E2">
        <w:t>Рис</w:t>
      </w:r>
      <w:r w:rsidR="005B58E2">
        <w:t>у</w:t>
      </w:r>
      <w:r w:rsidR="005B58E2">
        <w:t xml:space="preserve">нок </w:t>
      </w:r>
      <w:r w:rsidR="005B58E2">
        <w:rPr>
          <w:noProof/>
        </w:rPr>
        <w:t>217</w:t>
      </w:r>
      <w:r w:rsidR="00105BB3">
        <w:fldChar w:fldCharType="end"/>
      </w:r>
      <w:r w:rsidR="00105BB3">
        <w:t xml:space="preserve"> и </w:t>
      </w:r>
      <w:r w:rsidR="00105BB3">
        <w:fldChar w:fldCharType="begin"/>
      </w:r>
      <w:r w:rsidR="00105BB3">
        <w:instrText xml:space="preserve"> REF _Ref506466867 \h </w:instrText>
      </w:r>
      <w:r w:rsidR="00105BB3">
        <w:fldChar w:fldCharType="separate"/>
      </w:r>
      <w:r w:rsidR="005B58E2">
        <w:t xml:space="preserve">Рисунок </w:t>
      </w:r>
      <w:r w:rsidR="005B58E2">
        <w:rPr>
          <w:noProof/>
        </w:rPr>
        <w:t>218</w:t>
      </w:r>
      <w:r w:rsidR="00105BB3">
        <w:fldChar w:fldCharType="end"/>
      </w:r>
      <w:r w:rsidR="00105BB3">
        <w:t xml:space="preserve">). </w:t>
      </w:r>
    </w:p>
    <w:p w:rsidR="00420B42" w:rsidRDefault="00420B42" w:rsidP="002B5418">
      <w:pPr>
        <w:ind w:firstLine="709"/>
      </w:pPr>
      <w:r>
        <w:t xml:space="preserve">Выгрузка и отправка отчетов по расписанию описана в разделе </w:t>
      </w:r>
      <w:r>
        <w:fldChar w:fldCharType="begin"/>
      </w:r>
      <w:r>
        <w:instrText xml:space="preserve"> REF _Ref487115208 \r \h </w:instrText>
      </w:r>
      <w:r>
        <w:fldChar w:fldCharType="separate"/>
      </w:r>
      <w:r w:rsidR="005B58E2">
        <w:t>4.2.2.1</w:t>
      </w:r>
      <w:r>
        <w:fldChar w:fldCharType="end"/>
      </w:r>
      <w:r>
        <w:t xml:space="preserve">. </w:t>
      </w:r>
    </w:p>
    <w:p w:rsidR="0038420D" w:rsidRDefault="0038420D" w:rsidP="002B5418">
      <w:pPr>
        <w:ind w:firstLine="709"/>
      </w:pPr>
      <w:r>
        <w:t xml:space="preserve">В данном разделе можно выгрузить отчеты «Журнал ТО», «Журнал ТО за период» и «Журнал ТО за период с группировкой по ТС». </w:t>
      </w:r>
      <w:r w:rsidR="00C057FC">
        <w:t xml:space="preserve">При выгрузке </w:t>
      </w:r>
    </w:p>
    <w:p w:rsidR="0038420D" w:rsidRDefault="0038420D" w:rsidP="0038420D">
      <w:r>
        <w:t xml:space="preserve"> </w:t>
      </w:r>
      <w:r w:rsidR="00C057FC">
        <w:t>При выгрузке «Журнала ТО» отчет строится для всех транспортных средств на указанную дату. При выгрузке отчетов «Журнал ТО за период» и «Журнал ТО за период с группировкой по ТС» необходимо выбрать ТО, для которых стр</w:t>
      </w:r>
      <w:r w:rsidR="00C057FC">
        <w:t>о</w:t>
      </w:r>
      <w:r w:rsidR="00C057FC">
        <w:t xml:space="preserve">ится отчет (выбор осуществляется из выпадающего списка, при клике по строке в списке </w:t>
      </w:r>
      <w:r w:rsidR="00D9448B">
        <w:t>«</w:t>
      </w:r>
      <w:r w:rsidR="00C057FC">
        <w:t>Объекты</w:t>
      </w:r>
      <w:r w:rsidR="00D9448B">
        <w:t>»</w:t>
      </w:r>
      <w:r w:rsidR="00C057FC">
        <w:t>, он будет добавлен через запятую в соответствующую гр</w:t>
      </w:r>
      <w:r w:rsidR="00C057FC">
        <w:t>а</w:t>
      </w:r>
      <w:r w:rsidR="00C057FC">
        <w:t>фу</w:t>
      </w:r>
      <w:r w:rsidR="0084750F">
        <w:t xml:space="preserve">), а также заполнить все остальные параметры формы (см. </w:t>
      </w:r>
      <w:r w:rsidR="0084750F">
        <w:fldChar w:fldCharType="begin"/>
      </w:r>
      <w:r w:rsidR="0084750F">
        <w:instrText xml:space="preserve"> REF _Ref504986992 \h </w:instrText>
      </w:r>
      <w:r w:rsidR="0084750F">
        <w:fldChar w:fldCharType="separate"/>
      </w:r>
      <w:r w:rsidR="005B58E2" w:rsidRPr="0099365C">
        <w:t xml:space="preserve">Рисунок </w:t>
      </w:r>
      <w:r w:rsidR="005B58E2">
        <w:rPr>
          <w:noProof/>
        </w:rPr>
        <w:t>161</w:t>
      </w:r>
      <w:r w:rsidR="0084750F">
        <w:fldChar w:fldCharType="end"/>
      </w:r>
      <w:r w:rsidR="0084750F">
        <w:t xml:space="preserve"> и </w:t>
      </w:r>
      <w:r w:rsidR="0084750F">
        <w:fldChar w:fldCharType="begin"/>
      </w:r>
      <w:r w:rsidR="0084750F">
        <w:instrText xml:space="preserve"> REF _Ref487101777 \h </w:instrText>
      </w:r>
      <w:r w:rsidR="0084750F">
        <w:fldChar w:fldCharType="separate"/>
      </w:r>
      <w:r w:rsidR="005B58E2">
        <w:t>Р</w:t>
      </w:r>
      <w:r w:rsidR="005B58E2">
        <w:t>и</w:t>
      </w:r>
      <w:r w:rsidR="005B58E2">
        <w:t xml:space="preserve">сунок </w:t>
      </w:r>
      <w:r w:rsidR="005B58E2">
        <w:rPr>
          <w:noProof/>
        </w:rPr>
        <w:t>175</w:t>
      </w:r>
      <w:r w:rsidR="0084750F">
        <w:fldChar w:fldCharType="end"/>
      </w:r>
      <w:r w:rsidR="0084750F">
        <w:t>).</w:t>
      </w:r>
      <w:r w:rsidR="00C057FC">
        <w:t xml:space="preserve"> </w:t>
      </w:r>
    </w:p>
    <w:p w:rsidR="00C057FC" w:rsidRDefault="00D9448B" w:rsidP="00C057FC">
      <w:pPr>
        <w:jc w:val="center"/>
      </w:pPr>
      <w:r>
        <w:rPr>
          <w:noProof/>
        </w:rPr>
        <w:drawing>
          <wp:inline distT="0" distB="0" distL="0" distR="0" wp14:anchorId="28DAAF52" wp14:editId="68849DAD">
            <wp:extent cx="3650043" cy="3526435"/>
            <wp:effectExtent l="0" t="0" r="7620" b="0"/>
            <wp:docPr id="523" name="Рисунок 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урнал ТО_11.PNG"/>
                    <pic:cNvPicPr/>
                  </pic:nvPicPr>
                  <pic:blipFill>
                    <a:blip r:embed="rId3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8991" cy="35254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57FC" w:rsidRDefault="00C057FC" w:rsidP="00C057FC">
      <w:pPr>
        <w:pStyle w:val="af8"/>
      </w:pPr>
      <w:bookmarkStart w:id="359" w:name="_Ref504986992"/>
      <w:r w:rsidRPr="0099365C">
        <w:t xml:space="preserve">Рисунок </w:t>
      </w:r>
      <w:fldSimple w:instr=" SEQ Рисунок \* ARABIC ">
        <w:r w:rsidR="005B58E2">
          <w:rPr>
            <w:noProof/>
          </w:rPr>
          <w:t>161</w:t>
        </w:r>
      </w:fldSimple>
      <w:bookmarkEnd w:id="359"/>
      <w:r w:rsidRPr="0099365C">
        <w:t xml:space="preserve"> –</w:t>
      </w:r>
      <w:r>
        <w:t xml:space="preserve"> Добавление в расписание отправки отчетов «Журнал ТО (за период)</w:t>
      </w:r>
    </w:p>
    <w:p w:rsidR="0084750F" w:rsidRPr="0084750F" w:rsidRDefault="0084750F" w:rsidP="0084750F">
      <w:pPr>
        <w:rPr>
          <w:lang w:eastAsia="zh-CN"/>
        </w:rPr>
      </w:pPr>
      <w:r>
        <w:rPr>
          <w:lang w:eastAsia="zh-CN"/>
        </w:rPr>
        <w:fldChar w:fldCharType="begin"/>
      </w:r>
      <w:r>
        <w:rPr>
          <w:lang w:eastAsia="zh-CN"/>
        </w:rPr>
        <w:instrText xml:space="preserve"> REF _Ref504987223 \h </w:instrText>
      </w:r>
      <w:r>
        <w:rPr>
          <w:lang w:eastAsia="zh-CN"/>
        </w:rPr>
      </w:r>
      <w:r>
        <w:rPr>
          <w:lang w:eastAsia="zh-CN"/>
        </w:rPr>
        <w:fldChar w:fldCharType="separate"/>
      </w:r>
      <w:r w:rsidR="005B58E2" w:rsidRPr="0099365C">
        <w:t xml:space="preserve">Рисунок </w:t>
      </w:r>
      <w:r w:rsidR="005B58E2">
        <w:rPr>
          <w:noProof/>
        </w:rPr>
        <w:t>162</w:t>
      </w:r>
      <w:r>
        <w:rPr>
          <w:lang w:eastAsia="zh-CN"/>
        </w:rPr>
        <w:fldChar w:fldCharType="end"/>
      </w:r>
      <w:r>
        <w:rPr>
          <w:lang w:eastAsia="zh-CN"/>
        </w:rPr>
        <w:t xml:space="preserve"> иллюстрирует отчет о ТО за заданный период.</w:t>
      </w:r>
    </w:p>
    <w:p w:rsidR="00C057FC" w:rsidRDefault="0084750F" w:rsidP="00C057FC">
      <w:pPr>
        <w:rPr>
          <w:lang w:eastAsia="zh-CN"/>
        </w:rPr>
      </w:pPr>
      <w:r>
        <w:rPr>
          <w:noProof/>
        </w:rPr>
        <w:lastRenderedPageBreak/>
        <w:drawing>
          <wp:inline distT="0" distB="0" distL="0" distR="0" wp14:anchorId="42A1DB3A" wp14:editId="566410B1">
            <wp:extent cx="6119495" cy="2317750"/>
            <wp:effectExtent l="0" t="0" r="0" b="6350"/>
            <wp:docPr id="482" name="Рисунок 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тчет ТО за период.PNG"/>
                    <pic:cNvPicPr/>
                  </pic:nvPicPr>
                  <pic:blipFill>
                    <a:blip r:embed="rId3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317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750F" w:rsidRPr="00176E56" w:rsidRDefault="0084750F" w:rsidP="0084750F">
      <w:pPr>
        <w:pStyle w:val="af8"/>
      </w:pPr>
      <w:bookmarkStart w:id="360" w:name="_Ref504987223"/>
      <w:r w:rsidRPr="0099365C">
        <w:t xml:space="preserve">Рисунок </w:t>
      </w:r>
      <w:fldSimple w:instr=" SEQ Рисунок \* ARABIC ">
        <w:r w:rsidR="005B58E2">
          <w:rPr>
            <w:noProof/>
          </w:rPr>
          <w:t>162</w:t>
        </w:r>
      </w:fldSimple>
      <w:bookmarkEnd w:id="360"/>
      <w:r w:rsidRPr="0099365C">
        <w:t xml:space="preserve"> –</w:t>
      </w:r>
      <w:r>
        <w:t xml:space="preserve"> Отчет о ТО за период</w:t>
      </w:r>
    </w:p>
    <w:p w:rsidR="00176E56" w:rsidRDefault="007A5198" w:rsidP="007A5198">
      <w:pPr>
        <w:pStyle w:val="30"/>
        <w:numPr>
          <w:ilvl w:val="3"/>
          <w:numId w:val="6"/>
        </w:numPr>
        <w:rPr>
          <w:lang w:eastAsia="zh-CN"/>
        </w:rPr>
      </w:pPr>
      <w:bookmarkStart w:id="361" w:name="_Toc16581580"/>
      <w:r>
        <w:rPr>
          <w:lang w:eastAsia="zh-CN"/>
        </w:rPr>
        <w:t>Примеры использования функций Т</w:t>
      </w:r>
      <w:r w:rsidR="004435DD">
        <w:rPr>
          <w:lang w:eastAsia="zh-CN"/>
        </w:rPr>
        <w:t>о</w:t>
      </w:r>
      <w:r>
        <w:rPr>
          <w:lang w:eastAsia="zh-CN"/>
        </w:rPr>
        <w:t>иР</w:t>
      </w:r>
      <w:bookmarkEnd w:id="361"/>
    </w:p>
    <w:p w:rsidR="007A5198" w:rsidRDefault="007A5198" w:rsidP="007A5198">
      <w:pPr>
        <w:pStyle w:val="a9"/>
      </w:pPr>
      <w:r w:rsidRPr="00642C77">
        <w:rPr>
          <w:u w:val="single"/>
        </w:rPr>
        <w:t>Пример 1.</w:t>
      </w:r>
      <w:r>
        <w:t xml:space="preserve"> </w:t>
      </w:r>
      <w:r w:rsidR="00667738">
        <w:t xml:space="preserve"> </w:t>
      </w:r>
      <w:r>
        <w:t>Рассмотрим пример использования Т</w:t>
      </w:r>
      <w:r w:rsidR="004435DD">
        <w:t>о</w:t>
      </w:r>
      <w:r>
        <w:t>иР для легкового авт</w:t>
      </w:r>
      <w:r>
        <w:t>о</w:t>
      </w:r>
      <w:r>
        <w:t>мобиля. Техническое обслуживание автомашины должно производит</w:t>
      </w:r>
      <w:r w:rsidR="009311B9">
        <w:t>ь</w:t>
      </w:r>
      <w:r>
        <w:t xml:space="preserve">ся один раз в год или после пробега в 10 000 километров. </w:t>
      </w:r>
    </w:p>
    <w:p w:rsidR="007A5198" w:rsidRDefault="007A5198" w:rsidP="007A5198">
      <w:pPr>
        <w:pStyle w:val="a9"/>
      </w:pPr>
      <w:r>
        <w:t>Для добавления нового типа ТО необходимо перейти в справочник «Т</w:t>
      </w:r>
      <w:r>
        <w:t>О</w:t>
      </w:r>
      <w:r>
        <w:t>иР» - «Описания ТО» нажать на</w:t>
      </w:r>
      <w:r w:rsidR="00642C77">
        <w:t xml:space="preserve"> кнопку</w:t>
      </w:r>
      <w:r>
        <w:t xml:space="preserve"> </w:t>
      </w:r>
      <w:r w:rsidRPr="007A5198">
        <w:t>[</w:t>
      </w:r>
      <w:r>
        <w:t>Добавить</w:t>
      </w:r>
      <w:r w:rsidRPr="007A5198">
        <w:t>]</w:t>
      </w:r>
      <w:r>
        <w:t xml:space="preserve"> и выбрать «По километражу и числу дней». </w:t>
      </w:r>
    </w:p>
    <w:p w:rsidR="007A5198" w:rsidRDefault="007A5198" w:rsidP="007A5198">
      <w:pPr>
        <w:pStyle w:val="a9"/>
      </w:pPr>
      <w:r>
        <w:fldChar w:fldCharType="begin"/>
      </w:r>
      <w:r>
        <w:instrText xml:space="preserve"> REF _Ref507770268 \h </w:instrText>
      </w:r>
      <w:r>
        <w:fldChar w:fldCharType="separate"/>
      </w:r>
      <w:r w:rsidR="005B58E2" w:rsidRPr="0099365C">
        <w:t xml:space="preserve">Рисунок </w:t>
      </w:r>
      <w:r w:rsidR="005B58E2">
        <w:rPr>
          <w:noProof/>
        </w:rPr>
        <w:t>163</w:t>
      </w:r>
      <w:r>
        <w:fldChar w:fldCharType="end"/>
      </w:r>
      <w:r>
        <w:t xml:space="preserve"> иллюстрирует добавление ТО для легкого автомобиля, кот</w:t>
      </w:r>
      <w:r>
        <w:t>о</w:t>
      </w:r>
      <w:r>
        <w:t>рое должно производится каждые 10 000 километров (возможно провести</w:t>
      </w:r>
      <w:r w:rsidR="00BB6A94">
        <w:t xml:space="preserve"> ТО</w:t>
      </w:r>
      <w:r>
        <w:t xml:space="preserve"> при пробеге на 200 километров </w:t>
      </w:r>
      <w:r w:rsidR="00BB6A94">
        <w:t xml:space="preserve">меньше </w:t>
      </w:r>
      <w:r>
        <w:t xml:space="preserve">или </w:t>
      </w:r>
      <w:r w:rsidR="00BB6A94">
        <w:t>больше</w:t>
      </w:r>
      <w:r>
        <w:t>) или каждый год, считая от даты создания ТО</w:t>
      </w:r>
      <w:r w:rsidR="002B0427">
        <w:t xml:space="preserve"> для ТС</w:t>
      </w:r>
      <w:r>
        <w:t xml:space="preserve"> (возможно провести ТО на 10 дней раньше или позже установленного срока). </w:t>
      </w:r>
    </w:p>
    <w:p w:rsidR="007A5198" w:rsidRDefault="007A5198" w:rsidP="009E617D">
      <w:pPr>
        <w:pStyle w:val="a9"/>
        <w:jc w:val="center"/>
      </w:pPr>
      <w:r>
        <w:rPr>
          <w:noProof/>
        </w:rPr>
        <w:lastRenderedPageBreak/>
        <w:drawing>
          <wp:inline distT="0" distB="0" distL="0" distR="0" wp14:anchorId="57E14139" wp14:editId="77900943">
            <wp:extent cx="4858428" cy="3372321"/>
            <wp:effectExtent l="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О легковой автомобиль.PNG"/>
                    <pic:cNvPicPr/>
                  </pic:nvPicPr>
                  <pic:blipFill>
                    <a:blip r:embed="rId3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58428" cy="33723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5198" w:rsidRPr="00176E56" w:rsidRDefault="007A5198" w:rsidP="007A5198">
      <w:pPr>
        <w:pStyle w:val="af8"/>
      </w:pPr>
      <w:bookmarkStart w:id="362" w:name="_Ref507770268"/>
      <w:r w:rsidRPr="0099365C">
        <w:t xml:space="preserve">Рисунок </w:t>
      </w:r>
      <w:fldSimple w:instr=" SEQ Рисунок \* ARABIC ">
        <w:r w:rsidR="005B58E2">
          <w:rPr>
            <w:noProof/>
          </w:rPr>
          <w:t>163</w:t>
        </w:r>
      </w:fldSimple>
      <w:bookmarkEnd w:id="362"/>
      <w:r w:rsidRPr="0099365C">
        <w:t xml:space="preserve"> –</w:t>
      </w:r>
      <w:r>
        <w:t xml:space="preserve">  Пример проведения ТО для легкового автомобиля при пр</w:t>
      </w:r>
      <w:r>
        <w:t>о</w:t>
      </w:r>
      <w:r>
        <w:t>беге в 10 000 километров или один раз в год</w:t>
      </w:r>
    </w:p>
    <w:p w:rsidR="007A5198" w:rsidRDefault="007A5198" w:rsidP="007A5198">
      <w:pPr>
        <w:pStyle w:val="a9"/>
      </w:pPr>
      <w:r>
        <w:t>После ввода параметров описания ТО, необходимо нажать на</w:t>
      </w:r>
      <w:r w:rsidR="00667738">
        <w:t xml:space="preserve"> кнопку</w:t>
      </w:r>
      <w:r>
        <w:t xml:space="preserve"> </w:t>
      </w:r>
      <w:r w:rsidRPr="007A5198">
        <w:t>[</w:t>
      </w:r>
      <w:r>
        <w:t>Сохранить</w:t>
      </w:r>
      <w:r w:rsidRPr="007A5198">
        <w:t>]</w:t>
      </w:r>
      <w:r>
        <w:t>.</w:t>
      </w:r>
    </w:p>
    <w:p w:rsidR="002B0427" w:rsidRDefault="002B0427" w:rsidP="007A5198">
      <w:pPr>
        <w:pStyle w:val="a9"/>
      </w:pPr>
      <w:r>
        <w:t>Далее необходимо «привязать» созданное описание ТО к ТС, заведенн</w:t>
      </w:r>
      <w:r>
        <w:t>о</w:t>
      </w:r>
      <w:r>
        <w:t>му в систему. Для это</w:t>
      </w:r>
      <w:r w:rsidR="00667738">
        <w:t>го</w:t>
      </w:r>
      <w:r>
        <w:t xml:space="preserve"> необходимо перейти на «рабочий стол» и далее  в ра</w:t>
      </w:r>
      <w:r>
        <w:t>з</w:t>
      </w:r>
      <w:r>
        <w:t>деле «Задачи» выбрать «Журнал ТО»</w:t>
      </w:r>
      <w:r w:rsidR="009311B9">
        <w:t xml:space="preserve"> и нажать на кнопку </w:t>
      </w:r>
      <w:r w:rsidR="009311B9">
        <w:rPr>
          <w:noProof/>
        </w:rPr>
        <w:drawing>
          <wp:inline distT="0" distB="0" distL="0" distR="0" wp14:anchorId="6BC03C35" wp14:editId="48D2BA9C">
            <wp:extent cx="190527" cy="276264"/>
            <wp:effectExtent l="0" t="0" r="0" b="9525"/>
            <wp:docPr id="490" name="Рисунок 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бавить ТО.PNG"/>
                    <pic:cNvPicPr/>
                  </pic:nvPicPr>
                  <pic:blipFill>
                    <a:blip r:embed="rId3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527" cy="276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311B9">
        <w:t xml:space="preserve">. </w:t>
      </w:r>
    </w:p>
    <w:p w:rsidR="009311B9" w:rsidRDefault="009311B9" w:rsidP="007A5198">
      <w:pPr>
        <w:pStyle w:val="a9"/>
      </w:pPr>
      <w:r>
        <w:fldChar w:fldCharType="begin"/>
      </w:r>
      <w:r>
        <w:instrText xml:space="preserve"> REF _Ref507771514 \h </w:instrText>
      </w:r>
      <w:r>
        <w:fldChar w:fldCharType="separate"/>
      </w:r>
      <w:r w:rsidR="005B58E2" w:rsidRPr="0099365C">
        <w:t xml:space="preserve">Рисунок </w:t>
      </w:r>
      <w:r w:rsidR="005B58E2">
        <w:rPr>
          <w:noProof/>
        </w:rPr>
        <w:t>164</w:t>
      </w:r>
      <w:r>
        <w:fldChar w:fldCharType="end"/>
      </w:r>
      <w:r>
        <w:t xml:space="preserve"> иллюстрирует добавление ТО для автомобиля «Форд б</w:t>
      </w:r>
      <w:r>
        <w:t>е</w:t>
      </w:r>
      <w:r>
        <w:t xml:space="preserve">лый», </w:t>
      </w:r>
      <w:r w:rsidR="00BB6A94">
        <w:t xml:space="preserve">описание </w:t>
      </w:r>
      <w:r>
        <w:t>ТО – «ТО легкового автомобиля»,  в качестве датчика контроля активного состояния агрегата используется пробег ТС, также заданы начальные значения пробега и дня</w:t>
      </w:r>
      <w:r w:rsidR="00BB6A94">
        <w:t xml:space="preserve"> относительно которых вычисляется прохождение</w:t>
      </w:r>
      <w:r>
        <w:t xml:space="preserve"> ТО. </w:t>
      </w:r>
    </w:p>
    <w:p w:rsidR="009311B9" w:rsidRPr="007A5198" w:rsidRDefault="009311B9" w:rsidP="009E617D">
      <w:pPr>
        <w:pStyle w:val="a9"/>
        <w:jc w:val="center"/>
      </w:pPr>
      <w:r>
        <w:rPr>
          <w:noProof/>
        </w:rPr>
        <w:lastRenderedPageBreak/>
        <w:drawing>
          <wp:inline distT="0" distB="0" distL="0" distR="0" wp14:anchorId="574DC82A" wp14:editId="5E04D6C3">
            <wp:extent cx="5630061" cy="3115110"/>
            <wp:effectExtent l="0" t="0" r="8890" b="9525"/>
            <wp:docPr id="491" name="Рисунок 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бавление ТО_4444.PNG"/>
                    <pic:cNvPicPr/>
                  </pic:nvPicPr>
                  <pic:blipFill>
                    <a:blip r:embed="rId3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0061" cy="3115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11B9" w:rsidRPr="00176E56" w:rsidRDefault="009311B9" w:rsidP="009311B9">
      <w:pPr>
        <w:pStyle w:val="af8"/>
      </w:pPr>
      <w:bookmarkStart w:id="363" w:name="_Ref507771514"/>
      <w:r w:rsidRPr="0099365C">
        <w:t xml:space="preserve">Рисунок </w:t>
      </w:r>
      <w:fldSimple w:instr=" SEQ Рисунок \* ARABIC ">
        <w:r w:rsidR="005B58E2">
          <w:rPr>
            <w:noProof/>
          </w:rPr>
          <w:t>164</w:t>
        </w:r>
      </w:fldSimple>
      <w:bookmarkEnd w:id="363"/>
      <w:r w:rsidRPr="0099365C">
        <w:t xml:space="preserve"> –</w:t>
      </w:r>
      <w:r>
        <w:t xml:space="preserve">  Пример добавления записи о ТО </w:t>
      </w:r>
    </w:p>
    <w:p w:rsidR="009311B9" w:rsidRDefault="009311B9" w:rsidP="009311B9">
      <w:pPr>
        <w:pStyle w:val="a9"/>
      </w:pPr>
      <w:r>
        <w:t>После ввода параметров для проведения ТО, необходимо нажать на</w:t>
      </w:r>
      <w:r w:rsidR="00BB6A94">
        <w:t xml:space="preserve"> кно</w:t>
      </w:r>
      <w:r w:rsidR="00BB6A94">
        <w:t>п</w:t>
      </w:r>
      <w:r w:rsidR="00BB6A94">
        <w:t>ку</w:t>
      </w:r>
      <w:r>
        <w:t xml:space="preserve"> </w:t>
      </w:r>
      <w:r w:rsidRPr="007A5198">
        <w:t>[</w:t>
      </w:r>
      <w:r>
        <w:t>Сохранить</w:t>
      </w:r>
      <w:r w:rsidRPr="007A5198">
        <w:t>]</w:t>
      </w:r>
      <w:r>
        <w:t>.</w:t>
      </w:r>
    </w:p>
    <w:p w:rsidR="009E617D" w:rsidRDefault="009E617D" w:rsidP="009E617D">
      <w:pPr>
        <w:ind w:firstLine="709"/>
      </w:pPr>
      <w:r w:rsidRPr="00FC0CD0">
        <w:t>Для закрытия ТО необходимо кликнуть по строке с информацией о ТО</w:t>
      </w:r>
      <w:r>
        <w:t xml:space="preserve"> (см. </w:t>
      </w:r>
      <w:r>
        <w:fldChar w:fldCharType="begin"/>
      </w:r>
      <w:r>
        <w:instrText xml:space="preserve"> REF _Ref503445040 \h </w:instrText>
      </w:r>
      <w:r>
        <w:fldChar w:fldCharType="separate"/>
      </w:r>
      <w:r w:rsidR="005B58E2" w:rsidRPr="0099365C">
        <w:t xml:space="preserve">Рисунок </w:t>
      </w:r>
      <w:r w:rsidR="005B58E2">
        <w:rPr>
          <w:noProof/>
        </w:rPr>
        <w:t>152</w:t>
      </w:r>
      <w:r>
        <w:fldChar w:fldCharType="end"/>
      </w:r>
      <w:r>
        <w:t>)</w:t>
      </w:r>
      <w:r w:rsidRPr="00FC0CD0">
        <w:t xml:space="preserve">, а затем нажать на кнопку </w:t>
      </w:r>
      <w:r w:rsidRPr="00FC0CD0">
        <w:rPr>
          <w:noProof/>
        </w:rPr>
        <w:drawing>
          <wp:inline distT="0" distB="0" distL="0" distR="0" wp14:anchorId="7AAFD911" wp14:editId="47276666">
            <wp:extent cx="238158" cy="257211"/>
            <wp:effectExtent l="0" t="0" r="9525" b="9525"/>
            <wp:docPr id="501" name="Рисунок 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актрыть ТО.PNG"/>
                    <pic:cNvPicPr/>
                  </pic:nvPicPr>
                  <pic:blipFill>
                    <a:blip r:embed="rId3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158" cy="257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C0CD0">
        <w:t xml:space="preserve"> и заполнить поля в появивше</w:t>
      </w:r>
      <w:r w:rsidRPr="00FC0CD0">
        <w:t>й</w:t>
      </w:r>
      <w:r w:rsidRPr="00FC0CD0">
        <w:t>ся форме (см.</w:t>
      </w:r>
      <w:r>
        <w:t xml:space="preserve"> </w:t>
      </w:r>
      <w:r>
        <w:fldChar w:fldCharType="begin"/>
      </w:r>
      <w:r>
        <w:instrText xml:space="preserve"> REF _Ref504469564 \h </w:instrText>
      </w:r>
      <w:r>
        <w:fldChar w:fldCharType="separate"/>
      </w:r>
      <w:r w:rsidR="005B58E2" w:rsidRPr="0099365C">
        <w:t xml:space="preserve">Рисунок </w:t>
      </w:r>
      <w:r w:rsidR="005B58E2">
        <w:rPr>
          <w:noProof/>
        </w:rPr>
        <w:t>157</w:t>
      </w:r>
      <w:r>
        <w:fldChar w:fldCharType="end"/>
      </w:r>
      <w:r>
        <w:t>).</w:t>
      </w:r>
    </w:p>
    <w:p w:rsidR="00667738" w:rsidRDefault="00642C77" w:rsidP="007A5198">
      <w:pPr>
        <w:pStyle w:val="a9"/>
      </w:pPr>
      <w:r w:rsidRPr="00642C77">
        <w:rPr>
          <w:u w:val="single"/>
        </w:rPr>
        <w:t>Пример 2.</w:t>
      </w:r>
      <w:r>
        <w:t xml:space="preserve"> Ра</w:t>
      </w:r>
      <w:r w:rsidR="00BB6A94">
        <w:t>ссмотрим пример использования Т</w:t>
      </w:r>
      <w:r w:rsidR="004435DD">
        <w:t>о</w:t>
      </w:r>
      <w:r>
        <w:t>иР для портового п</w:t>
      </w:r>
      <w:r>
        <w:t>о</w:t>
      </w:r>
      <w:r>
        <w:t>грузчика контейнеров.  ТО для данного транспортного средства должно пров</w:t>
      </w:r>
      <w:r>
        <w:t>о</w:t>
      </w:r>
      <w:r>
        <w:t>диться</w:t>
      </w:r>
      <w:r w:rsidR="00667738">
        <w:t>:</w:t>
      </w:r>
    </w:p>
    <w:p w:rsidR="00667738" w:rsidRDefault="00642C77" w:rsidP="00667738">
      <w:pPr>
        <w:pStyle w:val="a1"/>
        <w:rPr>
          <w:lang w:eastAsia="zh-CN"/>
        </w:rPr>
      </w:pPr>
      <w:r>
        <w:rPr>
          <w:lang w:eastAsia="zh-CN"/>
        </w:rPr>
        <w:t xml:space="preserve"> после наработки основного двигателя в 2 000 </w:t>
      </w:r>
      <w:r w:rsidR="00667738">
        <w:rPr>
          <w:lang w:eastAsia="zh-CN"/>
        </w:rPr>
        <w:t>моточасов или один раз в год;</w:t>
      </w:r>
    </w:p>
    <w:p w:rsidR="00667738" w:rsidRDefault="00667738" w:rsidP="00667738">
      <w:pPr>
        <w:pStyle w:val="a1"/>
        <w:rPr>
          <w:lang w:eastAsia="zh-CN"/>
        </w:rPr>
      </w:pPr>
      <w:r>
        <w:rPr>
          <w:lang w:eastAsia="zh-CN"/>
        </w:rPr>
        <w:t>ч</w:t>
      </w:r>
      <w:r w:rsidR="00642C77">
        <w:rPr>
          <w:lang w:eastAsia="zh-CN"/>
        </w:rPr>
        <w:t>ерез каждые 500 километров необходимо производить замену шин</w:t>
      </w:r>
      <w:r>
        <w:rPr>
          <w:lang w:eastAsia="zh-CN"/>
        </w:rPr>
        <w:t>;</w:t>
      </w:r>
      <w:r w:rsidR="00642C77">
        <w:rPr>
          <w:lang w:eastAsia="zh-CN"/>
        </w:rPr>
        <w:t xml:space="preserve"> </w:t>
      </w:r>
    </w:p>
    <w:p w:rsidR="00667738" w:rsidRDefault="00667738" w:rsidP="007A5198">
      <w:pPr>
        <w:pStyle w:val="a1"/>
      </w:pPr>
      <w:r>
        <w:rPr>
          <w:lang w:eastAsia="zh-CN"/>
        </w:rPr>
        <w:t>ТС</w:t>
      </w:r>
      <w:r w:rsidR="00642C77">
        <w:rPr>
          <w:lang w:eastAsia="zh-CN"/>
        </w:rPr>
        <w:t xml:space="preserve"> оснащено тремя </w:t>
      </w:r>
      <w:r w:rsidR="00187744">
        <w:rPr>
          <w:lang w:eastAsia="zh-CN"/>
        </w:rPr>
        <w:t xml:space="preserve">подъемными </w:t>
      </w:r>
      <w:r w:rsidR="00642C77">
        <w:rPr>
          <w:lang w:eastAsia="zh-CN"/>
        </w:rPr>
        <w:t>механизмами</w:t>
      </w:r>
      <w:r>
        <w:rPr>
          <w:lang w:eastAsia="zh-CN"/>
        </w:rPr>
        <w:t xml:space="preserve">, </w:t>
      </w:r>
      <w:r w:rsidR="00642C77">
        <w:t>ТО для каждого из них должно производиться каждые 1 000 моточасов</w:t>
      </w:r>
      <w:r>
        <w:t>;</w:t>
      </w:r>
    </w:p>
    <w:p w:rsidR="00667738" w:rsidRDefault="00667738" w:rsidP="007A5198">
      <w:pPr>
        <w:pStyle w:val="a1"/>
      </w:pPr>
      <w:r>
        <w:t xml:space="preserve">так как ТС эксплуатируется только в теплое время года, то один раз в год необходимо проводить консервацию и расконсервацию. </w:t>
      </w:r>
    </w:p>
    <w:p w:rsidR="00642C77" w:rsidRDefault="00642C77" w:rsidP="007A5198">
      <w:pPr>
        <w:pStyle w:val="a9"/>
      </w:pPr>
      <w:r>
        <w:lastRenderedPageBreak/>
        <w:t>Для создания записи о проведении ТО данного ТС, необходимо предв</w:t>
      </w:r>
      <w:r>
        <w:t>а</w:t>
      </w:r>
      <w:r>
        <w:t xml:space="preserve">рительно создать описание ТО, а затем сформировать шаблон, который будет «привязан» к транспортному средству. </w:t>
      </w:r>
    </w:p>
    <w:p w:rsidR="00642C77" w:rsidRDefault="00642C77" w:rsidP="007A5198">
      <w:pPr>
        <w:pStyle w:val="a9"/>
      </w:pPr>
      <w:r>
        <w:t>Для добавления описания типа ТО по наработке 2 000 моточасов или один раз в год, необходимо перейти в справочник «Т</w:t>
      </w:r>
      <w:r w:rsidR="004435DD">
        <w:t>о</w:t>
      </w:r>
      <w:r>
        <w:t xml:space="preserve">иР» - «Описания ТО» нажать на кнопку </w:t>
      </w:r>
      <w:r w:rsidRPr="007A5198">
        <w:t>[</w:t>
      </w:r>
      <w:r>
        <w:t>Добавить</w:t>
      </w:r>
      <w:r w:rsidRPr="007A5198">
        <w:t>]</w:t>
      </w:r>
      <w:r>
        <w:t xml:space="preserve"> и выбрать «По моточасам и количеству дней». </w:t>
      </w:r>
    </w:p>
    <w:p w:rsidR="00C74F7C" w:rsidRDefault="00C74F7C" w:rsidP="00C74F7C">
      <w:pPr>
        <w:pStyle w:val="a9"/>
      </w:pPr>
      <w:r>
        <w:fldChar w:fldCharType="begin"/>
      </w:r>
      <w:r>
        <w:instrText xml:space="preserve"> REF _Ref508003562 \h </w:instrText>
      </w:r>
      <w:r>
        <w:fldChar w:fldCharType="separate"/>
      </w:r>
      <w:r w:rsidR="005B58E2" w:rsidRPr="0099365C">
        <w:t xml:space="preserve">Рисунок </w:t>
      </w:r>
      <w:r w:rsidR="005B58E2">
        <w:rPr>
          <w:noProof/>
        </w:rPr>
        <w:t>165</w:t>
      </w:r>
      <w:r>
        <w:fldChar w:fldCharType="end"/>
      </w:r>
      <w:r>
        <w:t xml:space="preserve"> иллюстрирует добавление</w:t>
      </w:r>
      <w:r w:rsidR="00667738">
        <w:t xml:space="preserve"> описания </w:t>
      </w:r>
      <w:r>
        <w:t xml:space="preserve"> ТО для ТС, которое должно производится при наработке 2 000 моточасов в год  (возможно пров</w:t>
      </w:r>
      <w:r>
        <w:t>е</w:t>
      </w:r>
      <w:r>
        <w:t xml:space="preserve">сти ТО при наработке на 100 моточасов </w:t>
      </w:r>
      <w:r w:rsidR="00BB6A94">
        <w:t xml:space="preserve">меньше </w:t>
      </w:r>
      <w:r>
        <w:t xml:space="preserve">или </w:t>
      </w:r>
      <w:r w:rsidR="00BB6A94">
        <w:t>больше</w:t>
      </w:r>
      <w:r>
        <w:t xml:space="preserve">) или каждый год, считая от даты создания ТО для ТС (возможно провести ТО на 10 дней раньше или позже установленного срока). </w:t>
      </w:r>
    </w:p>
    <w:p w:rsidR="00C74F7C" w:rsidRDefault="00C74F7C" w:rsidP="007A5198">
      <w:pPr>
        <w:pStyle w:val="a9"/>
      </w:pPr>
    </w:p>
    <w:p w:rsidR="00642C77" w:rsidRDefault="00642C77" w:rsidP="00642C77">
      <w:pPr>
        <w:pStyle w:val="a9"/>
        <w:jc w:val="center"/>
        <w:rPr>
          <w:u w:val="single"/>
        </w:rPr>
      </w:pPr>
      <w:r>
        <w:rPr>
          <w:noProof/>
          <w:u w:val="single"/>
        </w:rPr>
        <w:drawing>
          <wp:inline distT="0" distB="0" distL="0" distR="0" wp14:anchorId="4D902F3F" wp14:editId="2F7155B6">
            <wp:extent cx="4734586" cy="3258005"/>
            <wp:effectExtent l="0" t="0" r="8890" b="0"/>
            <wp:docPr id="478" name="Рисунок 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00 моточасов и год.PNG"/>
                    <pic:cNvPicPr/>
                  </pic:nvPicPr>
                  <pic:blipFill>
                    <a:blip r:embed="rId3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34586" cy="3258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2C77" w:rsidRDefault="00642C77" w:rsidP="00642C77">
      <w:pPr>
        <w:pStyle w:val="af8"/>
      </w:pPr>
      <w:bookmarkStart w:id="364" w:name="_Ref508003562"/>
      <w:r w:rsidRPr="0099365C">
        <w:t xml:space="preserve">Рисунок </w:t>
      </w:r>
      <w:fldSimple w:instr=" SEQ Рисунок \* ARABIC ">
        <w:r w:rsidR="005B58E2">
          <w:rPr>
            <w:noProof/>
          </w:rPr>
          <w:t>165</w:t>
        </w:r>
      </w:fldSimple>
      <w:bookmarkEnd w:id="364"/>
      <w:r w:rsidRPr="0099365C">
        <w:t xml:space="preserve"> –</w:t>
      </w:r>
      <w:r>
        <w:t xml:space="preserve">  Пример добавления описания ТО по наработке 2 000 мот</w:t>
      </w:r>
      <w:r>
        <w:t>о</w:t>
      </w:r>
      <w:r>
        <w:t>часов или один раз в год</w:t>
      </w:r>
    </w:p>
    <w:p w:rsidR="00580770" w:rsidRDefault="00580770" w:rsidP="00580770">
      <w:pPr>
        <w:pStyle w:val="a9"/>
      </w:pPr>
      <w:r>
        <w:t xml:space="preserve">После ввода параметров описания ТО, необходимо нажать на </w:t>
      </w:r>
      <w:r w:rsidR="00BB6A94">
        <w:t xml:space="preserve">кнопку </w:t>
      </w:r>
      <w:r w:rsidRPr="007A5198">
        <w:t>[</w:t>
      </w:r>
      <w:r>
        <w:t>Сохранить</w:t>
      </w:r>
      <w:r w:rsidRPr="007A5198">
        <w:t>]</w:t>
      </w:r>
      <w:r>
        <w:t>.</w:t>
      </w:r>
    </w:p>
    <w:p w:rsidR="00642C77" w:rsidRDefault="00667738" w:rsidP="00C74F7C">
      <w:pPr>
        <w:pStyle w:val="a9"/>
      </w:pPr>
      <w:r>
        <w:lastRenderedPageBreak/>
        <w:t xml:space="preserve">Для добавления описания </w:t>
      </w:r>
      <w:r w:rsidR="00C74F7C">
        <w:t>ТО по пробегу в 500 километров, необходимо перейти в справочник «Т</w:t>
      </w:r>
      <w:r w:rsidR="004435DD">
        <w:t>о</w:t>
      </w:r>
      <w:r w:rsidR="00C74F7C">
        <w:t xml:space="preserve">иР» - «Описания ТО» нажать на кнопку </w:t>
      </w:r>
      <w:r w:rsidR="00C74F7C" w:rsidRPr="007A5198">
        <w:t>[</w:t>
      </w:r>
      <w:r w:rsidR="00C74F7C">
        <w:t>Добавить</w:t>
      </w:r>
      <w:r w:rsidR="00C74F7C" w:rsidRPr="007A5198">
        <w:t>]</w:t>
      </w:r>
      <w:r w:rsidR="00C74F7C">
        <w:t xml:space="preserve"> и выбрать «По пройденному километражу». </w:t>
      </w:r>
    </w:p>
    <w:p w:rsidR="00C74F7C" w:rsidRDefault="00580770" w:rsidP="009E617D">
      <w:pPr>
        <w:pStyle w:val="a9"/>
        <w:jc w:val="center"/>
      </w:pPr>
      <w:r>
        <w:rPr>
          <w:noProof/>
        </w:rPr>
        <w:drawing>
          <wp:inline distT="0" distB="0" distL="0" distR="0" wp14:anchorId="29F1E815" wp14:editId="4061339D">
            <wp:extent cx="4801270" cy="2600688"/>
            <wp:effectExtent l="0" t="0" r="0" b="9525"/>
            <wp:docPr id="493" name="Рисунок 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00 километров.PNG"/>
                    <pic:cNvPicPr/>
                  </pic:nvPicPr>
                  <pic:blipFill>
                    <a:blip r:embed="rId3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1270" cy="2600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4F7C" w:rsidRDefault="00580770" w:rsidP="00580770">
      <w:pPr>
        <w:pStyle w:val="af8"/>
      </w:pPr>
      <w:bookmarkStart w:id="365" w:name="_Ref508004619"/>
      <w:r w:rsidRPr="0099365C">
        <w:t xml:space="preserve">Рисунок </w:t>
      </w:r>
      <w:fldSimple w:instr=" SEQ Рисунок \* ARABIC ">
        <w:r w:rsidR="005B58E2">
          <w:rPr>
            <w:noProof/>
          </w:rPr>
          <w:t>166</w:t>
        </w:r>
      </w:fldSimple>
      <w:bookmarkEnd w:id="365"/>
      <w:r w:rsidRPr="0099365C">
        <w:t xml:space="preserve"> –</w:t>
      </w:r>
      <w:r>
        <w:t xml:space="preserve">  Пример добавления описания ТО по пробегу в 500 киломе</w:t>
      </w:r>
      <w:r>
        <w:t>т</w:t>
      </w:r>
      <w:r>
        <w:t>ров</w:t>
      </w:r>
    </w:p>
    <w:p w:rsidR="00580770" w:rsidRDefault="00580770" w:rsidP="00580770">
      <w:pPr>
        <w:pStyle w:val="a9"/>
      </w:pPr>
      <w:r>
        <w:fldChar w:fldCharType="begin"/>
      </w:r>
      <w:r>
        <w:instrText xml:space="preserve"> REF _Ref508004619 \h  \* MERGEFORMAT </w:instrText>
      </w:r>
      <w:r>
        <w:fldChar w:fldCharType="separate"/>
      </w:r>
      <w:r w:rsidR="005B58E2" w:rsidRPr="0099365C">
        <w:t xml:space="preserve">Рисунок </w:t>
      </w:r>
      <w:r w:rsidR="005B58E2">
        <w:t>166</w:t>
      </w:r>
      <w:r>
        <w:fldChar w:fldCharType="end"/>
      </w:r>
      <w:r>
        <w:t xml:space="preserve"> иллюстрирует добавление ТО для ТС, которое должно пр</w:t>
      </w:r>
      <w:r>
        <w:t>о</w:t>
      </w:r>
      <w:r>
        <w:t xml:space="preserve">изводится через каждые 500 километров (возможно провести ТО при пробеге на 50 километров меньше или больше). </w:t>
      </w:r>
    </w:p>
    <w:p w:rsidR="00580770" w:rsidRDefault="00580770" w:rsidP="00580770">
      <w:pPr>
        <w:pStyle w:val="a9"/>
      </w:pPr>
      <w:r>
        <w:t>После ввода параметров описания ТО, необходимо нажать на</w:t>
      </w:r>
      <w:r w:rsidR="00667738">
        <w:t xml:space="preserve"> кнопку</w:t>
      </w:r>
      <w:r>
        <w:t xml:space="preserve"> </w:t>
      </w:r>
      <w:r w:rsidRPr="007A5198">
        <w:t>[</w:t>
      </w:r>
      <w:r>
        <w:t>Сохранить</w:t>
      </w:r>
      <w:r w:rsidRPr="007A5198">
        <w:t>]</w:t>
      </w:r>
      <w:r>
        <w:t>.</w:t>
      </w:r>
    </w:p>
    <w:p w:rsidR="00580770" w:rsidRDefault="00580770" w:rsidP="00580770">
      <w:pPr>
        <w:pStyle w:val="a9"/>
      </w:pPr>
      <w:r>
        <w:t>Для записи о проведении ТО для</w:t>
      </w:r>
      <w:r w:rsidR="00187744">
        <w:t xml:space="preserve"> подъемных </w:t>
      </w:r>
      <w:r>
        <w:t xml:space="preserve"> механизмов необходимо предварительно добавить логические датчики, связанные с данными механи</w:t>
      </w:r>
      <w:r>
        <w:t>з</w:t>
      </w:r>
      <w:r>
        <w:t xml:space="preserve">мами. Для добавления логического датчика, необходимо перейти в раздел «Объекты мониторинга» - «Абонентские терминалы», выбрать необходимый терминал и перейти на вкладку «Дискретные датчики» (см. </w:t>
      </w:r>
      <w:r>
        <w:fldChar w:fldCharType="begin"/>
      </w:r>
      <w:r>
        <w:instrText xml:space="preserve"> REF _Ref381111929 \h </w:instrText>
      </w:r>
      <w:r>
        <w:fldChar w:fldCharType="separate"/>
      </w:r>
      <w:r w:rsidR="005B58E2" w:rsidRPr="00E6052E">
        <w:t xml:space="preserve">Рисунок </w:t>
      </w:r>
      <w:r w:rsidR="005B58E2">
        <w:rPr>
          <w:noProof/>
        </w:rPr>
        <w:t>48</w:t>
      </w:r>
      <w:r>
        <w:fldChar w:fldCharType="end"/>
      </w:r>
      <w:r>
        <w:t xml:space="preserve">) и нажать на кнопку «Добавить». </w:t>
      </w:r>
      <w:r w:rsidR="00BB6A94">
        <w:t xml:space="preserve"> </w:t>
      </w:r>
      <w:r w:rsidR="00BB6A94">
        <w:fldChar w:fldCharType="begin"/>
      </w:r>
      <w:r w:rsidR="00BB6A94">
        <w:instrText xml:space="preserve"> REF _Ref508102476 \h </w:instrText>
      </w:r>
      <w:r w:rsidR="00BB6A94">
        <w:fldChar w:fldCharType="separate"/>
      </w:r>
      <w:r w:rsidR="005B58E2" w:rsidRPr="0099365C">
        <w:t xml:space="preserve">Рисунок </w:t>
      </w:r>
      <w:r w:rsidR="005B58E2">
        <w:rPr>
          <w:noProof/>
        </w:rPr>
        <w:t>167</w:t>
      </w:r>
      <w:r w:rsidR="00BB6A94">
        <w:fldChar w:fldCharType="end"/>
      </w:r>
      <w:r w:rsidR="00BB6A94">
        <w:t xml:space="preserve"> иллюстрирует форму для добавл</w:t>
      </w:r>
      <w:r w:rsidR="00BB6A94">
        <w:t>е</w:t>
      </w:r>
      <w:r w:rsidR="00BB6A94">
        <w:t>ния логического датчика.</w:t>
      </w:r>
    </w:p>
    <w:p w:rsidR="00580770" w:rsidRDefault="00580770" w:rsidP="00580770">
      <w:pPr>
        <w:pStyle w:val="a9"/>
      </w:pPr>
    </w:p>
    <w:p w:rsidR="00580770" w:rsidRDefault="00580770" w:rsidP="00187744">
      <w:pPr>
        <w:pStyle w:val="a9"/>
        <w:jc w:val="center"/>
      </w:pPr>
      <w:r>
        <w:rPr>
          <w:noProof/>
        </w:rPr>
        <w:lastRenderedPageBreak/>
        <w:drawing>
          <wp:inline distT="0" distB="0" distL="0" distR="0" wp14:anchorId="6C05DA89" wp14:editId="379DA511">
            <wp:extent cx="4763165" cy="4248743"/>
            <wp:effectExtent l="0" t="0" r="0" b="0"/>
            <wp:docPr id="494" name="Рисунок 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дъемник правый логический датчик.PNG"/>
                    <pic:cNvPicPr/>
                  </pic:nvPicPr>
                  <pic:blipFill>
                    <a:blip r:embed="rId3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3165" cy="4248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0770" w:rsidRDefault="00580770" w:rsidP="00580770">
      <w:pPr>
        <w:pStyle w:val="af8"/>
      </w:pPr>
      <w:bookmarkStart w:id="366" w:name="_Ref508102476"/>
      <w:r w:rsidRPr="0099365C">
        <w:t xml:space="preserve">Рисунок </w:t>
      </w:r>
      <w:fldSimple w:instr=" SEQ Рисунок \* ARABIC ">
        <w:r w:rsidR="005B58E2">
          <w:rPr>
            <w:noProof/>
          </w:rPr>
          <w:t>167</w:t>
        </w:r>
      </w:fldSimple>
      <w:bookmarkEnd w:id="366"/>
      <w:r w:rsidRPr="0099365C">
        <w:t xml:space="preserve"> –</w:t>
      </w:r>
      <w:r>
        <w:t xml:space="preserve">  Пример добавления </w:t>
      </w:r>
      <w:r w:rsidR="00187744">
        <w:t>логического датчика для подъемник</w:t>
      </w:r>
      <w:r w:rsidR="00667738">
        <w:t>ов</w:t>
      </w:r>
    </w:p>
    <w:p w:rsidR="00580770" w:rsidRDefault="00187744" w:rsidP="00580770">
      <w:pPr>
        <w:pStyle w:val="a9"/>
      </w:pPr>
      <w:r>
        <w:t xml:space="preserve">Аналогичным образом добавить логические датчики для других двух подъемников. </w:t>
      </w:r>
    </w:p>
    <w:p w:rsidR="00187744" w:rsidRDefault="00187744" w:rsidP="00580770">
      <w:pPr>
        <w:pStyle w:val="a9"/>
      </w:pPr>
      <w:r>
        <w:t>Далее необходимо перейти в справочник «Т</w:t>
      </w:r>
      <w:r w:rsidR="004435DD">
        <w:t>о</w:t>
      </w:r>
      <w:r>
        <w:t xml:space="preserve">иР» - «Описания ТО» нажать на кнопку </w:t>
      </w:r>
      <w:r w:rsidRPr="007A5198">
        <w:t>[</w:t>
      </w:r>
      <w:r>
        <w:t>Добавить</w:t>
      </w:r>
      <w:r w:rsidRPr="007A5198">
        <w:t>]</w:t>
      </w:r>
      <w:r>
        <w:t xml:space="preserve"> и выбрать «ПО отработанным моточасам». </w:t>
      </w:r>
    </w:p>
    <w:p w:rsidR="00187744" w:rsidRDefault="00187744" w:rsidP="00580770">
      <w:pPr>
        <w:pStyle w:val="a9"/>
      </w:pPr>
    </w:p>
    <w:p w:rsidR="00187744" w:rsidRDefault="00187744" w:rsidP="00187744">
      <w:pPr>
        <w:pStyle w:val="a9"/>
        <w:jc w:val="center"/>
      </w:pPr>
      <w:r>
        <w:rPr>
          <w:noProof/>
        </w:rPr>
        <w:lastRenderedPageBreak/>
        <w:drawing>
          <wp:inline distT="0" distB="0" distL="0" distR="0" wp14:anchorId="35D25B36" wp14:editId="6201FEE2">
            <wp:extent cx="4791744" cy="2524478"/>
            <wp:effectExtent l="0" t="0" r="0" b="9525"/>
            <wp:docPr id="495" name="Рисунок 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О зацепа.PNG"/>
                    <pic:cNvPicPr/>
                  </pic:nvPicPr>
                  <pic:blipFill>
                    <a:blip r:embed="rId3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1744" cy="2524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7744" w:rsidRDefault="00187744" w:rsidP="00187744">
      <w:pPr>
        <w:pStyle w:val="af8"/>
      </w:pPr>
      <w:bookmarkStart w:id="367" w:name="_Ref508005816"/>
      <w:r w:rsidRPr="0099365C">
        <w:t xml:space="preserve">Рисунок </w:t>
      </w:r>
      <w:fldSimple w:instr=" SEQ Рисунок \* ARABIC ">
        <w:r w:rsidR="005B58E2">
          <w:rPr>
            <w:noProof/>
          </w:rPr>
          <w:t>168</w:t>
        </w:r>
      </w:fldSimple>
      <w:bookmarkEnd w:id="367"/>
      <w:r w:rsidRPr="0099365C">
        <w:t xml:space="preserve"> –</w:t>
      </w:r>
      <w:r>
        <w:t xml:space="preserve">  </w:t>
      </w:r>
      <w:r w:rsidR="005D5ABB">
        <w:t>Пример д</w:t>
      </w:r>
      <w:r w:rsidR="00210501">
        <w:t>обавлени</w:t>
      </w:r>
      <w:r w:rsidR="005D5ABB">
        <w:t>я</w:t>
      </w:r>
      <w:r w:rsidR="00210501">
        <w:t xml:space="preserve"> ТО для зацепа</w:t>
      </w:r>
    </w:p>
    <w:p w:rsidR="00210501" w:rsidRDefault="00210501" w:rsidP="00210501">
      <w:pPr>
        <w:pStyle w:val="a9"/>
      </w:pPr>
      <w:r>
        <w:fldChar w:fldCharType="begin"/>
      </w:r>
      <w:r>
        <w:instrText xml:space="preserve"> REF _Ref508005816 \h </w:instrText>
      </w:r>
      <w:r>
        <w:fldChar w:fldCharType="separate"/>
      </w:r>
      <w:r w:rsidR="005B58E2" w:rsidRPr="0099365C">
        <w:t xml:space="preserve">Рисунок </w:t>
      </w:r>
      <w:r w:rsidR="005B58E2">
        <w:rPr>
          <w:noProof/>
        </w:rPr>
        <w:t>168</w:t>
      </w:r>
      <w:r>
        <w:fldChar w:fldCharType="end"/>
      </w:r>
      <w:r>
        <w:t xml:space="preserve"> иллюстрирует добавление ТО для </w:t>
      </w:r>
      <w:r w:rsidR="00BB6A94">
        <w:t>подъемного устройства</w:t>
      </w:r>
      <w:r>
        <w:t>, которое должно производится через каждые 1000 моточасов (возможно пров</w:t>
      </w:r>
      <w:r>
        <w:t>е</w:t>
      </w:r>
      <w:r>
        <w:t xml:space="preserve">сти ТО при </w:t>
      </w:r>
      <w:r w:rsidR="00BB6A94">
        <w:t>эксплуатации</w:t>
      </w:r>
      <w:r>
        <w:t xml:space="preserve"> на 50 моточасов меньше или больше). </w:t>
      </w:r>
    </w:p>
    <w:p w:rsidR="00210501" w:rsidRDefault="00210501" w:rsidP="00210501">
      <w:pPr>
        <w:pStyle w:val="a9"/>
      </w:pPr>
      <w:r>
        <w:t>После ввода параметров описания ТО, необходимо нажать на</w:t>
      </w:r>
      <w:r w:rsidR="00667738">
        <w:t xml:space="preserve"> кнопку</w:t>
      </w:r>
      <w:r>
        <w:t xml:space="preserve"> </w:t>
      </w:r>
      <w:r w:rsidRPr="007A5198">
        <w:t>[</w:t>
      </w:r>
      <w:r>
        <w:t>Сохранить</w:t>
      </w:r>
      <w:r w:rsidRPr="007A5198">
        <w:t>]</w:t>
      </w:r>
      <w:r>
        <w:t>.</w:t>
      </w:r>
    </w:p>
    <w:p w:rsidR="00210501" w:rsidRDefault="00210501" w:rsidP="00210501">
      <w:pPr>
        <w:pStyle w:val="a9"/>
      </w:pPr>
      <w:r>
        <w:t>Для консервации и расконсервации ТС, необходимо добавить описание ТО на определенную дату, для этого необходимо перейти в справочник «Т</w:t>
      </w:r>
      <w:r w:rsidR="004435DD">
        <w:t>о</w:t>
      </w:r>
      <w:r>
        <w:t xml:space="preserve">иР» - «Описания ТО» нажать на кнопку </w:t>
      </w:r>
      <w:r w:rsidRPr="007A5198">
        <w:t>[</w:t>
      </w:r>
      <w:r>
        <w:t>Добавить</w:t>
      </w:r>
      <w:r w:rsidRPr="007A5198">
        <w:t>]</w:t>
      </w:r>
      <w:r>
        <w:t xml:space="preserve"> и выбрать «На конкретный день года». </w:t>
      </w:r>
    </w:p>
    <w:p w:rsidR="00187744" w:rsidRDefault="00210501" w:rsidP="00210501">
      <w:pPr>
        <w:pStyle w:val="a9"/>
        <w:jc w:val="center"/>
      </w:pPr>
      <w:r>
        <w:rPr>
          <w:noProof/>
        </w:rPr>
        <w:drawing>
          <wp:inline distT="0" distB="0" distL="0" distR="0" wp14:anchorId="019BFCE5" wp14:editId="58419A08">
            <wp:extent cx="3756211" cy="2045461"/>
            <wp:effectExtent l="0" t="0" r="0" b="0"/>
            <wp:docPr id="497" name="Рисунок 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нсервация.PNG"/>
                    <pic:cNvPicPr/>
                  </pic:nvPicPr>
                  <pic:blipFill>
                    <a:blip r:embed="rId3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59148" cy="2047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0501" w:rsidRDefault="00210501" w:rsidP="00210501">
      <w:pPr>
        <w:pStyle w:val="af8"/>
      </w:pPr>
      <w:bookmarkStart w:id="368" w:name="_Ref508007283"/>
      <w:r w:rsidRPr="0099365C">
        <w:t xml:space="preserve">Рисунок </w:t>
      </w:r>
      <w:fldSimple w:instr=" SEQ Рисунок \* ARABIC ">
        <w:r w:rsidR="005B58E2">
          <w:rPr>
            <w:noProof/>
          </w:rPr>
          <w:t>169</w:t>
        </w:r>
      </w:fldSimple>
      <w:bookmarkEnd w:id="368"/>
      <w:r w:rsidRPr="0099365C">
        <w:t xml:space="preserve"> –</w:t>
      </w:r>
      <w:r>
        <w:t xml:space="preserve">  Добавление ТО консервации</w:t>
      </w:r>
    </w:p>
    <w:p w:rsidR="00210501" w:rsidRDefault="00210501" w:rsidP="00210501">
      <w:pPr>
        <w:pStyle w:val="a9"/>
        <w:jc w:val="both"/>
      </w:pPr>
    </w:p>
    <w:p w:rsidR="00210501" w:rsidRDefault="00711D6C" w:rsidP="00210501">
      <w:pPr>
        <w:pStyle w:val="a9"/>
        <w:jc w:val="both"/>
      </w:pPr>
      <w:r>
        <w:lastRenderedPageBreak/>
        <w:fldChar w:fldCharType="begin"/>
      </w:r>
      <w:r>
        <w:instrText xml:space="preserve"> REF _Ref508007283 \h </w:instrText>
      </w:r>
      <w:r>
        <w:fldChar w:fldCharType="separate"/>
      </w:r>
      <w:r w:rsidR="005B58E2" w:rsidRPr="0099365C">
        <w:t xml:space="preserve">Рисунок </w:t>
      </w:r>
      <w:r w:rsidR="005B58E2">
        <w:rPr>
          <w:noProof/>
        </w:rPr>
        <w:t>169</w:t>
      </w:r>
      <w:r>
        <w:fldChar w:fldCharType="end"/>
      </w:r>
      <w:r>
        <w:t xml:space="preserve"> и</w:t>
      </w:r>
      <w:r w:rsidR="00210501">
        <w:t>ллюстрирует добавление ТО по консервации, которое должно производит</w:t>
      </w:r>
      <w:r w:rsidR="00667738">
        <w:t>ь</w:t>
      </w:r>
      <w:r w:rsidR="00210501">
        <w:t>ся 25 ноября (или на</w:t>
      </w:r>
      <w:r>
        <w:t xml:space="preserve"> 5</w:t>
      </w:r>
      <w:r w:rsidR="00210501">
        <w:t xml:space="preserve"> дней раньше или позже).  </w:t>
      </w:r>
    </w:p>
    <w:p w:rsidR="00210501" w:rsidRDefault="00210501" w:rsidP="00210501">
      <w:pPr>
        <w:pStyle w:val="a9"/>
        <w:jc w:val="both"/>
      </w:pPr>
      <w:r>
        <w:t xml:space="preserve">Аналогичным образом добавляется ТО по расконсервации. </w:t>
      </w:r>
    </w:p>
    <w:p w:rsidR="00210501" w:rsidRDefault="00210501" w:rsidP="00210501">
      <w:pPr>
        <w:pStyle w:val="a9"/>
      </w:pPr>
      <w:r>
        <w:t>После ввода параметров описания ТО, необходимо нажать на</w:t>
      </w:r>
      <w:r w:rsidR="00667738">
        <w:t xml:space="preserve"> кнопку</w:t>
      </w:r>
      <w:r>
        <w:t xml:space="preserve"> </w:t>
      </w:r>
      <w:r w:rsidRPr="007A5198">
        <w:t>[</w:t>
      </w:r>
      <w:r>
        <w:t>Сохранить</w:t>
      </w:r>
      <w:r w:rsidRPr="007A5198">
        <w:t>]</w:t>
      </w:r>
      <w:r>
        <w:t>.</w:t>
      </w:r>
    </w:p>
    <w:p w:rsidR="00210501" w:rsidRDefault="00210501" w:rsidP="00210501">
      <w:pPr>
        <w:pStyle w:val="a9"/>
        <w:jc w:val="both"/>
      </w:pPr>
      <w:r>
        <w:t>После создания описаний ТО, необходимо сформировать шаблон ТО. Для создания шаблона необходимо перейти в раздел «Т</w:t>
      </w:r>
      <w:r w:rsidR="004435DD">
        <w:t>о</w:t>
      </w:r>
      <w:r>
        <w:t xml:space="preserve">иР» - «Шаблоны ТО» и нажать на кнопку </w:t>
      </w:r>
      <w:r w:rsidRPr="00210501">
        <w:t>[</w:t>
      </w:r>
      <w:r>
        <w:t>Добавить</w:t>
      </w:r>
      <w:r w:rsidRPr="00210501">
        <w:t>]</w:t>
      </w:r>
      <w:r>
        <w:t xml:space="preserve">. </w:t>
      </w:r>
    </w:p>
    <w:p w:rsidR="00210501" w:rsidRDefault="00210501" w:rsidP="00210501">
      <w:pPr>
        <w:pStyle w:val="a9"/>
        <w:jc w:val="both"/>
      </w:pPr>
      <w:r>
        <w:t xml:space="preserve">Далее необходимо совершить ЛКМ по </w:t>
      </w:r>
      <w:r w:rsidR="00BB6A94">
        <w:t>одному из</w:t>
      </w:r>
      <w:r>
        <w:t xml:space="preserve"> </w:t>
      </w:r>
      <w:r w:rsidR="00667738">
        <w:t>созданных выше опис</w:t>
      </w:r>
      <w:r w:rsidR="00667738">
        <w:t>а</w:t>
      </w:r>
      <w:r w:rsidR="00667738">
        <w:t xml:space="preserve">ний </w:t>
      </w:r>
      <w:r>
        <w:t>ТО</w:t>
      </w:r>
      <w:r w:rsidR="00667738">
        <w:t>,</w:t>
      </w:r>
      <w:r>
        <w:t xml:space="preserve"> в столбце «Доступные ТО» и «перетащить» данное ТО в состав шабл</w:t>
      </w:r>
      <w:r>
        <w:t>о</w:t>
      </w:r>
      <w:r>
        <w:t xml:space="preserve">на ТО. В верхней части окна необходимо ввести название и описание шаблона (см. </w:t>
      </w:r>
      <w:r>
        <w:fldChar w:fldCharType="begin"/>
      </w:r>
      <w:r>
        <w:instrText xml:space="preserve"> REF _Ref508006532 \h </w:instrText>
      </w:r>
      <w:r>
        <w:fldChar w:fldCharType="separate"/>
      </w:r>
      <w:r w:rsidR="005B58E2" w:rsidRPr="0099365C">
        <w:t xml:space="preserve">Рисунок </w:t>
      </w:r>
      <w:r w:rsidR="005B58E2">
        <w:rPr>
          <w:noProof/>
        </w:rPr>
        <w:t>170</w:t>
      </w:r>
      <w:r>
        <w:fldChar w:fldCharType="end"/>
      </w:r>
      <w:r>
        <w:t>).</w:t>
      </w:r>
    </w:p>
    <w:p w:rsidR="00210501" w:rsidRDefault="00210501" w:rsidP="00210501">
      <w:pPr>
        <w:pStyle w:val="a9"/>
        <w:ind w:firstLine="0"/>
        <w:jc w:val="center"/>
      </w:pPr>
      <w:r>
        <w:rPr>
          <w:noProof/>
        </w:rPr>
        <w:drawing>
          <wp:inline distT="0" distB="0" distL="0" distR="0" wp14:anchorId="67BF11A0" wp14:editId="281421EF">
            <wp:extent cx="4814047" cy="4121687"/>
            <wp:effectExtent l="0" t="0" r="5715" b="0"/>
            <wp:docPr id="498" name="Рисунок 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Шаблон пример.PNG"/>
                    <pic:cNvPicPr/>
                  </pic:nvPicPr>
                  <pic:blipFill>
                    <a:blip r:embed="rId3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7722" cy="4124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0501" w:rsidRDefault="00210501" w:rsidP="00210501">
      <w:pPr>
        <w:pStyle w:val="af8"/>
      </w:pPr>
      <w:bookmarkStart w:id="369" w:name="_Ref508006532"/>
      <w:r w:rsidRPr="0099365C">
        <w:t xml:space="preserve">Рисунок </w:t>
      </w:r>
      <w:fldSimple w:instr=" SEQ Рисунок \* ARABIC ">
        <w:r w:rsidR="005B58E2">
          <w:rPr>
            <w:noProof/>
          </w:rPr>
          <w:t>170</w:t>
        </w:r>
      </w:fldSimple>
      <w:bookmarkEnd w:id="369"/>
      <w:r w:rsidRPr="0099365C">
        <w:t xml:space="preserve"> –</w:t>
      </w:r>
      <w:r>
        <w:t xml:space="preserve">  Создание шаблона ТО</w:t>
      </w:r>
    </w:p>
    <w:p w:rsidR="002249E8" w:rsidRDefault="002249E8" w:rsidP="002249E8">
      <w:pPr>
        <w:pStyle w:val="a9"/>
      </w:pPr>
      <w:r>
        <w:lastRenderedPageBreak/>
        <w:t>Далее необходимо «привязать» созданное описание ТО к ТС, заведенн</w:t>
      </w:r>
      <w:r>
        <w:t>о</w:t>
      </w:r>
      <w:r>
        <w:t>му в систему. Для это</w:t>
      </w:r>
      <w:r w:rsidR="00667738">
        <w:t>го</w:t>
      </w:r>
      <w:r>
        <w:t xml:space="preserve"> необходимо перейти на «</w:t>
      </w:r>
      <w:r w:rsidR="00BB6A94">
        <w:t>Р</w:t>
      </w:r>
      <w:r>
        <w:t>абочий стол» и далее  в ра</w:t>
      </w:r>
      <w:r>
        <w:t>з</w:t>
      </w:r>
      <w:r>
        <w:t xml:space="preserve">деле «Задачи» выбрать «Журнал ТО» и нажать на кнопку </w:t>
      </w:r>
      <w:r>
        <w:rPr>
          <w:noProof/>
        </w:rPr>
        <w:drawing>
          <wp:inline distT="0" distB="0" distL="0" distR="0" wp14:anchorId="27669C80" wp14:editId="268EA9B3">
            <wp:extent cx="190527" cy="276264"/>
            <wp:effectExtent l="0" t="0" r="0" b="9525"/>
            <wp:docPr id="499" name="Рисунок 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бавить ТО.PNG"/>
                    <pic:cNvPicPr/>
                  </pic:nvPicPr>
                  <pic:blipFill>
                    <a:blip r:embed="rId3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527" cy="276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. </w:t>
      </w:r>
    </w:p>
    <w:p w:rsidR="002249E8" w:rsidRDefault="002249E8" w:rsidP="002249E8">
      <w:pPr>
        <w:pStyle w:val="a9"/>
      </w:pPr>
      <w:r>
        <w:t>В появившемся окне в выпадающем списке «Шаблон ТО» необходимо выбрать созданный выше шаблон, затем на экране появится «Добавление зап</w:t>
      </w:r>
      <w:r>
        <w:t>и</w:t>
      </w:r>
      <w:r>
        <w:t xml:space="preserve">си ТО» (см. </w:t>
      </w:r>
      <w:r>
        <w:fldChar w:fldCharType="begin"/>
      </w:r>
      <w:r>
        <w:instrText xml:space="preserve"> REF _Ref508007035 \h </w:instrText>
      </w:r>
      <w:r>
        <w:fldChar w:fldCharType="separate"/>
      </w:r>
      <w:r w:rsidR="005B58E2" w:rsidRPr="0099365C">
        <w:t xml:space="preserve">Рисунок </w:t>
      </w:r>
      <w:r w:rsidR="005B58E2">
        <w:rPr>
          <w:noProof/>
        </w:rPr>
        <w:t>171</w:t>
      </w:r>
      <w:r>
        <w:fldChar w:fldCharType="end"/>
      </w:r>
      <w:r>
        <w:t>).</w:t>
      </w:r>
    </w:p>
    <w:p w:rsidR="002249E8" w:rsidRDefault="00BB6A94" w:rsidP="009E617D">
      <w:pPr>
        <w:pStyle w:val="a9"/>
        <w:jc w:val="center"/>
      </w:pPr>
      <w:r>
        <w:rPr>
          <w:noProof/>
        </w:rPr>
        <w:lastRenderedPageBreak/>
        <w:drawing>
          <wp:inline distT="0" distB="0" distL="0" distR="0" wp14:anchorId="4A1111A4" wp14:editId="0BDEA3B6">
            <wp:extent cx="5024398" cy="8213124"/>
            <wp:effectExtent l="0" t="0" r="5080" b="0"/>
            <wp:docPr id="496" name="Рисунок 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Шаблон погрузчика.PNG"/>
                    <pic:cNvPicPr/>
                  </pic:nvPicPr>
                  <pic:blipFill>
                    <a:blip r:embed="rId3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8250" cy="8219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49E8" w:rsidRDefault="002249E8" w:rsidP="002249E8">
      <w:pPr>
        <w:pStyle w:val="af8"/>
      </w:pPr>
      <w:bookmarkStart w:id="370" w:name="_Ref508007035"/>
      <w:r w:rsidRPr="0099365C">
        <w:t xml:space="preserve">Рисунок </w:t>
      </w:r>
      <w:fldSimple w:instr=" SEQ Рисунок \* ARABIC ">
        <w:r w:rsidR="005B58E2">
          <w:rPr>
            <w:noProof/>
          </w:rPr>
          <w:t>171</w:t>
        </w:r>
      </w:fldSimple>
      <w:bookmarkEnd w:id="370"/>
      <w:r w:rsidRPr="0099365C">
        <w:t xml:space="preserve"> –</w:t>
      </w:r>
      <w:r>
        <w:t xml:space="preserve">  Добавление ТО на основе шаблона</w:t>
      </w:r>
    </w:p>
    <w:p w:rsidR="002249E8" w:rsidRDefault="002249E8" w:rsidP="002249E8">
      <w:pPr>
        <w:pStyle w:val="a9"/>
      </w:pPr>
      <w:r>
        <w:lastRenderedPageBreak/>
        <w:t xml:space="preserve">При добавлении ТО по </w:t>
      </w:r>
      <w:r w:rsidRPr="004005C6">
        <w:t>моточас</w:t>
      </w:r>
      <w:r w:rsidR="00667738" w:rsidRPr="004005C6">
        <w:t>а</w:t>
      </w:r>
      <w:r w:rsidRPr="004005C6">
        <w:t>м</w:t>
      </w:r>
      <w:r>
        <w:t xml:space="preserve"> и дням, необходимо ввести начальные значения моточасов и дней, при добавлении ТО по пройденному километражу – начальное значение километров, при</w:t>
      </w:r>
      <w:r w:rsidR="00BB6A94">
        <w:t xml:space="preserve"> добавлении </w:t>
      </w:r>
      <w:r>
        <w:t xml:space="preserve"> ТО для </w:t>
      </w:r>
      <w:r w:rsidR="00BB6A94">
        <w:t>подъемного механи</w:t>
      </w:r>
      <w:r w:rsidR="00BB6A94">
        <w:t>з</w:t>
      </w:r>
      <w:r w:rsidR="00BB6A94">
        <w:t>ма</w:t>
      </w:r>
      <w:r>
        <w:t xml:space="preserve"> необходимо выбрать датчик контроля активно</w:t>
      </w:r>
      <w:r w:rsidR="00BB6A94">
        <w:t>го состояния</w:t>
      </w:r>
      <w:r>
        <w:t xml:space="preserve"> агрегата (доба</w:t>
      </w:r>
      <w:r>
        <w:t>в</w:t>
      </w:r>
      <w:r>
        <w:t xml:space="preserve">ление логических датчиков было описано выше). </w:t>
      </w:r>
    </w:p>
    <w:p w:rsidR="00711D6C" w:rsidRDefault="00711D6C" w:rsidP="00711D6C">
      <w:pPr>
        <w:pStyle w:val="a9"/>
      </w:pPr>
      <w:r>
        <w:t xml:space="preserve">После ввода параметров описания ТО, необходимо нажать на кнопку </w:t>
      </w:r>
      <w:r w:rsidRPr="007A5198">
        <w:t>[</w:t>
      </w:r>
      <w:r>
        <w:t>Сохранить</w:t>
      </w:r>
      <w:r w:rsidRPr="007A5198">
        <w:t>]</w:t>
      </w:r>
      <w:r>
        <w:t>.</w:t>
      </w:r>
    </w:p>
    <w:p w:rsidR="009E617D" w:rsidRDefault="009E617D" w:rsidP="009E617D">
      <w:pPr>
        <w:ind w:firstLine="709"/>
      </w:pPr>
      <w:r w:rsidRPr="00FC0CD0">
        <w:t>Для закрытия ТО необходимо кликнуть по строке с информацией о ТО</w:t>
      </w:r>
      <w:r>
        <w:t xml:space="preserve"> (см. </w:t>
      </w:r>
      <w:r>
        <w:fldChar w:fldCharType="begin"/>
      </w:r>
      <w:r>
        <w:instrText xml:space="preserve"> REF _Ref503445040 \h </w:instrText>
      </w:r>
      <w:r>
        <w:fldChar w:fldCharType="separate"/>
      </w:r>
      <w:r w:rsidR="005B58E2" w:rsidRPr="0099365C">
        <w:t xml:space="preserve">Рисунок </w:t>
      </w:r>
      <w:r w:rsidR="005B58E2">
        <w:rPr>
          <w:noProof/>
        </w:rPr>
        <w:t>152</w:t>
      </w:r>
      <w:r>
        <w:fldChar w:fldCharType="end"/>
      </w:r>
      <w:r>
        <w:t>)</w:t>
      </w:r>
      <w:r w:rsidRPr="00FC0CD0">
        <w:t xml:space="preserve">, а затем нажать на кнопку </w:t>
      </w:r>
      <w:r w:rsidRPr="00FC0CD0">
        <w:rPr>
          <w:noProof/>
        </w:rPr>
        <w:drawing>
          <wp:inline distT="0" distB="0" distL="0" distR="0" wp14:anchorId="773B3C81" wp14:editId="368D1454">
            <wp:extent cx="238158" cy="257211"/>
            <wp:effectExtent l="0" t="0" r="9525" b="9525"/>
            <wp:docPr id="502" name="Рисунок 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актрыть ТО.PNG"/>
                    <pic:cNvPicPr/>
                  </pic:nvPicPr>
                  <pic:blipFill>
                    <a:blip r:embed="rId3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158" cy="257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C0CD0">
        <w:t xml:space="preserve"> и заполнить поля в появивше</w:t>
      </w:r>
      <w:r w:rsidRPr="00FC0CD0">
        <w:t>й</w:t>
      </w:r>
      <w:r w:rsidRPr="00FC0CD0">
        <w:t>ся форме (см.</w:t>
      </w:r>
      <w:r>
        <w:t xml:space="preserve"> </w:t>
      </w:r>
      <w:r>
        <w:fldChar w:fldCharType="begin"/>
      </w:r>
      <w:r>
        <w:instrText xml:space="preserve"> REF _Ref504469564 \h </w:instrText>
      </w:r>
      <w:r>
        <w:fldChar w:fldCharType="separate"/>
      </w:r>
      <w:r w:rsidR="005B58E2" w:rsidRPr="0099365C">
        <w:t xml:space="preserve">Рисунок </w:t>
      </w:r>
      <w:r w:rsidR="005B58E2">
        <w:rPr>
          <w:noProof/>
        </w:rPr>
        <w:t>157</w:t>
      </w:r>
      <w:r>
        <w:fldChar w:fldCharType="end"/>
      </w:r>
      <w:r>
        <w:t>).</w:t>
      </w:r>
    </w:p>
    <w:p w:rsidR="006F3091" w:rsidRDefault="002A1EFC" w:rsidP="00612B53">
      <w:pPr>
        <w:pStyle w:val="30"/>
        <w:numPr>
          <w:ilvl w:val="2"/>
          <w:numId w:val="6"/>
        </w:numPr>
      </w:pPr>
      <w:bookmarkStart w:id="371" w:name="_Toc16581581"/>
      <w:r w:rsidRPr="00922F5A">
        <w:t>Задачи</w:t>
      </w:r>
      <w:r>
        <w:t xml:space="preserve"> </w:t>
      </w:r>
      <w:r w:rsidRPr="00F01996">
        <w:t>группы «</w:t>
      </w:r>
      <w:r w:rsidR="006F3091" w:rsidRPr="00F01996">
        <w:t>Отчеты</w:t>
      </w:r>
      <w:r w:rsidRPr="00F01996">
        <w:t>»</w:t>
      </w:r>
      <w:bookmarkEnd w:id="346"/>
      <w:bookmarkEnd w:id="371"/>
    </w:p>
    <w:p w:rsidR="009735B8" w:rsidRDefault="009735B8" w:rsidP="009735B8">
      <w:pPr>
        <w:pStyle w:val="a9"/>
      </w:pPr>
      <w:r w:rsidRPr="009735B8">
        <w:t xml:space="preserve">Группа </w:t>
      </w:r>
      <w:r w:rsidR="00561135">
        <w:t>«Отчеты»</w:t>
      </w:r>
      <w:r w:rsidRPr="009735B8">
        <w:t xml:space="preserve"> состоит из следующих </w:t>
      </w:r>
      <w:r w:rsidR="00561135">
        <w:t>задач</w:t>
      </w:r>
      <w:r w:rsidRPr="009735B8">
        <w:t>:</w:t>
      </w:r>
    </w:p>
    <w:p w:rsidR="00AD2A17" w:rsidRPr="00AD2A17" w:rsidRDefault="00AD2A17" w:rsidP="00561135">
      <w:pPr>
        <w:pStyle w:val="a1"/>
      </w:pPr>
      <w:r w:rsidRPr="00AD2A17">
        <w:rPr>
          <w:bCs/>
          <w:szCs w:val="28"/>
        </w:rPr>
        <w:t>«Пробег и расход топлива»;</w:t>
      </w:r>
    </w:p>
    <w:p w:rsidR="00AD2A17" w:rsidRPr="00AD2A17" w:rsidRDefault="00AD2A17" w:rsidP="00561135">
      <w:pPr>
        <w:pStyle w:val="a1"/>
      </w:pPr>
      <w:r>
        <w:rPr>
          <w:bCs/>
          <w:szCs w:val="28"/>
        </w:rPr>
        <w:t>«</w:t>
      </w:r>
      <w:r w:rsidRPr="009735B8">
        <w:rPr>
          <w:bCs/>
          <w:szCs w:val="28"/>
        </w:rPr>
        <w:t>Датчик и расход топлива</w:t>
      </w:r>
      <w:r>
        <w:rPr>
          <w:bCs/>
          <w:szCs w:val="28"/>
        </w:rPr>
        <w:t>»;</w:t>
      </w:r>
    </w:p>
    <w:p w:rsidR="00AD2A17" w:rsidRPr="00AD2A17" w:rsidRDefault="00AD2A17" w:rsidP="00561135">
      <w:pPr>
        <w:pStyle w:val="a1"/>
      </w:pPr>
      <w:r>
        <w:rPr>
          <w:bCs/>
          <w:szCs w:val="28"/>
        </w:rPr>
        <w:t>«</w:t>
      </w:r>
      <w:r w:rsidRPr="009735B8">
        <w:rPr>
          <w:bCs/>
          <w:szCs w:val="28"/>
        </w:rPr>
        <w:t>Расход топлива (сливы и заправки)</w:t>
      </w:r>
      <w:r>
        <w:rPr>
          <w:bCs/>
          <w:szCs w:val="28"/>
        </w:rPr>
        <w:t>»;</w:t>
      </w:r>
    </w:p>
    <w:p w:rsidR="00AD2A17" w:rsidRDefault="00AD2A17" w:rsidP="00561135">
      <w:pPr>
        <w:pStyle w:val="a1"/>
      </w:pPr>
      <w:r>
        <w:t>«Сводный отчет по одному ТС»</w:t>
      </w:r>
      <w:r w:rsidRPr="00E45BB0">
        <w:t>;</w:t>
      </w:r>
    </w:p>
    <w:p w:rsidR="00AD2A17" w:rsidRDefault="00AD2A17" w:rsidP="00AD2A17">
      <w:pPr>
        <w:pStyle w:val="a1"/>
      </w:pPr>
      <w:r>
        <w:t>«Сводный отчет по нескольким ТС»;</w:t>
      </w:r>
    </w:p>
    <w:p w:rsidR="00AD2A17" w:rsidRDefault="00AD2A17" w:rsidP="00AD2A17">
      <w:pPr>
        <w:pStyle w:val="a1"/>
      </w:pPr>
      <w:r>
        <w:t>«Отчет о стоянках ТС»</w:t>
      </w:r>
      <w:r>
        <w:rPr>
          <w:lang w:val="en-US"/>
        </w:rPr>
        <w:t>;</w:t>
      </w:r>
      <w:r w:rsidRPr="009735B8">
        <w:t xml:space="preserve"> </w:t>
      </w:r>
    </w:p>
    <w:p w:rsidR="00AD2A17" w:rsidRDefault="00AD2A17" w:rsidP="00AD2A17">
      <w:pPr>
        <w:pStyle w:val="a1"/>
      </w:pPr>
      <w:r>
        <w:t>«Отчет  о посещении зон»;</w:t>
      </w:r>
    </w:p>
    <w:p w:rsidR="007D7714" w:rsidRDefault="007D7714" w:rsidP="00AD2A17">
      <w:pPr>
        <w:pStyle w:val="a1"/>
      </w:pPr>
      <w:r>
        <w:t>«Отчет о посещении зон по ТС»;</w:t>
      </w:r>
    </w:p>
    <w:p w:rsidR="00AD2A17" w:rsidRDefault="00AD2A17" w:rsidP="00AD2A17">
      <w:pPr>
        <w:pStyle w:val="a1"/>
      </w:pPr>
      <w:r>
        <w:t>«Отчет о рейсах»;</w:t>
      </w:r>
    </w:p>
    <w:p w:rsidR="00AD2A17" w:rsidRDefault="00AD2A17" w:rsidP="00AD2A17">
      <w:pPr>
        <w:pStyle w:val="a1"/>
      </w:pPr>
      <w:r>
        <w:t>«Отчет о работе водителей»;</w:t>
      </w:r>
    </w:p>
    <w:p w:rsidR="00AD2A17" w:rsidRDefault="00AD2A17" w:rsidP="00AD2A17">
      <w:pPr>
        <w:pStyle w:val="a1"/>
      </w:pPr>
      <w:r>
        <w:t>«Отчет о нарушении скорости по ТС»;</w:t>
      </w:r>
    </w:p>
    <w:p w:rsidR="00AD2A17" w:rsidRDefault="001E2BE2" w:rsidP="00AD2A17">
      <w:pPr>
        <w:pStyle w:val="a1"/>
      </w:pPr>
      <w:r>
        <w:t>«Нарушение скорости группой ТС»</w:t>
      </w:r>
      <w:r w:rsidR="00155591">
        <w:t>.</w:t>
      </w:r>
    </w:p>
    <w:p w:rsidR="00553A34" w:rsidRDefault="00553A34" w:rsidP="00612B53">
      <w:pPr>
        <w:pStyle w:val="30"/>
        <w:numPr>
          <w:ilvl w:val="3"/>
          <w:numId w:val="6"/>
        </w:numPr>
      </w:pPr>
      <w:bookmarkStart w:id="372" w:name="_Ref487115208"/>
      <w:bookmarkStart w:id="373" w:name="_Ref389144384"/>
      <w:bookmarkStart w:id="374" w:name="ПРОБЕГ_и_расход_топлива"/>
      <w:bookmarkStart w:id="375" w:name="_Toc16581582"/>
      <w:r>
        <w:lastRenderedPageBreak/>
        <w:t>Выгрузка</w:t>
      </w:r>
      <w:r w:rsidR="000504D5">
        <w:t>, печать</w:t>
      </w:r>
      <w:r>
        <w:t xml:space="preserve"> и </w:t>
      </w:r>
      <w:r w:rsidR="00DF6FED">
        <w:t>настройка отправки</w:t>
      </w:r>
      <w:r>
        <w:t xml:space="preserve"> отчетов по эле</w:t>
      </w:r>
      <w:r>
        <w:t>к</w:t>
      </w:r>
      <w:r>
        <w:t>тронной почте</w:t>
      </w:r>
      <w:bookmarkEnd w:id="372"/>
      <w:bookmarkEnd w:id="375"/>
    </w:p>
    <w:p w:rsidR="00553A34" w:rsidRDefault="00553A34" w:rsidP="00553A34">
      <w:pPr>
        <w:pStyle w:val="a"/>
        <w:numPr>
          <w:ilvl w:val="0"/>
          <w:numId w:val="0"/>
        </w:numPr>
        <w:ind w:firstLine="851"/>
      </w:pPr>
      <w:r>
        <w:t>Сформированные с помощью программного обеспечения отчеты могут быть выгружены в различных форматах на ПЭВМ пользователя, также польз</w:t>
      </w:r>
      <w:r>
        <w:t>о</w:t>
      </w:r>
      <w:r>
        <w:t>ватель ПО может настроить рассылку отчетов на электронную почту.</w:t>
      </w:r>
    </w:p>
    <w:p w:rsidR="00553A34" w:rsidRDefault="00553A34" w:rsidP="00D97EDF">
      <w:pPr>
        <w:pStyle w:val="a"/>
        <w:numPr>
          <w:ilvl w:val="0"/>
          <w:numId w:val="74"/>
        </w:numPr>
        <w:ind w:left="-1"/>
      </w:pPr>
      <w:r>
        <w:t xml:space="preserve">Для выгрузки отчета необходимо нажать на  </w:t>
      </w:r>
      <w:r w:rsidRPr="00A81FD7">
        <w:t>[</w:t>
      </w:r>
      <w:r>
        <w:t xml:space="preserve">Выгрузить </w:t>
      </w:r>
      <w:r w:rsidRPr="009A75F8">
        <w:t xml:space="preserve"> </w:t>
      </w:r>
      <w:r>
        <w:rPr>
          <w:noProof/>
        </w:rPr>
        <w:drawing>
          <wp:inline distT="0" distB="0" distL="0" distR="0" wp14:anchorId="5D51B0E8" wp14:editId="21FC9EAE">
            <wp:extent cx="238125" cy="257175"/>
            <wp:effectExtent l="0" t="0" r="9525" b="952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4"/>
                    <a:stretch>
                      <a:fillRect/>
                    </a:stretch>
                  </pic:blipFill>
                  <pic:spPr>
                    <a:xfrm>
                      <a:off x="0" y="0"/>
                      <a:ext cx="238125" cy="25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63093">
        <w:t>]</w:t>
      </w:r>
      <w:r>
        <w:t xml:space="preserve">, а затем выбрать из списка формат выгрузки отчета  (см. </w:t>
      </w:r>
      <w:r>
        <w:fldChar w:fldCharType="begin"/>
      </w:r>
      <w:r>
        <w:instrText xml:space="preserve"> REF _Ref483814367 \h </w:instrText>
      </w:r>
      <w:r>
        <w:fldChar w:fldCharType="separate"/>
      </w:r>
      <w:r w:rsidR="005B58E2">
        <w:t xml:space="preserve">Рисунок </w:t>
      </w:r>
      <w:r w:rsidR="005B58E2">
        <w:rPr>
          <w:noProof/>
        </w:rPr>
        <w:t>172</w:t>
      </w:r>
      <w:r>
        <w:fldChar w:fldCharType="end"/>
      </w:r>
      <w:r>
        <w:t xml:space="preserve">). Отчет может быть выгружен в виде таблицы </w:t>
      </w:r>
      <w:r>
        <w:rPr>
          <w:lang w:val="en-US"/>
        </w:rPr>
        <w:t>Microsoft</w:t>
      </w:r>
      <w:r w:rsidRPr="00A81FD7">
        <w:t xml:space="preserve"> </w:t>
      </w:r>
      <w:r>
        <w:rPr>
          <w:lang w:val="en-US"/>
        </w:rPr>
        <w:t>Excel</w:t>
      </w:r>
      <w:r w:rsidRPr="00A81FD7">
        <w:t xml:space="preserve">, </w:t>
      </w:r>
      <w:r>
        <w:t xml:space="preserve">документа </w:t>
      </w:r>
      <w:r>
        <w:rPr>
          <w:lang w:val="en-US"/>
        </w:rPr>
        <w:t>Microsoft</w:t>
      </w:r>
      <w:r w:rsidRPr="00A81FD7">
        <w:t xml:space="preserve"> </w:t>
      </w:r>
      <w:r>
        <w:rPr>
          <w:lang w:val="en-US"/>
        </w:rPr>
        <w:t>Word</w:t>
      </w:r>
      <w:r w:rsidRPr="00A81FD7">
        <w:t xml:space="preserve">, </w:t>
      </w:r>
      <w:r>
        <w:t>д</w:t>
      </w:r>
      <w:r>
        <w:t>о</w:t>
      </w:r>
      <w:r>
        <w:t xml:space="preserve">кумента </w:t>
      </w:r>
      <w:r>
        <w:rPr>
          <w:lang w:val="en-US"/>
        </w:rPr>
        <w:t>Adobe</w:t>
      </w:r>
      <w:r w:rsidRPr="00A81FD7">
        <w:t xml:space="preserve"> </w:t>
      </w:r>
      <w:r>
        <w:rPr>
          <w:lang w:val="en-US"/>
        </w:rPr>
        <w:t>PDF</w:t>
      </w:r>
      <w:r w:rsidRPr="00A81FD7">
        <w:t xml:space="preserve"> </w:t>
      </w:r>
      <w:r>
        <w:t xml:space="preserve">или графического файла </w:t>
      </w:r>
      <w:r>
        <w:rPr>
          <w:lang w:val="en-US"/>
        </w:rPr>
        <w:t>PNG</w:t>
      </w:r>
      <w:r w:rsidRPr="00A81FD7">
        <w:t>.</w:t>
      </w:r>
    </w:p>
    <w:p w:rsidR="00553A34" w:rsidRDefault="000504D5" w:rsidP="00553A34">
      <w:pPr>
        <w:pStyle w:val="a"/>
        <w:numPr>
          <w:ilvl w:val="0"/>
          <w:numId w:val="0"/>
        </w:numPr>
        <w:ind w:left="566"/>
        <w:jc w:val="center"/>
      </w:pPr>
      <w:r>
        <w:rPr>
          <w:noProof/>
        </w:rPr>
        <w:drawing>
          <wp:inline distT="0" distB="0" distL="0" distR="0" wp14:anchorId="7360505A" wp14:editId="50F7700D">
            <wp:extent cx="1924319" cy="1771897"/>
            <wp:effectExtent l="0" t="0" r="0" b="0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ечать.png"/>
                    <pic:cNvPicPr/>
                  </pic:nvPicPr>
                  <pic:blipFill>
                    <a:blip r:embed="rId3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4319" cy="1771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3A34" w:rsidRPr="0072410F" w:rsidRDefault="00553A34" w:rsidP="00553A34">
      <w:pPr>
        <w:pStyle w:val="af8"/>
      </w:pPr>
      <w:bookmarkStart w:id="376" w:name="_Ref483814367"/>
      <w:r>
        <w:t xml:space="preserve">Рисунок </w:t>
      </w:r>
      <w:fldSimple w:instr=" SEQ Рисунок \* ARABIC ">
        <w:r w:rsidR="005B58E2">
          <w:rPr>
            <w:noProof/>
          </w:rPr>
          <w:t>172</w:t>
        </w:r>
      </w:fldSimple>
      <w:bookmarkEnd w:id="376"/>
      <w:r w:rsidRPr="00A06ECA">
        <w:t xml:space="preserve"> </w:t>
      </w:r>
      <w:r w:rsidRPr="00930EB8">
        <w:t>–</w:t>
      </w:r>
      <w:r>
        <w:t xml:space="preserve"> Выбор формата выгрузки отчета </w:t>
      </w:r>
    </w:p>
    <w:p w:rsidR="00553A34" w:rsidRDefault="00553A34" w:rsidP="00553A34">
      <w:pPr>
        <w:pStyle w:val="a"/>
        <w:numPr>
          <w:ilvl w:val="0"/>
          <w:numId w:val="0"/>
        </w:numPr>
        <w:ind w:left="566"/>
        <w:jc w:val="center"/>
      </w:pPr>
    </w:p>
    <w:p w:rsidR="00553A34" w:rsidRPr="009A75F8" w:rsidRDefault="00553A34" w:rsidP="00553A34">
      <w:pPr>
        <w:pStyle w:val="a"/>
        <w:numPr>
          <w:ilvl w:val="0"/>
          <w:numId w:val="0"/>
        </w:numPr>
        <w:ind w:firstLine="567"/>
      </w:pPr>
      <w:r>
        <w:t xml:space="preserve">Затем ПО </w:t>
      </w:r>
      <w:r w:rsidRPr="00FB4B33">
        <w:rPr>
          <w:lang w:val="en-US"/>
        </w:rPr>
        <w:t>WEB</w:t>
      </w:r>
      <w:r w:rsidRPr="00FB4B33">
        <w:t xml:space="preserve"> </w:t>
      </w:r>
      <w:r>
        <w:t xml:space="preserve">сформирует сообщение о выгрузки отчета  (см. </w:t>
      </w:r>
      <w:r>
        <w:fldChar w:fldCharType="begin"/>
      </w:r>
      <w:r>
        <w:instrText xml:space="preserve"> REF _Ref389228312 \h </w:instrText>
      </w:r>
      <w:r>
        <w:fldChar w:fldCharType="separate"/>
      </w:r>
      <w:r w:rsidR="005B58E2">
        <w:t xml:space="preserve">Рисунок </w:t>
      </w:r>
      <w:r w:rsidR="005B58E2">
        <w:rPr>
          <w:noProof/>
        </w:rPr>
        <w:t>173</w:t>
      </w:r>
      <w:r>
        <w:fldChar w:fldCharType="end"/>
      </w:r>
      <w:r>
        <w:t>).</w:t>
      </w:r>
    </w:p>
    <w:p w:rsidR="00553A34" w:rsidRDefault="00553A34" w:rsidP="00553A34">
      <w:pPr>
        <w:jc w:val="center"/>
      </w:pPr>
      <w:r>
        <w:rPr>
          <w:noProof/>
        </w:rPr>
        <w:drawing>
          <wp:inline distT="0" distB="0" distL="0" distR="0" wp14:anchorId="3F927704" wp14:editId="70ECBB8D">
            <wp:extent cx="4010585" cy="885949"/>
            <wp:effectExtent l="0" t="0" r="0" b="9525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ообщение о созранении отчета.PNG"/>
                    <pic:cNvPicPr/>
                  </pic:nvPicPr>
                  <pic:blipFill>
                    <a:blip r:embed="rId3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10585" cy="885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3A34" w:rsidRPr="0072410F" w:rsidRDefault="00553A34" w:rsidP="00553A34">
      <w:pPr>
        <w:pStyle w:val="af8"/>
      </w:pPr>
      <w:bookmarkStart w:id="377" w:name="_Ref389228312"/>
      <w:r>
        <w:t xml:space="preserve">Рисунок </w:t>
      </w:r>
      <w:fldSimple w:instr=" SEQ Рисунок \* ARABIC ">
        <w:r w:rsidR="005B58E2">
          <w:rPr>
            <w:noProof/>
          </w:rPr>
          <w:t>173</w:t>
        </w:r>
      </w:fldSimple>
      <w:bookmarkEnd w:id="377"/>
      <w:r w:rsidRPr="00A06ECA">
        <w:t xml:space="preserve"> </w:t>
      </w:r>
      <w:r w:rsidRPr="00930EB8">
        <w:t>–</w:t>
      </w:r>
      <w:r>
        <w:t xml:space="preserve"> Сообщение о выгрузке отчета в формате </w:t>
      </w:r>
      <w:r>
        <w:rPr>
          <w:lang w:val="en-US"/>
        </w:rPr>
        <w:t>MS</w:t>
      </w:r>
      <w:r w:rsidRPr="00FB4B33">
        <w:t xml:space="preserve"> </w:t>
      </w:r>
      <w:r>
        <w:rPr>
          <w:lang w:val="en-US"/>
        </w:rPr>
        <w:t>Excel</w:t>
      </w:r>
      <w:r>
        <w:t xml:space="preserve"> </w:t>
      </w:r>
    </w:p>
    <w:p w:rsidR="00553A34" w:rsidRPr="000504D5" w:rsidRDefault="00553A34" w:rsidP="00553A34">
      <w:pPr>
        <w:pStyle w:val="a"/>
        <w:numPr>
          <w:ilvl w:val="0"/>
          <w:numId w:val="0"/>
        </w:numPr>
        <w:ind w:firstLine="567"/>
      </w:pPr>
      <w:r>
        <w:t>Печатная форма отчета будет сохранена в папке для скачивания файлов браузера</w:t>
      </w:r>
      <w:r w:rsidRPr="00A81FD7">
        <w:t>.</w:t>
      </w:r>
    </w:p>
    <w:p w:rsidR="000504D5" w:rsidRDefault="000504D5" w:rsidP="000504D5">
      <w:pPr>
        <w:pStyle w:val="a"/>
        <w:numPr>
          <w:ilvl w:val="0"/>
          <w:numId w:val="74"/>
        </w:numPr>
        <w:ind w:left="-1"/>
      </w:pPr>
      <w:r>
        <w:lastRenderedPageBreak/>
        <w:t xml:space="preserve">Для распечатки отчета из браузера необходимо нажать на кнопку </w:t>
      </w:r>
      <w:r>
        <w:rPr>
          <w:noProof/>
        </w:rPr>
        <w:drawing>
          <wp:inline distT="0" distB="0" distL="0" distR="0" wp14:anchorId="44E40E07" wp14:editId="7BFAFB7B">
            <wp:extent cx="962159" cy="333422"/>
            <wp:effectExtent l="0" t="0" r="0" b="9525"/>
            <wp:docPr id="316" name="Рисунок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ечать.PNG"/>
                    <pic:cNvPicPr/>
                  </pic:nvPicPr>
                  <pic:blipFill>
                    <a:blip r:embed="rId3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2159" cy="333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</w:t>
      </w:r>
    </w:p>
    <w:p w:rsidR="000504D5" w:rsidRDefault="000504D5" w:rsidP="000504D5">
      <w:pPr>
        <w:pStyle w:val="a"/>
        <w:numPr>
          <w:ilvl w:val="0"/>
          <w:numId w:val="0"/>
        </w:numPr>
      </w:pPr>
      <w:r>
        <w:t>ВНИМАНИЕ ! ПЕРЕД РАСПЕЧАТКОЙ ОТЧЕТА НЕОБХОДИМО ПРОВ</w:t>
      </w:r>
      <w:r>
        <w:t>Е</w:t>
      </w:r>
      <w:r>
        <w:t>РИТЬ ПОДКЛЮЧЕНИЕ И НАСТРОЙКИ ПРИНТЕРА !</w:t>
      </w:r>
    </w:p>
    <w:p w:rsidR="000504D5" w:rsidRPr="000504D5" w:rsidRDefault="000504D5" w:rsidP="000504D5">
      <w:pPr>
        <w:pStyle w:val="a"/>
        <w:numPr>
          <w:ilvl w:val="0"/>
          <w:numId w:val="0"/>
        </w:numPr>
        <w:ind w:firstLine="567"/>
      </w:pPr>
      <w:r>
        <w:t xml:space="preserve">Выгруженные отчеты пользователь может распечатать, используя средства ПО для просмотра соответствующих </w:t>
      </w:r>
      <w:r w:rsidR="00247CE1">
        <w:t xml:space="preserve">типов </w:t>
      </w:r>
      <w:r>
        <w:t xml:space="preserve">файлов. </w:t>
      </w:r>
    </w:p>
    <w:p w:rsidR="00553A34" w:rsidRPr="00A81FD7" w:rsidRDefault="00553A34" w:rsidP="00D97EDF">
      <w:pPr>
        <w:pStyle w:val="a"/>
        <w:numPr>
          <w:ilvl w:val="0"/>
          <w:numId w:val="74"/>
        </w:numPr>
        <w:ind w:left="-1"/>
      </w:pPr>
      <w:r>
        <w:t>Пользователь программного обеспечения может настроить отправку о</w:t>
      </w:r>
      <w:r>
        <w:t>т</w:t>
      </w:r>
      <w:r>
        <w:t xml:space="preserve">четов по электронной почте, нажав на </w:t>
      </w:r>
      <w:r w:rsidRPr="00A81FD7">
        <w:t>[</w:t>
      </w:r>
      <w:r>
        <w:rPr>
          <w:noProof/>
        </w:rPr>
        <w:drawing>
          <wp:inline distT="0" distB="0" distL="0" distR="0" wp14:anchorId="668E8ED3" wp14:editId="060A1923">
            <wp:extent cx="352474" cy="238158"/>
            <wp:effectExtent l="0" t="0" r="9525" b="952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исьмо.PNG"/>
                    <pic:cNvPicPr/>
                  </pic:nvPicPr>
                  <pic:blipFill>
                    <a:blip r:embed="rId3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474" cy="238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81FD7">
        <w:t>]</w:t>
      </w:r>
      <w:r>
        <w:t>, а затем</w:t>
      </w:r>
      <w:r w:rsidR="00DF6FED">
        <w:t>,</w:t>
      </w:r>
      <w:r>
        <w:t xml:space="preserve"> выбрав один из пунктов – «Отправить сейчас» и «Отправлять по расписанию». </w:t>
      </w:r>
    </w:p>
    <w:p w:rsidR="00553A34" w:rsidRPr="000504D5" w:rsidRDefault="00553A34" w:rsidP="00D97EDF">
      <w:pPr>
        <w:pStyle w:val="a"/>
        <w:numPr>
          <w:ilvl w:val="1"/>
          <w:numId w:val="74"/>
        </w:numPr>
        <w:ind w:left="0" w:firstLine="851"/>
      </w:pPr>
      <w:r>
        <w:t xml:space="preserve">Для того чтобы отправить сформированный отчет на </w:t>
      </w:r>
      <w:r w:rsidR="00570519">
        <w:t xml:space="preserve">электронную </w:t>
      </w:r>
      <w:r>
        <w:t xml:space="preserve">почту, пользователю программного обеспечения необходимо </w:t>
      </w:r>
      <w:r w:rsidR="00DF6FED">
        <w:t xml:space="preserve">выбрать раздел «Отправить сейчас» и </w:t>
      </w:r>
      <w:r>
        <w:t>в появившемся окне ввести один или несколько адресов электронной почты, выбрать формат отчета (</w:t>
      </w:r>
      <w:r>
        <w:rPr>
          <w:lang w:val="en-US"/>
        </w:rPr>
        <w:t>Microsoft</w:t>
      </w:r>
      <w:r w:rsidRPr="00A81FD7">
        <w:t xml:space="preserve"> </w:t>
      </w:r>
      <w:r>
        <w:rPr>
          <w:lang w:val="en-US"/>
        </w:rPr>
        <w:t>Excel</w:t>
      </w:r>
      <w:r w:rsidRPr="00A81FD7">
        <w:t xml:space="preserve">, </w:t>
      </w:r>
      <w:r>
        <w:t xml:space="preserve">документ </w:t>
      </w:r>
      <w:r>
        <w:rPr>
          <w:lang w:val="en-US"/>
        </w:rPr>
        <w:t>M</w:t>
      </w:r>
      <w:r>
        <w:rPr>
          <w:lang w:val="en-US"/>
        </w:rPr>
        <w:t>i</w:t>
      </w:r>
      <w:r>
        <w:rPr>
          <w:lang w:val="en-US"/>
        </w:rPr>
        <w:t>crosoft</w:t>
      </w:r>
      <w:r w:rsidRPr="00A81FD7">
        <w:t xml:space="preserve"> </w:t>
      </w:r>
      <w:r>
        <w:rPr>
          <w:lang w:val="en-US"/>
        </w:rPr>
        <w:t>Word</w:t>
      </w:r>
      <w:r w:rsidRPr="00A81FD7">
        <w:t xml:space="preserve">, </w:t>
      </w:r>
      <w:r>
        <w:t xml:space="preserve">документ </w:t>
      </w:r>
      <w:r>
        <w:rPr>
          <w:lang w:val="en-US"/>
        </w:rPr>
        <w:t>Adobe</w:t>
      </w:r>
      <w:r w:rsidRPr="00A81FD7">
        <w:t xml:space="preserve"> </w:t>
      </w:r>
      <w:r>
        <w:rPr>
          <w:lang w:val="en-US"/>
        </w:rPr>
        <w:t>PDF</w:t>
      </w:r>
      <w:r w:rsidR="000504D5">
        <w:t>,</w:t>
      </w:r>
      <w:r>
        <w:t xml:space="preserve"> графическ</w:t>
      </w:r>
      <w:r w:rsidR="00155591">
        <w:t>ий файл</w:t>
      </w:r>
      <w:r>
        <w:t xml:space="preserve"> </w:t>
      </w:r>
      <w:r>
        <w:rPr>
          <w:lang w:val="en-US"/>
        </w:rPr>
        <w:t>PNG</w:t>
      </w:r>
      <w:r w:rsidR="000504D5">
        <w:t xml:space="preserve"> или файл </w:t>
      </w:r>
      <w:r w:rsidR="000504D5">
        <w:rPr>
          <w:lang w:val="en-US"/>
        </w:rPr>
        <w:t>HTML</w:t>
      </w:r>
      <w:r>
        <w:t xml:space="preserve">) и нажать на </w:t>
      </w:r>
      <w:r w:rsidRPr="00A81FD7">
        <w:t>[</w:t>
      </w:r>
      <w:r>
        <w:t>Отправить</w:t>
      </w:r>
      <w:r w:rsidRPr="00A81FD7">
        <w:t>]</w:t>
      </w:r>
      <w:r>
        <w:t xml:space="preserve"> (см. </w:t>
      </w:r>
      <w:r>
        <w:fldChar w:fldCharType="begin"/>
      </w:r>
      <w:r>
        <w:instrText xml:space="preserve"> REF _Ref487101103 \h </w:instrText>
      </w:r>
      <w:r>
        <w:fldChar w:fldCharType="separate"/>
      </w:r>
      <w:r w:rsidR="005B58E2">
        <w:t xml:space="preserve">Рисунок </w:t>
      </w:r>
      <w:r w:rsidR="005B58E2">
        <w:rPr>
          <w:noProof/>
        </w:rPr>
        <w:t>174</w:t>
      </w:r>
      <w:r>
        <w:fldChar w:fldCharType="end"/>
      </w:r>
      <w:r>
        <w:t>).</w:t>
      </w:r>
    </w:p>
    <w:p w:rsidR="00553A34" w:rsidRDefault="00553A34" w:rsidP="00553A34">
      <w:pPr>
        <w:pStyle w:val="a"/>
        <w:numPr>
          <w:ilvl w:val="0"/>
          <w:numId w:val="0"/>
        </w:numPr>
        <w:ind w:left="851"/>
        <w:jc w:val="center"/>
      </w:pPr>
      <w:r>
        <w:rPr>
          <w:noProof/>
        </w:rPr>
        <w:drawing>
          <wp:inline distT="0" distB="0" distL="0" distR="0" wp14:anchorId="4C72F715" wp14:editId="717DB046">
            <wp:extent cx="3848637" cy="1648055"/>
            <wp:effectExtent l="0" t="0" r="0" b="952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тправить.PNG"/>
                    <pic:cNvPicPr/>
                  </pic:nvPicPr>
                  <pic:blipFill>
                    <a:blip r:embed="rId3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8637" cy="1648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3A34" w:rsidRPr="0072410F" w:rsidRDefault="00553A34" w:rsidP="00553A34">
      <w:pPr>
        <w:pStyle w:val="af8"/>
      </w:pPr>
      <w:bookmarkStart w:id="378" w:name="_Ref487101103"/>
      <w:r>
        <w:t xml:space="preserve">Рисунок </w:t>
      </w:r>
      <w:fldSimple w:instr=" SEQ Рисунок \* ARABIC ">
        <w:r w:rsidR="005B58E2">
          <w:rPr>
            <w:noProof/>
          </w:rPr>
          <w:t>174</w:t>
        </w:r>
      </w:fldSimple>
      <w:bookmarkEnd w:id="378"/>
      <w:r w:rsidRPr="00A06ECA">
        <w:t xml:space="preserve"> </w:t>
      </w:r>
      <w:r w:rsidRPr="00930EB8">
        <w:t>–</w:t>
      </w:r>
      <w:r>
        <w:t xml:space="preserve"> Отправка отчета на электронную почту </w:t>
      </w:r>
    </w:p>
    <w:p w:rsidR="00553A34" w:rsidRDefault="00553A34" w:rsidP="00D97EDF">
      <w:pPr>
        <w:pStyle w:val="a"/>
        <w:numPr>
          <w:ilvl w:val="1"/>
          <w:numId w:val="74"/>
        </w:numPr>
        <w:ind w:left="0" w:firstLine="851"/>
      </w:pPr>
      <w:r>
        <w:t>Для того чтобы настроить периодическую отправку отчетов на</w:t>
      </w:r>
      <w:r w:rsidR="00570519">
        <w:t xml:space="preserve"> эле</w:t>
      </w:r>
      <w:r w:rsidR="00570519">
        <w:t>к</w:t>
      </w:r>
      <w:r w:rsidR="00570519">
        <w:t>тронную почту</w:t>
      </w:r>
      <w:r w:rsidR="00DF6FED">
        <w:t xml:space="preserve">, необходимо выбрать раздел «Отправлять по расписанию» (см. </w:t>
      </w:r>
      <w:r w:rsidR="00DF6FED">
        <w:fldChar w:fldCharType="begin"/>
      </w:r>
      <w:r w:rsidR="00DF6FED">
        <w:instrText xml:space="preserve"> REF _Ref487101777 \h </w:instrText>
      </w:r>
      <w:r w:rsidR="00DF6FED">
        <w:fldChar w:fldCharType="separate"/>
      </w:r>
      <w:r w:rsidR="005B58E2">
        <w:t xml:space="preserve">Рисунок </w:t>
      </w:r>
      <w:r w:rsidR="005B58E2">
        <w:rPr>
          <w:noProof/>
        </w:rPr>
        <w:t>175</w:t>
      </w:r>
      <w:r w:rsidR="00DF6FED">
        <w:fldChar w:fldCharType="end"/>
      </w:r>
      <w:r w:rsidR="00DF6FED">
        <w:t>).</w:t>
      </w:r>
    </w:p>
    <w:p w:rsidR="00426EE4" w:rsidRDefault="00426EE4" w:rsidP="00426EE4">
      <w:pPr>
        <w:pStyle w:val="a"/>
        <w:numPr>
          <w:ilvl w:val="0"/>
          <w:numId w:val="0"/>
        </w:numPr>
      </w:pPr>
      <w:r>
        <w:t>ВНИМАНИЕ ! ПЕРЕД НАСТРОЙКОЙ РАСПИСАНИЯ ОТПРАВКИ ОТЧ</w:t>
      </w:r>
      <w:r>
        <w:t>Е</w:t>
      </w:r>
      <w:r>
        <w:t xml:space="preserve">ТОВ, НЕОБХОДИМО ПРОВЕРИТЬ НАСТРОЙКИ ЧАСОВОГО ПОЯСА ДЛЯ </w:t>
      </w:r>
      <w:r>
        <w:lastRenderedPageBreak/>
        <w:t>ОРГАНИЗАЦИЙ И ПОЛЬЗОВАТЕЛЕЙ, ДЛЯ КОТОРЫХ БУДЕТ СФОРМ</w:t>
      </w:r>
      <w:r>
        <w:t>И</w:t>
      </w:r>
      <w:r>
        <w:t>РОВАН И ОТПРАВЛЕН ОТЧЕТ.</w:t>
      </w:r>
      <w:r w:rsidR="00155591">
        <w:t xml:space="preserve"> ОТЧЕТ БУДЕТ СФОРМИРОВАН ИСХОДЯ ИЗ ЧАСОВОГО ПОЯСА, УСТАНОВЛЕННОГО ДЛЯ ОРГАНИЗАЦИИ В РА</w:t>
      </w:r>
      <w:r w:rsidR="00155591">
        <w:t>З</w:t>
      </w:r>
      <w:r w:rsidR="00155591">
        <w:t xml:space="preserve">ДЕЛЕ </w:t>
      </w:r>
      <w:r w:rsidR="00155591">
        <w:fldChar w:fldCharType="begin"/>
      </w:r>
      <w:r w:rsidR="00155591">
        <w:instrText xml:space="preserve"> REF _Ref487455577 \n \h </w:instrText>
      </w:r>
      <w:r w:rsidR="00155591">
        <w:fldChar w:fldCharType="separate"/>
      </w:r>
      <w:r w:rsidR="005B58E2">
        <w:t>3.1.15.1</w:t>
      </w:r>
      <w:r w:rsidR="00155591">
        <w:fldChar w:fldCharType="end"/>
      </w:r>
      <w:r w:rsidR="00155591">
        <w:t>.</w:t>
      </w:r>
    </w:p>
    <w:p w:rsidR="00DF6FED" w:rsidRDefault="00DF6FED" w:rsidP="00DF6FED">
      <w:pPr>
        <w:pStyle w:val="a"/>
        <w:numPr>
          <w:ilvl w:val="0"/>
          <w:numId w:val="0"/>
        </w:numPr>
        <w:ind w:firstLine="851"/>
      </w:pPr>
      <w:r>
        <w:t>П р и м е ч а н и е – Функция «отправлять отчет по расписанию» нед</w:t>
      </w:r>
      <w:r>
        <w:t>о</w:t>
      </w:r>
      <w:r>
        <w:t xml:space="preserve">ступна пользователю с правами «Гость». Обычный пользователь может увидеть только расписание отправки собственных отчетов, дилер имеет доступ ко всем расписаниям, подчиненных ему организаций, администратор – </w:t>
      </w:r>
      <w:r w:rsidR="00570519">
        <w:t xml:space="preserve">ко </w:t>
      </w:r>
      <w:r>
        <w:t>все</w:t>
      </w:r>
      <w:r w:rsidR="00570519">
        <w:t>м</w:t>
      </w:r>
      <w:r>
        <w:t xml:space="preserve"> расп</w:t>
      </w:r>
      <w:r>
        <w:t>и</w:t>
      </w:r>
      <w:r>
        <w:t>сания, добавленны</w:t>
      </w:r>
      <w:r w:rsidR="00570519">
        <w:t>х</w:t>
      </w:r>
      <w:r>
        <w:t xml:space="preserve"> данной группой организаций. </w:t>
      </w:r>
    </w:p>
    <w:p w:rsidR="00DF6FED" w:rsidRDefault="00DF6FED" w:rsidP="00DF6FED">
      <w:pPr>
        <w:pStyle w:val="a"/>
        <w:numPr>
          <w:ilvl w:val="0"/>
          <w:numId w:val="0"/>
        </w:numPr>
        <w:ind w:firstLine="851"/>
        <w:jc w:val="center"/>
      </w:pPr>
      <w:r>
        <w:rPr>
          <w:noProof/>
        </w:rPr>
        <w:drawing>
          <wp:inline distT="0" distB="0" distL="0" distR="0" wp14:anchorId="7DE070DA" wp14:editId="26564BF7">
            <wp:extent cx="3858164" cy="4610744"/>
            <wp:effectExtent l="0" t="0" r="9525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тправка отчетов.PNG"/>
                    <pic:cNvPicPr/>
                  </pic:nvPicPr>
                  <pic:blipFill>
                    <a:blip r:embed="rId3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58164" cy="4610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6FED" w:rsidRDefault="00DF6FED" w:rsidP="00DF6FED">
      <w:pPr>
        <w:pStyle w:val="af8"/>
      </w:pPr>
      <w:bookmarkStart w:id="379" w:name="_Ref487101777"/>
      <w:r>
        <w:t xml:space="preserve">Рисунок </w:t>
      </w:r>
      <w:fldSimple w:instr=" SEQ Рисунок \* ARABIC ">
        <w:r w:rsidR="005B58E2">
          <w:rPr>
            <w:noProof/>
          </w:rPr>
          <w:t>175</w:t>
        </w:r>
      </w:fldSimple>
      <w:bookmarkEnd w:id="379"/>
      <w:r w:rsidRPr="00A06ECA">
        <w:t xml:space="preserve"> </w:t>
      </w:r>
      <w:r w:rsidRPr="00930EB8">
        <w:t>–</w:t>
      </w:r>
      <w:r>
        <w:t xml:space="preserve"> Настройка периодичности отправки отчетов </w:t>
      </w:r>
    </w:p>
    <w:p w:rsidR="0099227D" w:rsidRPr="0099227D" w:rsidRDefault="0099227D" w:rsidP="0099227D">
      <w:pPr>
        <w:rPr>
          <w:lang w:eastAsia="zh-CN"/>
        </w:rPr>
      </w:pPr>
    </w:p>
    <w:p w:rsidR="00DF6FED" w:rsidRPr="00DF6FED" w:rsidRDefault="00DF6FED" w:rsidP="00DF6FED">
      <w:pPr>
        <w:pStyle w:val="a"/>
        <w:numPr>
          <w:ilvl w:val="0"/>
          <w:numId w:val="0"/>
        </w:numPr>
        <w:ind w:firstLine="851"/>
        <w:jc w:val="both"/>
      </w:pPr>
      <w:r w:rsidRPr="00DF6FED">
        <w:t>Далее пользователю необходимо заполнить следующие разделы:</w:t>
      </w:r>
    </w:p>
    <w:p w:rsidR="00553A34" w:rsidRDefault="00DF6FED" w:rsidP="00D97EDF">
      <w:pPr>
        <w:pStyle w:val="a"/>
        <w:numPr>
          <w:ilvl w:val="0"/>
          <w:numId w:val="75"/>
        </w:numPr>
        <w:ind w:left="0" w:firstLine="851"/>
        <w:jc w:val="both"/>
      </w:pPr>
      <w:r w:rsidRPr="00DF6FED">
        <w:lastRenderedPageBreak/>
        <w:t>«Адреса электронной почты» - адреса электронной почты лиц</w:t>
      </w:r>
      <w:r>
        <w:t>, к</w:t>
      </w:r>
      <w:r>
        <w:t>о</w:t>
      </w:r>
      <w:r>
        <w:t>торым будет направлен отчет, адреса нескольких пользователей должны вв</w:t>
      </w:r>
      <w:r>
        <w:t>о</w:t>
      </w:r>
      <w:r>
        <w:t>диться через запятую</w:t>
      </w:r>
      <w:r w:rsidR="00D01D64">
        <w:t xml:space="preserve"> и пробел</w:t>
      </w:r>
      <w:r w:rsidR="00570519">
        <w:t>.</w:t>
      </w:r>
    </w:p>
    <w:p w:rsidR="00DF6FED" w:rsidRDefault="00DF6FED" w:rsidP="00D97EDF">
      <w:pPr>
        <w:pStyle w:val="a"/>
        <w:numPr>
          <w:ilvl w:val="0"/>
          <w:numId w:val="75"/>
        </w:numPr>
        <w:ind w:left="0" w:firstLine="851"/>
        <w:jc w:val="both"/>
      </w:pPr>
      <w:r>
        <w:t>«Формат отчета» - формат, в котором отчет будет отправлен на электронную почту (</w:t>
      </w:r>
      <w:r>
        <w:rPr>
          <w:lang w:val="en-US"/>
        </w:rPr>
        <w:t>Microsoft</w:t>
      </w:r>
      <w:r w:rsidRPr="00A81FD7">
        <w:t xml:space="preserve"> </w:t>
      </w:r>
      <w:r>
        <w:rPr>
          <w:lang w:val="en-US"/>
        </w:rPr>
        <w:t>Excel</w:t>
      </w:r>
      <w:r w:rsidRPr="00A81FD7">
        <w:t xml:space="preserve">, </w:t>
      </w:r>
      <w:r>
        <w:t xml:space="preserve">документ </w:t>
      </w:r>
      <w:r>
        <w:rPr>
          <w:lang w:val="en-US"/>
        </w:rPr>
        <w:t>Microsoft</w:t>
      </w:r>
      <w:r w:rsidRPr="00A81FD7">
        <w:t xml:space="preserve"> </w:t>
      </w:r>
      <w:r>
        <w:rPr>
          <w:lang w:val="en-US"/>
        </w:rPr>
        <w:t>Word</w:t>
      </w:r>
      <w:r w:rsidRPr="00A81FD7">
        <w:t xml:space="preserve">, </w:t>
      </w:r>
      <w:r>
        <w:t xml:space="preserve">документ </w:t>
      </w:r>
      <w:r>
        <w:rPr>
          <w:lang w:val="en-US"/>
        </w:rPr>
        <w:t>Adobe</w:t>
      </w:r>
      <w:r w:rsidRPr="00A81FD7">
        <w:t xml:space="preserve"> </w:t>
      </w:r>
      <w:r>
        <w:rPr>
          <w:lang w:val="en-US"/>
        </w:rPr>
        <w:t>PDF</w:t>
      </w:r>
      <w:r w:rsidRPr="00A81FD7">
        <w:t xml:space="preserve"> </w:t>
      </w:r>
      <w:r>
        <w:t>или графическ</w:t>
      </w:r>
      <w:r w:rsidR="00155591">
        <w:t>ий</w:t>
      </w:r>
      <w:r>
        <w:t xml:space="preserve"> файл </w:t>
      </w:r>
      <w:r>
        <w:rPr>
          <w:lang w:val="en-US"/>
        </w:rPr>
        <w:t>PNG</w:t>
      </w:r>
      <w:r>
        <w:t>)</w:t>
      </w:r>
      <w:r w:rsidR="00570519">
        <w:t>.</w:t>
      </w:r>
    </w:p>
    <w:p w:rsidR="00DF6FED" w:rsidRDefault="00DF6FED" w:rsidP="00D97EDF">
      <w:pPr>
        <w:pStyle w:val="a"/>
        <w:numPr>
          <w:ilvl w:val="0"/>
          <w:numId w:val="75"/>
        </w:numPr>
        <w:ind w:left="0" w:firstLine="851"/>
        <w:jc w:val="both"/>
      </w:pPr>
      <w:r>
        <w:t>«Расписание» - периодичность отправки отчета. Пользователь м</w:t>
      </w:r>
      <w:r>
        <w:t>о</w:t>
      </w:r>
      <w:r>
        <w:t>жет настроить однократную, ежечасную, ежедневную, еженедельную или еж</w:t>
      </w:r>
      <w:r>
        <w:t>е</w:t>
      </w:r>
      <w:r>
        <w:t xml:space="preserve">месячную отправку отчетов. </w:t>
      </w:r>
      <w:r w:rsidR="00570519">
        <w:t xml:space="preserve">Отчет будет сформирован </w:t>
      </w:r>
      <w:r w:rsidR="00DA1797">
        <w:t xml:space="preserve">на момент </w:t>
      </w:r>
      <w:r w:rsidR="00570519">
        <w:t xml:space="preserve"> времени о</w:t>
      </w:r>
      <w:r w:rsidR="00570519">
        <w:t>т</w:t>
      </w:r>
      <w:r w:rsidR="00570519">
        <w:t>правки</w:t>
      </w:r>
      <w:r w:rsidR="00155591">
        <w:t xml:space="preserve"> с учетом выбранного периода</w:t>
      </w:r>
      <w:r w:rsidR="00570519">
        <w:t xml:space="preserve">, а </w:t>
      </w:r>
      <w:r w:rsidR="00155591">
        <w:t>при использовании дополнительных</w:t>
      </w:r>
      <w:r w:rsidR="00570519">
        <w:t xml:space="preserve"> </w:t>
      </w:r>
      <w:r w:rsidR="00155591">
        <w:t>настроек</w:t>
      </w:r>
      <w:r w:rsidR="00570519">
        <w:t xml:space="preserve">– с учетом сдвига времени отправки. </w:t>
      </w:r>
    </w:p>
    <w:p w:rsidR="00DF6FED" w:rsidRPr="00D97EDF" w:rsidRDefault="00DF6FED" w:rsidP="00DF6FED">
      <w:pPr>
        <w:pStyle w:val="a"/>
        <w:numPr>
          <w:ilvl w:val="0"/>
          <w:numId w:val="0"/>
        </w:numPr>
        <w:ind w:firstLine="851"/>
        <w:jc w:val="both"/>
      </w:pPr>
      <w:r w:rsidRPr="00D97EDF">
        <w:t xml:space="preserve">Для </w:t>
      </w:r>
      <w:r w:rsidR="00D97EDF" w:rsidRPr="00D97EDF">
        <w:t xml:space="preserve">настройки </w:t>
      </w:r>
      <w:r w:rsidRPr="00D97EDF">
        <w:t>однократной отправки, пользователю необходимо в</w:t>
      </w:r>
      <w:r w:rsidRPr="00D97EDF">
        <w:t>ы</w:t>
      </w:r>
      <w:r w:rsidRPr="00D97EDF">
        <w:t xml:space="preserve">брать с помощью «календаря» дату и время отправки (см. </w:t>
      </w:r>
      <w:r w:rsidRPr="00D97EDF">
        <w:fldChar w:fldCharType="begin"/>
      </w:r>
      <w:r w:rsidRPr="00D97EDF">
        <w:instrText xml:space="preserve"> REF _Ref487102372 \h </w:instrText>
      </w:r>
      <w:r w:rsidR="00D97EDF">
        <w:instrText xml:space="preserve"> \* MERGEFORMAT </w:instrText>
      </w:r>
      <w:r w:rsidRPr="00D97EDF">
        <w:fldChar w:fldCharType="separate"/>
      </w:r>
      <w:r w:rsidR="005B58E2" w:rsidRPr="00D97EDF">
        <w:t xml:space="preserve">Рисунок </w:t>
      </w:r>
      <w:r w:rsidR="005B58E2">
        <w:rPr>
          <w:noProof/>
        </w:rPr>
        <w:t>176</w:t>
      </w:r>
      <w:r w:rsidRPr="00D97EDF">
        <w:fldChar w:fldCharType="end"/>
      </w:r>
      <w:r w:rsidRPr="00D97EDF">
        <w:t>).</w:t>
      </w:r>
    </w:p>
    <w:p w:rsidR="00DF6FED" w:rsidRPr="00D97EDF" w:rsidRDefault="00DF6FED" w:rsidP="00DF6FED">
      <w:pPr>
        <w:pStyle w:val="a"/>
        <w:numPr>
          <w:ilvl w:val="0"/>
          <w:numId w:val="0"/>
        </w:numPr>
        <w:ind w:firstLine="851"/>
        <w:jc w:val="center"/>
      </w:pPr>
      <w:r w:rsidRPr="00D97EDF">
        <w:rPr>
          <w:noProof/>
        </w:rPr>
        <w:drawing>
          <wp:inline distT="0" distB="0" distL="0" distR="0" wp14:anchorId="57AD0471" wp14:editId="2390485B">
            <wp:extent cx="3553321" cy="733527"/>
            <wp:effectExtent l="0" t="0" r="9525" b="9525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днократно.PNG"/>
                    <pic:cNvPicPr/>
                  </pic:nvPicPr>
                  <pic:blipFill>
                    <a:blip r:embed="rId3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53321" cy="733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6FED" w:rsidRDefault="00DF6FED" w:rsidP="00DF6FED">
      <w:pPr>
        <w:pStyle w:val="af8"/>
      </w:pPr>
      <w:bookmarkStart w:id="380" w:name="_Ref487102372"/>
      <w:r w:rsidRPr="00D97EDF">
        <w:t xml:space="preserve">Рисунок </w:t>
      </w:r>
      <w:fldSimple w:instr=" SEQ Рисунок \* ARABIC ">
        <w:r w:rsidR="005B58E2">
          <w:rPr>
            <w:noProof/>
          </w:rPr>
          <w:t>176</w:t>
        </w:r>
      </w:fldSimple>
      <w:bookmarkEnd w:id="380"/>
      <w:r w:rsidRPr="00D97EDF">
        <w:t xml:space="preserve"> – Настройка  однократной отправки отчета </w:t>
      </w:r>
    </w:p>
    <w:p w:rsidR="0038133B" w:rsidRPr="0038133B" w:rsidRDefault="0038133B" w:rsidP="0038133B">
      <w:pPr>
        <w:rPr>
          <w:lang w:eastAsia="zh-CN"/>
        </w:rPr>
      </w:pPr>
    </w:p>
    <w:p w:rsidR="0038133B" w:rsidRPr="0038133B" w:rsidRDefault="0038133B" w:rsidP="0038133B">
      <w:pPr>
        <w:rPr>
          <w:lang w:eastAsia="zh-CN"/>
        </w:rPr>
      </w:pPr>
      <w:r>
        <w:rPr>
          <w:lang w:eastAsia="zh-CN"/>
        </w:rPr>
        <w:t>П Р И М Е Ч А Н И Е. Отчеты, созданные для однократной отправки, удаляю</w:t>
      </w:r>
      <w:r>
        <w:rPr>
          <w:lang w:eastAsia="zh-CN"/>
        </w:rPr>
        <w:t>т</w:t>
      </w:r>
      <w:r>
        <w:rPr>
          <w:lang w:eastAsia="zh-CN"/>
        </w:rPr>
        <w:t xml:space="preserve">ся из расписания. </w:t>
      </w:r>
    </w:p>
    <w:p w:rsidR="00DF6FED" w:rsidRPr="00D97EDF" w:rsidRDefault="00DF6FED" w:rsidP="00DF6FED">
      <w:pPr>
        <w:pStyle w:val="a"/>
        <w:numPr>
          <w:ilvl w:val="0"/>
          <w:numId w:val="0"/>
        </w:numPr>
        <w:ind w:firstLine="851"/>
        <w:jc w:val="both"/>
      </w:pPr>
      <w:r w:rsidRPr="00D97EDF">
        <w:t>Для</w:t>
      </w:r>
      <w:r w:rsidR="00D97EDF" w:rsidRPr="00D97EDF">
        <w:t xml:space="preserve"> настройки </w:t>
      </w:r>
      <w:r w:rsidRPr="00D97EDF">
        <w:t xml:space="preserve"> ежечасной отправки отчета, необходимо задать минуту, на </w:t>
      </w:r>
      <w:r w:rsidR="00155591">
        <w:t>момент</w:t>
      </w:r>
      <w:r w:rsidR="0038133B">
        <w:t>,</w:t>
      </w:r>
      <w:r w:rsidR="00155591">
        <w:t xml:space="preserve"> </w:t>
      </w:r>
      <w:r w:rsidRPr="00D97EDF">
        <w:t>которой каждый час будет</w:t>
      </w:r>
      <w:r w:rsidR="00DA1797">
        <w:t xml:space="preserve"> формироваться и </w:t>
      </w:r>
      <w:r w:rsidRPr="00D97EDF">
        <w:t xml:space="preserve">отправляться отчет. </w:t>
      </w:r>
      <w:r w:rsidRPr="00D97EDF">
        <w:fldChar w:fldCharType="begin"/>
      </w:r>
      <w:r w:rsidRPr="00D97EDF">
        <w:instrText xml:space="preserve"> REF _Ref487102556 \h </w:instrText>
      </w:r>
      <w:r w:rsidR="00D97EDF" w:rsidRPr="00D97EDF">
        <w:instrText xml:space="preserve"> \* MERGEFORMAT </w:instrText>
      </w:r>
      <w:r w:rsidRPr="00D97EDF">
        <w:fldChar w:fldCharType="separate"/>
      </w:r>
      <w:r w:rsidR="005B58E2" w:rsidRPr="00D97EDF">
        <w:t>Р</w:t>
      </w:r>
      <w:r w:rsidR="005B58E2" w:rsidRPr="00D97EDF">
        <w:t>и</w:t>
      </w:r>
      <w:r w:rsidR="005B58E2" w:rsidRPr="00D97EDF">
        <w:t xml:space="preserve">сунок </w:t>
      </w:r>
      <w:r w:rsidR="005B58E2">
        <w:rPr>
          <w:noProof/>
        </w:rPr>
        <w:t>177</w:t>
      </w:r>
      <w:r w:rsidRPr="00D97EDF">
        <w:fldChar w:fldCharType="end"/>
      </w:r>
      <w:r w:rsidRPr="00D97EDF">
        <w:t xml:space="preserve"> иллюстрирует отправку отчета на 15 минуте ежечасно, т.е. в 7:15, 8:15 и т.д.</w:t>
      </w:r>
    </w:p>
    <w:p w:rsidR="00DF6FED" w:rsidRPr="00D97EDF" w:rsidRDefault="00DF6FED" w:rsidP="00DF6FED">
      <w:pPr>
        <w:pStyle w:val="a"/>
        <w:numPr>
          <w:ilvl w:val="0"/>
          <w:numId w:val="0"/>
        </w:numPr>
        <w:ind w:firstLine="851"/>
        <w:jc w:val="center"/>
      </w:pPr>
      <w:r w:rsidRPr="00D97EDF">
        <w:rPr>
          <w:noProof/>
        </w:rPr>
        <w:drawing>
          <wp:inline distT="0" distB="0" distL="0" distR="0" wp14:anchorId="713494B6" wp14:editId="0939F92A">
            <wp:extent cx="3591426" cy="704948"/>
            <wp:effectExtent l="0" t="0" r="9525" b="0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ждый час.PNG"/>
                    <pic:cNvPicPr/>
                  </pic:nvPicPr>
                  <pic:blipFill>
                    <a:blip r:embed="rId3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1426" cy="704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6FED" w:rsidRPr="00D97EDF" w:rsidRDefault="00DF6FED" w:rsidP="00DF6FED">
      <w:pPr>
        <w:pStyle w:val="af8"/>
      </w:pPr>
      <w:bookmarkStart w:id="381" w:name="_Ref487102556"/>
      <w:r w:rsidRPr="00D97EDF">
        <w:lastRenderedPageBreak/>
        <w:t xml:space="preserve">Рисунок </w:t>
      </w:r>
      <w:fldSimple w:instr=" SEQ Рисунок \* ARABIC ">
        <w:r w:rsidR="005B58E2">
          <w:rPr>
            <w:noProof/>
          </w:rPr>
          <w:t>177</w:t>
        </w:r>
      </w:fldSimple>
      <w:bookmarkEnd w:id="381"/>
      <w:r w:rsidRPr="00D97EDF">
        <w:t xml:space="preserve"> – Настройка ежечасной отправки отчета </w:t>
      </w:r>
    </w:p>
    <w:p w:rsidR="00DF6FED" w:rsidRDefault="00D97EDF" w:rsidP="00D97EDF">
      <w:pPr>
        <w:pStyle w:val="a"/>
        <w:numPr>
          <w:ilvl w:val="0"/>
          <w:numId w:val="0"/>
        </w:numPr>
        <w:ind w:firstLine="851"/>
        <w:jc w:val="both"/>
      </w:pPr>
      <w:r w:rsidRPr="00D97EDF">
        <w:t>Для настройки ежед</w:t>
      </w:r>
      <w:r w:rsidR="00DA1797">
        <w:t xml:space="preserve">невного формирования и </w:t>
      </w:r>
      <w:r w:rsidRPr="00D97EDF">
        <w:t>отправки отчета, необх</w:t>
      </w:r>
      <w:r w:rsidRPr="00D97EDF">
        <w:t>о</w:t>
      </w:r>
      <w:r w:rsidRPr="00D97EDF">
        <w:t>димо задать время</w:t>
      </w:r>
      <w:r>
        <w:t xml:space="preserve"> отправки отчета, выбрав его из выпадающего списка (см. </w:t>
      </w:r>
      <w:r>
        <w:fldChar w:fldCharType="begin"/>
      </w:r>
      <w:r>
        <w:instrText xml:space="preserve"> REF _Ref487102988 \h </w:instrText>
      </w:r>
      <w:r>
        <w:fldChar w:fldCharType="separate"/>
      </w:r>
      <w:r w:rsidR="005B58E2" w:rsidRPr="00D97EDF">
        <w:t xml:space="preserve">Рисунок </w:t>
      </w:r>
      <w:r w:rsidR="005B58E2">
        <w:rPr>
          <w:noProof/>
        </w:rPr>
        <w:t>178</w:t>
      </w:r>
      <w:r>
        <w:fldChar w:fldCharType="end"/>
      </w:r>
      <w:r>
        <w:t>).</w:t>
      </w:r>
    </w:p>
    <w:p w:rsidR="00D97EDF" w:rsidRDefault="00D97EDF" w:rsidP="00D97EDF">
      <w:pPr>
        <w:pStyle w:val="a"/>
        <w:numPr>
          <w:ilvl w:val="0"/>
          <w:numId w:val="0"/>
        </w:numPr>
        <w:ind w:firstLine="851"/>
        <w:jc w:val="center"/>
      </w:pPr>
      <w:r>
        <w:rPr>
          <w:noProof/>
        </w:rPr>
        <w:drawing>
          <wp:inline distT="0" distB="0" distL="0" distR="0" wp14:anchorId="10187B14" wp14:editId="1636784C">
            <wp:extent cx="3677163" cy="1886213"/>
            <wp:effectExtent l="0" t="0" r="0" b="0"/>
            <wp:docPr id="252" name="Рисунок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Ежедневный.png"/>
                    <pic:cNvPicPr/>
                  </pic:nvPicPr>
                  <pic:blipFill>
                    <a:blip r:embed="rId3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77163" cy="18862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7EDF" w:rsidRPr="00D97EDF" w:rsidRDefault="00D97EDF" w:rsidP="00D97EDF">
      <w:pPr>
        <w:pStyle w:val="af8"/>
      </w:pPr>
      <w:bookmarkStart w:id="382" w:name="_Ref487102988"/>
      <w:r w:rsidRPr="00D97EDF">
        <w:t xml:space="preserve">Рисунок </w:t>
      </w:r>
      <w:fldSimple w:instr=" SEQ Рисунок \* ARABIC ">
        <w:r w:rsidR="005B58E2">
          <w:rPr>
            <w:noProof/>
          </w:rPr>
          <w:t>178</w:t>
        </w:r>
      </w:fldSimple>
      <w:bookmarkEnd w:id="382"/>
      <w:r w:rsidRPr="00D97EDF">
        <w:t xml:space="preserve"> – Настройка еже</w:t>
      </w:r>
      <w:r>
        <w:t>дневной</w:t>
      </w:r>
      <w:r w:rsidRPr="00D97EDF">
        <w:t xml:space="preserve"> отправки отчета </w:t>
      </w:r>
    </w:p>
    <w:p w:rsidR="00D97EDF" w:rsidRDefault="00D97EDF" w:rsidP="00D97EDF">
      <w:pPr>
        <w:pStyle w:val="a"/>
        <w:numPr>
          <w:ilvl w:val="0"/>
          <w:numId w:val="0"/>
        </w:numPr>
        <w:ind w:firstLine="851"/>
        <w:jc w:val="both"/>
      </w:pPr>
      <w:r>
        <w:t>Для настройки ежене</w:t>
      </w:r>
      <w:r w:rsidR="00DA1797">
        <w:t xml:space="preserve">дельного формирования и </w:t>
      </w:r>
      <w:r>
        <w:t>отправки отчета, нео</w:t>
      </w:r>
      <w:r>
        <w:t>б</w:t>
      </w:r>
      <w:r>
        <w:t>ходимо поставить флажок рядом с названием дня недели, а затем выбрать вр</w:t>
      </w:r>
      <w:r>
        <w:t>е</w:t>
      </w:r>
      <w:r>
        <w:t xml:space="preserve">мя отправки отчета (см. </w:t>
      </w:r>
      <w:r>
        <w:fldChar w:fldCharType="begin"/>
      </w:r>
      <w:r>
        <w:instrText xml:space="preserve"> REF _Ref487103281 \h </w:instrText>
      </w:r>
      <w:r>
        <w:fldChar w:fldCharType="separate"/>
      </w:r>
      <w:r w:rsidR="005B58E2" w:rsidRPr="00D97EDF">
        <w:t xml:space="preserve">Рисунок </w:t>
      </w:r>
      <w:r w:rsidR="005B58E2">
        <w:rPr>
          <w:noProof/>
        </w:rPr>
        <w:t>179</w:t>
      </w:r>
      <w:r>
        <w:fldChar w:fldCharType="end"/>
      </w:r>
      <w:r>
        <w:t xml:space="preserve">). </w:t>
      </w:r>
    </w:p>
    <w:p w:rsidR="00D97EDF" w:rsidRDefault="00D97EDF" w:rsidP="00D97EDF">
      <w:pPr>
        <w:pStyle w:val="a"/>
        <w:numPr>
          <w:ilvl w:val="0"/>
          <w:numId w:val="0"/>
        </w:numPr>
        <w:ind w:firstLine="851"/>
        <w:jc w:val="center"/>
      </w:pPr>
      <w:r>
        <w:rPr>
          <w:noProof/>
        </w:rPr>
        <w:drawing>
          <wp:inline distT="0" distB="0" distL="0" distR="0" wp14:anchorId="42B1C0C5" wp14:editId="383D1225">
            <wp:extent cx="3562847" cy="1991003"/>
            <wp:effectExtent l="0" t="0" r="0" b="9525"/>
            <wp:docPr id="294" name="Рисунок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Еженедельно.png"/>
                    <pic:cNvPicPr/>
                  </pic:nvPicPr>
                  <pic:blipFill>
                    <a:blip r:embed="rId3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62847" cy="1991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7EDF" w:rsidRPr="00D97EDF" w:rsidRDefault="00D97EDF" w:rsidP="00D97EDF">
      <w:pPr>
        <w:pStyle w:val="af8"/>
      </w:pPr>
      <w:bookmarkStart w:id="383" w:name="_Ref487103281"/>
      <w:r w:rsidRPr="00D97EDF">
        <w:t xml:space="preserve">Рисунок </w:t>
      </w:r>
      <w:fldSimple w:instr=" SEQ Рисунок \* ARABIC ">
        <w:r w:rsidR="005B58E2">
          <w:rPr>
            <w:noProof/>
          </w:rPr>
          <w:t>179</w:t>
        </w:r>
      </w:fldSimple>
      <w:bookmarkEnd w:id="383"/>
      <w:r w:rsidRPr="00D97EDF">
        <w:t xml:space="preserve"> – Настройка еже</w:t>
      </w:r>
      <w:r>
        <w:t>недельной</w:t>
      </w:r>
      <w:r w:rsidRPr="00D97EDF">
        <w:t xml:space="preserve"> отправки отчета </w:t>
      </w:r>
    </w:p>
    <w:p w:rsidR="00D97EDF" w:rsidRDefault="00D97EDF" w:rsidP="00D97EDF">
      <w:pPr>
        <w:pStyle w:val="a"/>
        <w:numPr>
          <w:ilvl w:val="0"/>
          <w:numId w:val="0"/>
        </w:numPr>
        <w:ind w:firstLine="851"/>
        <w:jc w:val="both"/>
      </w:pPr>
      <w:r>
        <w:t>Для настройки ежемесячно</w:t>
      </w:r>
      <w:r w:rsidR="00DA1797">
        <w:t>го формирования и отправки</w:t>
      </w:r>
      <w:r>
        <w:t xml:space="preserve"> отчета, необх</w:t>
      </w:r>
      <w:r>
        <w:t>о</w:t>
      </w:r>
      <w:r>
        <w:t xml:space="preserve">димо выбрать день месяца и время, в которое будет отправляться отчет (см. </w:t>
      </w:r>
      <w:r w:rsidR="00DA1797">
        <w:fldChar w:fldCharType="begin"/>
      </w:r>
      <w:r w:rsidR="00DA1797">
        <w:instrText xml:space="preserve"> REF _Ref487114985 \h </w:instrText>
      </w:r>
      <w:r w:rsidR="00DA1797">
        <w:fldChar w:fldCharType="separate"/>
      </w:r>
      <w:r w:rsidR="005B58E2" w:rsidRPr="00D97EDF">
        <w:t>Р</w:t>
      </w:r>
      <w:r w:rsidR="005B58E2" w:rsidRPr="00D97EDF">
        <w:t>и</w:t>
      </w:r>
      <w:r w:rsidR="005B58E2" w:rsidRPr="00D97EDF">
        <w:t xml:space="preserve">сунок </w:t>
      </w:r>
      <w:r w:rsidR="005B58E2">
        <w:rPr>
          <w:noProof/>
        </w:rPr>
        <w:t>180</w:t>
      </w:r>
      <w:r w:rsidR="00DA1797">
        <w:fldChar w:fldCharType="end"/>
      </w:r>
      <w:r>
        <w:t xml:space="preserve">). </w:t>
      </w:r>
    </w:p>
    <w:p w:rsidR="00D97EDF" w:rsidRDefault="00D97EDF" w:rsidP="00D97EDF">
      <w:pPr>
        <w:pStyle w:val="a"/>
        <w:numPr>
          <w:ilvl w:val="0"/>
          <w:numId w:val="0"/>
        </w:numPr>
        <w:ind w:firstLine="851"/>
        <w:jc w:val="center"/>
      </w:pPr>
      <w:r>
        <w:rPr>
          <w:noProof/>
        </w:rPr>
        <w:lastRenderedPageBreak/>
        <w:drawing>
          <wp:inline distT="0" distB="0" distL="0" distR="0" wp14:anchorId="19EDE159" wp14:editId="55EAC6E2">
            <wp:extent cx="3658111" cy="1000265"/>
            <wp:effectExtent l="0" t="0" r="0" b="9525"/>
            <wp:docPr id="438" name="Рисунок 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Ежемесячно.PNG"/>
                    <pic:cNvPicPr/>
                  </pic:nvPicPr>
                  <pic:blipFill>
                    <a:blip r:embed="rId3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8111" cy="1000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7EDF" w:rsidRDefault="00D97EDF" w:rsidP="00D97EDF">
      <w:pPr>
        <w:pStyle w:val="af8"/>
      </w:pPr>
      <w:bookmarkStart w:id="384" w:name="_Ref487114985"/>
      <w:r w:rsidRPr="00D97EDF">
        <w:t xml:space="preserve">Рисунок </w:t>
      </w:r>
      <w:fldSimple w:instr=" SEQ Рисунок \* ARABIC ">
        <w:r w:rsidR="005B58E2">
          <w:rPr>
            <w:noProof/>
          </w:rPr>
          <w:t>180</w:t>
        </w:r>
      </w:fldSimple>
      <w:bookmarkEnd w:id="384"/>
      <w:r w:rsidRPr="00D97EDF">
        <w:t xml:space="preserve"> – Настройка еже</w:t>
      </w:r>
      <w:r>
        <w:t xml:space="preserve">месячной </w:t>
      </w:r>
      <w:r w:rsidRPr="00D97EDF">
        <w:t xml:space="preserve">отправки отчета </w:t>
      </w:r>
    </w:p>
    <w:p w:rsidR="0099227D" w:rsidRDefault="00D97EDF" w:rsidP="0099227D">
      <w:pPr>
        <w:pStyle w:val="a"/>
        <w:numPr>
          <w:ilvl w:val="0"/>
          <w:numId w:val="75"/>
        </w:numPr>
        <w:ind w:left="0" w:firstLine="851"/>
        <w:jc w:val="both"/>
      </w:pPr>
      <w:r>
        <w:t xml:space="preserve">«Период» - </w:t>
      </w:r>
      <w:r w:rsidR="0099227D">
        <w:t>период времени, за который формируется отчет (сег</w:t>
      </w:r>
      <w:r w:rsidR="0099227D">
        <w:t>о</w:t>
      </w:r>
      <w:r w:rsidR="0099227D">
        <w:t xml:space="preserve">дня, вчера, прошлая неделя, месяц или заданный период времени).  </w:t>
      </w:r>
    </w:p>
    <w:p w:rsidR="0099227D" w:rsidRDefault="00F8178E" w:rsidP="0099227D">
      <w:pPr>
        <w:pStyle w:val="a"/>
        <w:numPr>
          <w:ilvl w:val="0"/>
          <w:numId w:val="0"/>
        </w:numPr>
        <w:ind w:firstLine="851"/>
        <w:jc w:val="both"/>
      </w:pPr>
      <w:r>
        <w:fldChar w:fldCharType="begin"/>
      </w:r>
      <w:r>
        <w:instrText xml:space="preserve"> REF _Ref487111047 \h </w:instrText>
      </w:r>
      <w:r>
        <w:fldChar w:fldCharType="separate"/>
      </w:r>
      <w:r w:rsidR="005B58E2" w:rsidRPr="00D97EDF">
        <w:t xml:space="preserve">Рисунок </w:t>
      </w:r>
      <w:r w:rsidR="005B58E2">
        <w:rPr>
          <w:noProof/>
        </w:rPr>
        <w:t>181</w:t>
      </w:r>
      <w:r>
        <w:fldChar w:fldCharType="end"/>
      </w:r>
      <w:r>
        <w:t xml:space="preserve"> </w:t>
      </w:r>
      <w:r w:rsidR="0099227D">
        <w:t xml:space="preserve">иллюстрирует настройку </w:t>
      </w:r>
      <w:r w:rsidR="00DA1797">
        <w:t>формирования и отправки</w:t>
      </w:r>
      <w:r w:rsidR="0099227D">
        <w:t xml:space="preserve"> отчета за прошедший месяц (т.е. по 7 число месяца время 23:59) на указанную почту.</w:t>
      </w:r>
    </w:p>
    <w:p w:rsidR="00F8178E" w:rsidRDefault="00F8178E" w:rsidP="00F8178E">
      <w:pPr>
        <w:pStyle w:val="a"/>
        <w:numPr>
          <w:ilvl w:val="0"/>
          <w:numId w:val="0"/>
        </w:numPr>
        <w:jc w:val="both"/>
      </w:pPr>
    </w:p>
    <w:p w:rsidR="0099227D" w:rsidRDefault="00F8178E" w:rsidP="00F8178E">
      <w:pPr>
        <w:pStyle w:val="a"/>
        <w:numPr>
          <w:ilvl w:val="0"/>
          <w:numId w:val="0"/>
        </w:numPr>
        <w:ind w:firstLine="851"/>
        <w:jc w:val="center"/>
      </w:pPr>
      <w:r>
        <w:rPr>
          <w:noProof/>
        </w:rPr>
        <w:drawing>
          <wp:inline distT="0" distB="0" distL="0" distR="0" wp14:anchorId="2ADCA4BE" wp14:editId="6DA8E24A">
            <wp:extent cx="2690301" cy="3148362"/>
            <wp:effectExtent l="0" t="0" r="0" b="0"/>
            <wp:docPr id="439" name="Рисунок 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мер отчета.PNG"/>
                    <pic:cNvPicPr/>
                  </pic:nvPicPr>
                  <pic:blipFill>
                    <a:blip r:embed="rId3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2469" cy="31508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178E" w:rsidRDefault="00F8178E" w:rsidP="00F8178E">
      <w:pPr>
        <w:pStyle w:val="af8"/>
      </w:pPr>
      <w:bookmarkStart w:id="385" w:name="_Ref487111047"/>
      <w:bookmarkStart w:id="386" w:name="_Ref506467274"/>
      <w:r w:rsidRPr="00D97EDF">
        <w:t xml:space="preserve">Рисунок </w:t>
      </w:r>
      <w:fldSimple w:instr=" SEQ Рисунок \* ARABIC ">
        <w:r w:rsidR="005B58E2">
          <w:rPr>
            <w:noProof/>
          </w:rPr>
          <w:t>181</w:t>
        </w:r>
      </w:fldSimple>
      <w:bookmarkEnd w:id="385"/>
      <w:r w:rsidRPr="00D97EDF">
        <w:t xml:space="preserve"> – </w:t>
      </w:r>
      <w:r>
        <w:t>Пример настройки ежемесячного отчета</w:t>
      </w:r>
      <w:bookmarkEnd w:id="386"/>
      <w:r w:rsidRPr="00D97EDF">
        <w:t xml:space="preserve"> </w:t>
      </w:r>
    </w:p>
    <w:p w:rsidR="00570519" w:rsidRDefault="00F8178E" w:rsidP="00F8178E">
      <w:pPr>
        <w:pStyle w:val="a"/>
        <w:numPr>
          <w:ilvl w:val="0"/>
          <w:numId w:val="0"/>
        </w:numPr>
        <w:ind w:firstLine="851"/>
        <w:jc w:val="both"/>
      </w:pPr>
      <w:r>
        <w:t xml:space="preserve">Пользователь также может </w:t>
      </w:r>
      <w:r w:rsidR="00570519">
        <w:t>задать произвольное смещение периода п</w:t>
      </w:r>
      <w:r w:rsidR="00570519">
        <w:t>о</w:t>
      </w:r>
      <w:r w:rsidR="00570519">
        <w:t xml:space="preserve">строения отчета относительно отправки, выбрав графу «любой» в разделе </w:t>
      </w:r>
      <w:r w:rsidR="00DA1797">
        <w:t>«</w:t>
      </w:r>
      <w:r w:rsidR="00570519">
        <w:t>п</w:t>
      </w:r>
      <w:r w:rsidR="00570519">
        <w:t>е</w:t>
      </w:r>
      <w:r w:rsidR="00570519">
        <w:t>риод</w:t>
      </w:r>
      <w:r w:rsidR="00DA1797">
        <w:t>»</w:t>
      </w:r>
      <w:r w:rsidR="00570519">
        <w:t xml:space="preserve">. Далее пользователю необходимо задать смещение относительно начала периода и смещение относительно окончания периода. </w:t>
      </w:r>
      <w:r w:rsidR="00426EE4">
        <w:t>Смещение относительно начала периода означает, насколько часов раньше относительно даты и времени отправки будет задана дата начала формирования отчета. Смещение относ</w:t>
      </w:r>
      <w:r w:rsidR="00426EE4">
        <w:t>и</w:t>
      </w:r>
      <w:r w:rsidR="00426EE4">
        <w:lastRenderedPageBreak/>
        <w:t>тельно конца периода означает, насколько раньше относительно периода о</w:t>
      </w:r>
      <w:r w:rsidR="00426EE4">
        <w:t>т</w:t>
      </w:r>
      <w:r w:rsidR="00426EE4">
        <w:t xml:space="preserve">правки будет задана дата окончания формирования отчета. </w:t>
      </w:r>
    </w:p>
    <w:p w:rsidR="00570519" w:rsidRDefault="00570519" w:rsidP="00F8178E">
      <w:pPr>
        <w:pStyle w:val="a"/>
        <w:numPr>
          <w:ilvl w:val="0"/>
          <w:numId w:val="0"/>
        </w:numPr>
        <w:ind w:firstLine="851"/>
        <w:jc w:val="both"/>
      </w:pPr>
    </w:p>
    <w:p w:rsidR="00570519" w:rsidRDefault="00426EE4" w:rsidP="00DA1797">
      <w:pPr>
        <w:pStyle w:val="a"/>
        <w:numPr>
          <w:ilvl w:val="0"/>
          <w:numId w:val="0"/>
        </w:numPr>
        <w:jc w:val="center"/>
      </w:pPr>
      <w:r>
        <w:rPr>
          <w:noProof/>
        </w:rPr>
        <w:drawing>
          <wp:inline distT="0" distB="0" distL="0" distR="0" wp14:anchorId="02FE25DA" wp14:editId="6AFEBE23">
            <wp:extent cx="4582165" cy="5277587"/>
            <wp:effectExtent l="0" t="0" r="889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астройка отправки отчета.png"/>
                    <pic:cNvPicPr/>
                  </pic:nvPicPr>
                  <pic:blipFill>
                    <a:blip r:embed="rId3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82165" cy="5277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0519" w:rsidRDefault="00570519" w:rsidP="00570519">
      <w:pPr>
        <w:pStyle w:val="af8"/>
      </w:pPr>
      <w:bookmarkStart w:id="387" w:name="_Ref487114247"/>
      <w:r w:rsidRPr="00D97EDF">
        <w:t xml:space="preserve">Рисунок </w:t>
      </w:r>
      <w:fldSimple w:instr=" SEQ Рисунок \* ARABIC ">
        <w:r w:rsidR="005B58E2">
          <w:rPr>
            <w:noProof/>
          </w:rPr>
          <w:t>182</w:t>
        </w:r>
      </w:fldSimple>
      <w:bookmarkEnd w:id="387"/>
      <w:r w:rsidRPr="00D97EDF">
        <w:t xml:space="preserve"> – </w:t>
      </w:r>
      <w:r>
        <w:t>Пример настройки параметров формирования и отправки отчета</w:t>
      </w:r>
    </w:p>
    <w:p w:rsidR="00426EE4" w:rsidRDefault="00570519" w:rsidP="00F8178E">
      <w:pPr>
        <w:pStyle w:val="a"/>
        <w:numPr>
          <w:ilvl w:val="0"/>
          <w:numId w:val="0"/>
        </w:numPr>
        <w:ind w:firstLine="851"/>
        <w:jc w:val="both"/>
      </w:pPr>
      <w:r>
        <w:fldChar w:fldCharType="begin"/>
      </w:r>
      <w:r>
        <w:instrText xml:space="preserve"> REF _Ref487114247 \h </w:instrText>
      </w:r>
      <w:r>
        <w:fldChar w:fldCharType="separate"/>
      </w:r>
      <w:r w:rsidR="005B58E2" w:rsidRPr="00D97EDF">
        <w:t xml:space="preserve">Рисунок </w:t>
      </w:r>
      <w:r w:rsidR="005B58E2">
        <w:rPr>
          <w:noProof/>
        </w:rPr>
        <w:t>182</w:t>
      </w:r>
      <w:r>
        <w:fldChar w:fldCharType="end"/>
      </w:r>
      <w:r>
        <w:t xml:space="preserve"> </w:t>
      </w:r>
      <w:r w:rsidR="00426EE4">
        <w:t>иллюстрирует настройку однократной отправки отчета. О</w:t>
      </w:r>
      <w:r w:rsidR="00426EE4">
        <w:t>т</w:t>
      </w:r>
      <w:r w:rsidR="00426EE4">
        <w:t>чет будет отправлен на указанные адрес электронной почты в 9:30 7 июля 2017 года. Отчет будет сформирован за период времени с 9:30 6 июля 2017 года по 23:30 6 июля 2017 года.</w:t>
      </w:r>
    </w:p>
    <w:p w:rsidR="00F8178E" w:rsidRDefault="00570519" w:rsidP="00F8178E">
      <w:pPr>
        <w:pStyle w:val="a"/>
        <w:numPr>
          <w:ilvl w:val="0"/>
          <w:numId w:val="0"/>
        </w:numPr>
        <w:ind w:firstLine="851"/>
        <w:jc w:val="both"/>
      </w:pPr>
      <w:r>
        <w:lastRenderedPageBreak/>
        <w:t xml:space="preserve">Нажав на кнопку </w:t>
      </w:r>
      <w:r>
        <w:rPr>
          <w:noProof/>
        </w:rPr>
        <w:drawing>
          <wp:inline distT="0" distB="0" distL="0" distR="0" wp14:anchorId="49D1296C" wp14:editId="782EE36E">
            <wp:extent cx="247685" cy="276264"/>
            <wp:effectExtent l="0" t="0" r="0" b="9525"/>
            <wp:docPr id="440" name="Рисунок 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репка.PNG"/>
                    <pic:cNvPicPr/>
                  </pic:nvPicPr>
                  <pic:blipFill>
                    <a:blip r:embed="rId3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685" cy="276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, пользователь зафиксирует установленный период относительно начальной и конечной даты. Например, если смещение относ</w:t>
      </w:r>
      <w:r>
        <w:t>и</w:t>
      </w:r>
      <w:r>
        <w:t xml:space="preserve">тельно начала периода составляло 48 часов, а относительно окончания периода – 2 часа, то нажимая на кнопки </w:t>
      </w:r>
      <w:r>
        <w:rPr>
          <w:noProof/>
        </w:rPr>
        <w:drawing>
          <wp:inline distT="0" distB="0" distL="0" distR="0" wp14:anchorId="39D7F2F0" wp14:editId="2C8FC452">
            <wp:extent cx="266737" cy="285790"/>
            <wp:effectExtent l="0" t="0" r="0" b="0"/>
            <wp:docPr id="441" name="Рисунок 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релки.PNG"/>
                    <pic:cNvPicPr/>
                  </pic:nvPicPr>
                  <pic:blipFill>
                    <a:blip r:embed="rId3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737" cy="285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, пользователь может установить промежу</w:t>
      </w:r>
      <w:r>
        <w:t>т</w:t>
      </w:r>
      <w:r>
        <w:t xml:space="preserve">ки времени 49 и 3 часа, 50 и 4 часа и т.д. </w:t>
      </w:r>
    </w:p>
    <w:p w:rsidR="00570519" w:rsidRDefault="00DA1797" w:rsidP="00F8178E">
      <w:pPr>
        <w:pStyle w:val="a"/>
        <w:numPr>
          <w:ilvl w:val="0"/>
          <w:numId w:val="0"/>
        </w:numPr>
        <w:ind w:firstLine="851"/>
        <w:jc w:val="both"/>
      </w:pPr>
      <w:r>
        <w:t xml:space="preserve">Для окончания формирования правил отправки отчета, необходимо нажать на </w:t>
      </w:r>
      <w:r w:rsidRPr="00A81FD7">
        <w:t>[</w:t>
      </w:r>
      <w:r>
        <w:t>Отправить</w:t>
      </w:r>
      <w:r w:rsidRPr="00A81FD7">
        <w:t>]</w:t>
      </w:r>
      <w:r>
        <w:t>.</w:t>
      </w:r>
    </w:p>
    <w:p w:rsidR="00426EE4" w:rsidRPr="00DA1797" w:rsidRDefault="00426EE4" w:rsidP="00F8178E">
      <w:pPr>
        <w:pStyle w:val="a"/>
        <w:numPr>
          <w:ilvl w:val="0"/>
          <w:numId w:val="0"/>
        </w:numPr>
        <w:ind w:firstLine="851"/>
        <w:jc w:val="both"/>
      </w:pPr>
      <w:r>
        <w:t>Отчеты будут отправлены на указанные адреса электронной почты в с</w:t>
      </w:r>
      <w:r>
        <w:t>о</w:t>
      </w:r>
      <w:r>
        <w:t xml:space="preserve">ответствии с расписанием. </w:t>
      </w:r>
    </w:p>
    <w:p w:rsidR="00623FB4" w:rsidRPr="00016EAC" w:rsidRDefault="00623FB4" w:rsidP="00612B53">
      <w:pPr>
        <w:pStyle w:val="30"/>
        <w:numPr>
          <w:ilvl w:val="3"/>
          <w:numId w:val="6"/>
        </w:numPr>
      </w:pPr>
      <w:bookmarkStart w:id="388" w:name="_Toc16581583"/>
      <w:r w:rsidRPr="00016EAC">
        <w:t>Пробег и расход топлива</w:t>
      </w:r>
      <w:bookmarkEnd w:id="373"/>
      <w:bookmarkEnd w:id="374"/>
      <w:bookmarkEnd w:id="388"/>
    </w:p>
    <w:p w:rsidR="00C2724D" w:rsidRDefault="00C2724D" w:rsidP="00A2708C">
      <w:pPr>
        <w:pStyle w:val="a9"/>
      </w:pPr>
      <w:r w:rsidRPr="009A75F8">
        <w:t>Программ</w:t>
      </w:r>
      <w:r w:rsidR="006A1385">
        <w:t xml:space="preserve">ное обеспечение </w:t>
      </w:r>
      <w:r w:rsidRPr="009A75F8">
        <w:t xml:space="preserve"> позволяет</w:t>
      </w:r>
      <w:r w:rsidR="006A1385">
        <w:t xml:space="preserve"> сформировать и </w:t>
      </w:r>
      <w:r w:rsidRPr="009A75F8">
        <w:t xml:space="preserve"> </w:t>
      </w:r>
      <w:r>
        <w:t>получить отчет по пробегу и расходу топлива</w:t>
      </w:r>
      <w:r w:rsidRPr="009A75F8">
        <w:t xml:space="preserve"> выбранного ТС (группы)</w:t>
      </w:r>
      <w:r>
        <w:t>.</w:t>
      </w:r>
    </w:p>
    <w:p w:rsidR="00A2708C" w:rsidRDefault="00A2708C" w:rsidP="00A2708C">
      <w:pPr>
        <w:pStyle w:val="a9"/>
      </w:pPr>
      <w:r w:rsidRPr="009A75F8">
        <w:t xml:space="preserve">Для </w:t>
      </w:r>
      <w:r w:rsidR="00C2724D">
        <w:t>получения</w:t>
      </w:r>
      <w:r w:rsidRPr="009A75F8">
        <w:t xml:space="preserve"> отчета </w:t>
      </w:r>
      <w:r w:rsidR="008A2DDE">
        <w:t>«</w:t>
      </w:r>
      <w:r w:rsidRPr="009A75F8">
        <w:t>Пробег и расход топлива</w:t>
      </w:r>
      <w:r w:rsidR="008A2DDE">
        <w:t>»</w:t>
      </w:r>
      <w:r w:rsidRPr="009A75F8">
        <w:t>:</w:t>
      </w:r>
    </w:p>
    <w:p w:rsidR="00C2724D" w:rsidRDefault="00C2724D" w:rsidP="00D97EDF">
      <w:pPr>
        <w:pStyle w:val="a"/>
        <w:numPr>
          <w:ilvl w:val="0"/>
          <w:numId w:val="33"/>
        </w:numPr>
      </w:pPr>
      <w:r w:rsidRPr="009A75F8">
        <w:t>Вы</w:t>
      </w:r>
      <w:r>
        <w:t>брать требуем</w:t>
      </w:r>
      <w:r w:rsidR="00915394">
        <w:t>ую группу</w:t>
      </w:r>
      <w:r w:rsidRPr="009A75F8">
        <w:t xml:space="preserve">  </w:t>
      </w:r>
      <w:r>
        <w:t xml:space="preserve">из списка </w:t>
      </w:r>
      <w:r w:rsidR="009F4DEC">
        <w:t xml:space="preserve">объектов </w:t>
      </w:r>
      <w:r w:rsidR="006A1385">
        <w:t xml:space="preserve">в левой части </w:t>
      </w:r>
      <w:r>
        <w:t>Главного</w:t>
      </w:r>
      <w:r w:rsidRPr="009A75F8">
        <w:t xml:space="preserve"> </w:t>
      </w:r>
      <w:r>
        <w:t>окна.</w:t>
      </w:r>
    </w:p>
    <w:p w:rsidR="00574EA4" w:rsidRDefault="00574EA4" w:rsidP="00574EA4">
      <w:pPr>
        <w:pStyle w:val="a9"/>
      </w:pPr>
      <w:r w:rsidRPr="00A64F2A">
        <w:rPr>
          <w:rStyle w:val="14"/>
        </w:rPr>
        <w:t xml:space="preserve">Примечание </w:t>
      </w:r>
      <w:r>
        <w:t xml:space="preserve">– При решении данной задачи программа отбирает в задачу ТС из выбранной группы и </w:t>
      </w:r>
      <w:r w:rsidR="00D94D68">
        <w:t>не учитывает установку флажков</w:t>
      </w:r>
      <w:r>
        <w:t xml:space="preserve"> </w:t>
      </w:r>
      <w:r w:rsidR="00D94D68">
        <w:t>для</w:t>
      </w:r>
      <w:r>
        <w:t xml:space="preserve"> о</w:t>
      </w:r>
      <w:r>
        <w:t>т</w:t>
      </w:r>
      <w:r>
        <w:t>дель</w:t>
      </w:r>
      <w:r w:rsidR="00D94D68">
        <w:t>ных</w:t>
      </w:r>
      <w:r>
        <w:t xml:space="preserve"> ТС</w:t>
      </w:r>
      <w:r w:rsidR="00D94D68">
        <w:t xml:space="preserve"> в рамках группы</w:t>
      </w:r>
      <w:r>
        <w:t>.</w:t>
      </w:r>
    </w:p>
    <w:p w:rsidR="00D94D68" w:rsidRDefault="00C2724D" w:rsidP="00D97EDF">
      <w:pPr>
        <w:pStyle w:val="a"/>
        <w:numPr>
          <w:ilvl w:val="0"/>
          <w:numId w:val="33"/>
        </w:numPr>
      </w:pPr>
      <w:r>
        <w:rPr>
          <w:lang w:eastAsia="zh-CN"/>
        </w:rPr>
        <w:t xml:space="preserve">Вызвать пункт меню «Задачи» </w:t>
      </w:r>
      <w:r w:rsidRPr="00A319EC">
        <w:sym w:font="Symbol" w:char="F0DE"/>
      </w:r>
      <w:r>
        <w:t xml:space="preserve"> «Отчеты» </w:t>
      </w:r>
      <w:r w:rsidRPr="00A319EC">
        <w:sym w:font="Symbol" w:char="F0DE"/>
      </w:r>
      <w:r>
        <w:t xml:space="preserve"> </w:t>
      </w:r>
      <w:r w:rsidRPr="00917EBD">
        <w:rPr>
          <w:rFonts w:eastAsia="Calibri"/>
        </w:rPr>
        <w:t>«</w:t>
      </w:r>
      <w:r>
        <w:t>Пробег и расход топл</w:t>
      </w:r>
      <w:r>
        <w:t>и</w:t>
      </w:r>
      <w:r>
        <w:t>ва</w:t>
      </w:r>
      <w:r w:rsidRPr="00917EBD">
        <w:rPr>
          <w:rFonts w:eastAsia="Calibri"/>
        </w:rPr>
        <w:t>»</w:t>
      </w:r>
      <w:r w:rsidR="00D94D68" w:rsidRPr="00D94D68">
        <w:rPr>
          <w:rFonts w:eastAsia="Calibri"/>
        </w:rPr>
        <w:t xml:space="preserve"> </w:t>
      </w:r>
      <w:r w:rsidR="00D94D68">
        <w:rPr>
          <w:rFonts w:eastAsia="Calibri"/>
        </w:rPr>
        <w:t>двойным щелчком ЛКМ</w:t>
      </w:r>
      <w:r w:rsidRPr="00917EBD">
        <w:rPr>
          <w:rFonts w:eastAsia="Calibri"/>
        </w:rPr>
        <w:t>.</w:t>
      </w:r>
      <w:r w:rsidR="00917EBD">
        <w:rPr>
          <w:rFonts w:eastAsia="Calibri"/>
        </w:rPr>
        <w:t xml:space="preserve"> </w:t>
      </w:r>
      <w:r w:rsidR="003C2186" w:rsidRPr="003C2186">
        <w:t xml:space="preserve">Программа выведет в рабочей области </w:t>
      </w:r>
      <w:r w:rsidR="00917EBD">
        <w:t>набор да</w:t>
      </w:r>
      <w:r w:rsidR="00917EBD">
        <w:t>н</w:t>
      </w:r>
      <w:r w:rsidR="00917EBD">
        <w:t xml:space="preserve">ных в табличном виде </w:t>
      </w:r>
      <w:r w:rsidR="003C2186" w:rsidRPr="003C2186">
        <w:t>о пробеге и расходе топлива</w:t>
      </w:r>
      <w:r w:rsidR="0072410F">
        <w:t xml:space="preserve"> </w:t>
      </w:r>
      <w:r w:rsidR="00574EA4">
        <w:t>для ТС с не нулевым проб</w:t>
      </w:r>
      <w:r w:rsidR="00574EA4">
        <w:t>е</w:t>
      </w:r>
      <w:r w:rsidR="00574EA4">
        <w:t xml:space="preserve">гом из выбранной группы </w:t>
      </w:r>
      <w:r w:rsidR="00AF5B7A">
        <w:t xml:space="preserve">за последние сутки </w:t>
      </w:r>
      <w:r w:rsidR="0072410F">
        <w:t xml:space="preserve">(см. </w:t>
      </w:r>
      <w:r w:rsidR="00CF3CFB">
        <w:fldChar w:fldCharType="begin"/>
      </w:r>
      <w:r w:rsidR="00097BD0">
        <w:instrText xml:space="preserve"> REF _Ref389142490 \h </w:instrText>
      </w:r>
      <w:r w:rsidR="00CF3CFB">
        <w:fldChar w:fldCharType="separate"/>
      </w:r>
      <w:r w:rsidR="005B58E2">
        <w:t xml:space="preserve">Рисунок </w:t>
      </w:r>
      <w:r w:rsidR="005B58E2">
        <w:rPr>
          <w:noProof/>
        </w:rPr>
        <w:t>183</w:t>
      </w:r>
      <w:r w:rsidR="00CF3CFB">
        <w:fldChar w:fldCharType="end"/>
      </w:r>
      <w:r w:rsidR="0072410F">
        <w:t>)</w:t>
      </w:r>
      <w:r w:rsidR="00D94D68">
        <w:t>.</w:t>
      </w:r>
    </w:p>
    <w:p w:rsidR="0072410F" w:rsidRDefault="0072410F" w:rsidP="00D94D68">
      <w:pPr>
        <w:sectPr w:rsidR="0072410F" w:rsidSect="0026255A">
          <w:pgSz w:w="11906" w:h="16838" w:code="9"/>
          <w:pgMar w:top="1134" w:right="851" w:bottom="1134" w:left="1418" w:header="709" w:footer="709" w:gutter="0"/>
          <w:cols w:space="708"/>
          <w:docGrid w:linePitch="381"/>
        </w:sectPr>
      </w:pPr>
    </w:p>
    <w:p w:rsidR="002E149C" w:rsidRDefault="00553A34" w:rsidP="002E149C">
      <w:pPr>
        <w:pStyle w:val="af5"/>
      </w:pPr>
      <w:r>
        <w:rPr>
          <w:noProof/>
          <w:lang w:eastAsia="ru-RU"/>
        </w:rPr>
        <w:lastRenderedPageBreak/>
        <w:drawing>
          <wp:inline distT="0" distB="0" distL="0" distR="0" wp14:anchorId="226B3D2E" wp14:editId="0716DAD1">
            <wp:extent cx="9251950" cy="2253615"/>
            <wp:effectExtent l="0" t="0" r="635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бег и расход топлива.PNG"/>
                    <pic:cNvPicPr/>
                  </pic:nvPicPr>
                  <pic:blipFill>
                    <a:blip r:embed="rId3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2253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5F7B" w:rsidRDefault="002B5F7B" w:rsidP="002B5F7B">
      <w:pPr>
        <w:pStyle w:val="af8"/>
      </w:pPr>
      <w:bookmarkStart w:id="389" w:name="_Ref389142490"/>
      <w:r>
        <w:t xml:space="preserve">Рисунок </w:t>
      </w:r>
      <w:fldSimple w:instr=" SEQ Рисунок \* ARABIC ">
        <w:r w:rsidR="005B58E2">
          <w:rPr>
            <w:noProof/>
          </w:rPr>
          <w:t>183</w:t>
        </w:r>
      </w:fldSimple>
      <w:bookmarkEnd w:id="389"/>
      <w:r>
        <w:t xml:space="preserve"> </w:t>
      </w:r>
      <w:r w:rsidRPr="00930EB8">
        <w:t>–</w:t>
      </w:r>
      <w:r>
        <w:t xml:space="preserve"> Отчет «Пробег и расход топлива»</w:t>
      </w:r>
    </w:p>
    <w:p w:rsidR="00463093" w:rsidRPr="002B5F7B" w:rsidRDefault="00463093" w:rsidP="002B5F7B"/>
    <w:p w:rsidR="002E149C" w:rsidRDefault="002E149C" w:rsidP="00E219AE">
      <w:pPr>
        <w:pStyle w:val="af8"/>
        <w:sectPr w:rsidR="002E149C" w:rsidSect="002E149C">
          <w:pgSz w:w="16838" w:h="11906" w:orient="landscape" w:code="9"/>
          <w:pgMar w:top="1418" w:right="1134" w:bottom="851" w:left="1134" w:header="709" w:footer="709" w:gutter="0"/>
          <w:cols w:space="708"/>
          <w:docGrid w:linePitch="381"/>
        </w:sectPr>
      </w:pPr>
    </w:p>
    <w:p w:rsidR="006A1385" w:rsidRDefault="00975E35" w:rsidP="006A1385">
      <w:pPr>
        <w:pStyle w:val="a9"/>
      </w:pPr>
      <w:r w:rsidRPr="00A64F2A">
        <w:rPr>
          <w:rStyle w:val="14"/>
        </w:rPr>
        <w:lastRenderedPageBreak/>
        <w:t xml:space="preserve">Примечание </w:t>
      </w:r>
      <w:r>
        <w:t>– Задача может быть запущена и одинарным щел</w:t>
      </w:r>
      <w:r>
        <w:t>ч</w:t>
      </w:r>
      <w:r>
        <w:t xml:space="preserve">ком ЛКМ с последующим нажатием кнопки </w:t>
      </w:r>
      <w:r w:rsidRPr="00D94D68">
        <w:t>[</w:t>
      </w:r>
      <w:r>
        <w:t xml:space="preserve">Обновить </w:t>
      </w:r>
      <w:r>
        <w:rPr>
          <w:noProof/>
        </w:rPr>
        <w:drawing>
          <wp:inline distT="0" distB="0" distL="0" distR="0" wp14:anchorId="12D533E2" wp14:editId="1834222C">
            <wp:extent cx="200025" cy="238125"/>
            <wp:effectExtent l="0" t="0" r="9525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1"/>
                    <a:stretch>
                      <a:fillRect/>
                    </a:stretch>
                  </pic:blipFill>
                  <pic:spPr>
                    <a:xfrm>
                      <a:off x="0" y="0"/>
                      <a:ext cx="200025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A1385">
        <w:t>].</w:t>
      </w:r>
    </w:p>
    <w:p w:rsidR="00975E35" w:rsidRPr="00463093" w:rsidRDefault="00975E35" w:rsidP="006A1385">
      <w:pPr>
        <w:pStyle w:val="a9"/>
      </w:pPr>
      <w:r>
        <w:t>При необходимости изменить период построения отчета по задаче с и</w:t>
      </w:r>
      <w:r>
        <w:t>с</w:t>
      </w:r>
      <w:r>
        <w:t>пользованием инструментов задания параметров задачи</w:t>
      </w:r>
      <w:r w:rsidRPr="00463093">
        <w:t>:</w:t>
      </w:r>
    </w:p>
    <w:p w:rsidR="00975E35" w:rsidRPr="002B5F7B" w:rsidRDefault="00553A34" w:rsidP="00975E35">
      <w:pPr>
        <w:pStyle w:val="a"/>
        <w:numPr>
          <w:ilvl w:val="0"/>
          <w:numId w:val="0"/>
        </w:numPr>
        <w:ind w:left="567"/>
      </w:pPr>
      <w:r>
        <w:rPr>
          <w:noProof/>
        </w:rPr>
        <w:drawing>
          <wp:inline distT="0" distB="0" distL="0" distR="0" wp14:anchorId="230FA6E3" wp14:editId="2A820F15">
            <wp:extent cx="4839376" cy="295316"/>
            <wp:effectExtent l="0" t="0" r="0" b="952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нструменты.PNG"/>
                    <pic:cNvPicPr/>
                  </pic:nvPicPr>
                  <pic:blipFill>
                    <a:blip r:embed="rId3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39376" cy="29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75E35" w:rsidRPr="002B5F7B">
        <w:t>.</w:t>
      </w:r>
    </w:p>
    <w:p w:rsidR="00975E35" w:rsidRDefault="00975E35" w:rsidP="00975E35">
      <w:pPr>
        <w:pStyle w:val="a9"/>
      </w:pPr>
      <w:r>
        <w:fldChar w:fldCharType="begin"/>
      </w:r>
      <w:r>
        <w:instrText xml:space="preserve"> REF _Ref391366133 \h  \* MERGEFORMAT </w:instrText>
      </w:r>
      <w:r>
        <w:fldChar w:fldCharType="separate"/>
      </w:r>
      <w:r w:rsidR="005B58E2" w:rsidRPr="005B58E2">
        <w:rPr>
          <w:szCs w:val="28"/>
        </w:rPr>
        <w:t xml:space="preserve">Таблица </w:t>
      </w:r>
      <w:r w:rsidR="005B58E2" w:rsidRPr="005B58E2">
        <w:rPr>
          <w:noProof/>
          <w:szCs w:val="28"/>
        </w:rPr>
        <w:t>30</w:t>
      </w:r>
      <w:r>
        <w:fldChar w:fldCharType="end"/>
      </w:r>
      <w:r>
        <w:t xml:space="preserve"> иллюстрирует о</w:t>
      </w:r>
      <w:r>
        <w:rPr>
          <w:snapToGrid w:val="0"/>
          <w:lang w:eastAsia="en-US"/>
        </w:rPr>
        <w:t>писание полей</w:t>
      </w:r>
      <w:r w:rsidRPr="00463093">
        <w:rPr>
          <w:snapToGrid w:val="0"/>
          <w:lang w:eastAsia="en-US"/>
        </w:rPr>
        <w:t xml:space="preserve"> отчета «Пробег и расход то</w:t>
      </w:r>
      <w:r w:rsidRPr="00463093">
        <w:rPr>
          <w:snapToGrid w:val="0"/>
          <w:lang w:eastAsia="en-US"/>
        </w:rPr>
        <w:t>п</w:t>
      </w:r>
      <w:r w:rsidRPr="00463093">
        <w:rPr>
          <w:snapToGrid w:val="0"/>
          <w:lang w:eastAsia="en-US"/>
        </w:rPr>
        <w:t>лива»</w:t>
      </w:r>
      <w:r>
        <w:rPr>
          <w:snapToGrid w:val="0"/>
          <w:lang w:eastAsia="en-US"/>
        </w:rPr>
        <w:t>.</w:t>
      </w:r>
    </w:p>
    <w:p w:rsidR="00975E35" w:rsidRDefault="00975E35" w:rsidP="00975E35">
      <w:pPr>
        <w:pStyle w:val="af9"/>
        <w:rPr>
          <w:snapToGrid w:val="0"/>
          <w:lang w:eastAsia="en-US"/>
        </w:rPr>
      </w:pPr>
      <w:bookmarkStart w:id="390" w:name="_Ref391366133"/>
      <w:r w:rsidRPr="00463093">
        <w:rPr>
          <w:snapToGrid w:val="0"/>
          <w:lang w:eastAsia="en-US"/>
        </w:rPr>
        <w:t xml:space="preserve">Таблица </w:t>
      </w:r>
      <w:r w:rsidRPr="00463093">
        <w:rPr>
          <w:snapToGrid w:val="0"/>
          <w:lang w:eastAsia="en-US"/>
        </w:rPr>
        <w:fldChar w:fldCharType="begin"/>
      </w:r>
      <w:r w:rsidRPr="00463093">
        <w:rPr>
          <w:snapToGrid w:val="0"/>
          <w:lang w:eastAsia="en-US"/>
        </w:rPr>
        <w:instrText xml:space="preserve"> SEQ Таблица \* ARABIC </w:instrText>
      </w:r>
      <w:r w:rsidRPr="00463093">
        <w:rPr>
          <w:snapToGrid w:val="0"/>
          <w:lang w:eastAsia="en-US"/>
        </w:rPr>
        <w:fldChar w:fldCharType="separate"/>
      </w:r>
      <w:r w:rsidR="005B58E2">
        <w:rPr>
          <w:noProof/>
          <w:snapToGrid w:val="0"/>
          <w:lang w:eastAsia="en-US"/>
        </w:rPr>
        <w:t>30</w:t>
      </w:r>
      <w:r w:rsidRPr="00463093">
        <w:rPr>
          <w:snapToGrid w:val="0"/>
          <w:lang w:eastAsia="en-US"/>
        </w:rPr>
        <w:fldChar w:fldCharType="end"/>
      </w:r>
      <w:bookmarkEnd w:id="390"/>
      <w:r w:rsidRPr="00463093">
        <w:rPr>
          <w:snapToGrid w:val="0"/>
          <w:lang w:eastAsia="en-US"/>
        </w:rPr>
        <w:t xml:space="preserve"> – </w:t>
      </w:r>
      <w:r>
        <w:rPr>
          <w:snapToGrid w:val="0"/>
          <w:lang w:eastAsia="en-US"/>
        </w:rPr>
        <w:t>Описание полей</w:t>
      </w:r>
      <w:r w:rsidRPr="00463093">
        <w:rPr>
          <w:snapToGrid w:val="0"/>
          <w:lang w:eastAsia="en-US"/>
        </w:rPr>
        <w:t xml:space="preserve"> отчета «Пробег и расход топлива»</w:t>
      </w:r>
    </w:p>
    <w:p w:rsidR="00975E35" w:rsidRPr="00463093" w:rsidRDefault="00975E35" w:rsidP="00975E35">
      <w:pPr>
        <w:pStyle w:val="af9"/>
        <w:rPr>
          <w:snapToGrid w:val="0"/>
          <w:lang w:eastAsia="en-US"/>
        </w:rPr>
      </w:pPr>
    </w:p>
    <w:tbl>
      <w:tblPr>
        <w:tblStyle w:val="affa"/>
        <w:tblW w:w="0" w:type="auto"/>
        <w:tblLook w:val="04A0" w:firstRow="1" w:lastRow="0" w:firstColumn="1" w:lastColumn="0" w:noHBand="0" w:noVBand="1"/>
      </w:tblPr>
      <w:tblGrid>
        <w:gridCol w:w="4926"/>
        <w:gridCol w:w="4927"/>
      </w:tblGrid>
      <w:tr w:rsidR="00975E35" w:rsidTr="003533AE">
        <w:tc>
          <w:tcPr>
            <w:tcW w:w="4926" w:type="dxa"/>
          </w:tcPr>
          <w:p w:rsidR="00975E35" w:rsidRPr="009A75F8" w:rsidRDefault="00975E35" w:rsidP="003533AE">
            <w:pPr>
              <w:autoSpaceDE w:val="0"/>
              <w:autoSpaceDN w:val="0"/>
              <w:adjustRightInd w:val="0"/>
              <w:spacing w:line="240" w:lineRule="auto"/>
              <w:ind w:left="360"/>
              <w:jc w:val="center"/>
              <w:rPr>
                <w:bCs/>
                <w:szCs w:val="28"/>
              </w:rPr>
            </w:pPr>
            <w:r w:rsidRPr="009A75F8">
              <w:rPr>
                <w:bCs/>
                <w:szCs w:val="28"/>
              </w:rPr>
              <w:t>Наименование поля</w:t>
            </w:r>
          </w:p>
        </w:tc>
        <w:tc>
          <w:tcPr>
            <w:tcW w:w="4927" w:type="dxa"/>
          </w:tcPr>
          <w:p w:rsidR="00975E35" w:rsidRPr="009A75F8" w:rsidRDefault="00975E35" w:rsidP="003533AE">
            <w:pPr>
              <w:autoSpaceDE w:val="0"/>
              <w:autoSpaceDN w:val="0"/>
              <w:adjustRightInd w:val="0"/>
              <w:spacing w:line="240" w:lineRule="auto"/>
              <w:ind w:left="360"/>
              <w:jc w:val="center"/>
              <w:rPr>
                <w:bCs/>
                <w:szCs w:val="28"/>
              </w:rPr>
            </w:pPr>
            <w:r w:rsidRPr="009A75F8">
              <w:rPr>
                <w:bCs/>
                <w:szCs w:val="28"/>
              </w:rPr>
              <w:t>Описание</w:t>
            </w:r>
          </w:p>
        </w:tc>
      </w:tr>
      <w:tr w:rsidR="00975E35" w:rsidTr="003533AE">
        <w:tc>
          <w:tcPr>
            <w:tcW w:w="4926" w:type="dxa"/>
          </w:tcPr>
          <w:p w:rsidR="00975E35" w:rsidRPr="009A75F8" w:rsidRDefault="00975E35" w:rsidP="003533AE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 w:rsidRPr="009A75F8">
              <w:rPr>
                <w:bCs/>
                <w:szCs w:val="28"/>
              </w:rPr>
              <w:t>Гос.№</w:t>
            </w:r>
          </w:p>
        </w:tc>
        <w:tc>
          <w:tcPr>
            <w:tcW w:w="4927" w:type="dxa"/>
          </w:tcPr>
          <w:p w:rsidR="00975E35" w:rsidRPr="009A75F8" w:rsidRDefault="00975E35" w:rsidP="003533AE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 w:rsidRPr="009A75F8">
              <w:rPr>
                <w:bCs/>
                <w:szCs w:val="28"/>
              </w:rPr>
              <w:t>Государственный регистрационный номер</w:t>
            </w:r>
          </w:p>
        </w:tc>
      </w:tr>
      <w:tr w:rsidR="00975E35" w:rsidTr="003533AE">
        <w:tc>
          <w:tcPr>
            <w:tcW w:w="4926" w:type="dxa"/>
          </w:tcPr>
          <w:p w:rsidR="00975E35" w:rsidRPr="009A75F8" w:rsidRDefault="00975E35" w:rsidP="003533AE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 w:rsidRPr="009A75F8">
              <w:rPr>
                <w:bCs/>
                <w:szCs w:val="28"/>
              </w:rPr>
              <w:t>Гар. №</w:t>
            </w:r>
          </w:p>
        </w:tc>
        <w:tc>
          <w:tcPr>
            <w:tcW w:w="4927" w:type="dxa"/>
          </w:tcPr>
          <w:p w:rsidR="00975E35" w:rsidRPr="009A75F8" w:rsidRDefault="00975E35" w:rsidP="003533AE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 w:rsidRPr="009A75F8">
              <w:rPr>
                <w:bCs/>
                <w:szCs w:val="28"/>
              </w:rPr>
              <w:t>Гаражный номер</w:t>
            </w:r>
          </w:p>
        </w:tc>
      </w:tr>
      <w:tr w:rsidR="00975E35" w:rsidTr="003533AE">
        <w:tc>
          <w:tcPr>
            <w:tcW w:w="4926" w:type="dxa"/>
          </w:tcPr>
          <w:p w:rsidR="00975E35" w:rsidRPr="009A75F8" w:rsidRDefault="00975E35" w:rsidP="003533AE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 w:rsidRPr="009A75F8">
              <w:rPr>
                <w:bCs/>
                <w:szCs w:val="28"/>
              </w:rPr>
              <w:t>Марка</w:t>
            </w:r>
          </w:p>
        </w:tc>
        <w:tc>
          <w:tcPr>
            <w:tcW w:w="4927" w:type="dxa"/>
          </w:tcPr>
          <w:p w:rsidR="00975E35" w:rsidRPr="009A75F8" w:rsidRDefault="008A7CB9" w:rsidP="003533AE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Марка ОМ</w:t>
            </w:r>
          </w:p>
        </w:tc>
      </w:tr>
      <w:tr w:rsidR="00975E35" w:rsidTr="003533AE">
        <w:tc>
          <w:tcPr>
            <w:tcW w:w="4926" w:type="dxa"/>
          </w:tcPr>
          <w:p w:rsidR="00975E35" w:rsidRPr="009A75F8" w:rsidRDefault="00975E35" w:rsidP="003533AE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 w:rsidRPr="009A75F8">
              <w:rPr>
                <w:bCs/>
                <w:szCs w:val="28"/>
              </w:rPr>
              <w:t>Пробег, км</w:t>
            </w:r>
          </w:p>
        </w:tc>
        <w:tc>
          <w:tcPr>
            <w:tcW w:w="4927" w:type="dxa"/>
          </w:tcPr>
          <w:p w:rsidR="00975E35" w:rsidRPr="009A75F8" w:rsidRDefault="00975E35" w:rsidP="003533AE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 w:rsidRPr="009A75F8">
              <w:rPr>
                <w:bCs/>
                <w:szCs w:val="28"/>
              </w:rPr>
              <w:t>Пробег за указанный период врем</w:t>
            </w:r>
            <w:r w:rsidRPr="009A75F8">
              <w:rPr>
                <w:bCs/>
                <w:szCs w:val="28"/>
              </w:rPr>
              <w:t>е</w:t>
            </w:r>
            <w:r w:rsidRPr="009A75F8">
              <w:rPr>
                <w:bCs/>
                <w:szCs w:val="28"/>
              </w:rPr>
              <w:t>ни</w:t>
            </w:r>
          </w:p>
        </w:tc>
      </w:tr>
      <w:tr w:rsidR="00975E35" w:rsidTr="003533AE">
        <w:tc>
          <w:tcPr>
            <w:tcW w:w="4926" w:type="dxa"/>
          </w:tcPr>
          <w:p w:rsidR="00975E35" w:rsidRPr="009A75F8" w:rsidRDefault="00975E35" w:rsidP="003533AE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 w:rsidRPr="009A75F8">
              <w:rPr>
                <w:bCs/>
                <w:szCs w:val="28"/>
              </w:rPr>
              <w:t>Нормативный расход</w:t>
            </w:r>
          </w:p>
        </w:tc>
        <w:tc>
          <w:tcPr>
            <w:tcW w:w="4927" w:type="dxa"/>
          </w:tcPr>
          <w:p w:rsidR="00975E35" w:rsidRPr="009A75F8" w:rsidRDefault="00975E35" w:rsidP="003533AE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 w:rsidRPr="009A75F8">
              <w:rPr>
                <w:bCs/>
                <w:szCs w:val="28"/>
              </w:rPr>
              <w:t>Нормативный расход топлива</w:t>
            </w:r>
          </w:p>
        </w:tc>
      </w:tr>
    </w:tbl>
    <w:p w:rsidR="00975E35" w:rsidRDefault="00975E35" w:rsidP="00975E35"/>
    <w:p w:rsidR="001C56EC" w:rsidRDefault="00DA1797" w:rsidP="00D97EDF">
      <w:pPr>
        <w:pStyle w:val="a"/>
        <w:numPr>
          <w:ilvl w:val="1"/>
          <w:numId w:val="33"/>
        </w:numPr>
      </w:pPr>
      <w:r>
        <w:t>Пользователь ПО</w:t>
      </w:r>
      <w:r w:rsidR="00155591">
        <w:t xml:space="preserve"> </w:t>
      </w:r>
      <w:r w:rsidR="00155591">
        <w:rPr>
          <w:lang w:val="en-US"/>
        </w:rPr>
        <w:t>WEB</w:t>
      </w:r>
      <w:r>
        <w:t xml:space="preserve"> может выгрузить отчет на ПЭВМ или настр</w:t>
      </w:r>
      <w:r>
        <w:t>о</w:t>
      </w:r>
      <w:r>
        <w:t xml:space="preserve">ить формирование и отправку отчета на адрес электронной почты (см. п. </w:t>
      </w:r>
      <w:r>
        <w:fldChar w:fldCharType="begin"/>
      </w:r>
      <w:r>
        <w:instrText xml:space="preserve"> REF _Ref487115208 \n \h </w:instrText>
      </w:r>
      <w:r>
        <w:fldChar w:fldCharType="separate"/>
      </w:r>
      <w:r w:rsidR="005B58E2">
        <w:t>4.2.2.1</w:t>
      </w:r>
      <w:r>
        <w:fldChar w:fldCharType="end"/>
      </w:r>
      <w:r>
        <w:t>).  При выгрузке, п</w:t>
      </w:r>
      <w:r w:rsidR="00F30733">
        <w:t xml:space="preserve">ечатная форма отчета будет сохранена в папке для скачивания файлов браузера. </w:t>
      </w:r>
      <w:r w:rsidR="00CF3CFB">
        <w:fldChar w:fldCharType="begin"/>
      </w:r>
      <w:r w:rsidR="002E149C">
        <w:instrText xml:space="preserve"> REF _Ref389144200 \h </w:instrText>
      </w:r>
      <w:r w:rsidR="00CF3CFB">
        <w:fldChar w:fldCharType="separate"/>
      </w:r>
      <w:r w:rsidR="005B58E2">
        <w:t xml:space="preserve">Рисунок </w:t>
      </w:r>
      <w:r w:rsidR="005B58E2">
        <w:rPr>
          <w:noProof/>
        </w:rPr>
        <w:t>184</w:t>
      </w:r>
      <w:r w:rsidR="00CF3CFB">
        <w:fldChar w:fldCharType="end"/>
      </w:r>
      <w:r w:rsidR="00F30733">
        <w:t xml:space="preserve"> иллюстрирует</w:t>
      </w:r>
      <w:r>
        <w:t xml:space="preserve"> печатную </w:t>
      </w:r>
      <w:r w:rsidR="00F30733">
        <w:t xml:space="preserve"> форму о</w:t>
      </w:r>
      <w:r w:rsidR="00F30733">
        <w:t>т</w:t>
      </w:r>
      <w:r w:rsidR="00F30733">
        <w:t xml:space="preserve">чета «Пробег и расход топлива». </w:t>
      </w:r>
    </w:p>
    <w:p w:rsidR="00FB4B33" w:rsidRDefault="00FB4B33" w:rsidP="00561451">
      <w:pPr>
        <w:pStyle w:val="af5"/>
      </w:pPr>
      <w:r>
        <w:rPr>
          <w:noProof/>
          <w:lang w:eastAsia="ru-RU"/>
        </w:rPr>
        <w:lastRenderedPageBreak/>
        <w:drawing>
          <wp:inline distT="0" distB="0" distL="0" distR="0" wp14:anchorId="5A897072" wp14:editId="65AB9AC1">
            <wp:extent cx="6119495" cy="2741741"/>
            <wp:effectExtent l="19050" t="19050" r="14605" b="20955"/>
            <wp:docPr id="290" name="Рисунок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741741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1C56EC" w:rsidRPr="001C56EC" w:rsidRDefault="001C56EC" w:rsidP="00E219AE">
      <w:pPr>
        <w:pStyle w:val="af8"/>
      </w:pPr>
      <w:bookmarkStart w:id="391" w:name="_Ref389144200"/>
      <w:r>
        <w:t xml:space="preserve">Рисунок </w:t>
      </w:r>
      <w:fldSimple w:instr=" SEQ Рисунок \* ARABIC ">
        <w:r w:rsidR="005B58E2">
          <w:rPr>
            <w:noProof/>
          </w:rPr>
          <w:t>184</w:t>
        </w:r>
      </w:fldSimple>
      <w:bookmarkEnd w:id="391"/>
      <w:r w:rsidR="00561451" w:rsidRPr="00561451">
        <w:t xml:space="preserve"> </w:t>
      </w:r>
      <w:r w:rsidR="00561451" w:rsidRPr="00930EB8">
        <w:t>–</w:t>
      </w:r>
      <w:r>
        <w:t xml:space="preserve"> </w:t>
      </w:r>
      <w:r w:rsidR="009C59E0">
        <w:t>Печатная форма</w:t>
      </w:r>
      <w:r w:rsidR="009C59E0" w:rsidRPr="001C56EC">
        <w:t xml:space="preserve"> </w:t>
      </w:r>
      <w:r w:rsidR="009C59E0">
        <w:t>отчета</w:t>
      </w:r>
      <w:r>
        <w:t xml:space="preserve"> «Пробег и расход топлива»</w:t>
      </w:r>
    </w:p>
    <w:p w:rsidR="003C2186" w:rsidRPr="00A81FD7" w:rsidRDefault="00C6189C" w:rsidP="00C6189C">
      <w:pPr>
        <w:pStyle w:val="a9"/>
      </w:pPr>
      <w:r w:rsidRPr="009A75F8">
        <w:t xml:space="preserve">В дальнейшем с сохраненным отчетом могут быть произведены любые стандартные действия </w:t>
      </w:r>
      <w:r w:rsidR="004E4155">
        <w:t>в соответствующем программном обеспечении</w:t>
      </w:r>
      <w:r w:rsidRPr="009A75F8">
        <w:t>.</w:t>
      </w:r>
    </w:p>
    <w:p w:rsidR="00553A34" w:rsidRPr="00A81FD7" w:rsidRDefault="00553A34" w:rsidP="00C6189C">
      <w:pPr>
        <w:pStyle w:val="a9"/>
      </w:pPr>
    </w:p>
    <w:p w:rsidR="00623FB4" w:rsidRPr="00612B53" w:rsidRDefault="00623FB4" w:rsidP="00612B53">
      <w:pPr>
        <w:pStyle w:val="30"/>
        <w:numPr>
          <w:ilvl w:val="3"/>
          <w:numId w:val="6"/>
        </w:numPr>
        <w:rPr>
          <w:lang w:val="en-US"/>
        </w:rPr>
      </w:pPr>
      <w:bookmarkStart w:id="392" w:name="_Ref389144989"/>
      <w:bookmarkStart w:id="393" w:name="_Toc16581584"/>
      <w:r>
        <w:t>Датчик и расход топлива</w:t>
      </w:r>
      <w:bookmarkEnd w:id="392"/>
      <w:bookmarkEnd w:id="393"/>
    </w:p>
    <w:p w:rsidR="008A131A" w:rsidRDefault="009F4DEC" w:rsidP="008A131A">
      <w:pPr>
        <w:pStyle w:val="a9"/>
      </w:pPr>
      <w:r w:rsidRPr="009A75F8">
        <w:t xml:space="preserve">Для </w:t>
      </w:r>
      <w:r>
        <w:t>получения</w:t>
      </w:r>
      <w:r w:rsidRPr="009A75F8">
        <w:t xml:space="preserve"> отчета</w:t>
      </w:r>
      <w:r w:rsidR="008A131A" w:rsidRPr="009A75F8">
        <w:t xml:space="preserve"> </w:t>
      </w:r>
      <w:r w:rsidR="008A2DDE">
        <w:t>«</w:t>
      </w:r>
      <w:r w:rsidR="007D49E0">
        <w:t>Датчик</w:t>
      </w:r>
      <w:r w:rsidR="008A131A" w:rsidRPr="009A75F8">
        <w:t xml:space="preserve"> и расход топлива</w:t>
      </w:r>
      <w:r w:rsidR="008A2DDE">
        <w:t>»</w:t>
      </w:r>
      <w:r w:rsidR="00DA1797">
        <w:t xml:space="preserve"> необходимо</w:t>
      </w:r>
      <w:r w:rsidR="008A131A" w:rsidRPr="009A75F8">
        <w:t>:</w:t>
      </w:r>
    </w:p>
    <w:p w:rsidR="008A131A" w:rsidRPr="003C2186" w:rsidRDefault="009F4DEC" w:rsidP="00D97EDF">
      <w:pPr>
        <w:pStyle w:val="a"/>
        <w:numPr>
          <w:ilvl w:val="0"/>
          <w:numId w:val="34"/>
        </w:numPr>
      </w:pPr>
      <w:r w:rsidRPr="009A75F8">
        <w:t>Вы</w:t>
      </w:r>
      <w:r>
        <w:t xml:space="preserve">брать требуемое </w:t>
      </w:r>
      <w:r w:rsidRPr="009A75F8">
        <w:t xml:space="preserve">ТС </w:t>
      </w:r>
      <w:r>
        <w:t xml:space="preserve">из списка объектов </w:t>
      </w:r>
      <w:r w:rsidR="006A1385">
        <w:t xml:space="preserve">в левой части </w:t>
      </w:r>
      <w:r>
        <w:t>Главного</w:t>
      </w:r>
      <w:r w:rsidRPr="009A75F8">
        <w:t xml:space="preserve"> </w:t>
      </w:r>
      <w:r>
        <w:t>окна.</w:t>
      </w:r>
    </w:p>
    <w:p w:rsidR="00244F45" w:rsidRDefault="009F4DEC" w:rsidP="00D97EDF">
      <w:pPr>
        <w:pStyle w:val="a"/>
        <w:numPr>
          <w:ilvl w:val="0"/>
          <w:numId w:val="33"/>
        </w:numPr>
      </w:pPr>
      <w:r>
        <w:rPr>
          <w:lang w:eastAsia="zh-CN"/>
        </w:rPr>
        <w:t xml:space="preserve">Вызвать пункт меню «Задачи» </w:t>
      </w:r>
      <w:r w:rsidRPr="00A319EC">
        <w:sym w:font="Symbol" w:char="F0DE"/>
      </w:r>
      <w:r>
        <w:t xml:space="preserve"> «Отчеты» </w:t>
      </w:r>
      <w:r w:rsidRPr="00A319EC">
        <w:sym w:font="Symbol" w:char="F0DE"/>
      </w:r>
      <w:r>
        <w:t xml:space="preserve"> </w:t>
      </w:r>
      <w:r w:rsidRPr="00204732">
        <w:rPr>
          <w:rFonts w:eastAsia="Calibri"/>
        </w:rPr>
        <w:t>«</w:t>
      </w:r>
      <w:r>
        <w:t>Датчик и расход топл</w:t>
      </w:r>
      <w:r>
        <w:t>и</w:t>
      </w:r>
      <w:r>
        <w:t>ва</w:t>
      </w:r>
      <w:r w:rsidRPr="00204732">
        <w:rPr>
          <w:rFonts w:eastAsia="Calibri"/>
        </w:rPr>
        <w:t>».</w:t>
      </w:r>
      <w:r w:rsidR="00204732">
        <w:rPr>
          <w:rFonts w:eastAsia="Calibri"/>
        </w:rPr>
        <w:t xml:space="preserve"> </w:t>
      </w:r>
      <w:r w:rsidR="008A131A" w:rsidRPr="003C2186">
        <w:t xml:space="preserve">Программа выведет в рабочей области </w:t>
      </w:r>
      <w:r w:rsidR="00D80BC0">
        <w:t xml:space="preserve">отчет </w:t>
      </w:r>
      <w:r w:rsidR="008A2DDE">
        <w:t>«</w:t>
      </w:r>
      <w:r w:rsidR="00D80BC0" w:rsidRPr="00204732">
        <w:t>Датчик и расход топлива</w:t>
      </w:r>
      <w:r w:rsidR="008A2DDE" w:rsidRPr="00204732">
        <w:t>»</w:t>
      </w:r>
      <w:r w:rsidR="008A131A">
        <w:t xml:space="preserve"> </w:t>
      </w:r>
      <w:r>
        <w:t xml:space="preserve">для выбранного ТС </w:t>
      </w:r>
      <w:r w:rsidR="00204732">
        <w:t>за последние сутки</w:t>
      </w:r>
      <w:r w:rsidR="00244F45">
        <w:t xml:space="preserve"> для первого дискретного датчика ТС («Нет ГЛОНАСС»).</w:t>
      </w:r>
    </w:p>
    <w:p w:rsidR="00204732" w:rsidRDefault="00244F45" w:rsidP="00D97EDF">
      <w:pPr>
        <w:pStyle w:val="a"/>
        <w:numPr>
          <w:ilvl w:val="0"/>
          <w:numId w:val="33"/>
        </w:numPr>
      </w:pPr>
      <w:r>
        <w:t>При необходимости изменить период построения отчета и дискретный датчик ТС по задаче с использованием инструментов задания параметров зад</w:t>
      </w:r>
      <w:r>
        <w:t>а</w:t>
      </w:r>
      <w:r>
        <w:t>чи</w:t>
      </w:r>
      <w:r w:rsidR="009A1FDD" w:rsidRPr="009A1FDD">
        <w:t>:</w:t>
      </w:r>
    </w:p>
    <w:p w:rsidR="00244F45" w:rsidRDefault="00DA1797" w:rsidP="00244F45">
      <w:pPr>
        <w:pStyle w:val="af5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035CDA0C" wp14:editId="1C25C279">
            <wp:extent cx="6119495" cy="235585"/>
            <wp:effectExtent l="0" t="0" r="0" b="0"/>
            <wp:docPr id="443" name="Рисунок 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атчик расхода.PNG"/>
                    <pic:cNvPicPr/>
                  </pic:nvPicPr>
                  <pic:blipFill>
                    <a:blip r:embed="rId3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35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7599" w:rsidRDefault="009A1FDD" w:rsidP="006A1385">
      <w:pPr>
        <w:pStyle w:val="a9"/>
        <w:sectPr w:rsidR="00767599" w:rsidSect="002E149C">
          <w:pgSz w:w="11906" w:h="16838" w:code="9"/>
          <w:pgMar w:top="1134" w:right="851" w:bottom="1134" w:left="1418" w:header="709" w:footer="709" w:gutter="0"/>
          <w:cols w:space="708"/>
          <w:docGrid w:linePitch="381"/>
        </w:sectPr>
      </w:pPr>
      <w:r>
        <w:fldChar w:fldCharType="begin"/>
      </w:r>
      <w:r>
        <w:instrText xml:space="preserve"> REF _Ref389143443 \h  \* MERGEFORMAT </w:instrText>
      </w:r>
      <w:r>
        <w:fldChar w:fldCharType="separate"/>
      </w:r>
      <w:r w:rsidR="005B58E2">
        <w:t xml:space="preserve">Рисунок </w:t>
      </w:r>
      <w:r w:rsidR="005B58E2">
        <w:rPr>
          <w:noProof/>
        </w:rPr>
        <w:t>185</w:t>
      </w:r>
      <w:r>
        <w:fldChar w:fldCharType="end"/>
      </w:r>
      <w:r w:rsidRPr="009A1FDD">
        <w:t xml:space="preserve"> </w:t>
      </w:r>
      <w:r>
        <w:t>иллюстрирует пример сформированного отчета «</w:t>
      </w:r>
      <w:r w:rsidRPr="00204732">
        <w:rPr>
          <w:bCs/>
        </w:rPr>
        <w:t>Датчик</w:t>
      </w:r>
      <w:r w:rsidRPr="00204732">
        <w:rPr>
          <w:bCs/>
          <w:szCs w:val="28"/>
        </w:rPr>
        <w:t xml:space="preserve"> и расход топлива»</w:t>
      </w:r>
      <w:r>
        <w:rPr>
          <w:bCs/>
          <w:szCs w:val="28"/>
        </w:rPr>
        <w:t>.</w:t>
      </w:r>
    </w:p>
    <w:p w:rsidR="00767599" w:rsidRDefault="00767599" w:rsidP="00767599">
      <w:pPr>
        <w:pStyle w:val="af5"/>
      </w:pPr>
    </w:p>
    <w:p w:rsidR="00C043BE" w:rsidRDefault="00DA1797" w:rsidP="00767599">
      <w:pPr>
        <w:pStyle w:val="af5"/>
      </w:pPr>
      <w:r>
        <w:rPr>
          <w:noProof/>
          <w:lang w:eastAsia="ru-RU"/>
        </w:rPr>
        <w:drawing>
          <wp:inline distT="0" distB="0" distL="0" distR="0" wp14:anchorId="6FA253B3" wp14:editId="4171FFA0">
            <wp:extent cx="6846664" cy="4099546"/>
            <wp:effectExtent l="0" t="0" r="0" b="0"/>
            <wp:docPr id="444" name="Рисунок 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тчет датчик.PNG"/>
                    <pic:cNvPicPr/>
                  </pic:nvPicPr>
                  <pic:blipFill>
                    <a:blip r:embed="rId3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7201" cy="40998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131A" w:rsidRDefault="00767599" w:rsidP="00E219AE">
      <w:pPr>
        <w:pStyle w:val="af8"/>
        <w:sectPr w:rsidR="008A131A" w:rsidSect="00767599">
          <w:pgSz w:w="16838" w:h="11906" w:orient="landscape" w:code="9"/>
          <w:pgMar w:top="1418" w:right="1134" w:bottom="851" w:left="1134" w:header="709" w:footer="709" w:gutter="0"/>
          <w:cols w:space="708"/>
          <w:docGrid w:linePitch="381"/>
        </w:sectPr>
      </w:pPr>
      <w:bookmarkStart w:id="394" w:name="_Ref389143443"/>
      <w:r>
        <w:t xml:space="preserve">Рисунок </w:t>
      </w:r>
      <w:fldSimple w:instr=" SEQ Рисунок \* ARABIC ">
        <w:r w:rsidR="005B58E2">
          <w:rPr>
            <w:noProof/>
          </w:rPr>
          <w:t>185</w:t>
        </w:r>
      </w:fldSimple>
      <w:bookmarkEnd w:id="394"/>
      <w:r>
        <w:t xml:space="preserve"> </w:t>
      </w:r>
      <w:r w:rsidRPr="00930EB8">
        <w:t>–</w:t>
      </w:r>
      <w:r>
        <w:t xml:space="preserve"> Отчет «Датчик и расход топлива»</w:t>
      </w:r>
    </w:p>
    <w:p w:rsidR="00421BA7" w:rsidRDefault="00B62D53" w:rsidP="00421BA7">
      <w:pPr>
        <w:pStyle w:val="a9"/>
      </w:pPr>
      <w:r>
        <w:lastRenderedPageBreak/>
        <w:fldChar w:fldCharType="begin"/>
      </w:r>
      <w:r>
        <w:instrText xml:space="preserve"> REF _Ref391366233 \h  \* MERGEFORMAT </w:instrText>
      </w:r>
      <w:r>
        <w:fldChar w:fldCharType="separate"/>
      </w:r>
      <w:r w:rsidR="005B58E2" w:rsidRPr="005B58E2">
        <w:rPr>
          <w:szCs w:val="28"/>
        </w:rPr>
        <w:t xml:space="preserve">Таблица </w:t>
      </w:r>
      <w:r w:rsidR="005B58E2" w:rsidRPr="005B58E2">
        <w:rPr>
          <w:noProof/>
          <w:szCs w:val="28"/>
        </w:rPr>
        <w:t>31</w:t>
      </w:r>
      <w:r>
        <w:fldChar w:fldCharType="end"/>
      </w:r>
      <w:r w:rsidR="00910568">
        <w:t xml:space="preserve"> иллюстрирует о</w:t>
      </w:r>
      <w:r w:rsidR="00910568">
        <w:rPr>
          <w:snapToGrid w:val="0"/>
          <w:lang w:eastAsia="en-US"/>
        </w:rPr>
        <w:t>писание полей</w:t>
      </w:r>
      <w:r w:rsidR="00910568" w:rsidRPr="00463093">
        <w:rPr>
          <w:snapToGrid w:val="0"/>
          <w:lang w:eastAsia="en-US"/>
        </w:rPr>
        <w:t xml:space="preserve"> отчета</w:t>
      </w:r>
      <w:r w:rsidR="00910568">
        <w:rPr>
          <w:snapToGrid w:val="0"/>
          <w:lang w:eastAsia="en-US"/>
        </w:rPr>
        <w:t>.</w:t>
      </w:r>
    </w:p>
    <w:p w:rsidR="00F74454" w:rsidRDefault="00F74454" w:rsidP="004F767A">
      <w:pPr>
        <w:pStyle w:val="af9"/>
        <w:rPr>
          <w:snapToGrid w:val="0"/>
          <w:lang w:eastAsia="en-US"/>
        </w:rPr>
      </w:pPr>
      <w:bookmarkStart w:id="395" w:name="_Ref391366233"/>
      <w:r w:rsidRPr="004F767A">
        <w:rPr>
          <w:snapToGrid w:val="0"/>
          <w:lang w:eastAsia="en-US"/>
        </w:rPr>
        <w:t xml:space="preserve">Таблица </w:t>
      </w:r>
      <w:r w:rsidR="00CF3CFB" w:rsidRPr="004F767A">
        <w:rPr>
          <w:snapToGrid w:val="0"/>
          <w:lang w:eastAsia="en-US"/>
        </w:rPr>
        <w:fldChar w:fldCharType="begin"/>
      </w:r>
      <w:r w:rsidRPr="004F767A">
        <w:rPr>
          <w:snapToGrid w:val="0"/>
          <w:lang w:eastAsia="en-US"/>
        </w:rPr>
        <w:instrText xml:space="preserve"> SEQ Таблица \* ARABIC </w:instrText>
      </w:r>
      <w:r w:rsidR="00CF3CFB" w:rsidRPr="004F767A">
        <w:rPr>
          <w:snapToGrid w:val="0"/>
          <w:lang w:eastAsia="en-US"/>
        </w:rPr>
        <w:fldChar w:fldCharType="separate"/>
      </w:r>
      <w:r w:rsidR="005B58E2">
        <w:rPr>
          <w:noProof/>
          <w:snapToGrid w:val="0"/>
          <w:lang w:eastAsia="en-US"/>
        </w:rPr>
        <w:t>31</w:t>
      </w:r>
      <w:r w:rsidR="00CF3CFB" w:rsidRPr="004F767A">
        <w:rPr>
          <w:snapToGrid w:val="0"/>
          <w:lang w:eastAsia="en-US"/>
        </w:rPr>
        <w:fldChar w:fldCharType="end"/>
      </w:r>
      <w:bookmarkEnd w:id="395"/>
      <w:r w:rsidRPr="004F767A">
        <w:rPr>
          <w:snapToGrid w:val="0"/>
          <w:lang w:eastAsia="en-US"/>
        </w:rPr>
        <w:t xml:space="preserve"> – </w:t>
      </w:r>
      <w:r w:rsidR="00C073CB">
        <w:rPr>
          <w:snapToGrid w:val="0"/>
          <w:lang w:eastAsia="en-US"/>
        </w:rPr>
        <w:t>О</w:t>
      </w:r>
      <w:r w:rsidR="00910568">
        <w:rPr>
          <w:snapToGrid w:val="0"/>
          <w:lang w:eastAsia="en-US"/>
        </w:rPr>
        <w:t>писание полей</w:t>
      </w:r>
      <w:r w:rsidR="00910568" w:rsidRPr="00463093">
        <w:rPr>
          <w:snapToGrid w:val="0"/>
          <w:lang w:eastAsia="en-US"/>
        </w:rPr>
        <w:t xml:space="preserve"> отчета</w:t>
      </w:r>
      <w:r w:rsidRPr="004F767A">
        <w:rPr>
          <w:snapToGrid w:val="0"/>
          <w:lang w:eastAsia="en-US"/>
        </w:rPr>
        <w:t xml:space="preserve"> «Датчик и расход топли</w:t>
      </w:r>
      <w:r w:rsidR="00C073CB">
        <w:rPr>
          <w:snapToGrid w:val="0"/>
          <w:lang w:eastAsia="en-US"/>
        </w:rPr>
        <w:t>ва»</w:t>
      </w:r>
    </w:p>
    <w:p w:rsidR="004F767A" w:rsidRPr="004F767A" w:rsidRDefault="004F767A" w:rsidP="004F767A">
      <w:pPr>
        <w:pStyle w:val="af9"/>
        <w:rPr>
          <w:snapToGrid w:val="0"/>
          <w:lang w:eastAsia="en-US"/>
        </w:rPr>
      </w:pPr>
    </w:p>
    <w:tbl>
      <w:tblPr>
        <w:tblStyle w:val="affa"/>
        <w:tblW w:w="0" w:type="auto"/>
        <w:tblLook w:val="04A0" w:firstRow="1" w:lastRow="0" w:firstColumn="1" w:lastColumn="0" w:noHBand="0" w:noVBand="1"/>
      </w:tblPr>
      <w:tblGrid>
        <w:gridCol w:w="4926"/>
        <w:gridCol w:w="4927"/>
      </w:tblGrid>
      <w:tr w:rsidR="00421BA7" w:rsidTr="00421BA7">
        <w:tc>
          <w:tcPr>
            <w:tcW w:w="4926" w:type="dxa"/>
          </w:tcPr>
          <w:p w:rsidR="00421BA7" w:rsidRPr="009A75F8" w:rsidRDefault="00421BA7" w:rsidP="00CD0ACB">
            <w:pPr>
              <w:autoSpaceDE w:val="0"/>
              <w:autoSpaceDN w:val="0"/>
              <w:adjustRightInd w:val="0"/>
              <w:spacing w:line="240" w:lineRule="auto"/>
              <w:ind w:left="360"/>
              <w:jc w:val="center"/>
              <w:rPr>
                <w:bCs/>
                <w:szCs w:val="28"/>
              </w:rPr>
            </w:pPr>
            <w:r w:rsidRPr="009A75F8">
              <w:rPr>
                <w:bCs/>
                <w:szCs w:val="28"/>
              </w:rPr>
              <w:t>Наименование</w:t>
            </w:r>
          </w:p>
        </w:tc>
        <w:tc>
          <w:tcPr>
            <w:tcW w:w="4927" w:type="dxa"/>
          </w:tcPr>
          <w:p w:rsidR="00421BA7" w:rsidRPr="009A75F8" w:rsidRDefault="00421BA7" w:rsidP="00786600">
            <w:pPr>
              <w:autoSpaceDE w:val="0"/>
              <w:autoSpaceDN w:val="0"/>
              <w:adjustRightInd w:val="0"/>
              <w:spacing w:line="240" w:lineRule="auto"/>
              <w:ind w:left="360"/>
              <w:jc w:val="center"/>
              <w:rPr>
                <w:bCs/>
                <w:szCs w:val="28"/>
              </w:rPr>
            </w:pPr>
            <w:r w:rsidRPr="009A75F8">
              <w:rPr>
                <w:bCs/>
                <w:szCs w:val="28"/>
              </w:rPr>
              <w:t>Описание</w:t>
            </w:r>
          </w:p>
        </w:tc>
      </w:tr>
      <w:tr w:rsidR="00421BA7" w:rsidTr="00421BA7">
        <w:tc>
          <w:tcPr>
            <w:tcW w:w="4926" w:type="dxa"/>
          </w:tcPr>
          <w:p w:rsidR="00421BA7" w:rsidRPr="009A75F8" w:rsidRDefault="00421BA7" w:rsidP="00786600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 w:rsidRPr="009A75F8">
              <w:rPr>
                <w:bCs/>
                <w:szCs w:val="28"/>
              </w:rPr>
              <w:t>№</w:t>
            </w:r>
          </w:p>
        </w:tc>
        <w:tc>
          <w:tcPr>
            <w:tcW w:w="4927" w:type="dxa"/>
          </w:tcPr>
          <w:p w:rsidR="00421BA7" w:rsidRPr="009A75F8" w:rsidRDefault="00421BA7" w:rsidP="00786600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 w:rsidRPr="009A75F8">
              <w:rPr>
                <w:bCs/>
                <w:szCs w:val="28"/>
              </w:rPr>
              <w:t>Номер по порядку</w:t>
            </w:r>
          </w:p>
        </w:tc>
      </w:tr>
      <w:tr w:rsidR="00421BA7" w:rsidTr="00421BA7">
        <w:tc>
          <w:tcPr>
            <w:tcW w:w="4926" w:type="dxa"/>
          </w:tcPr>
          <w:p w:rsidR="00421BA7" w:rsidRPr="009A75F8" w:rsidRDefault="00421BA7" w:rsidP="00786600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 w:rsidRPr="009A75F8">
              <w:rPr>
                <w:bCs/>
                <w:szCs w:val="28"/>
              </w:rPr>
              <w:t>Включение</w:t>
            </w:r>
          </w:p>
        </w:tc>
        <w:tc>
          <w:tcPr>
            <w:tcW w:w="4927" w:type="dxa"/>
          </w:tcPr>
          <w:p w:rsidR="00421BA7" w:rsidRPr="009A75F8" w:rsidRDefault="00421BA7" w:rsidP="00786600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 w:rsidRPr="009A75F8">
              <w:rPr>
                <w:bCs/>
                <w:szCs w:val="28"/>
              </w:rPr>
              <w:t>Дата и время включения датчика</w:t>
            </w:r>
          </w:p>
        </w:tc>
      </w:tr>
      <w:tr w:rsidR="00421BA7" w:rsidTr="00421BA7">
        <w:tc>
          <w:tcPr>
            <w:tcW w:w="4926" w:type="dxa"/>
          </w:tcPr>
          <w:p w:rsidR="00421BA7" w:rsidRPr="009A75F8" w:rsidRDefault="00421BA7" w:rsidP="00786600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 w:rsidRPr="009A75F8">
              <w:rPr>
                <w:bCs/>
                <w:szCs w:val="28"/>
              </w:rPr>
              <w:t>Выключение</w:t>
            </w:r>
          </w:p>
        </w:tc>
        <w:tc>
          <w:tcPr>
            <w:tcW w:w="4927" w:type="dxa"/>
          </w:tcPr>
          <w:p w:rsidR="00421BA7" w:rsidRPr="009A75F8" w:rsidRDefault="00421BA7" w:rsidP="00786600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 w:rsidRPr="009A75F8">
              <w:rPr>
                <w:bCs/>
                <w:szCs w:val="28"/>
              </w:rPr>
              <w:t>Дата и время выключения датчика</w:t>
            </w:r>
          </w:p>
        </w:tc>
      </w:tr>
      <w:tr w:rsidR="00421BA7" w:rsidTr="00421BA7">
        <w:tc>
          <w:tcPr>
            <w:tcW w:w="4926" w:type="dxa"/>
          </w:tcPr>
          <w:p w:rsidR="00421BA7" w:rsidRPr="009A75F8" w:rsidRDefault="00421BA7" w:rsidP="00786600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 w:rsidRPr="009A75F8">
              <w:rPr>
                <w:bCs/>
                <w:szCs w:val="28"/>
              </w:rPr>
              <w:t>Длительность</w:t>
            </w:r>
          </w:p>
        </w:tc>
        <w:tc>
          <w:tcPr>
            <w:tcW w:w="4927" w:type="dxa"/>
          </w:tcPr>
          <w:p w:rsidR="00421BA7" w:rsidRPr="009A75F8" w:rsidRDefault="00421BA7" w:rsidP="00786600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 w:rsidRPr="009A75F8">
              <w:rPr>
                <w:bCs/>
                <w:szCs w:val="28"/>
              </w:rPr>
              <w:t>Длительность (ЧЧ:ММ:СС)</w:t>
            </w:r>
          </w:p>
        </w:tc>
      </w:tr>
      <w:tr w:rsidR="00421BA7" w:rsidTr="00421BA7">
        <w:tc>
          <w:tcPr>
            <w:tcW w:w="4926" w:type="dxa"/>
          </w:tcPr>
          <w:p w:rsidR="00421BA7" w:rsidRPr="009A75F8" w:rsidRDefault="00421BA7" w:rsidP="00786600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 w:rsidRPr="009A75F8">
              <w:rPr>
                <w:bCs/>
                <w:szCs w:val="28"/>
              </w:rPr>
              <w:t>Расход, л</w:t>
            </w:r>
          </w:p>
        </w:tc>
        <w:tc>
          <w:tcPr>
            <w:tcW w:w="4927" w:type="dxa"/>
          </w:tcPr>
          <w:p w:rsidR="00421BA7" w:rsidRPr="009A75F8" w:rsidRDefault="00421BA7" w:rsidP="00786600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 w:rsidRPr="009A75F8">
              <w:rPr>
                <w:bCs/>
                <w:szCs w:val="28"/>
              </w:rPr>
              <w:t>Расход топлива</w:t>
            </w:r>
          </w:p>
        </w:tc>
      </w:tr>
      <w:tr w:rsidR="00421BA7" w:rsidTr="00421BA7">
        <w:tc>
          <w:tcPr>
            <w:tcW w:w="4926" w:type="dxa"/>
          </w:tcPr>
          <w:p w:rsidR="00421BA7" w:rsidRPr="009A75F8" w:rsidRDefault="00421BA7" w:rsidP="00786600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 w:rsidRPr="009A75F8">
              <w:rPr>
                <w:bCs/>
                <w:szCs w:val="28"/>
              </w:rPr>
              <w:t>Пробег, км</w:t>
            </w:r>
          </w:p>
        </w:tc>
        <w:tc>
          <w:tcPr>
            <w:tcW w:w="4927" w:type="dxa"/>
          </w:tcPr>
          <w:p w:rsidR="00421BA7" w:rsidRPr="009A75F8" w:rsidRDefault="00421BA7" w:rsidP="00786600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 w:rsidRPr="009A75F8">
              <w:rPr>
                <w:bCs/>
                <w:szCs w:val="28"/>
              </w:rPr>
              <w:t>Пробег</w:t>
            </w:r>
          </w:p>
        </w:tc>
      </w:tr>
    </w:tbl>
    <w:p w:rsidR="00E5496D" w:rsidRPr="003431D1" w:rsidRDefault="00E5496D" w:rsidP="007D518A">
      <w:pPr>
        <w:pStyle w:val="a9"/>
      </w:pPr>
      <w:r>
        <w:t>При необходимости можно выполнить синхронизацию данных в строке отчета с данными задачи «История перемещения». Для этого</w:t>
      </w:r>
      <w:r w:rsidRPr="003431D1">
        <w:t>:</w:t>
      </w:r>
    </w:p>
    <w:p w:rsidR="004C714C" w:rsidRDefault="00E5496D" w:rsidP="00D97EDF">
      <w:pPr>
        <w:pStyle w:val="a"/>
        <w:numPr>
          <w:ilvl w:val="0"/>
          <w:numId w:val="60"/>
        </w:numPr>
      </w:pPr>
      <w:r>
        <w:t>Выбрать требуемую строку отчета</w:t>
      </w:r>
      <w:r w:rsidR="004C714C">
        <w:t>.</w:t>
      </w:r>
    </w:p>
    <w:p w:rsidR="00E5496D" w:rsidRPr="00EF6A1C" w:rsidRDefault="004C714C" w:rsidP="00D97EDF">
      <w:pPr>
        <w:pStyle w:val="a"/>
        <w:numPr>
          <w:ilvl w:val="0"/>
          <w:numId w:val="60"/>
        </w:numPr>
      </w:pPr>
      <w:r>
        <w:t>Н</w:t>
      </w:r>
      <w:r w:rsidR="00BB47A5">
        <w:t xml:space="preserve">ажать кнопку </w:t>
      </w:r>
      <w:r w:rsidR="00BB47A5" w:rsidRPr="00BB47A5">
        <w:t>[</w:t>
      </w:r>
      <w:r w:rsidR="003431D1">
        <w:t xml:space="preserve">Показать историю перемещения </w:t>
      </w:r>
      <w:r w:rsidR="00BB47A5">
        <w:rPr>
          <w:noProof/>
        </w:rPr>
        <w:drawing>
          <wp:inline distT="0" distB="0" distL="0" distR="0" wp14:anchorId="4D6871DE" wp14:editId="3AE53C32">
            <wp:extent cx="247650" cy="247650"/>
            <wp:effectExtent l="0" t="0" r="0" b="0"/>
            <wp:docPr id="377" name="Рисунок 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6"/>
                    <a:stretch>
                      <a:fillRect/>
                    </a:stretch>
                  </pic:blipFill>
                  <pic:spPr>
                    <a:xfrm>
                      <a:off x="0" y="0"/>
                      <a:ext cx="247650" cy="24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431D1" w:rsidRPr="003431D1">
        <w:t>]</w:t>
      </w:r>
      <w:r>
        <w:t xml:space="preserve"> в выбранной стр</w:t>
      </w:r>
      <w:r>
        <w:t>о</w:t>
      </w:r>
      <w:r>
        <w:t>ке</w:t>
      </w:r>
      <w:r w:rsidR="003431D1">
        <w:t xml:space="preserve">. ПО </w:t>
      </w:r>
      <w:r w:rsidR="003431D1">
        <w:rPr>
          <w:lang w:val="en-US"/>
        </w:rPr>
        <w:t>WEB</w:t>
      </w:r>
      <w:r w:rsidR="003431D1" w:rsidRPr="004C714C">
        <w:t xml:space="preserve"> </w:t>
      </w:r>
      <w:r w:rsidR="003431D1">
        <w:t>запустит задачу «История п</w:t>
      </w:r>
      <w:r w:rsidR="008A7CB9">
        <w:t>еремещения</w:t>
      </w:r>
      <w:r w:rsidR="003431D1">
        <w:t>» с</w:t>
      </w:r>
      <w:r>
        <w:t xml:space="preserve"> синхронизацие</w:t>
      </w:r>
      <w:r w:rsidR="00EF6A1C">
        <w:t>й задач по следующим параметрам</w:t>
      </w:r>
      <w:r w:rsidR="00EA0D83">
        <w:t xml:space="preserve"> (см. </w:t>
      </w:r>
      <w:r w:rsidR="000B0E1B">
        <w:fldChar w:fldCharType="begin"/>
      </w:r>
      <w:r w:rsidR="000B0E1B">
        <w:instrText xml:space="preserve"> REF _Ref400380146 \h </w:instrText>
      </w:r>
      <w:r w:rsidR="000B0E1B">
        <w:fldChar w:fldCharType="separate"/>
      </w:r>
      <w:r w:rsidR="005B58E2">
        <w:t xml:space="preserve">Рисунок </w:t>
      </w:r>
      <w:r w:rsidR="005B58E2">
        <w:rPr>
          <w:noProof/>
        </w:rPr>
        <w:t>186</w:t>
      </w:r>
      <w:r w:rsidR="000B0E1B">
        <w:fldChar w:fldCharType="end"/>
      </w:r>
      <w:r w:rsidR="00EA0D83">
        <w:t>)</w:t>
      </w:r>
      <w:r w:rsidR="00EF6A1C" w:rsidRPr="00EF6A1C">
        <w:t>:</w:t>
      </w:r>
    </w:p>
    <w:p w:rsidR="00EF6A1C" w:rsidRDefault="008A7CB9" w:rsidP="00EF6A1C">
      <w:pPr>
        <w:pStyle w:val="a1"/>
      </w:pPr>
      <w:r>
        <w:t>ОМ</w:t>
      </w:r>
      <w:r w:rsidR="00EA0D83">
        <w:t xml:space="preserve"> исходной задач</w:t>
      </w:r>
      <w:r w:rsidR="000B0E1B">
        <w:t>и</w:t>
      </w:r>
      <w:r w:rsidR="00EA0D83" w:rsidRPr="00EA0D83">
        <w:t>;</w:t>
      </w:r>
    </w:p>
    <w:p w:rsidR="00EA0D83" w:rsidRDefault="00EA0D83" w:rsidP="00EF6A1C">
      <w:pPr>
        <w:pStyle w:val="a1"/>
      </w:pPr>
      <w:r>
        <w:t>период работы дискретного датчика из выбранной строки исходной задачи.</w:t>
      </w:r>
    </w:p>
    <w:p w:rsidR="00EA0D83" w:rsidRPr="00EA0D83" w:rsidRDefault="00EA0D83" w:rsidP="00EA0D83"/>
    <w:p w:rsidR="00EA0D83" w:rsidRDefault="00EA0D83" w:rsidP="00EA0D83">
      <w:pPr>
        <w:pStyle w:val="a1"/>
        <w:numPr>
          <w:ilvl w:val="0"/>
          <w:numId w:val="0"/>
        </w:numPr>
        <w:ind w:left="851"/>
        <w:sectPr w:rsidR="00EA0D83" w:rsidSect="00A929D1">
          <w:pgSz w:w="11906" w:h="16838" w:code="9"/>
          <w:pgMar w:top="1134" w:right="851" w:bottom="1134" w:left="1418" w:header="709" w:footer="709" w:gutter="0"/>
          <w:cols w:space="708"/>
          <w:docGrid w:linePitch="381"/>
        </w:sectPr>
      </w:pPr>
    </w:p>
    <w:p w:rsidR="00EA0D83" w:rsidRDefault="00DA1797" w:rsidP="00EA0D83">
      <w:pPr>
        <w:pStyle w:val="af5"/>
      </w:pPr>
      <w:r>
        <w:rPr>
          <w:noProof/>
          <w:lang w:eastAsia="ru-RU"/>
        </w:rPr>
        <w:lastRenderedPageBreak/>
        <w:drawing>
          <wp:inline distT="0" distB="0" distL="0" distR="0" wp14:anchorId="07432F3F" wp14:editId="377838A3">
            <wp:extent cx="7262301" cy="4796507"/>
            <wp:effectExtent l="0" t="0" r="0" b="4445"/>
            <wp:docPr id="445" name="Рисунок 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инхрон.PNG"/>
                    <pic:cNvPicPr/>
                  </pic:nvPicPr>
                  <pic:blipFill>
                    <a:blip r:embed="rId3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68281" cy="4800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0D83" w:rsidRDefault="00EA0D83" w:rsidP="00EA0D83">
      <w:pPr>
        <w:pStyle w:val="af8"/>
      </w:pPr>
      <w:bookmarkStart w:id="396" w:name="_Ref400380146"/>
      <w:r>
        <w:t xml:space="preserve">Рисунок </w:t>
      </w:r>
      <w:fldSimple w:instr=" SEQ Рисунок \* ARABIC ">
        <w:r w:rsidR="005B58E2">
          <w:rPr>
            <w:noProof/>
          </w:rPr>
          <w:t>186</w:t>
        </w:r>
      </w:fldSimple>
      <w:bookmarkEnd w:id="396"/>
      <w:r>
        <w:t xml:space="preserve"> </w:t>
      </w:r>
      <w:r w:rsidRPr="00930EB8">
        <w:t>–</w:t>
      </w:r>
      <w:r>
        <w:t xml:space="preserve"> Отчет «Датчик и расход топлива», синхронизированный</w:t>
      </w:r>
      <w:r w:rsidR="008A7CB9">
        <w:t xml:space="preserve"> с задачей «История перемещения</w:t>
      </w:r>
      <w:r>
        <w:t>»</w:t>
      </w:r>
    </w:p>
    <w:p w:rsidR="00EA0D83" w:rsidRDefault="00EA0D83" w:rsidP="00EA0D83">
      <w:pPr>
        <w:pStyle w:val="a1"/>
        <w:numPr>
          <w:ilvl w:val="0"/>
          <w:numId w:val="0"/>
        </w:numPr>
        <w:ind w:left="851"/>
      </w:pPr>
    </w:p>
    <w:p w:rsidR="00EA0D83" w:rsidRDefault="00EA0D83" w:rsidP="00EA0D83">
      <w:pPr>
        <w:pStyle w:val="a1"/>
        <w:numPr>
          <w:ilvl w:val="0"/>
          <w:numId w:val="0"/>
        </w:numPr>
        <w:ind w:left="851"/>
        <w:sectPr w:rsidR="00EA0D83" w:rsidSect="00EA0D83">
          <w:pgSz w:w="16838" w:h="11906" w:orient="landscape" w:code="9"/>
          <w:pgMar w:top="1418" w:right="1134" w:bottom="851" w:left="1134" w:header="709" w:footer="709" w:gutter="0"/>
          <w:cols w:space="708"/>
          <w:docGrid w:linePitch="381"/>
        </w:sectPr>
      </w:pPr>
    </w:p>
    <w:p w:rsidR="000B0E1B" w:rsidRDefault="000B0E1B" w:rsidP="000B0E1B">
      <w:pPr>
        <w:pStyle w:val="a9"/>
      </w:pPr>
      <w:r w:rsidRPr="00A64F2A">
        <w:rPr>
          <w:rStyle w:val="14"/>
        </w:rPr>
        <w:lastRenderedPageBreak/>
        <w:t xml:space="preserve">Примечание </w:t>
      </w:r>
      <w:r>
        <w:t xml:space="preserve">– Следует различать общий случай синхронизации задач «Датчик и расход </w:t>
      </w:r>
      <w:r w:rsidR="008A7CB9">
        <w:t>топлива» и «История перемещения</w:t>
      </w:r>
      <w:r>
        <w:t xml:space="preserve">» (см. </w:t>
      </w:r>
      <w:r w:rsidR="00D1793D">
        <w:fldChar w:fldCharType="begin"/>
      </w:r>
      <w:r w:rsidR="00D1793D">
        <w:instrText xml:space="preserve"> REF Синхронизация_задач \w \h </w:instrText>
      </w:r>
      <w:r w:rsidR="00D1793D">
        <w:fldChar w:fldCharType="separate"/>
      </w:r>
      <w:r w:rsidR="005B58E2">
        <w:t>4.2.4</w:t>
      </w:r>
      <w:r w:rsidR="00D1793D">
        <w:fldChar w:fldCharType="end"/>
      </w:r>
      <w:r>
        <w:t>). В о</w:t>
      </w:r>
      <w:r>
        <w:t>б</w:t>
      </w:r>
      <w:r>
        <w:t xml:space="preserve">щем случае синхронизация задач выполняется по выбранному </w:t>
      </w:r>
      <w:r w:rsidR="008A7CB9">
        <w:t>ОМ</w:t>
      </w:r>
      <w:r>
        <w:t xml:space="preserve"> и отчетному периоду</w:t>
      </w:r>
      <w:r w:rsidRPr="00D94D68">
        <w:t>.</w:t>
      </w:r>
    </w:p>
    <w:p w:rsidR="007D518A" w:rsidRDefault="00DA1797" w:rsidP="007D518A">
      <w:pPr>
        <w:pStyle w:val="a9"/>
      </w:pPr>
      <w:r>
        <w:t xml:space="preserve">Пользователь </w:t>
      </w:r>
      <w:r w:rsidR="0089249A">
        <w:t>ПО</w:t>
      </w:r>
      <w:r w:rsidR="00155591" w:rsidRPr="00A81FD7">
        <w:t xml:space="preserve"> </w:t>
      </w:r>
      <w:r w:rsidR="00155591">
        <w:rPr>
          <w:lang w:val="en-US"/>
        </w:rPr>
        <w:t>WEB</w:t>
      </w:r>
      <w:r w:rsidR="0089249A">
        <w:t xml:space="preserve"> может выгрузить отчет на </w:t>
      </w:r>
      <w:r>
        <w:t xml:space="preserve"> ПЭВМ или настроить формирование и отправку отчета на адрес электронной почты (см. п. </w:t>
      </w:r>
      <w:r>
        <w:fldChar w:fldCharType="begin"/>
      </w:r>
      <w:r>
        <w:instrText xml:space="preserve"> REF _Ref487115208 \n \h </w:instrText>
      </w:r>
      <w:r>
        <w:fldChar w:fldCharType="separate"/>
      </w:r>
      <w:r w:rsidR="005B58E2">
        <w:t>4.2.2.1</w:t>
      </w:r>
      <w:r>
        <w:fldChar w:fldCharType="end"/>
      </w:r>
      <w:r>
        <w:t>).  При выгрузке, печатная форма</w:t>
      </w:r>
      <w:r w:rsidR="009B5BBA">
        <w:t xml:space="preserve"> </w:t>
      </w:r>
      <w:r>
        <w:t xml:space="preserve"> отчета </w:t>
      </w:r>
      <w:r w:rsidR="009B5BBA">
        <w:t xml:space="preserve"> </w:t>
      </w:r>
      <w:r w:rsidR="009B5BBA" w:rsidRPr="001C56EC">
        <w:t>(</w:t>
      </w:r>
      <w:r w:rsidR="009B5BBA">
        <w:t xml:space="preserve">см. </w:t>
      </w:r>
      <w:r w:rsidR="009B5BBA">
        <w:fldChar w:fldCharType="begin"/>
      </w:r>
      <w:r w:rsidR="009B5BBA">
        <w:instrText xml:space="preserve"> REF _Ref395277937 \h </w:instrText>
      </w:r>
      <w:r w:rsidR="009B5BBA">
        <w:fldChar w:fldCharType="separate"/>
      </w:r>
      <w:r w:rsidR="005B58E2">
        <w:t xml:space="preserve">Рисунок </w:t>
      </w:r>
      <w:r w:rsidR="005B58E2">
        <w:rPr>
          <w:noProof/>
        </w:rPr>
        <w:t>187</w:t>
      </w:r>
      <w:r w:rsidR="009B5BBA">
        <w:fldChar w:fldCharType="end"/>
      </w:r>
      <w:r w:rsidR="009B5BBA">
        <w:t xml:space="preserve">) </w:t>
      </w:r>
      <w:r>
        <w:t xml:space="preserve">будет сохранена в папке для скачивания файлов браузера. </w:t>
      </w:r>
    </w:p>
    <w:p w:rsidR="001656C0" w:rsidRDefault="001656C0" w:rsidP="00A80FC8">
      <w:pPr>
        <w:pStyle w:val="af5"/>
      </w:pPr>
      <w:r>
        <w:rPr>
          <w:noProof/>
          <w:lang w:eastAsia="ru-RU"/>
        </w:rPr>
        <w:drawing>
          <wp:inline distT="0" distB="0" distL="0" distR="0" wp14:anchorId="1A219A43" wp14:editId="1627B60A">
            <wp:extent cx="6119495" cy="3419439"/>
            <wp:effectExtent l="19050" t="19050" r="14605" b="10160"/>
            <wp:docPr id="295" name="Рисунок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8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3419439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62566D" w:rsidRDefault="00A80FC8" w:rsidP="00E219AE">
      <w:pPr>
        <w:pStyle w:val="af8"/>
      </w:pPr>
      <w:bookmarkStart w:id="397" w:name="_Ref395277937"/>
      <w:r>
        <w:t xml:space="preserve">Рисунок </w:t>
      </w:r>
      <w:fldSimple w:instr=" SEQ Рисунок \* ARABIC ">
        <w:r w:rsidR="005B58E2">
          <w:rPr>
            <w:noProof/>
          </w:rPr>
          <w:t>187</w:t>
        </w:r>
      </w:fldSimple>
      <w:bookmarkEnd w:id="397"/>
      <w:r>
        <w:t xml:space="preserve"> </w:t>
      </w:r>
      <w:r w:rsidRPr="00930EB8">
        <w:t>–</w:t>
      </w:r>
      <w:r>
        <w:t xml:space="preserve"> </w:t>
      </w:r>
      <w:r w:rsidR="003C15CD">
        <w:t>Печатная форма</w:t>
      </w:r>
      <w:r w:rsidR="003C15CD" w:rsidRPr="001C56EC">
        <w:t xml:space="preserve"> </w:t>
      </w:r>
      <w:r w:rsidR="003C15CD">
        <w:t>отчета</w:t>
      </w:r>
      <w:r>
        <w:t xml:space="preserve"> «Датчик и расход топлива»</w:t>
      </w:r>
    </w:p>
    <w:p w:rsidR="00A80FC8" w:rsidRPr="00A80FC8" w:rsidRDefault="00A80FC8" w:rsidP="00A80FC8">
      <w:pPr>
        <w:rPr>
          <w:lang w:eastAsia="zh-CN"/>
        </w:rPr>
      </w:pPr>
    </w:p>
    <w:p w:rsidR="00623FB4" w:rsidRDefault="00623FB4" w:rsidP="00612B53">
      <w:pPr>
        <w:pStyle w:val="30"/>
        <w:numPr>
          <w:ilvl w:val="3"/>
          <w:numId w:val="6"/>
        </w:numPr>
      </w:pPr>
      <w:bookmarkStart w:id="398" w:name="_Toc16581585"/>
      <w:r>
        <w:t>Расход топлива (сливы и заправки)</w:t>
      </w:r>
      <w:bookmarkEnd w:id="398"/>
    </w:p>
    <w:p w:rsidR="00976B44" w:rsidRDefault="003D6C3B" w:rsidP="00976B44">
      <w:pPr>
        <w:pStyle w:val="a9"/>
        <w:rPr>
          <w:rFonts w:eastAsia="Calibri"/>
        </w:rPr>
      </w:pPr>
      <w:r w:rsidRPr="009A75F8">
        <w:t xml:space="preserve">Для </w:t>
      </w:r>
      <w:r>
        <w:t>получения</w:t>
      </w:r>
      <w:r w:rsidRPr="009A75F8">
        <w:t xml:space="preserve"> отчета</w:t>
      </w:r>
      <w:r w:rsidR="00976B44">
        <w:rPr>
          <w:rFonts w:eastAsia="Calibri"/>
        </w:rPr>
        <w:t xml:space="preserve"> </w:t>
      </w:r>
      <w:r w:rsidR="008A2DDE">
        <w:rPr>
          <w:rFonts w:eastAsia="Calibri"/>
        </w:rPr>
        <w:t>«</w:t>
      </w:r>
      <w:r w:rsidR="00976B44">
        <w:rPr>
          <w:rFonts w:eastAsia="Calibri"/>
        </w:rPr>
        <w:t>Расход топлива (сливы и заправки</w:t>
      </w:r>
      <w:r w:rsidR="003C2D60">
        <w:rPr>
          <w:rFonts w:eastAsia="Calibri"/>
        </w:rPr>
        <w:t>)</w:t>
      </w:r>
      <w:r w:rsidR="008A2DDE">
        <w:rPr>
          <w:rFonts w:eastAsia="Calibri"/>
        </w:rPr>
        <w:t>»</w:t>
      </w:r>
      <w:r w:rsidR="00976B44">
        <w:rPr>
          <w:rFonts w:eastAsia="Calibri"/>
        </w:rPr>
        <w:t>:</w:t>
      </w:r>
    </w:p>
    <w:p w:rsidR="00976B44" w:rsidRDefault="00976B44" w:rsidP="00976B44">
      <w:pPr>
        <w:autoSpaceDE w:val="0"/>
        <w:autoSpaceDN w:val="0"/>
        <w:adjustRightInd w:val="0"/>
        <w:spacing w:line="240" w:lineRule="auto"/>
        <w:rPr>
          <w:rFonts w:ascii="Arial" w:eastAsia="Calibri" w:hAnsi="Arial" w:cs="Arial"/>
          <w:color w:val="000000"/>
          <w:sz w:val="20"/>
          <w:szCs w:val="20"/>
        </w:rPr>
      </w:pPr>
    </w:p>
    <w:p w:rsidR="00976B44" w:rsidRPr="00807ED0" w:rsidRDefault="00976B44" w:rsidP="00D97EDF">
      <w:pPr>
        <w:pStyle w:val="a"/>
        <w:numPr>
          <w:ilvl w:val="0"/>
          <w:numId w:val="35"/>
        </w:numPr>
        <w:rPr>
          <w:rFonts w:eastAsia="Calibri"/>
        </w:rPr>
      </w:pPr>
      <w:r w:rsidRPr="00807ED0">
        <w:rPr>
          <w:rFonts w:eastAsia="Calibri"/>
        </w:rPr>
        <w:t>Вы</w:t>
      </w:r>
      <w:r w:rsidR="00681CB8">
        <w:rPr>
          <w:rFonts w:eastAsia="Calibri"/>
        </w:rPr>
        <w:t>брать</w:t>
      </w:r>
      <w:r w:rsidRPr="00807ED0">
        <w:rPr>
          <w:rFonts w:eastAsia="Calibri"/>
        </w:rPr>
        <w:t xml:space="preserve"> </w:t>
      </w:r>
      <w:r w:rsidR="00681CB8">
        <w:rPr>
          <w:rFonts w:eastAsia="Calibri"/>
        </w:rPr>
        <w:t>ТС из списка</w:t>
      </w:r>
      <w:r w:rsidRPr="00807ED0">
        <w:rPr>
          <w:rFonts w:eastAsia="Calibri"/>
        </w:rPr>
        <w:t xml:space="preserve"> </w:t>
      </w:r>
      <w:r w:rsidR="00681CB8">
        <w:rPr>
          <w:rFonts w:eastAsia="Calibri"/>
        </w:rPr>
        <w:t>левой панели г</w:t>
      </w:r>
      <w:r w:rsidRPr="00807ED0">
        <w:rPr>
          <w:rFonts w:eastAsia="Calibri"/>
        </w:rPr>
        <w:t>лавно</w:t>
      </w:r>
      <w:r w:rsidR="00681CB8">
        <w:rPr>
          <w:rFonts w:eastAsia="Calibri"/>
        </w:rPr>
        <w:t>го</w:t>
      </w:r>
      <w:r w:rsidRPr="00807ED0">
        <w:rPr>
          <w:rFonts w:eastAsia="Calibri"/>
        </w:rPr>
        <w:t xml:space="preserve"> </w:t>
      </w:r>
      <w:r w:rsidR="00681CB8">
        <w:rPr>
          <w:rFonts w:eastAsia="Calibri"/>
        </w:rPr>
        <w:t>окна</w:t>
      </w:r>
      <w:r w:rsidRPr="00807ED0">
        <w:rPr>
          <w:rFonts w:eastAsia="Calibri"/>
        </w:rPr>
        <w:t xml:space="preserve"> Программы</w:t>
      </w:r>
      <w:r w:rsidR="000B1585" w:rsidRPr="00807ED0">
        <w:rPr>
          <w:rFonts w:eastAsia="Calibri"/>
        </w:rPr>
        <w:t>.</w:t>
      </w:r>
    </w:p>
    <w:p w:rsidR="00976B44" w:rsidRDefault="003D6C3B" w:rsidP="00976B44">
      <w:pPr>
        <w:pStyle w:val="a"/>
        <w:rPr>
          <w:rFonts w:eastAsia="Calibri"/>
        </w:rPr>
      </w:pPr>
      <w:r>
        <w:rPr>
          <w:lang w:eastAsia="zh-CN"/>
        </w:rPr>
        <w:lastRenderedPageBreak/>
        <w:t xml:space="preserve">Вызвать пункт меню «Задачи» </w:t>
      </w:r>
      <w:r w:rsidRPr="00A319EC">
        <w:sym w:font="Symbol" w:char="F0DE"/>
      </w:r>
      <w:r>
        <w:t xml:space="preserve"> «Отчеты» </w:t>
      </w:r>
      <w:r w:rsidRPr="00A319EC">
        <w:sym w:font="Symbol" w:char="F0DE"/>
      </w:r>
      <w:r>
        <w:t xml:space="preserve"> </w:t>
      </w:r>
      <w:r w:rsidRPr="003D6C3B">
        <w:rPr>
          <w:rFonts w:eastAsia="Calibri"/>
        </w:rPr>
        <w:t>«Расход топлива (сливы и заправки)»</w:t>
      </w:r>
      <w:r w:rsidR="004C524B" w:rsidRPr="003D6C3B">
        <w:rPr>
          <w:rFonts w:eastAsia="Calibri"/>
        </w:rPr>
        <w:t>.</w:t>
      </w:r>
      <w:r w:rsidRPr="003D6C3B">
        <w:rPr>
          <w:rFonts w:eastAsia="Calibri"/>
        </w:rPr>
        <w:t xml:space="preserve"> </w:t>
      </w:r>
      <w:r w:rsidR="00976B44" w:rsidRPr="003D6C3B">
        <w:rPr>
          <w:rFonts w:eastAsia="Calibri"/>
        </w:rPr>
        <w:t xml:space="preserve">Программа выведет в рабочей области отчет </w:t>
      </w:r>
      <w:r w:rsidR="008A2DDE" w:rsidRPr="003D6C3B">
        <w:rPr>
          <w:rFonts w:eastAsia="Calibri"/>
        </w:rPr>
        <w:t>«</w:t>
      </w:r>
      <w:r w:rsidR="00976B44" w:rsidRPr="003D6C3B">
        <w:rPr>
          <w:rFonts w:eastAsia="Calibri"/>
        </w:rPr>
        <w:t>Расход топлива (сл</w:t>
      </w:r>
      <w:r w:rsidR="00976B44" w:rsidRPr="003D6C3B">
        <w:rPr>
          <w:rFonts w:eastAsia="Calibri"/>
        </w:rPr>
        <w:t>и</w:t>
      </w:r>
      <w:r w:rsidR="00976B44" w:rsidRPr="003D6C3B">
        <w:rPr>
          <w:rFonts w:eastAsia="Calibri"/>
        </w:rPr>
        <w:t>вы и заправки)</w:t>
      </w:r>
      <w:r w:rsidR="008A2DDE" w:rsidRPr="003D6C3B">
        <w:rPr>
          <w:rFonts w:eastAsia="Calibri"/>
        </w:rPr>
        <w:t>»</w:t>
      </w:r>
      <w:r>
        <w:rPr>
          <w:rFonts w:eastAsia="Calibri"/>
        </w:rPr>
        <w:t xml:space="preserve"> </w:t>
      </w:r>
      <w:r w:rsidR="004D3B67">
        <w:t>за последние сутки для ДУЖ</w:t>
      </w:r>
      <w:r w:rsidR="004C524B" w:rsidRPr="003D6C3B">
        <w:rPr>
          <w:rFonts w:eastAsia="Calibri"/>
        </w:rPr>
        <w:t>.</w:t>
      </w:r>
    </w:p>
    <w:p w:rsidR="009A1FDD" w:rsidRPr="009A1FDD" w:rsidRDefault="009A1FDD" w:rsidP="00976B44">
      <w:pPr>
        <w:pStyle w:val="a"/>
        <w:rPr>
          <w:rFonts w:eastAsia="Calibri"/>
        </w:rPr>
      </w:pPr>
      <w:r>
        <w:t>При необходимости изменить период построения отчета и ДУЖ ТС по задаче с использованием инструментов задания параметров задачи</w:t>
      </w:r>
      <w:r w:rsidRPr="009A1FDD">
        <w:t>:</w:t>
      </w:r>
    </w:p>
    <w:p w:rsidR="009A1FDD" w:rsidRPr="003D6C3B" w:rsidRDefault="009B5BBA" w:rsidP="009B5BBA">
      <w:pPr>
        <w:pStyle w:val="a"/>
        <w:numPr>
          <w:ilvl w:val="0"/>
          <w:numId w:val="0"/>
        </w:numPr>
        <w:rPr>
          <w:rFonts w:eastAsia="Calibri"/>
        </w:rPr>
      </w:pPr>
      <w:r>
        <w:rPr>
          <w:rFonts w:eastAsia="Calibri"/>
          <w:noProof/>
        </w:rPr>
        <w:drawing>
          <wp:inline distT="0" distB="0" distL="0" distR="0" wp14:anchorId="0C7F4BDE" wp14:editId="0A8E39E6">
            <wp:extent cx="6119495" cy="473710"/>
            <wp:effectExtent l="0" t="0" r="0" b="2540"/>
            <wp:docPr id="446" name="Рисунок 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налог.PNG"/>
                    <pic:cNvPicPr/>
                  </pic:nvPicPr>
                  <pic:blipFill>
                    <a:blip r:embed="rId3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473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2D60" w:rsidRDefault="003C2D60" w:rsidP="003C2D60">
      <w:pPr>
        <w:pStyle w:val="a9"/>
        <w:rPr>
          <w:rFonts w:eastAsia="Calibri"/>
        </w:rPr>
      </w:pPr>
      <w:r w:rsidRPr="003C2D60">
        <w:rPr>
          <w:rFonts w:eastAsia="Calibri"/>
        </w:rPr>
        <w:t xml:space="preserve">Отчет </w:t>
      </w:r>
      <w:r w:rsidR="008A2DDE">
        <w:rPr>
          <w:rFonts w:eastAsia="Calibri"/>
        </w:rPr>
        <w:t>«</w:t>
      </w:r>
      <w:r w:rsidRPr="003C2D60">
        <w:rPr>
          <w:rFonts w:eastAsia="Calibri"/>
        </w:rPr>
        <w:t>Расход топлива (сливы и заправки)</w:t>
      </w:r>
      <w:r w:rsidR="008A2DDE">
        <w:rPr>
          <w:rFonts w:eastAsia="Calibri"/>
        </w:rPr>
        <w:t>»</w:t>
      </w:r>
      <w:r w:rsidRPr="003C2D60">
        <w:rPr>
          <w:rFonts w:eastAsia="Calibri"/>
        </w:rPr>
        <w:t xml:space="preserve"> имеет вид</w:t>
      </w:r>
      <w:r>
        <w:rPr>
          <w:rFonts w:eastAsia="Calibri"/>
        </w:rPr>
        <w:t xml:space="preserve"> (см. </w:t>
      </w:r>
      <w:r w:rsidR="00CF3CFB">
        <w:rPr>
          <w:rFonts w:eastAsia="Calibri"/>
        </w:rPr>
        <w:fldChar w:fldCharType="begin"/>
      </w:r>
      <w:r w:rsidR="00FE0E0D">
        <w:rPr>
          <w:rFonts w:eastAsia="Calibri"/>
        </w:rPr>
        <w:instrText xml:space="preserve"> REF _Ref389148013 \h </w:instrText>
      </w:r>
      <w:r w:rsidR="00CF3CFB">
        <w:rPr>
          <w:rFonts w:eastAsia="Calibri"/>
        </w:rPr>
      </w:r>
      <w:r w:rsidR="00CF3CFB">
        <w:rPr>
          <w:rFonts w:eastAsia="Calibri"/>
        </w:rPr>
        <w:fldChar w:fldCharType="separate"/>
      </w:r>
      <w:r w:rsidR="005B58E2">
        <w:t xml:space="preserve">Рисунок </w:t>
      </w:r>
      <w:r w:rsidR="005B58E2">
        <w:rPr>
          <w:noProof/>
        </w:rPr>
        <w:t>188</w:t>
      </w:r>
      <w:r w:rsidR="00CF3CFB">
        <w:rPr>
          <w:rFonts w:eastAsia="Calibri"/>
        </w:rPr>
        <w:fldChar w:fldCharType="end"/>
      </w:r>
      <w:r>
        <w:rPr>
          <w:rFonts w:eastAsia="Calibri"/>
        </w:rPr>
        <w:t>)</w:t>
      </w:r>
      <w:r w:rsidR="009A1FDD">
        <w:rPr>
          <w:rFonts w:eastAsia="Calibri"/>
        </w:rPr>
        <w:t>.</w:t>
      </w:r>
    </w:p>
    <w:p w:rsidR="009A1FDD" w:rsidRDefault="009A1FDD" w:rsidP="003C2D60">
      <w:pPr>
        <w:pStyle w:val="a9"/>
        <w:rPr>
          <w:rFonts w:eastAsia="Calibri"/>
        </w:rPr>
      </w:pPr>
    </w:p>
    <w:p w:rsidR="009A1FDD" w:rsidRDefault="009A1FDD" w:rsidP="003C2D60">
      <w:pPr>
        <w:pStyle w:val="a9"/>
        <w:rPr>
          <w:rFonts w:eastAsia="Calibri"/>
        </w:rPr>
        <w:sectPr w:rsidR="009A1FDD" w:rsidSect="00A929D1">
          <w:pgSz w:w="11906" w:h="16838" w:code="9"/>
          <w:pgMar w:top="1134" w:right="851" w:bottom="1134" w:left="1418" w:header="709" w:footer="709" w:gutter="0"/>
          <w:cols w:space="708"/>
          <w:docGrid w:linePitch="381"/>
        </w:sectPr>
      </w:pPr>
    </w:p>
    <w:p w:rsidR="003C2D60" w:rsidRDefault="003C2D60" w:rsidP="00FA17FA">
      <w:pPr>
        <w:pStyle w:val="af5"/>
      </w:pPr>
    </w:p>
    <w:p w:rsidR="004D3B67" w:rsidRDefault="004D3B67" w:rsidP="00FA17FA">
      <w:pPr>
        <w:pStyle w:val="af5"/>
      </w:pPr>
      <w:r>
        <w:rPr>
          <w:noProof/>
          <w:lang w:eastAsia="ru-RU"/>
        </w:rPr>
        <w:drawing>
          <wp:inline distT="0" distB="0" distL="0" distR="0" wp14:anchorId="0D4FF384" wp14:editId="4F3DC2F4">
            <wp:extent cx="6152515" cy="3939540"/>
            <wp:effectExtent l="19050" t="19050" r="19685" b="22860"/>
            <wp:docPr id="296" name="Рисунок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93954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FA17FA" w:rsidRDefault="003C2D60" w:rsidP="00E219AE">
      <w:pPr>
        <w:pStyle w:val="af8"/>
        <w:sectPr w:rsidR="00FA17FA" w:rsidSect="003C2D60">
          <w:pgSz w:w="16838" w:h="11906" w:orient="landscape" w:code="9"/>
          <w:pgMar w:top="1418" w:right="1134" w:bottom="851" w:left="1134" w:header="709" w:footer="709" w:gutter="0"/>
          <w:cols w:space="708"/>
          <w:docGrid w:linePitch="381"/>
        </w:sectPr>
      </w:pPr>
      <w:bookmarkStart w:id="399" w:name="_Ref389148013"/>
      <w:r>
        <w:t xml:space="preserve">Рисунок </w:t>
      </w:r>
      <w:fldSimple w:instr=" SEQ Рисунок \* ARABIC ">
        <w:r w:rsidR="005B58E2">
          <w:rPr>
            <w:noProof/>
          </w:rPr>
          <w:t>188</w:t>
        </w:r>
      </w:fldSimple>
      <w:bookmarkEnd w:id="399"/>
      <w:r w:rsidR="00FA17FA">
        <w:t xml:space="preserve"> </w:t>
      </w:r>
      <w:r w:rsidR="00FA17FA" w:rsidRPr="00930EB8">
        <w:t>–</w:t>
      </w:r>
      <w:r>
        <w:t xml:space="preserve"> Отчет «Расход топлива (сливы и заправки)»</w:t>
      </w:r>
    </w:p>
    <w:p w:rsidR="005A7088" w:rsidRDefault="009A1FDD" w:rsidP="005A7088">
      <w:pPr>
        <w:pStyle w:val="a9"/>
        <w:rPr>
          <w:bCs/>
          <w:szCs w:val="28"/>
        </w:rPr>
      </w:pPr>
      <w:r>
        <w:rPr>
          <w:bCs/>
          <w:szCs w:val="28"/>
        </w:rPr>
        <w:lastRenderedPageBreak/>
        <w:t xml:space="preserve">Отчетная форма состоит </w:t>
      </w:r>
      <w:r w:rsidR="005A7088" w:rsidRPr="009A75F8">
        <w:rPr>
          <w:bCs/>
          <w:szCs w:val="28"/>
        </w:rPr>
        <w:t xml:space="preserve">из трех </w:t>
      </w:r>
      <w:r>
        <w:rPr>
          <w:bCs/>
          <w:szCs w:val="28"/>
        </w:rPr>
        <w:t>областей</w:t>
      </w:r>
      <w:r w:rsidR="005A7088">
        <w:rPr>
          <w:bCs/>
          <w:szCs w:val="28"/>
        </w:rPr>
        <w:t>.</w:t>
      </w:r>
    </w:p>
    <w:p w:rsidR="00800EF4" w:rsidRPr="00800EF4" w:rsidRDefault="00800EF4" w:rsidP="00800EF4">
      <w:pPr>
        <w:pStyle w:val="a9"/>
      </w:pPr>
      <w:r w:rsidRPr="00800EF4">
        <w:t xml:space="preserve">Верхняя панель отражает информацию, полученную с использованием выбранного датчика для выбранного </w:t>
      </w:r>
      <w:r>
        <w:t>Т</w:t>
      </w:r>
      <w:r w:rsidRPr="00800EF4">
        <w:t>С</w:t>
      </w:r>
      <w:r w:rsidR="007673B1">
        <w:t xml:space="preserve"> (см</w:t>
      </w:r>
      <w:r w:rsidRPr="00800EF4">
        <w:t>.</w:t>
      </w:r>
      <w:r w:rsidR="007673B1">
        <w:t xml:space="preserve"> </w:t>
      </w:r>
      <w:r w:rsidR="007673B1">
        <w:fldChar w:fldCharType="begin"/>
      </w:r>
      <w:r w:rsidR="007673B1">
        <w:instrText xml:space="preserve"> REF _Ref398219471 \h </w:instrText>
      </w:r>
      <w:r w:rsidR="007673B1">
        <w:fldChar w:fldCharType="separate"/>
      </w:r>
      <w:r w:rsidR="005B58E2" w:rsidRPr="00C74391">
        <w:rPr>
          <w:snapToGrid w:val="0"/>
          <w:lang w:eastAsia="en-US"/>
        </w:rPr>
        <w:t xml:space="preserve">Таблица </w:t>
      </w:r>
      <w:r w:rsidR="005B58E2">
        <w:rPr>
          <w:noProof/>
          <w:snapToGrid w:val="0"/>
          <w:lang w:eastAsia="en-US"/>
        </w:rPr>
        <w:t>32</w:t>
      </w:r>
      <w:r w:rsidR="007673B1">
        <w:fldChar w:fldCharType="end"/>
      </w:r>
      <w:r w:rsidR="007673B1">
        <w:t>).</w:t>
      </w:r>
    </w:p>
    <w:p w:rsidR="00800EF4" w:rsidRDefault="00800EF4" w:rsidP="00800EF4">
      <w:pPr>
        <w:pStyle w:val="af9"/>
        <w:rPr>
          <w:snapToGrid w:val="0"/>
          <w:lang w:eastAsia="en-US"/>
        </w:rPr>
      </w:pPr>
      <w:bookmarkStart w:id="400" w:name="_Ref398219471"/>
      <w:r w:rsidRPr="00C74391">
        <w:rPr>
          <w:snapToGrid w:val="0"/>
          <w:lang w:eastAsia="en-US"/>
        </w:rPr>
        <w:t xml:space="preserve">Таблица </w:t>
      </w:r>
      <w:r w:rsidRPr="00C74391">
        <w:rPr>
          <w:snapToGrid w:val="0"/>
          <w:lang w:eastAsia="en-US"/>
        </w:rPr>
        <w:fldChar w:fldCharType="begin"/>
      </w:r>
      <w:r w:rsidRPr="00C74391">
        <w:rPr>
          <w:snapToGrid w:val="0"/>
          <w:lang w:eastAsia="en-US"/>
        </w:rPr>
        <w:instrText xml:space="preserve"> SEQ Таблица \* ARABIC </w:instrText>
      </w:r>
      <w:r w:rsidRPr="00C74391">
        <w:rPr>
          <w:snapToGrid w:val="0"/>
          <w:lang w:eastAsia="en-US"/>
        </w:rPr>
        <w:fldChar w:fldCharType="separate"/>
      </w:r>
      <w:r w:rsidR="005B58E2">
        <w:rPr>
          <w:noProof/>
          <w:snapToGrid w:val="0"/>
          <w:lang w:eastAsia="en-US"/>
        </w:rPr>
        <w:t>32</w:t>
      </w:r>
      <w:r w:rsidRPr="00C74391">
        <w:rPr>
          <w:snapToGrid w:val="0"/>
          <w:lang w:eastAsia="en-US"/>
        </w:rPr>
        <w:fldChar w:fldCharType="end"/>
      </w:r>
      <w:bookmarkEnd w:id="400"/>
      <w:r w:rsidRPr="00C74391">
        <w:rPr>
          <w:snapToGrid w:val="0"/>
          <w:lang w:eastAsia="en-US"/>
        </w:rPr>
        <w:t xml:space="preserve"> – </w:t>
      </w:r>
      <w:r>
        <w:rPr>
          <w:snapToGrid w:val="0"/>
          <w:lang w:eastAsia="en-US"/>
        </w:rPr>
        <w:t>И</w:t>
      </w:r>
      <w:r>
        <w:rPr>
          <w:szCs w:val="24"/>
        </w:rPr>
        <w:t>нформация</w:t>
      </w:r>
      <w:r w:rsidRPr="00800EF4">
        <w:rPr>
          <w:szCs w:val="24"/>
        </w:rPr>
        <w:t>, получ</w:t>
      </w:r>
      <w:r>
        <w:rPr>
          <w:szCs w:val="24"/>
        </w:rPr>
        <w:t>аемая</w:t>
      </w:r>
      <w:r w:rsidRPr="00800EF4">
        <w:rPr>
          <w:szCs w:val="24"/>
        </w:rPr>
        <w:t xml:space="preserve"> с использованием выбранного да</w:t>
      </w:r>
      <w:r w:rsidRPr="00800EF4">
        <w:rPr>
          <w:szCs w:val="24"/>
        </w:rPr>
        <w:t>т</w:t>
      </w:r>
      <w:r w:rsidRPr="00800EF4">
        <w:rPr>
          <w:szCs w:val="24"/>
        </w:rPr>
        <w:t>чика</w:t>
      </w:r>
    </w:p>
    <w:p w:rsidR="00800EF4" w:rsidRDefault="00800EF4" w:rsidP="00800EF4">
      <w:pPr>
        <w:keepNext/>
        <w:autoSpaceDE w:val="0"/>
        <w:autoSpaceDN w:val="0"/>
        <w:adjustRightInd w:val="0"/>
        <w:spacing w:before="120" w:line="240" w:lineRule="auto"/>
        <w:rPr>
          <w:rFonts w:ascii="Arial" w:eastAsia="Calibri" w:hAnsi="Arial" w:cs="Arial"/>
          <w:sz w:val="20"/>
          <w:szCs w:val="20"/>
          <w:lang w:val="x-none"/>
        </w:rPr>
      </w:pPr>
    </w:p>
    <w:tbl>
      <w:tblPr>
        <w:tblW w:w="9705" w:type="dxa"/>
        <w:tblInd w:w="60" w:type="dxa"/>
        <w:tblLayout w:type="fixed"/>
        <w:tblCellMar>
          <w:top w:w="60" w:type="dxa"/>
          <w:left w:w="60" w:type="dxa"/>
          <w:bottom w:w="60" w:type="dxa"/>
          <w:right w:w="60" w:type="dxa"/>
        </w:tblCellMar>
        <w:tblLook w:val="0000" w:firstRow="0" w:lastRow="0" w:firstColumn="0" w:lastColumn="0" w:noHBand="0" w:noVBand="0"/>
      </w:tblPr>
      <w:tblGrid>
        <w:gridCol w:w="4837"/>
        <w:gridCol w:w="4868"/>
      </w:tblGrid>
      <w:tr w:rsidR="00800EF4" w:rsidTr="00D42193">
        <w:tc>
          <w:tcPr>
            <w:tcW w:w="4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00EF4" w:rsidRDefault="00800EF4" w:rsidP="00D42193">
            <w:pPr>
              <w:autoSpaceDE w:val="0"/>
              <w:autoSpaceDN w:val="0"/>
              <w:adjustRightInd w:val="0"/>
              <w:spacing w:line="240" w:lineRule="auto"/>
              <w:ind w:left="360"/>
              <w:jc w:val="center"/>
              <w:rPr>
                <w:rFonts w:ascii="Verdana" w:eastAsia="Calibri" w:hAnsi="Verdana" w:cs="Verdana"/>
                <w:color w:val="000000"/>
                <w:sz w:val="22"/>
                <w:szCs w:val="22"/>
                <w:lang w:val="x-none"/>
              </w:rPr>
            </w:pPr>
            <w:r w:rsidRPr="00D42193">
              <w:rPr>
                <w:bCs/>
                <w:szCs w:val="28"/>
              </w:rPr>
              <w:t>Наименование</w:t>
            </w:r>
          </w:p>
        </w:tc>
        <w:tc>
          <w:tcPr>
            <w:tcW w:w="4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00EF4" w:rsidRDefault="00800EF4">
            <w:pPr>
              <w:autoSpaceDE w:val="0"/>
              <w:autoSpaceDN w:val="0"/>
              <w:adjustRightInd w:val="0"/>
              <w:spacing w:line="240" w:lineRule="auto"/>
              <w:ind w:left="360"/>
              <w:jc w:val="center"/>
              <w:rPr>
                <w:rFonts w:ascii="Verdana" w:eastAsia="Calibri" w:hAnsi="Verdana" w:cs="Verdana"/>
                <w:color w:val="000000"/>
                <w:sz w:val="22"/>
                <w:szCs w:val="22"/>
                <w:lang w:val="x-none"/>
              </w:rPr>
            </w:pPr>
            <w:r w:rsidRPr="00D42193">
              <w:rPr>
                <w:bCs/>
                <w:szCs w:val="28"/>
              </w:rPr>
              <w:t>Описание</w:t>
            </w:r>
          </w:p>
        </w:tc>
      </w:tr>
      <w:tr w:rsidR="00800EF4" w:rsidTr="00D42193">
        <w:tc>
          <w:tcPr>
            <w:tcW w:w="4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00EF4" w:rsidRPr="00D42193" w:rsidRDefault="00800EF4" w:rsidP="00D42193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 w:rsidRPr="00D42193">
              <w:rPr>
                <w:bCs/>
                <w:szCs w:val="28"/>
              </w:rPr>
              <w:t>Расход топлива, л</w:t>
            </w:r>
          </w:p>
        </w:tc>
        <w:tc>
          <w:tcPr>
            <w:tcW w:w="4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00EF4" w:rsidRPr="00D42193" w:rsidRDefault="00800EF4" w:rsidP="00D42193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 w:rsidRPr="00D42193">
              <w:rPr>
                <w:bCs/>
                <w:szCs w:val="28"/>
              </w:rPr>
              <w:t>Расход топлива в литрах ТС за о</w:t>
            </w:r>
            <w:r w:rsidRPr="00D42193">
              <w:rPr>
                <w:bCs/>
                <w:szCs w:val="28"/>
              </w:rPr>
              <w:t>т</w:t>
            </w:r>
            <w:r w:rsidRPr="00D42193">
              <w:rPr>
                <w:bCs/>
                <w:szCs w:val="28"/>
              </w:rPr>
              <w:t>четный период</w:t>
            </w:r>
          </w:p>
        </w:tc>
      </w:tr>
      <w:tr w:rsidR="00800EF4" w:rsidTr="00D42193">
        <w:tc>
          <w:tcPr>
            <w:tcW w:w="4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00EF4" w:rsidRPr="00D42193" w:rsidRDefault="00800EF4" w:rsidP="00D42193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 w:rsidRPr="00D42193">
              <w:rPr>
                <w:bCs/>
                <w:szCs w:val="28"/>
              </w:rPr>
              <w:t>Расход на 100 км, л</w:t>
            </w:r>
          </w:p>
        </w:tc>
        <w:tc>
          <w:tcPr>
            <w:tcW w:w="4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00EF4" w:rsidRPr="00D42193" w:rsidRDefault="00800EF4" w:rsidP="00D42193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 w:rsidRPr="00D42193">
              <w:rPr>
                <w:bCs/>
                <w:szCs w:val="28"/>
              </w:rPr>
              <w:t>Расход топлива в литрах ТС при пробеге в 100 км</w:t>
            </w:r>
          </w:p>
        </w:tc>
      </w:tr>
      <w:tr w:rsidR="00800EF4" w:rsidTr="00D42193">
        <w:tc>
          <w:tcPr>
            <w:tcW w:w="4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00EF4" w:rsidRPr="00D42193" w:rsidRDefault="00800EF4" w:rsidP="00D42193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 w:rsidRPr="00D42193">
              <w:rPr>
                <w:bCs/>
                <w:szCs w:val="28"/>
              </w:rPr>
              <w:t>Пробег, км</w:t>
            </w:r>
          </w:p>
        </w:tc>
        <w:tc>
          <w:tcPr>
            <w:tcW w:w="4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00EF4" w:rsidRPr="00D42193" w:rsidRDefault="00800EF4" w:rsidP="00D42193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 w:rsidRPr="00D42193">
              <w:rPr>
                <w:bCs/>
                <w:szCs w:val="28"/>
              </w:rPr>
              <w:t>Пробег ТС в км за отчетный период</w:t>
            </w:r>
          </w:p>
        </w:tc>
      </w:tr>
      <w:tr w:rsidR="00800EF4" w:rsidTr="00D42193">
        <w:tc>
          <w:tcPr>
            <w:tcW w:w="4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00EF4" w:rsidRPr="00D42193" w:rsidRDefault="00800EF4" w:rsidP="00D42193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 w:rsidRPr="00D42193">
              <w:rPr>
                <w:bCs/>
                <w:szCs w:val="28"/>
              </w:rPr>
              <w:t>Расход на пробег, л</w:t>
            </w:r>
          </w:p>
        </w:tc>
        <w:tc>
          <w:tcPr>
            <w:tcW w:w="4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00EF4" w:rsidRPr="00D42193" w:rsidRDefault="00800EF4" w:rsidP="00D42193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 w:rsidRPr="00D42193">
              <w:rPr>
                <w:bCs/>
                <w:szCs w:val="28"/>
              </w:rPr>
              <w:t>Расход топлива в литрах ТС при пробеге за отчетный период</w:t>
            </w:r>
          </w:p>
        </w:tc>
      </w:tr>
      <w:tr w:rsidR="00800EF4" w:rsidTr="00D42193">
        <w:tc>
          <w:tcPr>
            <w:tcW w:w="4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00EF4" w:rsidRPr="00D42193" w:rsidRDefault="00800EF4" w:rsidP="00D42193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 w:rsidRPr="00D42193">
              <w:rPr>
                <w:bCs/>
                <w:szCs w:val="28"/>
              </w:rPr>
              <w:t>Начальный объем, л</w:t>
            </w:r>
          </w:p>
        </w:tc>
        <w:tc>
          <w:tcPr>
            <w:tcW w:w="4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00EF4" w:rsidRPr="00D42193" w:rsidRDefault="00800EF4" w:rsidP="00D42193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 w:rsidRPr="00D42193">
              <w:rPr>
                <w:bCs/>
                <w:szCs w:val="28"/>
              </w:rPr>
              <w:t>Объем топлива в литрах на начало отчетного периода</w:t>
            </w:r>
          </w:p>
        </w:tc>
      </w:tr>
      <w:tr w:rsidR="00800EF4" w:rsidTr="00D42193">
        <w:tc>
          <w:tcPr>
            <w:tcW w:w="4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00EF4" w:rsidRPr="00D42193" w:rsidRDefault="00D42193" w:rsidP="00D42193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 w:rsidRPr="00D42193">
              <w:rPr>
                <w:bCs/>
                <w:szCs w:val="28"/>
              </w:rPr>
              <w:t>Пробег на 1 л, км</w:t>
            </w:r>
          </w:p>
        </w:tc>
        <w:tc>
          <w:tcPr>
            <w:tcW w:w="4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00EF4" w:rsidRPr="00D42193" w:rsidRDefault="00D42193" w:rsidP="00D42193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 w:rsidRPr="00D42193">
              <w:rPr>
                <w:bCs/>
                <w:szCs w:val="28"/>
              </w:rPr>
              <w:t>Пробег ТС при расходе топлива в 1 литр</w:t>
            </w:r>
          </w:p>
        </w:tc>
      </w:tr>
      <w:tr w:rsidR="00800EF4" w:rsidTr="00D42193">
        <w:tc>
          <w:tcPr>
            <w:tcW w:w="4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00EF4" w:rsidRPr="00D42193" w:rsidRDefault="00800EF4" w:rsidP="00D42193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 w:rsidRPr="00D42193">
              <w:rPr>
                <w:bCs/>
                <w:szCs w:val="28"/>
              </w:rPr>
              <w:t>Конечный объем, л</w:t>
            </w:r>
          </w:p>
        </w:tc>
        <w:tc>
          <w:tcPr>
            <w:tcW w:w="4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00EF4" w:rsidRPr="00D42193" w:rsidRDefault="00D42193" w:rsidP="00D42193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 w:rsidRPr="00D42193">
              <w:rPr>
                <w:bCs/>
                <w:szCs w:val="28"/>
              </w:rPr>
              <w:t>Объем топлива в литрах на конец отчетного периода</w:t>
            </w:r>
          </w:p>
        </w:tc>
      </w:tr>
    </w:tbl>
    <w:p w:rsidR="00800EF4" w:rsidRDefault="00800EF4" w:rsidP="00800EF4">
      <w:pPr>
        <w:autoSpaceDE w:val="0"/>
        <w:autoSpaceDN w:val="0"/>
        <w:adjustRightInd w:val="0"/>
        <w:spacing w:line="240" w:lineRule="auto"/>
        <w:rPr>
          <w:rFonts w:ascii="Verdana" w:eastAsia="Calibri" w:hAnsi="Verdana" w:cs="Verdana"/>
          <w:color w:val="000000"/>
          <w:sz w:val="22"/>
          <w:szCs w:val="22"/>
          <w:lang w:val="x-none"/>
        </w:rPr>
      </w:pPr>
    </w:p>
    <w:p w:rsidR="005A7088" w:rsidRPr="009A75F8" w:rsidRDefault="005A7088" w:rsidP="005A7088">
      <w:pPr>
        <w:pStyle w:val="a9"/>
      </w:pPr>
      <w:r w:rsidRPr="005A7088">
        <w:t>Средняя панель</w:t>
      </w:r>
      <w:r w:rsidRPr="009A75F8">
        <w:t xml:space="preserve"> отражает информацию о </w:t>
      </w:r>
      <w:r w:rsidRPr="005A7088">
        <w:t>Сливах</w:t>
      </w:r>
      <w:r w:rsidRPr="009A75F8">
        <w:t xml:space="preserve"> и содержит следующие поля</w:t>
      </w:r>
      <w:r w:rsidR="00602ED4">
        <w:t xml:space="preserve"> (см. </w:t>
      </w:r>
      <w:r w:rsidR="00B62D53">
        <w:fldChar w:fldCharType="begin"/>
      </w:r>
      <w:r w:rsidR="00B62D53">
        <w:instrText xml:space="preserve"> REF _Ref391366754 \h  \* MERGEFORMAT </w:instrText>
      </w:r>
      <w:r w:rsidR="00B62D53">
        <w:fldChar w:fldCharType="separate"/>
      </w:r>
      <w:r w:rsidR="005B58E2" w:rsidRPr="005B58E2">
        <w:rPr>
          <w:szCs w:val="28"/>
        </w:rPr>
        <w:t xml:space="preserve">Таблица </w:t>
      </w:r>
      <w:r w:rsidR="005B58E2" w:rsidRPr="005B58E2">
        <w:rPr>
          <w:noProof/>
          <w:szCs w:val="28"/>
        </w:rPr>
        <w:t>33</w:t>
      </w:r>
      <w:r w:rsidR="00B62D53">
        <w:fldChar w:fldCharType="end"/>
      </w:r>
      <w:r w:rsidR="00602ED4">
        <w:t>)</w:t>
      </w:r>
      <w:r w:rsidRPr="009A75F8">
        <w:t>:</w:t>
      </w:r>
    </w:p>
    <w:p w:rsidR="00602ED4" w:rsidRDefault="00602ED4" w:rsidP="007E4930">
      <w:pPr>
        <w:pStyle w:val="af9"/>
        <w:rPr>
          <w:snapToGrid w:val="0"/>
          <w:lang w:eastAsia="en-US"/>
        </w:rPr>
      </w:pPr>
      <w:bookmarkStart w:id="401" w:name="_Ref391366754"/>
      <w:r w:rsidRPr="007E4930">
        <w:rPr>
          <w:snapToGrid w:val="0"/>
          <w:lang w:eastAsia="en-US"/>
        </w:rPr>
        <w:t xml:space="preserve">Таблица </w:t>
      </w:r>
      <w:r w:rsidR="00CF3CFB" w:rsidRPr="007E4930">
        <w:rPr>
          <w:snapToGrid w:val="0"/>
          <w:lang w:eastAsia="en-US"/>
        </w:rPr>
        <w:fldChar w:fldCharType="begin"/>
      </w:r>
      <w:r w:rsidRPr="007E4930">
        <w:rPr>
          <w:snapToGrid w:val="0"/>
          <w:lang w:eastAsia="en-US"/>
        </w:rPr>
        <w:instrText xml:space="preserve"> SEQ Таблица \* ARABIC </w:instrText>
      </w:r>
      <w:r w:rsidR="00CF3CFB" w:rsidRPr="007E4930">
        <w:rPr>
          <w:snapToGrid w:val="0"/>
          <w:lang w:eastAsia="en-US"/>
        </w:rPr>
        <w:fldChar w:fldCharType="separate"/>
      </w:r>
      <w:r w:rsidR="005B58E2">
        <w:rPr>
          <w:noProof/>
          <w:snapToGrid w:val="0"/>
          <w:lang w:eastAsia="en-US"/>
        </w:rPr>
        <w:t>33</w:t>
      </w:r>
      <w:r w:rsidR="00CF3CFB" w:rsidRPr="007E4930">
        <w:rPr>
          <w:snapToGrid w:val="0"/>
          <w:lang w:eastAsia="en-US"/>
        </w:rPr>
        <w:fldChar w:fldCharType="end"/>
      </w:r>
      <w:bookmarkEnd w:id="401"/>
      <w:r w:rsidRPr="007E4930">
        <w:rPr>
          <w:snapToGrid w:val="0"/>
          <w:lang w:eastAsia="en-US"/>
        </w:rPr>
        <w:t xml:space="preserve"> – Информация о сливах</w:t>
      </w:r>
    </w:p>
    <w:p w:rsidR="007E4930" w:rsidRPr="007E4930" w:rsidRDefault="007E4930" w:rsidP="007E4930">
      <w:pPr>
        <w:pStyle w:val="af9"/>
        <w:rPr>
          <w:snapToGrid w:val="0"/>
          <w:lang w:eastAsia="en-US"/>
        </w:rPr>
      </w:pPr>
    </w:p>
    <w:tbl>
      <w:tblPr>
        <w:tblStyle w:val="affa"/>
        <w:tblW w:w="0" w:type="auto"/>
        <w:tblLook w:val="04A0" w:firstRow="1" w:lastRow="0" w:firstColumn="1" w:lastColumn="0" w:noHBand="0" w:noVBand="1"/>
      </w:tblPr>
      <w:tblGrid>
        <w:gridCol w:w="4926"/>
        <w:gridCol w:w="4927"/>
      </w:tblGrid>
      <w:tr w:rsidR="005A7088" w:rsidTr="005A7088">
        <w:tc>
          <w:tcPr>
            <w:tcW w:w="4926" w:type="dxa"/>
          </w:tcPr>
          <w:p w:rsidR="005A7088" w:rsidRPr="009A75F8" w:rsidRDefault="005A7088" w:rsidP="00D42193">
            <w:pPr>
              <w:autoSpaceDE w:val="0"/>
              <w:autoSpaceDN w:val="0"/>
              <w:adjustRightInd w:val="0"/>
              <w:spacing w:line="240" w:lineRule="auto"/>
              <w:ind w:left="360"/>
              <w:jc w:val="center"/>
              <w:rPr>
                <w:bCs/>
                <w:szCs w:val="28"/>
              </w:rPr>
            </w:pPr>
            <w:r w:rsidRPr="009A75F8">
              <w:rPr>
                <w:bCs/>
                <w:szCs w:val="28"/>
              </w:rPr>
              <w:t>Наименование</w:t>
            </w:r>
          </w:p>
        </w:tc>
        <w:tc>
          <w:tcPr>
            <w:tcW w:w="4927" w:type="dxa"/>
          </w:tcPr>
          <w:p w:rsidR="005A7088" w:rsidRPr="009A75F8" w:rsidRDefault="005A7088" w:rsidP="00786600">
            <w:pPr>
              <w:autoSpaceDE w:val="0"/>
              <w:autoSpaceDN w:val="0"/>
              <w:adjustRightInd w:val="0"/>
              <w:spacing w:line="240" w:lineRule="auto"/>
              <w:ind w:left="360"/>
              <w:jc w:val="center"/>
              <w:rPr>
                <w:bCs/>
                <w:szCs w:val="28"/>
              </w:rPr>
            </w:pPr>
            <w:r w:rsidRPr="009A75F8">
              <w:rPr>
                <w:bCs/>
                <w:szCs w:val="28"/>
              </w:rPr>
              <w:t>Описание</w:t>
            </w:r>
          </w:p>
        </w:tc>
      </w:tr>
      <w:tr w:rsidR="005A7088" w:rsidTr="005A7088">
        <w:tc>
          <w:tcPr>
            <w:tcW w:w="4926" w:type="dxa"/>
          </w:tcPr>
          <w:p w:rsidR="005A7088" w:rsidRPr="009A75F8" w:rsidRDefault="005A7088" w:rsidP="00786600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 w:rsidRPr="009A75F8">
              <w:rPr>
                <w:bCs/>
                <w:szCs w:val="28"/>
              </w:rPr>
              <w:t>№</w:t>
            </w:r>
          </w:p>
        </w:tc>
        <w:tc>
          <w:tcPr>
            <w:tcW w:w="4927" w:type="dxa"/>
          </w:tcPr>
          <w:p w:rsidR="005A7088" w:rsidRPr="009A75F8" w:rsidRDefault="005A7088" w:rsidP="00EE464D">
            <w:pPr>
              <w:autoSpaceDE w:val="0"/>
              <w:autoSpaceDN w:val="0"/>
              <w:adjustRightInd w:val="0"/>
              <w:rPr>
                <w:bCs/>
                <w:szCs w:val="28"/>
              </w:rPr>
            </w:pPr>
            <w:r w:rsidRPr="009A75F8">
              <w:rPr>
                <w:bCs/>
                <w:szCs w:val="28"/>
              </w:rPr>
              <w:t>Порядковый номер</w:t>
            </w:r>
            <w:r w:rsidR="00EE464D">
              <w:rPr>
                <w:bCs/>
                <w:szCs w:val="28"/>
              </w:rPr>
              <w:t xml:space="preserve"> </w:t>
            </w:r>
            <w:r w:rsidR="00EE464D" w:rsidRPr="00EE464D">
              <w:rPr>
                <w:bCs/>
                <w:szCs w:val="28"/>
              </w:rPr>
              <w:t>слива за период</w:t>
            </w:r>
          </w:p>
        </w:tc>
      </w:tr>
      <w:tr w:rsidR="005A7088" w:rsidTr="005A7088">
        <w:tc>
          <w:tcPr>
            <w:tcW w:w="4926" w:type="dxa"/>
          </w:tcPr>
          <w:p w:rsidR="005A7088" w:rsidRPr="009A75F8" w:rsidRDefault="005A7088" w:rsidP="00786600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 w:rsidRPr="009A75F8">
              <w:rPr>
                <w:bCs/>
                <w:szCs w:val="28"/>
              </w:rPr>
              <w:t>Начало</w:t>
            </w:r>
          </w:p>
        </w:tc>
        <w:tc>
          <w:tcPr>
            <w:tcW w:w="4927" w:type="dxa"/>
          </w:tcPr>
          <w:p w:rsidR="005A7088" w:rsidRPr="009A75F8" w:rsidRDefault="005A7088" w:rsidP="00786600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 w:rsidRPr="009A75F8">
              <w:rPr>
                <w:bCs/>
                <w:szCs w:val="28"/>
              </w:rPr>
              <w:t>Дата и время начала слива</w:t>
            </w:r>
          </w:p>
        </w:tc>
      </w:tr>
      <w:tr w:rsidR="005A7088" w:rsidTr="005A7088">
        <w:tc>
          <w:tcPr>
            <w:tcW w:w="4926" w:type="dxa"/>
          </w:tcPr>
          <w:p w:rsidR="005A7088" w:rsidRPr="009A75F8" w:rsidRDefault="005A7088" w:rsidP="00786600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 w:rsidRPr="009A75F8">
              <w:rPr>
                <w:bCs/>
                <w:szCs w:val="28"/>
              </w:rPr>
              <w:t>Окончание</w:t>
            </w:r>
          </w:p>
        </w:tc>
        <w:tc>
          <w:tcPr>
            <w:tcW w:w="4927" w:type="dxa"/>
          </w:tcPr>
          <w:p w:rsidR="005A7088" w:rsidRPr="009A75F8" w:rsidRDefault="005A7088" w:rsidP="00786600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 w:rsidRPr="009A75F8">
              <w:rPr>
                <w:bCs/>
                <w:szCs w:val="28"/>
              </w:rPr>
              <w:t>Дата и время окончания слива</w:t>
            </w:r>
          </w:p>
        </w:tc>
      </w:tr>
      <w:tr w:rsidR="005A7088" w:rsidTr="005A7088">
        <w:tc>
          <w:tcPr>
            <w:tcW w:w="4926" w:type="dxa"/>
          </w:tcPr>
          <w:p w:rsidR="005A7088" w:rsidRPr="009A75F8" w:rsidRDefault="005A7088" w:rsidP="00786600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 w:rsidRPr="009A75F8">
              <w:rPr>
                <w:bCs/>
                <w:szCs w:val="28"/>
              </w:rPr>
              <w:t>Объем, л</w:t>
            </w:r>
          </w:p>
        </w:tc>
        <w:tc>
          <w:tcPr>
            <w:tcW w:w="4927" w:type="dxa"/>
          </w:tcPr>
          <w:p w:rsidR="005A7088" w:rsidRPr="009A75F8" w:rsidRDefault="005A7088" w:rsidP="00786600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 w:rsidRPr="009A75F8">
              <w:rPr>
                <w:bCs/>
                <w:szCs w:val="28"/>
              </w:rPr>
              <w:t>Объем</w:t>
            </w:r>
            <w:r w:rsidR="00EE464D">
              <w:rPr>
                <w:bCs/>
                <w:szCs w:val="28"/>
              </w:rPr>
              <w:t xml:space="preserve"> слива</w:t>
            </w:r>
          </w:p>
        </w:tc>
      </w:tr>
      <w:tr w:rsidR="00EE464D" w:rsidTr="005A7088">
        <w:tc>
          <w:tcPr>
            <w:tcW w:w="4926" w:type="dxa"/>
          </w:tcPr>
          <w:p w:rsidR="00EE464D" w:rsidRPr="009A75F8" w:rsidRDefault="00EE464D" w:rsidP="00EE464D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  <w:shd w:val="clear" w:color="auto" w:fill="FFFFFF"/>
              </w:rPr>
              <w:t>Описание местоположения</w:t>
            </w:r>
          </w:p>
        </w:tc>
        <w:tc>
          <w:tcPr>
            <w:tcW w:w="4927" w:type="dxa"/>
          </w:tcPr>
          <w:p w:rsidR="00EE464D" w:rsidRPr="00EE464D" w:rsidRDefault="00EE464D" w:rsidP="00EE464D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  <w:lang w:val="x-none"/>
              </w:rPr>
            </w:pPr>
            <w:r w:rsidRPr="00EE464D">
              <w:rPr>
                <w:bCs/>
                <w:szCs w:val="28"/>
                <w:shd w:val="clear" w:color="auto" w:fill="FFFFFF"/>
              </w:rPr>
              <w:t>Текстовое  описание местополож</w:t>
            </w:r>
            <w:r w:rsidRPr="00EE464D">
              <w:rPr>
                <w:bCs/>
                <w:szCs w:val="28"/>
                <w:shd w:val="clear" w:color="auto" w:fill="FFFFFF"/>
              </w:rPr>
              <w:t>е</w:t>
            </w:r>
            <w:r w:rsidRPr="00EE464D">
              <w:rPr>
                <w:bCs/>
                <w:szCs w:val="28"/>
                <w:shd w:val="clear" w:color="auto" w:fill="FFFFFF"/>
              </w:rPr>
              <w:t>ния ТС в процессе зафиксированн</w:t>
            </w:r>
            <w:r w:rsidRPr="00EE464D">
              <w:rPr>
                <w:bCs/>
                <w:szCs w:val="28"/>
                <w:shd w:val="clear" w:color="auto" w:fill="FFFFFF"/>
              </w:rPr>
              <w:t>о</w:t>
            </w:r>
            <w:r w:rsidRPr="00EE464D">
              <w:rPr>
                <w:bCs/>
                <w:szCs w:val="28"/>
                <w:shd w:val="clear" w:color="auto" w:fill="FFFFFF"/>
              </w:rPr>
              <w:t>го слива</w:t>
            </w:r>
          </w:p>
        </w:tc>
      </w:tr>
      <w:tr w:rsidR="005A7088" w:rsidTr="005A7088">
        <w:tc>
          <w:tcPr>
            <w:tcW w:w="4926" w:type="dxa"/>
          </w:tcPr>
          <w:p w:rsidR="005A7088" w:rsidRPr="009A75F8" w:rsidRDefault="005A7088" w:rsidP="00786600">
            <w:pPr>
              <w:autoSpaceDE w:val="0"/>
              <w:autoSpaceDN w:val="0"/>
              <w:adjustRightInd w:val="0"/>
              <w:spacing w:line="240" w:lineRule="auto"/>
              <w:ind w:left="360"/>
              <w:jc w:val="right"/>
              <w:rPr>
                <w:bCs/>
                <w:szCs w:val="28"/>
              </w:rPr>
            </w:pPr>
            <w:r w:rsidRPr="009A75F8">
              <w:rPr>
                <w:bCs/>
                <w:szCs w:val="28"/>
              </w:rPr>
              <w:t>Итого:</w:t>
            </w:r>
          </w:p>
        </w:tc>
        <w:tc>
          <w:tcPr>
            <w:tcW w:w="4927" w:type="dxa"/>
          </w:tcPr>
          <w:p w:rsidR="005A7088" w:rsidRPr="009A75F8" w:rsidRDefault="005A7088" w:rsidP="00786600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 w:rsidRPr="009A75F8">
              <w:rPr>
                <w:bCs/>
                <w:szCs w:val="28"/>
              </w:rPr>
              <w:t>Итоговый объем сливов</w:t>
            </w:r>
            <w:r w:rsidR="00EE464D">
              <w:rPr>
                <w:bCs/>
                <w:szCs w:val="28"/>
              </w:rPr>
              <w:t xml:space="preserve"> за период</w:t>
            </w:r>
          </w:p>
        </w:tc>
      </w:tr>
    </w:tbl>
    <w:p w:rsidR="005A7088" w:rsidRPr="005A7088" w:rsidRDefault="005A7088" w:rsidP="005A7088">
      <w:pPr>
        <w:rPr>
          <w:rFonts w:eastAsia="Calibri"/>
        </w:rPr>
      </w:pPr>
    </w:p>
    <w:p w:rsidR="006E6424" w:rsidRDefault="006E6424" w:rsidP="006E6424">
      <w:pPr>
        <w:pStyle w:val="a9"/>
      </w:pPr>
      <w:r w:rsidRPr="006E6424">
        <w:lastRenderedPageBreak/>
        <w:t>Нижняя панель</w:t>
      </w:r>
      <w:r w:rsidRPr="009A75F8">
        <w:t xml:space="preserve"> отражает информацию о </w:t>
      </w:r>
      <w:r w:rsidRPr="006E6424">
        <w:t xml:space="preserve">Заправках </w:t>
      </w:r>
      <w:r w:rsidRPr="009A75F8">
        <w:t>и содержит следу</w:t>
      </w:r>
      <w:r w:rsidRPr="009A75F8">
        <w:t>ю</w:t>
      </w:r>
      <w:r w:rsidRPr="009A75F8">
        <w:t>щие поля</w:t>
      </w:r>
      <w:r w:rsidR="00F85B6F">
        <w:t xml:space="preserve"> (см. </w:t>
      </w:r>
      <w:r w:rsidR="00B62D53">
        <w:fldChar w:fldCharType="begin"/>
      </w:r>
      <w:r w:rsidR="00B62D53">
        <w:instrText xml:space="preserve"> REF _Ref391366858 \h  \* MERGEFORMAT </w:instrText>
      </w:r>
      <w:r w:rsidR="00B62D53">
        <w:fldChar w:fldCharType="separate"/>
      </w:r>
      <w:r w:rsidR="005B58E2" w:rsidRPr="005B58E2">
        <w:rPr>
          <w:szCs w:val="28"/>
        </w:rPr>
        <w:t xml:space="preserve">Таблица </w:t>
      </w:r>
      <w:r w:rsidR="005B58E2" w:rsidRPr="005B58E2">
        <w:rPr>
          <w:noProof/>
          <w:szCs w:val="28"/>
        </w:rPr>
        <w:t>34</w:t>
      </w:r>
      <w:r w:rsidR="00B62D53">
        <w:fldChar w:fldCharType="end"/>
      </w:r>
      <w:r w:rsidR="00F85B6F">
        <w:t>)</w:t>
      </w:r>
      <w:r w:rsidRPr="009A75F8">
        <w:t>:</w:t>
      </w:r>
    </w:p>
    <w:p w:rsidR="00602ED4" w:rsidRDefault="00602ED4" w:rsidP="007E4930">
      <w:pPr>
        <w:pStyle w:val="af9"/>
        <w:rPr>
          <w:snapToGrid w:val="0"/>
          <w:lang w:eastAsia="en-US"/>
        </w:rPr>
      </w:pPr>
      <w:bookmarkStart w:id="402" w:name="_Ref391366858"/>
      <w:r w:rsidRPr="007E4930">
        <w:rPr>
          <w:snapToGrid w:val="0"/>
          <w:lang w:eastAsia="en-US"/>
        </w:rPr>
        <w:t xml:space="preserve">Таблица </w:t>
      </w:r>
      <w:r w:rsidR="00CF3CFB" w:rsidRPr="007E4930">
        <w:rPr>
          <w:snapToGrid w:val="0"/>
          <w:lang w:eastAsia="en-US"/>
        </w:rPr>
        <w:fldChar w:fldCharType="begin"/>
      </w:r>
      <w:r w:rsidRPr="007E4930">
        <w:rPr>
          <w:snapToGrid w:val="0"/>
          <w:lang w:eastAsia="en-US"/>
        </w:rPr>
        <w:instrText xml:space="preserve"> SEQ Таблица \* ARABIC </w:instrText>
      </w:r>
      <w:r w:rsidR="00CF3CFB" w:rsidRPr="007E4930">
        <w:rPr>
          <w:snapToGrid w:val="0"/>
          <w:lang w:eastAsia="en-US"/>
        </w:rPr>
        <w:fldChar w:fldCharType="separate"/>
      </w:r>
      <w:r w:rsidR="005B58E2">
        <w:rPr>
          <w:noProof/>
          <w:snapToGrid w:val="0"/>
          <w:lang w:eastAsia="en-US"/>
        </w:rPr>
        <w:t>34</w:t>
      </w:r>
      <w:r w:rsidR="00CF3CFB" w:rsidRPr="007E4930">
        <w:rPr>
          <w:snapToGrid w:val="0"/>
          <w:lang w:eastAsia="en-US"/>
        </w:rPr>
        <w:fldChar w:fldCharType="end"/>
      </w:r>
      <w:bookmarkEnd w:id="402"/>
      <w:r w:rsidRPr="007E4930">
        <w:rPr>
          <w:snapToGrid w:val="0"/>
          <w:lang w:eastAsia="en-US"/>
        </w:rPr>
        <w:t xml:space="preserve"> – </w:t>
      </w:r>
      <w:r w:rsidR="00F85B6F" w:rsidRPr="007E4930">
        <w:rPr>
          <w:snapToGrid w:val="0"/>
          <w:lang w:eastAsia="en-US"/>
        </w:rPr>
        <w:t>Информация о заправках</w:t>
      </w:r>
    </w:p>
    <w:p w:rsidR="007E4930" w:rsidRPr="007E4930" w:rsidRDefault="007E4930" w:rsidP="007E4930">
      <w:pPr>
        <w:pStyle w:val="af9"/>
        <w:rPr>
          <w:snapToGrid w:val="0"/>
          <w:lang w:eastAsia="en-US"/>
        </w:rPr>
      </w:pPr>
    </w:p>
    <w:tbl>
      <w:tblPr>
        <w:tblStyle w:val="affa"/>
        <w:tblW w:w="0" w:type="auto"/>
        <w:tblLook w:val="04A0" w:firstRow="1" w:lastRow="0" w:firstColumn="1" w:lastColumn="0" w:noHBand="0" w:noVBand="1"/>
      </w:tblPr>
      <w:tblGrid>
        <w:gridCol w:w="4926"/>
        <w:gridCol w:w="4927"/>
      </w:tblGrid>
      <w:tr w:rsidR="006E6424" w:rsidTr="006E6424">
        <w:tc>
          <w:tcPr>
            <w:tcW w:w="4926" w:type="dxa"/>
          </w:tcPr>
          <w:p w:rsidR="006E6424" w:rsidRPr="009A75F8" w:rsidRDefault="006E6424" w:rsidP="00786600">
            <w:pPr>
              <w:autoSpaceDE w:val="0"/>
              <w:autoSpaceDN w:val="0"/>
              <w:adjustRightInd w:val="0"/>
              <w:spacing w:line="240" w:lineRule="auto"/>
              <w:ind w:left="360"/>
              <w:jc w:val="center"/>
              <w:rPr>
                <w:bCs/>
                <w:szCs w:val="28"/>
              </w:rPr>
            </w:pPr>
            <w:r w:rsidRPr="009A75F8">
              <w:rPr>
                <w:bCs/>
                <w:szCs w:val="28"/>
              </w:rPr>
              <w:t>Наименование поля</w:t>
            </w:r>
          </w:p>
        </w:tc>
        <w:tc>
          <w:tcPr>
            <w:tcW w:w="4927" w:type="dxa"/>
          </w:tcPr>
          <w:p w:rsidR="006E6424" w:rsidRPr="009A75F8" w:rsidRDefault="006E6424" w:rsidP="00786600">
            <w:pPr>
              <w:autoSpaceDE w:val="0"/>
              <w:autoSpaceDN w:val="0"/>
              <w:adjustRightInd w:val="0"/>
              <w:spacing w:line="240" w:lineRule="auto"/>
              <w:ind w:left="360"/>
              <w:jc w:val="center"/>
              <w:rPr>
                <w:bCs/>
                <w:szCs w:val="28"/>
              </w:rPr>
            </w:pPr>
            <w:r w:rsidRPr="009A75F8">
              <w:rPr>
                <w:bCs/>
                <w:szCs w:val="28"/>
              </w:rPr>
              <w:t>Описание</w:t>
            </w:r>
          </w:p>
        </w:tc>
      </w:tr>
      <w:tr w:rsidR="006E6424" w:rsidTr="006E6424">
        <w:tc>
          <w:tcPr>
            <w:tcW w:w="4926" w:type="dxa"/>
          </w:tcPr>
          <w:p w:rsidR="006E6424" w:rsidRPr="009A75F8" w:rsidRDefault="006E6424" w:rsidP="00786600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 w:rsidRPr="009A75F8">
              <w:rPr>
                <w:bCs/>
                <w:szCs w:val="28"/>
              </w:rPr>
              <w:t>№</w:t>
            </w:r>
          </w:p>
        </w:tc>
        <w:tc>
          <w:tcPr>
            <w:tcW w:w="4927" w:type="dxa"/>
          </w:tcPr>
          <w:p w:rsidR="006E6424" w:rsidRPr="009A75F8" w:rsidRDefault="006E6424" w:rsidP="004903A5">
            <w:pPr>
              <w:autoSpaceDE w:val="0"/>
              <w:autoSpaceDN w:val="0"/>
              <w:adjustRightInd w:val="0"/>
              <w:rPr>
                <w:bCs/>
                <w:szCs w:val="28"/>
              </w:rPr>
            </w:pPr>
            <w:r w:rsidRPr="009A75F8">
              <w:rPr>
                <w:bCs/>
                <w:szCs w:val="28"/>
              </w:rPr>
              <w:t>Порядковый номер</w:t>
            </w:r>
            <w:r w:rsidR="004903A5">
              <w:rPr>
                <w:bCs/>
                <w:szCs w:val="28"/>
              </w:rPr>
              <w:t xml:space="preserve"> </w:t>
            </w:r>
            <w:r w:rsidR="004903A5" w:rsidRPr="004903A5">
              <w:rPr>
                <w:bCs/>
                <w:szCs w:val="28"/>
              </w:rPr>
              <w:t>заправки за период</w:t>
            </w:r>
          </w:p>
        </w:tc>
      </w:tr>
      <w:tr w:rsidR="006E6424" w:rsidTr="006E6424">
        <w:tc>
          <w:tcPr>
            <w:tcW w:w="4926" w:type="dxa"/>
          </w:tcPr>
          <w:p w:rsidR="006E6424" w:rsidRPr="009A75F8" w:rsidRDefault="006E6424" w:rsidP="00786600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 w:rsidRPr="009A75F8">
              <w:rPr>
                <w:bCs/>
                <w:szCs w:val="28"/>
              </w:rPr>
              <w:t>Начало</w:t>
            </w:r>
          </w:p>
        </w:tc>
        <w:tc>
          <w:tcPr>
            <w:tcW w:w="4927" w:type="dxa"/>
          </w:tcPr>
          <w:p w:rsidR="006E6424" w:rsidRPr="009A75F8" w:rsidRDefault="006E6424" w:rsidP="00602ED4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 w:rsidRPr="009A75F8">
              <w:rPr>
                <w:bCs/>
                <w:szCs w:val="28"/>
              </w:rPr>
              <w:t xml:space="preserve">Дата и время начала </w:t>
            </w:r>
            <w:r w:rsidR="00602ED4">
              <w:rPr>
                <w:bCs/>
                <w:szCs w:val="28"/>
              </w:rPr>
              <w:t>заправки</w:t>
            </w:r>
          </w:p>
        </w:tc>
      </w:tr>
      <w:tr w:rsidR="006E6424" w:rsidTr="006E6424">
        <w:tc>
          <w:tcPr>
            <w:tcW w:w="4926" w:type="dxa"/>
          </w:tcPr>
          <w:p w:rsidR="006E6424" w:rsidRPr="009A75F8" w:rsidRDefault="006E6424" w:rsidP="00786600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 w:rsidRPr="009A75F8">
              <w:rPr>
                <w:bCs/>
                <w:szCs w:val="28"/>
              </w:rPr>
              <w:t>Окончание</w:t>
            </w:r>
          </w:p>
        </w:tc>
        <w:tc>
          <w:tcPr>
            <w:tcW w:w="4927" w:type="dxa"/>
          </w:tcPr>
          <w:p w:rsidR="006E6424" w:rsidRPr="009A75F8" w:rsidRDefault="006E6424" w:rsidP="00602ED4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 w:rsidRPr="009A75F8">
              <w:rPr>
                <w:bCs/>
                <w:szCs w:val="28"/>
              </w:rPr>
              <w:t xml:space="preserve">Дата и время окончания </w:t>
            </w:r>
            <w:r w:rsidR="00602ED4">
              <w:rPr>
                <w:bCs/>
                <w:szCs w:val="28"/>
              </w:rPr>
              <w:t>заправки</w:t>
            </w:r>
          </w:p>
        </w:tc>
      </w:tr>
      <w:tr w:rsidR="006E6424" w:rsidTr="006E6424">
        <w:tc>
          <w:tcPr>
            <w:tcW w:w="4926" w:type="dxa"/>
          </w:tcPr>
          <w:p w:rsidR="006E6424" w:rsidRPr="009A75F8" w:rsidRDefault="006E6424" w:rsidP="00786600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 w:rsidRPr="009A75F8">
              <w:rPr>
                <w:bCs/>
                <w:szCs w:val="28"/>
              </w:rPr>
              <w:t>Объем, л</w:t>
            </w:r>
          </w:p>
        </w:tc>
        <w:tc>
          <w:tcPr>
            <w:tcW w:w="4927" w:type="dxa"/>
          </w:tcPr>
          <w:p w:rsidR="006E6424" w:rsidRDefault="006E6424" w:rsidP="004903A5">
            <w:pPr>
              <w:autoSpaceDE w:val="0"/>
              <w:autoSpaceDN w:val="0"/>
              <w:adjustRightInd w:val="0"/>
              <w:rPr>
                <w:bCs/>
                <w:szCs w:val="28"/>
              </w:rPr>
            </w:pPr>
            <w:r w:rsidRPr="009A75F8">
              <w:rPr>
                <w:bCs/>
                <w:szCs w:val="28"/>
              </w:rPr>
              <w:t>Объем</w:t>
            </w:r>
            <w:r w:rsidR="004903A5">
              <w:rPr>
                <w:bCs/>
                <w:szCs w:val="28"/>
              </w:rPr>
              <w:t xml:space="preserve"> </w:t>
            </w:r>
            <w:r w:rsidR="004903A5" w:rsidRPr="004903A5">
              <w:rPr>
                <w:bCs/>
                <w:szCs w:val="28"/>
              </w:rPr>
              <w:t>заправки</w:t>
            </w:r>
          </w:p>
          <w:p w:rsidR="004903A5" w:rsidRPr="009A75F8" w:rsidRDefault="004903A5" w:rsidP="004903A5">
            <w:pPr>
              <w:autoSpaceDE w:val="0"/>
              <w:autoSpaceDN w:val="0"/>
              <w:adjustRightInd w:val="0"/>
              <w:rPr>
                <w:bCs/>
                <w:szCs w:val="28"/>
              </w:rPr>
            </w:pPr>
          </w:p>
        </w:tc>
      </w:tr>
      <w:tr w:rsidR="004903A5" w:rsidTr="006E6424">
        <w:tc>
          <w:tcPr>
            <w:tcW w:w="4926" w:type="dxa"/>
          </w:tcPr>
          <w:p w:rsidR="004903A5" w:rsidRPr="009A75F8" w:rsidRDefault="004903A5" w:rsidP="00786600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  <w:shd w:val="clear" w:color="auto" w:fill="FFFFFF"/>
              </w:rPr>
              <w:t>Описание местоположения</w:t>
            </w:r>
          </w:p>
        </w:tc>
        <w:tc>
          <w:tcPr>
            <w:tcW w:w="4927" w:type="dxa"/>
          </w:tcPr>
          <w:p w:rsidR="004903A5" w:rsidRPr="009A75F8" w:rsidRDefault="004903A5" w:rsidP="004903A5">
            <w:pPr>
              <w:autoSpaceDE w:val="0"/>
              <w:autoSpaceDN w:val="0"/>
              <w:adjustRightInd w:val="0"/>
              <w:rPr>
                <w:bCs/>
                <w:szCs w:val="28"/>
              </w:rPr>
            </w:pPr>
            <w:r w:rsidRPr="00EE464D">
              <w:rPr>
                <w:bCs/>
                <w:szCs w:val="28"/>
                <w:shd w:val="clear" w:color="auto" w:fill="FFFFFF"/>
              </w:rPr>
              <w:t>Текстовое  описание местоположения ТС в процессе зафиксированно</w:t>
            </w:r>
            <w:r>
              <w:rPr>
                <w:bCs/>
                <w:szCs w:val="28"/>
                <w:shd w:val="clear" w:color="auto" w:fill="FFFFFF"/>
              </w:rPr>
              <w:t>й</w:t>
            </w:r>
            <w:r w:rsidRPr="00EE464D">
              <w:rPr>
                <w:bCs/>
                <w:szCs w:val="28"/>
                <w:shd w:val="clear" w:color="auto" w:fill="FFFFFF"/>
              </w:rPr>
              <w:t xml:space="preserve"> </w:t>
            </w:r>
            <w:r>
              <w:rPr>
                <w:bCs/>
                <w:szCs w:val="28"/>
                <w:shd w:val="clear" w:color="auto" w:fill="FFFFFF"/>
              </w:rPr>
              <w:t>з</w:t>
            </w:r>
            <w:r>
              <w:rPr>
                <w:bCs/>
                <w:szCs w:val="28"/>
                <w:shd w:val="clear" w:color="auto" w:fill="FFFFFF"/>
              </w:rPr>
              <w:t>а</w:t>
            </w:r>
            <w:r>
              <w:rPr>
                <w:bCs/>
                <w:szCs w:val="28"/>
                <w:shd w:val="clear" w:color="auto" w:fill="FFFFFF"/>
              </w:rPr>
              <w:t>правки</w:t>
            </w:r>
          </w:p>
        </w:tc>
      </w:tr>
      <w:tr w:rsidR="006E6424" w:rsidTr="006E6424">
        <w:tc>
          <w:tcPr>
            <w:tcW w:w="4926" w:type="dxa"/>
          </w:tcPr>
          <w:p w:rsidR="006E6424" w:rsidRPr="009A75F8" w:rsidRDefault="006E6424" w:rsidP="00786600">
            <w:pPr>
              <w:autoSpaceDE w:val="0"/>
              <w:autoSpaceDN w:val="0"/>
              <w:adjustRightInd w:val="0"/>
              <w:spacing w:line="240" w:lineRule="auto"/>
              <w:ind w:left="360"/>
              <w:jc w:val="right"/>
              <w:rPr>
                <w:bCs/>
                <w:szCs w:val="28"/>
              </w:rPr>
            </w:pPr>
            <w:r w:rsidRPr="009A75F8">
              <w:rPr>
                <w:bCs/>
                <w:szCs w:val="28"/>
              </w:rPr>
              <w:t>Итого:</w:t>
            </w:r>
          </w:p>
        </w:tc>
        <w:tc>
          <w:tcPr>
            <w:tcW w:w="4927" w:type="dxa"/>
          </w:tcPr>
          <w:p w:rsidR="006E6424" w:rsidRPr="009A75F8" w:rsidRDefault="006E6424" w:rsidP="00602ED4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 w:rsidRPr="009A75F8">
              <w:rPr>
                <w:bCs/>
                <w:szCs w:val="28"/>
              </w:rPr>
              <w:t xml:space="preserve">Итоговый объем </w:t>
            </w:r>
            <w:r w:rsidR="00602ED4">
              <w:rPr>
                <w:bCs/>
                <w:szCs w:val="28"/>
              </w:rPr>
              <w:t>заправки</w:t>
            </w:r>
          </w:p>
        </w:tc>
      </w:tr>
    </w:tbl>
    <w:p w:rsidR="00A80FC8" w:rsidRDefault="00A80FC8" w:rsidP="006E6424"/>
    <w:p w:rsidR="009B5BBA" w:rsidRDefault="009B5BBA" w:rsidP="009A5CD4">
      <w:pPr>
        <w:autoSpaceDE w:val="0"/>
        <w:autoSpaceDN w:val="0"/>
        <w:adjustRightInd w:val="0"/>
        <w:spacing w:line="240" w:lineRule="auto"/>
        <w:rPr>
          <w:bCs/>
          <w:szCs w:val="28"/>
        </w:rPr>
      </w:pPr>
    </w:p>
    <w:p w:rsidR="009B5BBA" w:rsidRPr="009B5BBA" w:rsidRDefault="009B5BBA" w:rsidP="009B5BBA">
      <w:pPr>
        <w:pStyle w:val="a9"/>
      </w:pPr>
      <w:r>
        <w:t>Пользователь ПО</w:t>
      </w:r>
      <w:r w:rsidR="00155591" w:rsidRPr="00A81FD7">
        <w:t xml:space="preserve"> </w:t>
      </w:r>
      <w:r w:rsidR="00155591">
        <w:rPr>
          <w:lang w:val="en-US"/>
        </w:rPr>
        <w:t>WEB</w:t>
      </w:r>
      <w:r>
        <w:t xml:space="preserve"> может выгрузить отчет на ПЭВМ или настроить формирование и отправку отчета на адрес электронной почты (см. п. </w:t>
      </w:r>
      <w:r>
        <w:fldChar w:fldCharType="begin"/>
      </w:r>
      <w:r>
        <w:instrText xml:space="preserve"> REF _Ref487115208 \n \h  \* MERGEFORMAT </w:instrText>
      </w:r>
      <w:r>
        <w:fldChar w:fldCharType="separate"/>
      </w:r>
      <w:r w:rsidR="005B58E2">
        <w:t>4.2.2.1</w:t>
      </w:r>
      <w:r>
        <w:fldChar w:fldCharType="end"/>
      </w:r>
      <w:r>
        <w:t xml:space="preserve">).  </w:t>
      </w:r>
    </w:p>
    <w:p w:rsidR="0089249A" w:rsidRPr="0089249A" w:rsidRDefault="0089249A" w:rsidP="0089249A">
      <w:pPr>
        <w:pStyle w:val="a9"/>
      </w:pPr>
      <w:r>
        <w:t xml:space="preserve">При выгрузке, печатная форма  отчета  </w:t>
      </w:r>
      <w:r w:rsidRPr="001C56EC">
        <w:t>(</w:t>
      </w:r>
      <w:r>
        <w:t xml:space="preserve">см. </w:t>
      </w:r>
      <w:r>
        <w:rPr>
          <w:bCs/>
          <w:szCs w:val="28"/>
        </w:rPr>
        <w:fldChar w:fldCharType="begin"/>
      </w:r>
      <w:r>
        <w:rPr>
          <w:bCs/>
          <w:szCs w:val="28"/>
        </w:rPr>
        <w:instrText xml:space="preserve"> REF _Ref389145451 \h </w:instrText>
      </w:r>
      <w:r>
        <w:rPr>
          <w:bCs/>
          <w:szCs w:val="28"/>
        </w:rPr>
      </w:r>
      <w:r>
        <w:rPr>
          <w:bCs/>
          <w:szCs w:val="28"/>
        </w:rPr>
        <w:fldChar w:fldCharType="separate"/>
      </w:r>
      <w:r w:rsidR="005B58E2">
        <w:t xml:space="preserve">Рисунок </w:t>
      </w:r>
      <w:r w:rsidR="005B58E2">
        <w:rPr>
          <w:noProof/>
        </w:rPr>
        <w:t>189</w:t>
      </w:r>
      <w:r>
        <w:rPr>
          <w:bCs/>
          <w:szCs w:val="28"/>
        </w:rPr>
        <w:fldChar w:fldCharType="end"/>
      </w:r>
      <w:r>
        <w:rPr>
          <w:bCs/>
          <w:szCs w:val="28"/>
        </w:rPr>
        <w:t xml:space="preserve">), </w:t>
      </w:r>
      <w:r>
        <w:t>будет сохран</w:t>
      </w:r>
      <w:r>
        <w:t>е</w:t>
      </w:r>
      <w:r>
        <w:t>на в папке для скачивания файлов браузера.</w:t>
      </w:r>
    </w:p>
    <w:p w:rsidR="009A5CD4" w:rsidRDefault="009A5CD4" w:rsidP="009A5CD4">
      <w:pPr>
        <w:autoSpaceDE w:val="0"/>
        <w:autoSpaceDN w:val="0"/>
        <w:adjustRightInd w:val="0"/>
        <w:spacing w:line="240" w:lineRule="auto"/>
        <w:rPr>
          <w:bCs/>
          <w:szCs w:val="28"/>
        </w:rPr>
      </w:pPr>
    </w:p>
    <w:p w:rsidR="009A5CD4" w:rsidRDefault="009A5CD4" w:rsidP="009A5CD4">
      <w:pPr>
        <w:pStyle w:val="af5"/>
      </w:pPr>
      <w:r>
        <w:rPr>
          <w:noProof/>
          <w:lang w:eastAsia="ru-RU"/>
        </w:rPr>
        <w:lastRenderedPageBreak/>
        <w:drawing>
          <wp:inline distT="0" distB="0" distL="0" distR="0" wp14:anchorId="0F6CE6BB" wp14:editId="5FDC5079">
            <wp:extent cx="6119495" cy="6137275"/>
            <wp:effectExtent l="0" t="0" r="0" b="0"/>
            <wp:docPr id="342" name="Рисунок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lip0074.bmp"/>
                    <pic:cNvPicPr/>
                  </pic:nvPicPr>
                  <pic:blipFill>
                    <a:blip r:embed="rId3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137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5CD4" w:rsidRPr="0048484E" w:rsidRDefault="009A5CD4" w:rsidP="00E219AE">
      <w:pPr>
        <w:pStyle w:val="af8"/>
      </w:pPr>
      <w:bookmarkStart w:id="403" w:name="_Ref389145451"/>
      <w:r>
        <w:t xml:space="preserve">Рисунок </w:t>
      </w:r>
      <w:fldSimple w:instr=" SEQ Рисунок \* ARABIC ">
        <w:r w:rsidR="005B58E2">
          <w:rPr>
            <w:noProof/>
          </w:rPr>
          <w:t>189</w:t>
        </w:r>
      </w:fldSimple>
      <w:bookmarkEnd w:id="403"/>
      <w:r>
        <w:t xml:space="preserve"> </w:t>
      </w:r>
      <w:r w:rsidRPr="00930EB8">
        <w:t>–</w:t>
      </w:r>
      <w:r>
        <w:t xml:space="preserve"> Отчет «Расход топлива (сливы и заправки)</w:t>
      </w:r>
      <w:r w:rsidR="008A2DDE">
        <w:t>»</w:t>
      </w:r>
      <w:r w:rsidR="008C5F81">
        <w:t>,</w:t>
      </w:r>
      <w:r>
        <w:t xml:space="preserve"> сформирова</w:t>
      </w:r>
      <w:r>
        <w:t>н</w:t>
      </w:r>
      <w:r>
        <w:t xml:space="preserve">ный в </w:t>
      </w:r>
      <w:r w:rsidR="008C5F81">
        <w:rPr>
          <w:lang w:val="en-US"/>
        </w:rPr>
        <w:t>MS</w:t>
      </w:r>
      <w:r w:rsidR="008C5F81" w:rsidRPr="008C5F81">
        <w:t xml:space="preserve"> </w:t>
      </w:r>
      <w:r>
        <w:rPr>
          <w:lang w:val="en-US"/>
        </w:rPr>
        <w:t>Excel</w:t>
      </w:r>
    </w:p>
    <w:p w:rsidR="0048484E" w:rsidRPr="0048484E" w:rsidRDefault="0048484E" w:rsidP="0048484E">
      <w:pPr>
        <w:rPr>
          <w:lang w:eastAsia="zh-CN"/>
        </w:rPr>
      </w:pPr>
    </w:p>
    <w:p w:rsidR="0048484E" w:rsidRDefault="0048484E" w:rsidP="00612B53">
      <w:pPr>
        <w:pStyle w:val="30"/>
        <w:numPr>
          <w:ilvl w:val="3"/>
          <w:numId w:val="6"/>
        </w:numPr>
        <w:rPr>
          <w:lang w:eastAsia="zh-CN"/>
        </w:rPr>
      </w:pPr>
      <w:bookmarkStart w:id="404" w:name="_Toc16581586"/>
      <w:r>
        <w:rPr>
          <w:lang w:eastAsia="zh-CN"/>
        </w:rPr>
        <w:t>Сводный отчет</w:t>
      </w:r>
      <w:r w:rsidR="00D92377">
        <w:rPr>
          <w:lang w:eastAsia="zh-CN"/>
        </w:rPr>
        <w:t xml:space="preserve"> по одному ТС</w:t>
      </w:r>
      <w:bookmarkEnd w:id="404"/>
    </w:p>
    <w:p w:rsidR="00681CB8" w:rsidRDefault="00681CB8" w:rsidP="00681CB8">
      <w:pPr>
        <w:pStyle w:val="a9"/>
        <w:rPr>
          <w:rFonts w:eastAsia="Calibri"/>
        </w:rPr>
      </w:pPr>
      <w:r>
        <w:rPr>
          <w:rFonts w:eastAsia="Calibri"/>
        </w:rPr>
        <w:t>Для получения отчета «</w:t>
      </w:r>
      <w:r>
        <w:rPr>
          <w:lang w:eastAsia="zh-CN"/>
        </w:rPr>
        <w:t>Сводный отчет</w:t>
      </w:r>
      <w:r w:rsidR="00D92377">
        <w:rPr>
          <w:lang w:eastAsia="zh-CN"/>
        </w:rPr>
        <w:t xml:space="preserve"> по одному ТС</w:t>
      </w:r>
      <w:r>
        <w:rPr>
          <w:rFonts w:eastAsia="Calibri"/>
        </w:rPr>
        <w:t>» необходимо:</w:t>
      </w:r>
    </w:p>
    <w:p w:rsidR="00681CB8" w:rsidRPr="00681CB8" w:rsidRDefault="00681CB8" w:rsidP="00D97EDF">
      <w:pPr>
        <w:pStyle w:val="a"/>
        <w:numPr>
          <w:ilvl w:val="0"/>
          <w:numId w:val="44"/>
        </w:numPr>
        <w:rPr>
          <w:rFonts w:eastAsia="Calibri"/>
        </w:rPr>
      </w:pPr>
      <w:r w:rsidRPr="00681CB8">
        <w:rPr>
          <w:rFonts w:eastAsia="Calibri"/>
        </w:rPr>
        <w:t>Выбрать ТС из списка левой панели главного окна Программы.</w:t>
      </w:r>
    </w:p>
    <w:p w:rsidR="0048484E" w:rsidRPr="003F7FAF" w:rsidRDefault="0006539E" w:rsidP="00D97EDF">
      <w:pPr>
        <w:pStyle w:val="a"/>
        <w:numPr>
          <w:ilvl w:val="0"/>
          <w:numId w:val="44"/>
        </w:numPr>
        <w:rPr>
          <w:lang w:eastAsia="zh-CN"/>
        </w:rPr>
      </w:pPr>
      <w:r>
        <w:rPr>
          <w:lang w:eastAsia="zh-CN"/>
        </w:rPr>
        <w:lastRenderedPageBreak/>
        <w:t>Вызвать пункт меню «Задачи»</w:t>
      </w:r>
      <w:r w:rsidR="003F7FAF">
        <w:rPr>
          <w:lang w:eastAsia="zh-CN"/>
        </w:rPr>
        <w:t xml:space="preserve"> </w:t>
      </w:r>
      <w:r w:rsidR="003F7FAF" w:rsidRPr="00A319EC">
        <w:sym w:font="Symbol" w:char="F0DE"/>
      </w:r>
      <w:r w:rsidR="003F7FAF">
        <w:t xml:space="preserve"> «Отчеты» </w:t>
      </w:r>
      <w:r w:rsidR="003F7FAF" w:rsidRPr="00A319EC">
        <w:sym w:font="Symbol" w:char="F0DE"/>
      </w:r>
      <w:r w:rsidR="003F7FAF">
        <w:t xml:space="preserve"> </w:t>
      </w:r>
      <w:r w:rsidR="003F7FAF">
        <w:rPr>
          <w:rFonts w:eastAsia="Calibri"/>
        </w:rPr>
        <w:t>«</w:t>
      </w:r>
      <w:r w:rsidR="003F7FAF">
        <w:rPr>
          <w:lang w:eastAsia="zh-CN"/>
        </w:rPr>
        <w:t>Сводный отчет</w:t>
      </w:r>
      <w:r w:rsidR="00D92377">
        <w:rPr>
          <w:lang w:eastAsia="zh-CN"/>
        </w:rPr>
        <w:t xml:space="preserve"> по одн</w:t>
      </w:r>
      <w:r w:rsidR="00D92377">
        <w:rPr>
          <w:lang w:eastAsia="zh-CN"/>
        </w:rPr>
        <w:t>о</w:t>
      </w:r>
      <w:r w:rsidR="00D92377">
        <w:rPr>
          <w:lang w:eastAsia="zh-CN"/>
        </w:rPr>
        <w:t>му ТС</w:t>
      </w:r>
      <w:r w:rsidR="003F7FAF">
        <w:rPr>
          <w:rFonts w:eastAsia="Calibri"/>
        </w:rPr>
        <w:t xml:space="preserve">». ПО </w:t>
      </w:r>
      <w:r w:rsidR="003F7FAF">
        <w:rPr>
          <w:rFonts w:eastAsia="Calibri"/>
          <w:lang w:val="en-US"/>
        </w:rPr>
        <w:t>WEB</w:t>
      </w:r>
      <w:r w:rsidR="003F7FAF" w:rsidRPr="003F7FAF">
        <w:rPr>
          <w:rFonts w:eastAsia="Calibri"/>
        </w:rPr>
        <w:t xml:space="preserve"> </w:t>
      </w:r>
      <w:r w:rsidR="003F7FAF">
        <w:rPr>
          <w:rFonts w:eastAsia="Calibri"/>
        </w:rPr>
        <w:t>сформирует отчетную форму за последние сутки.</w:t>
      </w:r>
    </w:p>
    <w:p w:rsidR="00D001C3" w:rsidRPr="00D001C3" w:rsidRDefault="003F7FAF" w:rsidP="00D97EDF">
      <w:pPr>
        <w:pStyle w:val="a"/>
        <w:numPr>
          <w:ilvl w:val="0"/>
          <w:numId w:val="44"/>
        </w:numPr>
        <w:rPr>
          <w:lang w:eastAsia="zh-CN"/>
        </w:rPr>
      </w:pPr>
      <w:r>
        <w:rPr>
          <w:rFonts w:eastAsia="Calibri"/>
        </w:rPr>
        <w:t>При необходимости</w:t>
      </w:r>
      <w:r w:rsidR="00101F31">
        <w:rPr>
          <w:rFonts w:eastAsia="Calibri"/>
        </w:rPr>
        <w:t>, пользователь может</w:t>
      </w:r>
      <w:r>
        <w:rPr>
          <w:rFonts w:eastAsia="Calibri"/>
        </w:rPr>
        <w:t xml:space="preserve"> задать новый временной пер</w:t>
      </w:r>
      <w:r>
        <w:rPr>
          <w:rFonts w:eastAsia="Calibri"/>
        </w:rPr>
        <w:t>и</w:t>
      </w:r>
      <w:r>
        <w:rPr>
          <w:rFonts w:eastAsia="Calibri"/>
        </w:rPr>
        <w:t>од отчета</w:t>
      </w:r>
      <w:r w:rsidR="000620EF">
        <w:rPr>
          <w:rFonts w:eastAsia="Calibri"/>
        </w:rPr>
        <w:t>, а также выбрать из выпадающего списка  название смены.</w:t>
      </w:r>
      <w:r w:rsidR="005B58E2">
        <w:rPr>
          <w:rFonts w:eastAsia="Calibri"/>
        </w:rPr>
        <w:t xml:space="preserve"> Описание классификатора «Смены» см. п. </w:t>
      </w:r>
      <w:r w:rsidR="005B58E2">
        <w:rPr>
          <w:rFonts w:eastAsia="Calibri"/>
        </w:rPr>
        <w:fldChar w:fldCharType="begin"/>
      </w:r>
      <w:r w:rsidR="005B58E2">
        <w:rPr>
          <w:rFonts w:eastAsia="Calibri"/>
        </w:rPr>
        <w:instrText xml:space="preserve"> REF _Ref16581173 \n \h </w:instrText>
      </w:r>
      <w:r w:rsidR="005B58E2">
        <w:rPr>
          <w:rFonts w:eastAsia="Calibri"/>
        </w:rPr>
      </w:r>
      <w:r w:rsidR="005B58E2">
        <w:rPr>
          <w:rFonts w:eastAsia="Calibri"/>
        </w:rPr>
        <w:fldChar w:fldCharType="separate"/>
      </w:r>
      <w:r w:rsidR="005B58E2">
        <w:rPr>
          <w:rFonts w:eastAsia="Calibri"/>
        </w:rPr>
        <w:t>3.1.14.6</w:t>
      </w:r>
      <w:r w:rsidR="005B58E2">
        <w:rPr>
          <w:rFonts w:eastAsia="Calibri"/>
        </w:rPr>
        <w:fldChar w:fldCharType="end"/>
      </w:r>
      <w:r w:rsidR="005B58E2">
        <w:rPr>
          <w:rFonts w:eastAsia="Calibri"/>
        </w:rPr>
        <w:t xml:space="preserve">. </w:t>
      </w:r>
      <w:r w:rsidR="00D001C3">
        <w:rPr>
          <w:rFonts w:eastAsia="Calibri"/>
        </w:rPr>
        <w:t xml:space="preserve"> Предварительно необходимо настр</w:t>
      </w:r>
      <w:r w:rsidR="00D001C3">
        <w:rPr>
          <w:rFonts w:eastAsia="Calibri"/>
        </w:rPr>
        <w:t>о</w:t>
      </w:r>
      <w:r w:rsidR="00D001C3">
        <w:rPr>
          <w:rFonts w:eastAsia="Calibri"/>
        </w:rPr>
        <w:t xml:space="preserve">ить часовой пояс для организации (см. п. </w:t>
      </w:r>
      <w:r w:rsidR="00D001C3">
        <w:rPr>
          <w:rFonts w:eastAsia="Calibri"/>
        </w:rPr>
        <w:fldChar w:fldCharType="begin"/>
      </w:r>
      <w:r w:rsidR="00D001C3">
        <w:rPr>
          <w:rFonts w:eastAsia="Calibri"/>
        </w:rPr>
        <w:instrText xml:space="preserve"> REF _Ref487455577 \r \h </w:instrText>
      </w:r>
      <w:r w:rsidR="00D001C3">
        <w:rPr>
          <w:rFonts w:eastAsia="Calibri"/>
        </w:rPr>
      </w:r>
      <w:r w:rsidR="00D001C3">
        <w:rPr>
          <w:rFonts w:eastAsia="Calibri"/>
        </w:rPr>
        <w:fldChar w:fldCharType="separate"/>
      </w:r>
      <w:r w:rsidR="005B58E2">
        <w:rPr>
          <w:rFonts w:eastAsia="Calibri"/>
        </w:rPr>
        <w:t>3.1.15.1</w:t>
      </w:r>
      <w:r w:rsidR="00D001C3">
        <w:rPr>
          <w:rFonts w:eastAsia="Calibri"/>
        </w:rPr>
        <w:fldChar w:fldCharType="end"/>
      </w:r>
      <w:r w:rsidR="00D001C3">
        <w:rPr>
          <w:rFonts w:eastAsia="Calibri"/>
        </w:rPr>
        <w:t>).</w:t>
      </w:r>
      <w:r w:rsidR="006408D2">
        <w:rPr>
          <w:rFonts w:eastAsia="Calibri"/>
        </w:rPr>
        <w:t xml:space="preserve">  Для построения отчета без уч</w:t>
      </w:r>
      <w:r w:rsidR="006408D2">
        <w:rPr>
          <w:rFonts w:eastAsia="Calibri"/>
        </w:rPr>
        <w:t>е</w:t>
      </w:r>
      <w:r w:rsidR="006408D2">
        <w:rPr>
          <w:rFonts w:eastAsia="Calibri"/>
        </w:rPr>
        <w:t>та смен</w:t>
      </w:r>
      <w:r w:rsidR="00101F31">
        <w:rPr>
          <w:rFonts w:eastAsia="Calibri"/>
        </w:rPr>
        <w:t xml:space="preserve"> за выбранный период времени</w:t>
      </w:r>
      <w:r w:rsidR="006408D2">
        <w:rPr>
          <w:rFonts w:eastAsia="Calibri"/>
        </w:rPr>
        <w:t>, в выпадающем списке «За смену» необходимо в</w:t>
      </w:r>
      <w:r w:rsidR="006408D2">
        <w:rPr>
          <w:rFonts w:eastAsia="Calibri"/>
        </w:rPr>
        <w:t>ы</w:t>
      </w:r>
      <w:r w:rsidR="006408D2">
        <w:rPr>
          <w:rFonts w:eastAsia="Calibri"/>
        </w:rPr>
        <w:t xml:space="preserve">брать пункт «Без учета».  </w:t>
      </w:r>
    </w:p>
    <w:p w:rsidR="00D001C3" w:rsidRPr="006408D2" w:rsidRDefault="00D001C3" w:rsidP="006408D2">
      <w:pPr>
        <w:pStyle w:val="a"/>
        <w:numPr>
          <w:ilvl w:val="0"/>
          <w:numId w:val="44"/>
        </w:numPr>
        <w:rPr>
          <w:rFonts w:eastAsia="Calibri"/>
        </w:rPr>
      </w:pPr>
      <w:r w:rsidRPr="006408D2">
        <w:rPr>
          <w:rFonts w:eastAsia="Calibri"/>
        </w:rPr>
        <w:t xml:space="preserve">Выбор </w:t>
      </w:r>
      <w:r w:rsidR="000620EF" w:rsidRPr="006408D2">
        <w:rPr>
          <w:rFonts w:eastAsia="Calibri"/>
        </w:rPr>
        <w:t xml:space="preserve"> </w:t>
      </w:r>
      <w:r w:rsidRPr="006408D2">
        <w:rPr>
          <w:rFonts w:eastAsia="Calibri"/>
        </w:rPr>
        <w:t>смен должен осуществляться следующим образом.</w:t>
      </w:r>
      <w:r w:rsidR="006408D2" w:rsidRPr="006408D2">
        <w:rPr>
          <w:rFonts w:eastAsia="Calibri"/>
        </w:rPr>
        <w:t xml:space="preserve"> Учет смен осуществляется на основании путевых листов, выданных водителям ТС. Пол</w:t>
      </w:r>
      <w:r w:rsidR="006408D2" w:rsidRPr="006408D2">
        <w:rPr>
          <w:rFonts w:eastAsia="Calibri"/>
        </w:rPr>
        <w:t>ь</w:t>
      </w:r>
      <w:r w:rsidR="006408D2" w:rsidRPr="006408D2">
        <w:rPr>
          <w:rFonts w:eastAsia="Calibri"/>
        </w:rPr>
        <w:t>зователь указывает период отчета и конкретную смену, таким образом, в сво</w:t>
      </w:r>
      <w:r w:rsidR="006408D2" w:rsidRPr="006408D2">
        <w:rPr>
          <w:rFonts w:eastAsia="Calibri"/>
        </w:rPr>
        <w:t>д</w:t>
      </w:r>
      <w:r w:rsidR="006408D2" w:rsidRPr="006408D2">
        <w:rPr>
          <w:rFonts w:eastAsia="Calibri"/>
        </w:rPr>
        <w:t xml:space="preserve">ный отчет попадают все смены за указанный период. </w:t>
      </w:r>
      <w:r w:rsidRPr="006408D2">
        <w:rPr>
          <w:rFonts w:eastAsia="Calibri"/>
        </w:rPr>
        <w:t xml:space="preserve"> Например, смена в орг</w:t>
      </w:r>
      <w:r w:rsidRPr="006408D2">
        <w:rPr>
          <w:rFonts w:eastAsia="Calibri"/>
        </w:rPr>
        <w:t>а</w:t>
      </w:r>
      <w:r w:rsidRPr="006408D2">
        <w:rPr>
          <w:rFonts w:eastAsia="Calibri"/>
        </w:rPr>
        <w:t>низации длится с 8 : 00 до 20 :00</w:t>
      </w:r>
      <w:r w:rsidR="006408D2">
        <w:rPr>
          <w:rFonts w:eastAsia="Calibri"/>
        </w:rPr>
        <w:t xml:space="preserve"> («дневная»)</w:t>
      </w:r>
      <w:r w:rsidRPr="006408D2">
        <w:rPr>
          <w:rFonts w:eastAsia="Calibri"/>
        </w:rPr>
        <w:t xml:space="preserve"> и с 20 : 00 до 8: 00</w:t>
      </w:r>
      <w:r w:rsidR="006408D2">
        <w:rPr>
          <w:rFonts w:eastAsia="Calibri"/>
        </w:rPr>
        <w:t xml:space="preserve"> («ночная»)</w:t>
      </w:r>
      <w:r w:rsidRPr="006408D2">
        <w:rPr>
          <w:rFonts w:eastAsia="Calibri"/>
        </w:rPr>
        <w:t xml:space="preserve">, для того, чтобы </w:t>
      </w:r>
      <w:r w:rsidR="006408D2">
        <w:rPr>
          <w:rFonts w:eastAsia="Calibri"/>
        </w:rPr>
        <w:t>не «захватить» лишнюю «дневную»  смену, время окончания п</w:t>
      </w:r>
      <w:r w:rsidR="006408D2">
        <w:rPr>
          <w:rFonts w:eastAsia="Calibri"/>
        </w:rPr>
        <w:t>о</w:t>
      </w:r>
      <w:r w:rsidR="006408D2">
        <w:rPr>
          <w:rFonts w:eastAsia="Calibri"/>
        </w:rPr>
        <w:t xml:space="preserve">строения отчета должно быть 7 : 59. </w:t>
      </w:r>
      <w:r w:rsidRPr="006408D2">
        <w:rPr>
          <w:rFonts w:eastAsia="Calibri"/>
        </w:rPr>
        <w:t xml:space="preserve"> </w:t>
      </w:r>
    </w:p>
    <w:p w:rsidR="003F7FAF" w:rsidRPr="002E1F74" w:rsidRDefault="002E1F74" w:rsidP="00D97EDF">
      <w:pPr>
        <w:pStyle w:val="a"/>
        <w:numPr>
          <w:ilvl w:val="0"/>
          <w:numId w:val="44"/>
        </w:numPr>
        <w:rPr>
          <w:lang w:eastAsia="zh-CN"/>
        </w:rPr>
      </w:pPr>
      <w:r>
        <w:rPr>
          <w:rFonts w:eastAsia="Calibri"/>
        </w:rPr>
        <w:t xml:space="preserve">ПО </w:t>
      </w:r>
      <w:r>
        <w:rPr>
          <w:rFonts w:eastAsia="Calibri"/>
          <w:lang w:val="en-US"/>
        </w:rPr>
        <w:t>WEB</w:t>
      </w:r>
      <w:r w:rsidRPr="00F54943">
        <w:rPr>
          <w:rFonts w:eastAsia="Calibri"/>
        </w:rPr>
        <w:t xml:space="preserve"> </w:t>
      </w:r>
      <w:r>
        <w:rPr>
          <w:rFonts w:eastAsia="Calibri"/>
        </w:rPr>
        <w:t>предоставляет отчетную форму «Сводный отчет</w:t>
      </w:r>
      <w:r w:rsidR="00D92377">
        <w:rPr>
          <w:rFonts w:eastAsia="Calibri"/>
        </w:rPr>
        <w:t xml:space="preserve"> </w:t>
      </w:r>
      <w:r w:rsidR="00D92377">
        <w:rPr>
          <w:lang w:eastAsia="zh-CN"/>
        </w:rPr>
        <w:t>по одному ТС Гос.№</w:t>
      </w:r>
      <w:r w:rsidR="00D92377" w:rsidRPr="00EB06BF">
        <w:rPr>
          <w:lang w:eastAsia="zh-CN"/>
        </w:rPr>
        <w:t>:</w:t>
      </w:r>
      <w:r w:rsidR="00EB06BF" w:rsidRPr="00EB06BF">
        <w:rPr>
          <w:lang w:eastAsia="zh-CN"/>
        </w:rPr>
        <w:t xml:space="preserve"> </w:t>
      </w:r>
      <w:r w:rsidR="00DC56E2">
        <w:rPr>
          <w:lang w:eastAsia="zh-CN"/>
        </w:rPr>
        <w:t>10005018</w:t>
      </w:r>
      <w:r w:rsidR="00EB06BF" w:rsidRPr="00EB06BF">
        <w:rPr>
          <w:lang w:eastAsia="zh-CN"/>
        </w:rPr>
        <w:t xml:space="preserve"> </w:t>
      </w:r>
      <w:r w:rsidR="00EB06BF">
        <w:rPr>
          <w:lang w:eastAsia="zh-CN"/>
        </w:rPr>
        <w:t>Гар.№</w:t>
      </w:r>
      <w:r w:rsidR="00EB06BF" w:rsidRPr="002E7770">
        <w:rPr>
          <w:lang w:eastAsia="zh-CN"/>
        </w:rPr>
        <w:t>:</w:t>
      </w:r>
      <w:r w:rsidR="00DC56E2">
        <w:rPr>
          <w:lang w:eastAsia="zh-CN"/>
        </w:rPr>
        <w:t xml:space="preserve"> 10005018</w:t>
      </w:r>
      <w:r>
        <w:rPr>
          <w:rFonts w:eastAsia="Calibri"/>
        </w:rPr>
        <w:t>».</w:t>
      </w:r>
    </w:p>
    <w:p w:rsidR="002E1F74" w:rsidRDefault="000620EF" w:rsidP="00D92377">
      <w:pPr>
        <w:pStyle w:val="af5"/>
      </w:pPr>
      <w:r>
        <w:rPr>
          <w:noProof/>
          <w:lang w:eastAsia="ru-RU"/>
        </w:rPr>
        <w:lastRenderedPageBreak/>
        <w:drawing>
          <wp:inline distT="0" distB="0" distL="0" distR="0" wp14:anchorId="2208292C" wp14:editId="2E203016">
            <wp:extent cx="6119495" cy="3485515"/>
            <wp:effectExtent l="0" t="0" r="0" b="635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мены.PNG"/>
                    <pic:cNvPicPr/>
                  </pic:nvPicPr>
                  <pic:blipFill>
                    <a:blip r:embed="rId3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3485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484E" w:rsidRDefault="002E1F74" w:rsidP="002E1F74">
      <w:pPr>
        <w:pStyle w:val="af8"/>
      </w:pPr>
      <w:r>
        <w:t xml:space="preserve">Рисунок </w:t>
      </w:r>
      <w:fldSimple w:instr=" SEQ Рисунок \* ARABIC ">
        <w:r w:rsidR="005B58E2">
          <w:rPr>
            <w:noProof/>
          </w:rPr>
          <w:t>190</w:t>
        </w:r>
      </w:fldSimple>
      <w:r>
        <w:t xml:space="preserve"> </w:t>
      </w:r>
      <w:r w:rsidRPr="00930EB8">
        <w:t>–</w:t>
      </w:r>
      <w:r>
        <w:t xml:space="preserve"> Отчетная форма «Сводный отчет</w:t>
      </w:r>
      <w:r w:rsidR="002E7770" w:rsidRPr="002E7770">
        <w:t xml:space="preserve"> </w:t>
      </w:r>
      <w:r w:rsidR="002E7770">
        <w:t>по одному ТС Гос.№</w:t>
      </w:r>
      <w:r w:rsidR="002E7770" w:rsidRPr="00EB06BF">
        <w:t xml:space="preserve">: </w:t>
      </w:r>
      <w:r w:rsidR="000620EF">
        <w:t>10005018</w:t>
      </w:r>
      <w:r w:rsidR="002E7770" w:rsidRPr="00EB06BF">
        <w:t xml:space="preserve"> </w:t>
      </w:r>
      <w:r w:rsidR="002E7770">
        <w:t>Гар.№</w:t>
      </w:r>
      <w:r w:rsidR="002E7770" w:rsidRPr="002E7770">
        <w:t xml:space="preserve">: </w:t>
      </w:r>
      <w:r w:rsidR="000620EF">
        <w:t>100050187</w:t>
      </w:r>
      <w:r>
        <w:t>»</w:t>
      </w:r>
      <w:r w:rsidR="000620EF">
        <w:t xml:space="preserve"> с учетом дневной смены</w:t>
      </w:r>
    </w:p>
    <w:p w:rsidR="00DC56E2" w:rsidRPr="00DC56E2" w:rsidRDefault="00DC56E2" w:rsidP="00DC56E2">
      <w:pPr>
        <w:rPr>
          <w:lang w:eastAsia="zh-CN"/>
        </w:rPr>
      </w:pPr>
    </w:p>
    <w:p w:rsidR="005B58E2" w:rsidRDefault="005B58E2" w:rsidP="0086677E">
      <w:pPr>
        <w:pStyle w:val="a9"/>
        <w:rPr>
          <w:lang w:eastAsia="zh-CN"/>
        </w:rPr>
      </w:pPr>
      <w:r>
        <w:rPr>
          <w:lang w:eastAsia="zh-CN"/>
        </w:rPr>
        <w:t xml:space="preserve">Описание классификатора «Смены» приведено в п. </w:t>
      </w:r>
      <w:r>
        <w:rPr>
          <w:lang w:eastAsia="zh-CN"/>
        </w:rPr>
        <w:fldChar w:fldCharType="begin"/>
      </w:r>
      <w:r>
        <w:rPr>
          <w:lang w:eastAsia="zh-CN"/>
        </w:rPr>
        <w:instrText xml:space="preserve"> REF _Ref16581422 \n \h </w:instrText>
      </w:r>
      <w:r>
        <w:rPr>
          <w:lang w:eastAsia="zh-CN"/>
        </w:rPr>
      </w:r>
      <w:r>
        <w:rPr>
          <w:lang w:eastAsia="zh-CN"/>
        </w:rPr>
        <w:fldChar w:fldCharType="separate"/>
      </w:r>
      <w:r>
        <w:rPr>
          <w:lang w:eastAsia="zh-CN"/>
        </w:rPr>
        <w:t>3.1.14.6</w:t>
      </w:r>
      <w:r>
        <w:rPr>
          <w:lang w:eastAsia="zh-CN"/>
        </w:rPr>
        <w:fldChar w:fldCharType="end"/>
      </w:r>
      <w:r>
        <w:rPr>
          <w:lang w:eastAsia="zh-CN"/>
        </w:rPr>
        <w:t>.</w:t>
      </w:r>
    </w:p>
    <w:p w:rsidR="0086677E" w:rsidRDefault="0086677E" w:rsidP="0086677E">
      <w:pPr>
        <w:pStyle w:val="a9"/>
        <w:rPr>
          <w:lang w:eastAsia="zh-CN"/>
        </w:rPr>
      </w:pPr>
      <w:r>
        <w:rPr>
          <w:lang w:eastAsia="zh-CN"/>
        </w:rPr>
        <w:t>Как видно, заголовки колонок настоящего отчета двухуровневые</w:t>
      </w:r>
      <w:r w:rsidR="00287753">
        <w:rPr>
          <w:lang w:eastAsia="zh-CN"/>
        </w:rPr>
        <w:t>. П</w:t>
      </w:r>
      <w:r w:rsidR="00287753">
        <w:rPr>
          <w:lang w:eastAsia="zh-CN"/>
        </w:rPr>
        <w:t>о</w:t>
      </w:r>
      <w:r w:rsidR="00287753">
        <w:rPr>
          <w:lang w:eastAsia="zh-CN"/>
        </w:rPr>
        <w:t xml:space="preserve">дробности «переноса» двухуровневых заголовков изложены выше (см. </w:t>
      </w:r>
      <w:r w:rsidR="00287753">
        <w:rPr>
          <w:lang w:eastAsia="zh-CN"/>
        </w:rPr>
        <w:fldChar w:fldCharType="begin"/>
      </w:r>
      <w:r w:rsidR="00287753">
        <w:rPr>
          <w:lang w:eastAsia="zh-CN"/>
        </w:rPr>
        <w:instrText xml:space="preserve"> REF АННОТАЦИЯ \h </w:instrText>
      </w:r>
      <w:r w:rsidR="00287753">
        <w:rPr>
          <w:lang w:eastAsia="zh-CN"/>
        </w:rPr>
      </w:r>
      <w:r w:rsidR="00287753">
        <w:rPr>
          <w:lang w:eastAsia="zh-CN"/>
        </w:rPr>
        <w:fldChar w:fldCharType="separate"/>
      </w:r>
      <w:r w:rsidR="005B58E2" w:rsidRPr="00A04CAA">
        <w:t>АНН</w:t>
      </w:r>
      <w:r w:rsidR="005B58E2" w:rsidRPr="00A04CAA">
        <w:t>О</w:t>
      </w:r>
      <w:r w:rsidR="005B58E2" w:rsidRPr="00A04CAA">
        <w:t>ТАЦИЯ</w:t>
      </w:r>
      <w:r w:rsidR="00287753">
        <w:rPr>
          <w:lang w:eastAsia="zh-CN"/>
        </w:rPr>
        <w:fldChar w:fldCharType="end"/>
      </w:r>
      <w:r w:rsidR="00287753">
        <w:rPr>
          <w:lang w:eastAsia="zh-CN"/>
        </w:rPr>
        <w:t>).</w:t>
      </w:r>
    </w:p>
    <w:p w:rsidR="00DC56E2" w:rsidRPr="002A4D81" w:rsidRDefault="00DC56E2" w:rsidP="0086677E">
      <w:pPr>
        <w:pStyle w:val="a9"/>
        <w:rPr>
          <w:lang w:eastAsia="zh-CN"/>
        </w:rPr>
      </w:pPr>
    </w:p>
    <w:p w:rsidR="00CD0ACB" w:rsidRDefault="003711CE" w:rsidP="00CD0ACB">
      <w:pPr>
        <w:pStyle w:val="a9"/>
        <w:rPr>
          <w:snapToGrid w:val="0"/>
          <w:lang w:eastAsia="en-US"/>
        </w:rPr>
      </w:pPr>
      <w:r>
        <w:fldChar w:fldCharType="begin"/>
      </w:r>
      <w:r>
        <w:instrText xml:space="preserve"> REF _Ref398289547 \h </w:instrText>
      </w:r>
      <w:r>
        <w:fldChar w:fldCharType="separate"/>
      </w:r>
      <w:r w:rsidR="005B58E2" w:rsidRPr="004F767A">
        <w:rPr>
          <w:snapToGrid w:val="0"/>
          <w:lang w:eastAsia="en-US"/>
        </w:rPr>
        <w:t xml:space="preserve">Таблица </w:t>
      </w:r>
      <w:r w:rsidR="005B58E2">
        <w:rPr>
          <w:noProof/>
          <w:snapToGrid w:val="0"/>
          <w:lang w:eastAsia="en-US"/>
        </w:rPr>
        <w:t>35</w:t>
      </w:r>
      <w:r>
        <w:fldChar w:fldCharType="end"/>
      </w:r>
      <w:r w:rsidR="00CD0ACB">
        <w:t xml:space="preserve"> иллюстрирует о</w:t>
      </w:r>
      <w:r w:rsidR="00CD0ACB">
        <w:rPr>
          <w:snapToGrid w:val="0"/>
          <w:lang w:eastAsia="en-US"/>
        </w:rPr>
        <w:t>писание полей</w:t>
      </w:r>
      <w:r w:rsidR="00CD0ACB" w:rsidRPr="00463093">
        <w:rPr>
          <w:snapToGrid w:val="0"/>
          <w:lang w:eastAsia="en-US"/>
        </w:rPr>
        <w:t xml:space="preserve"> отчета</w:t>
      </w:r>
      <w:r w:rsidR="00CD0ACB">
        <w:rPr>
          <w:snapToGrid w:val="0"/>
          <w:lang w:eastAsia="en-US"/>
        </w:rPr>
        <w:t>.</w:t>
      </w:r>
    </w:p>
    <w:p w:rsidR="00CD0ACB" w:rsidRDefault="00CD0ACB" w:rsidP="00CD0ACB">
      <w:pPr>
        <w:pStyle w:val="af9"/>
        <w:rPr>
          <w:snapToGrid w:val="0"/>
          <w:lang w:eastAsia="en-US"/>
        </w:rPr>
      </w:pPr>
      <w:bookmarkStart w:id="405" w:name="_Ref398289547"/>
      <w:r w:rsidRPr="004F767A">
        <w:rPr>
          <w:snapToGrid w:val="0"/>
          <w:lang w:eastAsia="en-US"/>
        </w:rPr>
        <w:t xml:space="preserve">Таблица </w:t>
      </w:r>
      <w:r w:rsidRPr="004F767A">
        <w:rPr>
          <w:snapToGrid w:val="0"/>
          <w:lang w:eastAsia="en-US"/>
        </w:rPr>
        <w:fldChar w:fldCharType="begin"/>
      </w:r>
      <w:r w:rsidRPr="004F767A">
        <w:rPr>
          <w:snapToGrid w:val="0"/>
          <w:lang w:eastAsia="en-US"/>
        </w:rPr>
        <w:instrText xml:space="preserve"> SEQ Таблица \* ARABIC </w:instrText>
      </w:r>
      <w:r w:rsidRPr="004F767A">
        <w:rPr>
          <w:snapToGrid w:val="0"/>
          <w:lang w:eastAsia="en-US"/>
        </w:rPr>
        <w:fldChar w:fldCharType="separate"/>
      </w:r>
      <w:r w:rsidR="005B58E2">
        <w:rPr>
          <w:noProof/>
          <w:snapToGrid w:val="0"/>
          <w:lang w:eastAsia="en-US"/>
        </w:rPr>
        <w:t>35</w:t>
      </w:r>
      <w:r w:rsidRPr="004F767A">
        <w:rPr>
          <w:snapToGrid w:val="0"/>
          <w:lang w:eastAsia="en-US"/>
        </w:rPr>
        <w:fldChar w:fldCharType="end"/>
      </w:r>
      <w:bookmarkEnd w:id="405"/>
      <w:r w:rsidRPr="004F767A">
        <w:rPr>
          <w:snapToGrid w:val="0"/>
          <w:lang w:eastAsia="en-US"/>
        </w:rPr>
        <w:t xml:space="preserve"> – </w:t>
      </w:r>
      <w:r>
        <w:rPr>
          <w:snapToGrid w:val="0"/>
          <w:lang w:eastAsia="en-US"/>
        </w:rPr>
        <w:t>Описание полей</w:t>
      </w:r>
      <w:r w:rsidRPr="00463093">
        <w:rPr>
          <w:snapToGrid w:val="0"/>
          <w:lang w:eastAsia="en-US"/>
        </w:rPr>
        <w:t xml:space="preserve"> отчета</w:t>
      </w:r>
      <w:r w:rsidRPr="004F767A">
        <w:rPr>
          <w:snapToGrid w:val="0"/>
          <w:lang w:eastAsia="en-US"/>
        </w:rPr>
        <w:t xml:space="preserve"> «</w:t>
      </w:r>
      <w:r>
        <w:t>Сводный отчет</w:t>
      </w:r>
      <w:r w:rsidR="00DA5A92" w:rsidRPr="00DA5A92">
        <w:t xml:space="preserve"> </w:t>
      </w:r>
      <w:r w:rsidR="00DA5A92">
        <w:rPr>
          <w:lang w:eastAsia="zh-CN"/>
        </w:rPr>
        <w:t>по одному ТС Гос.№</w:t>
      </w:r>
      <w:r w:rsidR="00DA5A92" w:rsidRPr="00EB06BF">
        <w:rPr>
          <w:lang w:eastAsia="zh-CN"/>
        </w:rPr>
        <w:t xml:space="preserve">: </w:t>
      </w:r>
      <w:r w:rsidR="00DC56E2">
        <w:rPr>
          <w:lang w:eastAsia="zh-CN"/>
        </w:rPr>
        <w:t>10005018</w:t>
      </w:r>
      <w:r w:rsidR="00DA5A92" w:rsidRPr="00EB06BF">
        <w:rPr>
          <w:lang w:eastAsia="zh-CN"/>
        </w:rPr>
        <w:t xml:space="preserve"> </w:t>
      </w:r>
      <w:r w:rsidR="00DA5A92">
        <w:rPr>
          <w:lang w:eastAsia="zh-CN"/>
        </w:rPr>
        <w:t>Гар.№</w:t>
      </w:r>
      <w:r w:rsidR="00DA5A92" w:rsidRPr="002E7770">
        <w:rPr>
          <w:lang w:eastAsia="zh-CN"/>
        </w:rPr>
        <w:t>:</w:t>
      </w:r>
      <w:r w:rsidR="00DC56E2">
        <w:rPr>
          <w:lang w:eastAsia="zh-CN"/>
        </w:rPr>
        <w:t>10005018</w:t>
      </w:r>
      <w:r>
        <w:rPr>
          <w:snapToGrid w:val="0"/>
          <w:lang w:eastAsia="en-US"/>
        </w:rPr>
        <w:t>»</w:t>
      </w:r>
    </w:p>
    <w:p w:rsidR="00CD0ACB" w:rsidRPr="004F767A" w:rsidRDefault="00CD0ACB" w:rsidP="00CD0ACB">
      <w:pPr>
        <w:pStyle w:val="af9"/>
        <w:rPr>
          <w:snapToGrid w:val="0"/>
          <w:lang w:eastAsia="en-US"/>
        </w:rPr>
      </w:pPr>
    </w:p>
    <w:tbl>
      <w:tblPr>
        <w:tblStyle w:val="affa"/>
        <w:tblW w:w="0" w:type="auto"/>
        <w:tblLook w:val="04A0" w:firstRow="1" w:lastRow="0" w:firstColumn="1" w:lastColumn="0" w:noHBand="0" w:noVBand="1"/>
      </w:tblPr>
      <w:tblGrid>
        <w:gridCol w:w="2463"/>
        <w:gridCol w:w="2463"/>
        <w:gridCol w:w="4927"/>
      </w:tblGrid>
      <w:tr w:rsidR="00CD0ACB" w:rsidTr="00A47FD9">
        <w:trPr>
          <w:tblHeader/>
        </w:trPr>
        <w:tc>
          <w:tcPr>
            <w:tcW w:w="2463" w:type="dxa"/>
          </w:tcPr>
          <w:p w:rsidR="00CD0ACB" w:rsidRPr="009A75F8" w:rsidRDefault="00CD0ACB" w:rsidP="00CD0ACB">
            <w:pPr>
              <w:autoSpaceDE w:val="0"/>
              <w:autoSpaceDN w:val="0"/>
              <w:adjustRightInd w:val="0"/>
              <w:spacing w:line="240" w:lineRule="auto"/>
              <w:ind w:left="360"/>
              <w:jc w:val="center"/>
              <w:rPr>
                <w:bCs/>
                <w:szCs w:val="28"/>
              </w:rPr>
            </w:pPr>
            <w:r>
              <w:rPr>
                <w:bCs/>
                <w:szCs w:val="28"/>
              </w:rPr>
              <w:t>Группа полей</w:t>
            </w:r>
          </w:p>
        </w:tc>
        <w:tc>
          <w:tcPr>
            <w:tcW w:w="2463" w:type="dxa"/>
          </w:tcPr>
          <w:p w:rsidR="00CD0ACB" w:rsidRPr="009A75F8" w:rsidRDefault="00CD0ACB" w:rsidP="00CD0ACB">
            <w:pPr>
              <w:autoSpaceDE w:val="0"/>
              <w:autoSpaceDN w:val="0"/>
              <w:adjustRightInd w:val="0"/>
              <w:spacing w:line="240" w:lineRule="auto"/>
              <w:ind w:left="360"/>
              <w:jc w:val="center"/>
              <w:rPr>
                <w:bCs/>
                <w:szCs w:val="28"/>
              </w:rPr>
            </w:pPr>
            <w:r w:rsidRPr="009A75F8">
              <w:rPr>
                <w:bCs/>
                <w:szCs w:val="28"/>
              </w:rPr>
              <w:t>Наименование</w:t>
            </w:r>
          </w:p>
        </w:tc>
        <w:tc>
          <w:tcPr>
            <w:tcW w:w="4927" w:type="dxa"/>
          </w:tcPr>
          <w:p w:rsidR="00CD0ACB" w:rsidRPr="009A75F8" w:rsidRDefault="00CD0ACB" w:rsidP="00CD0ACB">
            <w:pPr>
              <w:autoSpaceDE w:val="0"/>
              <w:autoSpaceDN w:val="0"/>
              <w:adjustRightInd w:val="0"/>
              <w:spacing w:line="240" w:lineRule="auto"/>
              <w:ind w:left="360"/>
              <w:jc w:val="center"/>
              <w:rPr>
                <w:bCs/>
                <w:szCs w:val="28"/>
              </w:rPr>
            </w:pPr>
            <w:r w:rsidRPr="009A75F8">
              <w:rPr>
                <w:bCs/>
                <w:szCs w:val="28"/>
              </w:rPr>
              <w:t>Описание</w:t>
            </w:r>
          </w:p>
        </w:tc>
      </w:tr>
      <w:tr w:rsidR="00066C79" w:rsidTr="00CD0ACB">
        <w:tc>
          <w:tcPr>
            <w:tcW w:w="2463" w:type="dxa"/>
          </w:tcPr>
          <w:p w:rsidR="00066C79" w:rsidRDefault="00066C79" w:rsidP="00CD0ACB">
            <w:pPr>
              <w:autoSpaceDE w:val="0"/>
              <w:autoSpaceDN w:val="0"/>
              <w:adjustRightInd w:val="0"/>
              <w:spacing w:line="240" w:lineRule="auto"/>
              <w:ind w:left="360"/>
              <w:jc w:val="center"/>
              <w:rPr>
                <w:bCs/>
                <w:szCs w:val="28"/>
              </w:rPr>
            </w:pPr>
          </w:p>
        </w:tc>
        <w:tc>
          <w:tcPr>
            <w:tcW w:w="2463" w:type="dxa"/>
          </w:tcPr>
          <w:p w:rsidR="00066C79" w:rsidRPr="00066C79" w:rsidRDefault="00066C79" w:rsidP="00CD0ACB">
            <w:pPr>
              <w:autoSpaceDE w:val="0"/>
              <w:autoSpaceDN w:val="0"/>
              <w:adjustRightInd w:val="0"/>
              <w:spacing w:line="240" w:lineRule="auto"/>
              <w:ind w:left="360"/>
              <w:jc w:val="center"/>
              <w:rPr>
                <w:bCs/>
                <w:szCs w:val="28"/>
                <w:lang w:val="en-US"/>
              </w:rPr>
            </w:pPr>
            <w:r>
              <w:rPr>
                <w:bCs/>
                <w:szCs w:val="28"/>
              </w:rPr>
              <w:t>Марка</w:t>
            </w:r>
            <w:r>
              <w:rPr>
                <w:bCs/>
                <w:szCs w:val="28"/>
                <w:lang w:val="en-US"/>
              </w:rPr>
              <w:t>:</w:t>
            </w:r>
          </w:p>
        </w:tc>
        <w:tc>
          <w:tcPr>
            <w:tcW w:w="4927" w:type="dxa"/>
          </w:tcPr>
          <w:p w:rsidR="00066C79" w:rsidRPr="00066C79" w:rsidRDefault="008A7CB9" w:rsidP="00CD0ACB">
            <w:pPr>
              <w:autoSpaceDE w:val="0"/>
              <w:autoSpaceDN w:val="0"/>
              <w:adjustRightInd w:val="0"/>
              <w:spacing w:line="240" w:lineRule="auto"/>
              <w:ind w:left="360"/>
              <w:jc w:val="center"/>
              <w:rPr>
                <w:bCs/>
                <w:szCs w:val="28"/>
              </w:rPr>
            </w:pPr>
            <w:r>
              <w:rPr>
                <w:bCs/>
                <w:szCs w:val="28"/>
              </w:rPr>
              <w:t>Марка ОМ</w:t>
            </w:r>
          </w:p>
        </w:tc>
      </w:tr>
      <w:tr w:rsidR="004F6F55" w:rsidTr="00CD0ACB">
        <w:tc>
          <w:tcPr>
            <w:tcW w:w="2463" w:type="dxa"/>
          </w:tcPr>
          <w:p w:rsidR="004F6F55" w:rsidRDefault="004F6F55" w:rsidP="00CD0ACB">
            <w:pPr>
              <w:autoSpaceDE w:val="0"/>
              <w:autoSpaceDN w:val="0"/>
              <w:adjustRightInd w:val="0"/>
              <w:spacing w:line="240" w:lineRule="auto"/>
              <w:ind w:left="360"/>
              <w:jc w:val="center"/>
              <w:rPr>
                <w:bCs/>
                <w:szCs w:val="28"/>
              </w:rPr>
            </w:pPr>
          </w:p>
        </w:tc>
        <w:tc>
          <w:tcPr>
            <w:tcW w:w="2463" w:type="dxa"/>
          </w:tcPr>
          <w:p w:rsidR="004F6F55" w:rsidRDefault="004F6F55" w:rsidP="00CD0ACB">
            <w:pPr>
              <w:autoSpaceDE w:val="0"/>
              <w:autoSpaceDN w:val="0"/>
              <w:adjustRightInd w:val="0"/>
              <w:spacing w:line="240" w:lineRule="auto"/>
              <w:ind w:left="360"/>
              <w:jc w:val="center"/>
              <w:rPr>
                <w:bCs/>
                <w:szCs w:val="28"/>
              </w:rPr>
            </w:pPr>
            <w:r>
              <w:rPr>
                <w:bCs/>
                <w:szCs w:val="28"/>
              </w:rPr>
              <w:t>% невалидных координат</w:t>
            </w:r>
          </w:p>
        </w:tc>
        <w:tc>
          <w:tcPr>
            <w:tcW w:w="4927" w:type="dxa"/>
          </w:tcPr>
          <w:p w:rsidR="004F6F55" w:rsidRDefault="004F6F55" w:rsidP="00CD0ACB">
            <w:pPr>
              <w:autoSpaceDE w:val="0"/>
              <w:autoSpaceDN w:val="0"/>
              <w:adjustRightInd w:val="0"/>
              <w:spacing w:line="240" w:lineRule="auto"/>
              <w:ind w:left="360"/>
              <w:jc w:val="center"/>
              <w:rPr>
                <w:bCs/>
                <w:szCs w:val="28"/>
              </w:rPr>
            </w:pPr>
            <w:r>
              <w:rPr>
                <w:bCs/>
                <w:szCs w:val="28"/>
              </w:rPr>
              <w:t>% невалидных координат от общего набора полученных фактов измер</w:t>
            </w:r>
            <w:r>
              <w:rPr>
                <w:bCs/>
                <w:szCs w:val="28"/>
              </w:rPr>
              <w:t>е</w:t>
            </w:r>
            <w:r>
              <w:rPr>
                <w:bCs/>
                <w:szCs w:val="28"/>
              </w:rPr>
              <w:t>ний координат за период</w:t>
            </w:r>
          </w:p>
        </w:tc>
      </w:tr>
      <w:tr w:rsidR="004F6F55" w:rsidTr="00CD0ACB">
        <w:tc>
          <w:tcPr>
            <w:tcW w:w="2463" w:type="dxa"/>
          </w:tcPr>
          <w:p w:rsidR="004F6F55" w:rsidRDefault="004F6F55" w:rsidP="00CD0ACB">
            <w:pPr>
              <w:autoSpaceDE w:val="0"/>
              <w:autoSpaceDN w:val="0"/>
              <w:adjustRightInd w:val="0"/>
              <w:spacing w:line="240" w:lineRule="auto"/>
              <w:ind w:left="360"/>
              <w:jc w:val="center"/>
              <w:rPr>
                <w:bCs/>
                <w:szCs w:val="28"/>
              </w:rPr>
            </w:pPr>
          </w:p>
        </w:tc>
        <w:tc>
          <w:tcPr>
            <w:tcW w:w="2463" w:type="dxa"/>
          </w:tcPr>
          <w:p w:rsidR="004F6F55" w:rsidRDefault="004F6F55" w:rsidP="00CD0ACB">
            <w:pPr>
              <w:autoSpaceDE w:val="0"/>
              <w:autoSpaceDN w:val="0"/>
              <w:adjustRightInd w:val="0"/>
              <w:spacing w:line="240" w:lineRule="auto"/>
              <w:ind w:left="360"/>
              <w:jc w:val="center"/>
              <w:rPr>
                <w:bCs/>
                <w:szCs w:val="28"/>
              </w:rPr>
            </w:pPr>
            <w:r>
              <w:rPr>
                <w:bCs/>
                <w:szCs w:val="28"/>
              </w:rPr>
              <w:t>Отсутствие данных</w:t>
            </w:r>
          </w:p>
        </w:tc>
        <w:tc>
          <w:tcPr>
            <w:tcW w:w="4927" w:type="dxa"/>
          </w:tcPr>
          <w:p w:rsidR="004F6F55" w:rsidRDefault="004F6F55" w:rsidP="00CD0ACB">
            <w:pPr>
              <w:autoSpaceDE w:val="0"/>
              <w:autoSpaceDN w:val="0"/>
              <w:adjustRightInd w:val="0"/>
              <w:spacing w:line="240" w:lineRule="auto"/>
              <w:ind w:left="360"/>
              <w:jc w:val="center"/>
              <w:rPr>
                <w:bCs/>
                <w:szCs w:val="28"/>
              </w:rPr>
            </w:pPr>
            <w:r>
              <w:rPr>
                <w:bCs/>
                <w:szCs w:val="28"/>
              </w:rPr>
              <w:t xml:space="preserve">Интервал времени состояния </w:t>
            </w:r>
            <w:r w:rsidR="00CC4AF4">
              <w:rPr>
                <w:bCs/>
                <w:szCs w:val="28"/>
              </w:rPr>
              <w:t>для ОМ</w:t>
            </w:r>
            <w:r w:rsidR="00FA7904">
              <w:rPr>
                <w:bCs/>
                <w:szCs w:val="28"/>
              </w:rPr>
              <w:t xml:space="preserve"> </w:t>
            </w:r>
            <w:r>
              <w:rPr>
                <w:bCs/>
                <w:szCs w:val="28"/>
              </w:rPr>
              <w:t xml:space="preserve">«Потеря связи» за отчетный </w:t>
            </w:r>
            <w:r>
              <w:rPr>
                <w:bCs/>
                <w:szCs w:val="28"/>
              </w:rPr>
              <w:lastRenderedPageBreak/>
              <w:t>период</w:t>
            </w:r>
          </w:p>
        </w:tc>
      </w:tr>
      <w:tr w:rsidR="00CD0ACB" w:rsidTr="00CD0ACB">
        <w:tc>
          <w:tcPr>
            <w:tcW w:w="2463" w:type="dxa"/>
          </w:tcPr>
          <w:p w:rsidR="00CD0ACB" w:rsidRPr="009A75F8" w:rsidRDefault="00CD0ACB" w:rsidP="00CD0ACB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lastRenderedPageBreak/>
              <w:t>Пробег, км</w:t>
            </w:r>
          </w:p>
        </w:tc>
        <w:tc>
          <w:tcPr>
            <w:tcW w:w="2463" w:type="dxa"/>
          </w:tcPr>
          <w:p w:rsidR="00CD0ACB" w:rsidRPr="009A75F8" w:rsidRDefault="00CD0ACB" w:rsidP="00CD0ACB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На начало</w:t>
            </w:r>
          </w:p>
        </w:tc>
        <w:tc>
          <w:tcPr>
            <w:tcW w:w="4927" w:type="dxa"/>
          </w:tcPr>
          <w:p w:rsidR="00CD0ACB" w:rsidRPr="009A75F8" w:rsidRDefault="00CD0ACB" w:rsidP="00CD0ACB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Пробег ТС на начало отчетного п</w:t>
            </w:r>
            <w:r>
              <w:rPr>
                <w:bCs/>
                <w:szCs w:val="28"/>
              </w:rPr>
              <w:t>е</w:t>
            </w:r>
            <w:r>
              <w:rPr>
                <w:bCs/>
                <w:szCs w:val="28"/>
              </w:rPr>
              <w:t>риода</w:t>
            </w:r>
          </w:p>
        </w:tc>
      </w:tr>
      <w:tr w:rsidR="00CD0ACB" w:rsidTr="00CD0ACB">
        <w:tc>
          <w:tcPr>
            <w:tcW w:w="2463" w:type="dxa"/>
          </w:tcPr>
          <w:p w:rsidR="00CD0ACB" w:rsidRDefault="00CD0ACB" w:rsidP="00CD0ACB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Пробег, км</w:t>
            </w:r>
          </w:p>
        </w:tc>
        <w:tc>
          <w:tcPr>
            <w:tcW w:w="2463" w:type="dxa"/>
          </w:tcPr>
          <w:p w:rsidR="00CD0ACB" w:rsidRDefault="00CD0ACB" w:rsidP="00CD0ACB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На конец</w:t>
            </w:r>
          </w:p>
        </w:tc>
        <w:tc>
          <w:tcPr>
            <w:tcW w:w="4927" w:type="dxa"/>
          </w:tcPr>
          <w:p w:rsidR="00CD0ACB" w:rsidRDefault="00066C79" w:rsidP="00066C79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Пробег ТС на конец отчетного п</w:t>
            </w:r>
            <w:r>
              <w:rPr>
                <w:bCs/>
                <w:szCs w:val="28"/>
              </w:rPr>
              <w:t>е</w:t>
            </w:r>
            <w:r>
              <w:rPr>
                <w:bCs/>
                <w:szCs w:val="28"/>
              </w:rPr>
              <w:t>риода</w:t>
            </w:r>
          </w:p>
        </w:tc>
      </w:tr>
      <w:tr w:rsidR="00066C79" w:rsidTr="00CD0ACB">
        <w:tc>
          <w:tcPr>
            <w:tcW w:w="2463" w:type="dxa"/>
          </w:tcPr>
          <w:p w:rsidR="00066C79" w:rsidRDefault="00066C79" w:rsidP="00CD0ACB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Пробег, км</w:t>
            </w:r>
          </w:p>
        </w:tc>
        <w:tc>
          <w:tcPr>
            <w:tcW w:w="2463" w:type="dxa"/>
          </w:tcPr>
          <w:p w:rsidR="00066C79" w:rsidRDefault="00066C79" w:rsidP="00CD0ACB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За период</w:t>
            </w:r>
          </w:p>
        </w:tc>
        <w:tc>
          <w:tcPr>
            <w:tcW w:w="4927" w:type="dxa"/>
          </w:tcPr>
          <w:p w:rsidR="00066C79" w:rsidRDefault="00066C79" w:rsidP="00066C79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Пробег ТС за отчетный период</w:t>
            </w:r>
          </w:p>
        </w:tc>
      </w:tr>
      <w:tr w:rsidR="00F47DB1" w:rsidTr="00CD0ACB">
        <w:tc>
          <w:tcPr>
            <w:tcW w:w="2463" w:type="dxa"/>
          </w:tcPr>
          <w:p w:rsidR="00F47DB1" w:rsidRPr="00F47DB1" w:rsidRDefault="00F47DB1" w:rsidP="00CD0ACB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  <w:lang w:val="en-US"/>
              </w:rPr>
            </w:pPr>
            <w:r>
              <w:rPr>
                <w:bCs/>
                <w:szCs w:val="28"/>
              </w:rPr>
              <w:t>Длительность, чч</w:t>
            </w:r>
            <w:r>
              <w:rPr>
                <w:bCs/>
                <w:szCs w:val="28"/>
                <w:lang w:val="en-US"/>
              </w:rPr>
              <w:t>:</w:t>
            </w:r>
            <w:r>
              <w:rPr>
                <w:bCs/>
                <w:szCs w:val="28"/>
              </w:rPr>
              <w:t>мм</w:t>
            </w:r>
            <w:r>
              <w:rPr>
                <w:bCs/>
                <w:szCs w:val="28"/>
                <w:lang w:val="en-US"/>
              </w:rPr>
              <w:t>:</w:t>
            </w:r>
          </w:p>
        </w:tc>
        <w:tc>
          <w:tcPr>
            <w:tcW w:w="2463" w:type="dxa"/>
          </w:tcPr>
          <w:p w:rsidR="00F47DB1" w:rsidRPr="004F6F55" w:rsidRDefault="004F6F55" w:rsidP="00CD0ACB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Движения</w:t>
            </w:r>
          </w:p>
        </w:tc>
        <w:tc>
          <w:tcPr>
            <w:tcW w:w="4927" w:type="dxa"/>
          </w:tcPr>
          <w:p w:rsidR="00F47DB1" w:rsidRDefault="00FA7904" w:rsidP="00066C79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Интервал времени состояния для ТС «Движение» за отчетный пер</w:t>
            </w:r>
            <w:r>
              <w:rPr>
                <w:bCs/>
                <w:szCs w:val="28"/>
              </w:rPr>
              <w:t>и</w:t>
            </w:r>
            <w:r>
              <w:rPr>
                <w:bCs/>
                <w:szCs w:val="28"/>
              </w:rPr>
              <w:t>од</w:t>
            </w:r>
          </w:p>
        </w:tc>
      </w:tr>
      <w:tr w:rsidR="00FA7904" w:rsidTr="00CD0ACB">
        <w:tc>
          <w:tcPr>
            <w:tcW w:w="2463" w:type="dxa"/>
          </w:tcPr>
          <w:p w:rsidR="00FA7904" w:rsidRDefault="00FA7904" w:rsidP="00CD0ACB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Длительность, чч</w:t>
            </w:r>
            <w:r>
              <w:rPr>
                <w:bCs/>
                <w:szCs w:val="28"/>
                <w:lang w:val="en-US"/>
              </w:rPr>
              <w:t>:</w:t>
            </w:r>
            <w:r>
              <w:rPr>
                <w:bCs/>
                <w:szCs w:val="28"/>
              </w:rPr>
              <w:t>мм</w:t>
            </w:r>
            <w:r>
              <w:rPr>
                <w:bCs/>
                <w:szCs w:val="28"/>
                <w:lang w:val="en-US"/>
              </w:rPr>
              <w:t>:</w:t>
            </w:r>
          </w:p>
        </w:tc>
        <w:tc>
          <w:tcPr>
            <w:tcW w:w="2463" w:type="dxa"/>
          </w:tcPr>
          <w:p w:rsidR="00FA7904" w:rsidRDefault="00FA7904" w:rsidP="00CD0ACB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Стоянок</w:t>
            </w:r>
          </w:p>
        </w:tc>
        <w:tc>
          <w:tcPr>
            <w:tcW w:w="4927" w:type="dxa"/>
          </w:tcPr>
          <w:p w:rsidR="00FA7904" w:rsidRDefault="00FA7904" w:rsidP="00FA7904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Интервал времени состояния для ТС «Стоянка» за отчетный период</w:t>
            </w:r>
          </w:p>
        </w:tc>
      </w:tr>
      <w:tr w:rsidR="00FA7904" w:rsidTr="00CD0ACB">
        <w:tc>
          <w:tcPr>
            <w:tcW w:w="2463" w:type="dxa"/>
          </w:tcPr>
          <w:p w:rsidR="00FA7904" w:rsidRPr="00FA7904" w:rsidRDefault="00FA7904" w:rsidP="00CD0ACB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Скорость, км</w:t>
            </w:r>
            <w:r>
              <w:rPr>
                <w:bCs/>
                <w:szCs w:val="28"/>
                <w:lang w:val="en-US"/>
              </w:rPr>
              <w:t>/</w:t>
            </w:r>
            <w:r>
              <w:rPr>
                <w:bCs/>
                <w:szCs w:val="28"/>
              </w:rPr>
              <w:t>час</w:t>
            </w:r>
          </w:p>
        </w:tc>
        <w:tc>
          <w:tcPr>
            <w:tcW w:w="2463" w:type="dxa"/>
          </w:tcPr>
          <w:p w:rsidR="00FA7904" w:rsidRDefault="00FA7904" w:rsidP="00CD0ACB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Средняя</w:t>
            </w:r>
          </w:p>
        </w:tc>
        <w:tc>
          <w:tcPr>
            <w:tcW w:w="4927" w:type="dxa"/>
          </w:tcPr>
          <w:p w:rsidR="00FA7904" w:rsidRDefault="00FA7904" w:rsidP="00FA7904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Средняя скорость ТС за отчетный период</w:t>
            </w:r>
          </w:p>
        </w:tc>
      </w:tr>
      <w:tr w:rsidR="00FA7904" w:rsidTr="00CD0ACB">
        <w:tc>
          <w:tcPr>
            <w:tcW w:w="2463" w:type="dxa"/>
          </w:tcPr>
          <w:p w:rsidR="00FA7904" w:rsidRDefault="00FA7904" w:rsidP="00CD0ACB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Скорость, км</w:t>
            </w:r>
            <w:r>
              <w:rPr>
                <w:bCs/>
                <w:szCs w:val="28"/>
                <w:lang w:val="en-US"/>
              </w:rPr>
              <w:t>/</w:t>
            </w:r>
            <w:r>
              <w:rPr>
                <w:bCs/>
                <w:szCs w:val="28"/>
              </w:rPr>
              <w:t>час</w:t>
            </w:r>
          </w:p>
        </w:tc>
        <w:tc>
          <w:tcPr>
            <w:tcW w:w="2463" w:type="dxa"/>
          </w:tcPr>
          <w:p w:rsidR="00FA7904" w:rsidRDefault="00FA7904" w:rsidP="00CD0ACB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Макс</w:t>
            </w:r>
          </w:p>
        </w:tc>
        <w:tc>
          <w:tcPr>
            <w:tcW w:w="4927" w:type="dxa"/>
          </w:tcPr>
          <w:p w:rsidR="00FA7904" w:rsidRDefault="00FA7904" w:rsidP="00FA7904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Максимальная скорость ТС за о</w:t>
            </w:r>
            <w:r>
              <w:rPr>
                <w:bCs/>
                <w:szCs w:val="28"/>
              </w:rPr>
              <w:t>т</w:t>
            </w:r>
            <w:r>
              <w:rPr>
                <w:bCs/>
                <w:szCs w:val="28"/>
              </w:rPr>
              <w:t>четный период</w:t>
            </w:r>
          </w:p>
        </w:tc>
      </w:tr>
      <w:tr w:rsidR="00FA7904" w:rsidTr="00CD0ACB">
        <w:tc>
          <w:tcPr>
            <w:tcW w:w="2463" w:type="dxa"/>
          </w:tcPr>
          <w:p w:rsidR="00FA7904" w:rsidRDefault="00FA7904" w:rsidP="00CD0ACB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Движение, м</w:t>
            </w:r>
            <w:r>
              <w:rPr>
                <w:bCs/>
                <w:szCs w:val="28"/>
              </w:rPr>
              <w:t>о</w:t>
            </w:r>
            <w:r>
              <w:rPr>
                <w:bCs/>
                <w:szCs w:val="28"/>
              </w:rPr>
              <w:t>мент</w:t>
            </w:r>
          </w:p>
        </w:tc>
        <w:tc>
          <w:tcPr>
            <w:tcW w:w="2463" w:type="dxa"/>
          </w:tcPr>
          <w:p w:rsidR="00FA7904" w:rsidRDefault="00A47FD9" w:rsidP="00CD0ACB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Начала</w:t>
            </w:r>
          </w:p>
        </w:tc>
        <w:tc>
          <w:tcPr>
            <w:tcW w:w="4927" w:type="dxa"/>
          </w:tcPr>
          <w:p w:rsidR="00FA7904" w:rsidRPr="00A47FD9" w:rsidRDefault="00A47FD9" w:rsidP="001A5D15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Момент начала движения ТС за о</w:t>
            </w:r>
            <w:r>
              <w:rPr>
                <w:bCs/>
                <w:szCs w:val="28"/>
              </w:rPr>
              <w:t>т</w:t>
            </w:r>
            <w:r>
              <w:rPr>
                <w:bCs/>
                <w:szCs w:val="28"/>
              </w:rPr>
              <w:t>четный период в формате чч</w:t>
            </w:r>
            <w:r w:rsidRPr="00A47FD9">
              <w:rPr>
                <w:bCs/>
                <w:szCs w:val="28"/>
              </w:rPr>
              <w:t>:</w:t>
            </w:r>
            <w:r>
              <w:rPr>
                <w:bCs/>
                <w:szCs w:val="28"/>
              </w:rPr>
              <w:t xml:space="preserve">мм </w:t>
            </w:r>
            <w:r w:rsidR="001A5D15">
              <w:rPr>
                <w:bCs/>
                <w:szCs w:val="28"/>
              </w:rPr>
              <w:t>дд</w:t>
            </w:r>
            <w:r w:rsidRPr="00A47FD9">
              <w:rPr>
                <w:bCs/>
                <w:szCs w:val="28"/>
              </w:rPr>
              <w:t>:</w:t>
            </w:r>
            <w:r w:rsidR="001A5D15">
              <w:rPr>
                <w:bCs/>
                <w:szCs w:val="28"/>
              </w:rPr>
              <w:t>мм</w:t>
            </w:r>
            <w:r w:rsidRPr="00A47FD9">
              <w:rPr>
                <w:bCs/>
                <w:szCs w:val="28"/>
              </w:rPr>
              <w:t>:</w:t>
            </w:r>
            <w:r w:rsidR="001A5D15">
              <w:rPr>
                <w:bCs/>
                <w:szCs w:val="28"/>
              </w:rPr>
              <w:t>гг</w:t>
            </w:r>
          </w:p>
        </w:tc>
      </w:tr>
      <w:tr w:rsidR="00FA7904" w:rsidTr="00CD0ACB">
        <w:tc>
          <w:tcPr>
            <w:tcW w:w="2463" w:type="dxa"/>
          </w:tcPr>
          <w:p w:rsidR="00FA7904" w:rsidRDefault="00FA7904" w:rsidP="00CD0ACB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Движение, м</w:t>
            </w:r>
            <w:r>
              <w:rPr>
                <w:bCs/>
                <w:szCs w:val="28"/>
              </w:rPr>
              <w:t>о</w:t>
            </w:r>
            <w:r>
              <w:rPr>
                <w:bCs/>
                <w:szCs w:val="28"/>
              </w:rPr>
              <w:t>мент</w:t>
            </w:r>
          </w:p>
        </w:tc>
        <w:tc>
          <w:tcPr>
            <w:tcW w:w="2463" w:type="dxa"/>
          </w:tcPr>
          <w:p w:rsidR="00FA7904" w:rsidRDefault="00A47FD9" w:rsidP="00CD0ACB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Окончания</w:t>
            </w:r>
          </w:p>
        </w:tc>
        <w:tc>
          <w:tcPr>
            <w:tcW w:w="4927" w:type="dxa"/>
          </w:tcPr>
          <w:p w:rsidR="00FA7904" w:rsidRDefault="001A5D15" w:rsidP="001A5D15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Момент окончания движения ТС за отчетный период в формате чч</w:t>
            </w:r>
            <w:r w:rsidRPr="00A47FD9">
              <w:rPr>
                <w:bCs/>
                <w:szCs w:val="28"/>
              </w:rPr>
              <w:t>:</w:t>
            </w:r>
            <w:r>
              <w:rPr>
                <w:bCs/>
                <w:szCs w:val="28"/>
              </w:rPr>
              <w:t>мм дд</w:t>
            </w:r>
            <w:r w:rsidRPr="00A47FD9">
              <w:rPr>
                <w:bCs/>
                <w:szCs w:val="28"/>
              </w:rPr>
              <w:t>:</w:t>
            </w:r>
            <w:r>
              <w:rPr>
                <w:bCs/>
                <w:szCs w:val="28"/>
              </w:rPr>
              <w:t>мм</w:t>
            </w:r>
            <w:r w:rsidRPr="00A47FD9">
              <w:rPr>
                <w:bCs/>
                <w:szCs w:val="28"/>
              </w:rPr>
              <w:t>:</w:t>
            </w:r>
            <w:r>
              <w:rPr>
                <w:bCs/>
                <w:szCs w:val="28"/>
              </w:rPr>
              <w:t>гг</w:t>
            </w:r>
          </w:p>
        </w:tc>
      </w:tr>
      <w:tr w:rsidR="00FA7904" w:rsidTr="00CD0ACB">
        <w:tc>
          <w:tcPr>
            <w:tcW w:w="2463" w:type="dxa"/>
          </w:tcPr>
          <w:p w:rsidR="00FA7904" w:rsidRPr="00530918" w:rsidRDefault="00FA7904" w:rsidP="00CD0ACB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 xml:space="preserve">Двигатель, время, </w:t>
            </w:r>
            <w:r w:rsidR="00530918">
              <w:rPr>
                <w:bCs/>
                <w:szCs w:val="28"/>
              </w:rPr>
              <w:t>чч</w:t>
            </w:r>
            <w:r w:rsidR="00530918">
              <w:rPr>
                <w:bCs/>
                <w:szCs w:val="28"/>
                <w:lang w:val="en-US"/>
              </w:rPr>
              <w:t>:</w:t>
            </w:r>
            <w:r w:rsidR="00530918">
              <w:rPr>
                <w:bCs/>
                <w:szCs w:val="28"/>
              </w:rPr>
              <w:t>мм</w:t>
            </w:r>
          </w:p>
        </w:tc>
        <w:tc>
          <w:tcPr>
            <w:tcW w:w="2463" w:type="dxa"/>
          </w:tcPr>
          <w:p w:rsidR="00FA7904" w:rsidRDefault="004E1D48" w:rsidP="00CD0ACB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Работы</w:t>
            </w:r>
          </w:p>
        </w:tc>
        <w:tc>
          <w:tcPr>
            <w:tcW w:w="4927" w:type="dxa"/>
          </w:tcPr>
          <w:p w:rsidR="00FA7904" w:rsidRDefault="004E1D48" w:rsidP="00FA7904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Суммарный интервал времени р</w:t>
            </w:r>
            <w:r>
              <w:rPr>
                <w:bCs/>
                <w:szCs w:val="28"/>
              </w:rPr>
              <w:t>а</w:t>
            </w:r>
            <w:r>
              <w:rPr>
                <w:bCs/>
                <w:szCs w:val="28"/>
              </w:rPr>
              <w:t>боты двигателя в формате чч</w:t>
            </w:r>
            <w:r w:rsidRPr="00A47FD9">
              <w:rPr>
                <w:bCs/>
                <w:szCs w:val="28"/>
              </w:rPr>
              <w:t>:</w:t>
            </w:r>
            <w:r>
              <w:rPr>
                <w:bCs/>
                <w:szCs w:val="28"/>
              </w:rPr>
              <w:t>мм</w:t>
            </w:r>
          </w:p>
        </w:tc>
      </w:tr>
      <w:tr w:rsidR="00530918" w:rsidTr="00CD0ACB">
        <w:tc>
          <w:tcPr>
            <w:tcW w:w="2463" w:type="dxa"/>
          </w:tcPr>
          <w:p w:rsidR="00530918" w:rsidRDefault="00530918" w:rsidP="00CD0ACB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Двигатель, время, чч</w:t>
            </w:r>
            <w:r>
              <w:rPr>
                <w:bCs/>
                <w:szCs w:val="28"/>
                <w:lang w:val="en-US"/>
              </w:rPr>
              <w:t>:</w:t>
            </w:r>
            <w:r>
              <w:rPr>
                <w:bCs/>
                <w:szCs w:val="28"/>
              </w:rPr>
              <w:t>мм</w:t>
            </w:r>
          </w:p>
        </w:tc>
        <w:tc>
          <w:tcPr>
            <w:tcW w:w="2463" w:type="dxa"/>
          </w:tcPr>
          <w:p w:rsidR="00530918" w:rsidRDefault="004E1D48" w:rsidP="004E1D48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 xml:space="preserve">Простоя с вкл. </w:t>
            </w:r>
            <w:r w:rsidR="004435DD">
              <w:rPr>
                <w:bCs/>
                <w:szCs w:val="28"/>
              </w:rPr>
              <w:t>Д</w:t>
            </w:r>
            <w:r>
              <w:rPr>
                <w:bCs/>
                <w:szCs w:val="28"/>
              </w:rPr>
              <w:t>виг.</w:t>
            </w:r>
          </w:p>
        </w:tc>
        <w:tc>
          <w:tcPr>
            <w:tcW w:w="4927" w:type="dxa"/>
          </w:tcPr>
          <w:p w:rsidR="00530918" w:rsidRDefault="004E1D48" w:rsidP="00FA7904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Суммарный интервал времени р</w:t>
            </w:r>
            <w:r>
              <w:rPr>
                <w:bCs/>
                <w:szCs w:val="28"/>
              </w:rPr>
              <w:t>а</w:t>
            </w:r>
            <w:r>
              <w:rPr>
                <w:bCs/>
                <w:szCs w:val="28"/>
              </w:rPr>
              <w:t>боты двигателя в режиме «Стоя</w:t>
            </w:r>
            <w:r>
              <w:rPr>
                <w:bCs/>
                <w:szCs w:val="28"/>
              </w:rPr>
              <w:t>н</w:t>
            </w:r>
            <w:r>
              <w:rPr>
                <w:bCs/>
                <w:szCs w:val="28"/>
              </w:rPr>
              <w:t>ка» в формате чч</w:t>
            </w:r>
            <w:r w:rsidRPr="00A47FD9">
              <w:rPr>
                <w:bCs/>
                <w:szCs w:val="28"/>
              </w:rPr>
              <w:t>:</w:t>
            </w:r>
            <w:r>
              <w:rPr>
                <w:bCs/>
                <w:szCs w:val="28"/>
              </w:rPr>
              <w:t>мм</w:t>
            </w:r>
          </w:p>
        </w:tc>
      </w:tr>
      <w:tr w:rsidR="00530918" w:rsidTr="00CD0ACB">
        <w:tc>
          <w:tcPr>
            <w:tcW w:w="2463" w:type="dxa"/>
          </w:tcPr>
          <w:p w:rsidR="00530918" w:rsidRDefault="0071209C" w:rsidP="00CD0ACB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Двигатель, м</w:t>
            </w:r>
            <w:r>
              <w:rPr>
                <w:bCs/>
                <w:szCs w:val="28"/>
              </w:rPr>
              <w:t>о</w:t>
            </w:r>
            <w:r>
              <w:rPr>
                <w:bCs/>
                <w:szCs w:val="28"/>
              </w:rPr>
              <w:t>мент</w:t>
            </w:r>
          </w:p>
        </w:tc>
        <w:tc>
          <w:tcPr>
            <w:tcW w:w="2463" w:type="dxa"/>
          </w:tcPr>
          <w:p w:rsidR="00530918" w:rsidRDefault="00011ADD" w:rsidP="00CD0ACB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Первого пуска</w:t>
            </w:r>
          </w:p>
        </w:tc>
        <w:tc>
          <w:tcPr>
            <w:tcW w:w="4927" w:type="dxa"/>
          </w:tcPr>
          <w:p w:rsidR="00530918" w:rsidRDefault="00011ADD" w:rsidP="00011ADD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Момент первого пуска двигателя за отчетный период в формате чч</w:t>
            </w:r>
            <w:r w:rsidRPr="00A47FD9">
              <w:rPr>
                <w:bCs/>
                <w:szCs w:val="28"/>
              </w:rPr>
              <w:t>:</w:t>
            </w:r>
            <w:r>
              <w:rPr>
                <w:bCs/>
                <w:szCs w:val="28"/>
              </w:rPr>
              <w:t>мм</w:t>
            </w:r>
            <w:r w:rsidRPr="00011ADD">
              <w:rPr>
                <w:bCs/>
                <w:szCs w:val="28"/>
              </w:rPr>
              <w:t>:</w:t>
            </w:r>
            <w:r>
              <w:rPr>
                <w:bCs/>
                <w:szCs w:val="28"/>
                <w:lang w:val="en-US"/>
              </w:rPr>
              <w:t>cc</w:t>
            </w:r>
            <w:r>
              <w:rPr>
                <w:bCs/>
                <w:szCs w:val="28"/>
              </w:rPr>
              <w:t xml:space="preserve"> дд</w:t>
            </w:r>
            <w:r w:rsidRPr="00A47FD9">
              <w:rPr>
                <w:bCs/>
                <w:szCs w:val="28"/>
              </w:rPr>
              <w:t>:</w:t>
            </w:r>
            <w:r>
              <w:rPr>
                <w:bCs/>
                <w:szCs w:val="28"/>
              </w:rPr>
              <w:t>мм</w:t>
            </w:r>
            <w:r w:rsidRPr="00A47FD9">
              <w:rPr>
                <w:bCs/>
                <w:szCs w:val="28"/>
              </w:rPr>
              <w:t>:</w:t>
            </w:r>
            <w:r>
              <w:rPr>
                <w:bCs/>
                <w:szCs w:val="28"/>
              </w:rPr>
              <w:t>гг</w:t>
            </w:r>
          </w:p>
        </w:tc>
      </w:tr>
      <w:tr w:rsidR="0071209C" w:rsidTr="00CD0ACB">
        <w:tc>
          <w:tcPr>
            <w:tcW w:w="2463" w:type="dxa"/>
          </w:tcPr>
          <w:p w:rsidR="0071209C" w:rsidRDefault="0071209C" w:rsidP="00CD0ACB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Двигатель, м</w:t>
            </w:r>
            <w:r>
              <w:rPr>
                <w:bCs/>
                <w:szCs w:val="28"/>
              </w:rPr>
              <w:t>о</w:t>
            </w:r>
            <w:r>
              <w:rPr>
                <w:bCs/>
                <w:szCs w:val="28"/>
              </w:rPr>
              <w:t>мент</w:t>
            </w:r>
          </w:p>
        </w:tc>
        <w:tc>
          <w:tcPr>
            <w:tcW w:w="2463" w:type="dxa"/>
          </w:tcPr>
          <w:p w:rsidR="0071209C" w:rsidRDefault="00011ADD" w:rsidP="00CD0ACB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Последнего останова</w:t>
            </w:r>
          </w:p>
        </w:tc>
        <w:tc>
          <w:tcPr>
            <w:tcW w:w="4927" w:type="dxa"/>
          </w:tcPr>
          <w:p w:rsidR="0071209C" w:rsidRDefault="00011ADD" w:rsidP="00011ADD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Момент последнего останова дв</w:t>
            </w:r>
            <w:r>
              <w:rPr>
                <w:bCs/>
                <w:szCs w:val="28"/>
              </w:rPr>
              <w:t>и</w:t>
            </w:r>
            <w:r>
              <w:rPr>
                <w:bCs/>
                <w:szCs w:val="28"/>
              </w:rPr>
              <w:t>гателя за отчетный период в форм</w:t>
            </w:r>
            <w:r>
              <w:rPr>
                <w:bCs/>
                <w:szCs w:val="28"/>
              </w:rPr>
              <w:t>а</w:t>
            </w:r>
            <w:r>
              <w:rPr>
                <w:bCs/>
                <w:szCs w:val="28"/>
              </w:rPr>
              <w:t>те чч</w:t>
            </w:r>
            <w:r w:rsidRPr="00A47FD9">
              <w:rPr>
                <w:bCs/>
                <w:szCs w:val="28"/>
              </w:rPr>
              <w:t>:</w:t>
            </w:r>
            <w:r>
              <w:rPr>
                <w:bCs/>
                <w:szCs w:val="28"/>
              </w:rPr>
              <w:t>мм</w:t>
            </w:r>
            <w:r w:rsidRPr="00011ADD">
              <w:rPr>
                <w:bCs/>
                <w:szCs w:val="28"/>
              </w:rPr>
              <w:t>:</w:t>
            </w:r>
            <w:r>
              <w:rPr>
                <w:bCs/>
                <w:szCs w:val="28"/>
                <w:lang w:val="en-US"/>
              </w:rPr>
              <w:t>cc</w:t>
            </w:r>
            <w:r>
              <w:rPr>
                <w:bCs/>
                <w:szCs w:val="28"/>
              </w:rPr>
              <w:t xml:space="preserve"> дд</w:t>
            </w:r>
            <w:r w:rsidRPr="00A47FD9">
              <w:rPr>
                <w:bCs/>
                <w:szCs w:val="28"/>
              </w:rPr>
              <w:t>:</w:t>
            </w:r>
            <w:r>
              <w:rPr>
                <w:bCs/>
                <w:szCs w:val="28"/>
              </w:rPr>
              <w:t>мм</w:t>
            </w:r>
            <w:r w:rsidRPr="00A47FD9">
              <w:rPr>
                <w:bCs/>
                <w:szCs w:val="28"/>
              </w:rPr>
              <w:t>:</w:t>
            </w:r>
            <w:r>
              <w:rPr>
                <w:bCs/>
                <w:szCs w:val="28"/>
              </w:rPr>
              <w:t>гг</w:t>
            </w:r>
          </w:p>
        </w:tc>
      </w:tr>
      <w:tr w:rsidR="0071209C" w:rsidTr="00CD0ACB">
        <w:tc>
          <w:tcPr>
            <w:tcW w:w="2463" w:type="dxa"/>
          </w:tcPr>
          <w:p w:rsidR="0071209C" w:rsidRDefault="0071209C" w:rsidP="00CD0ACB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Расход топл</w:t>
            </w:r>
            <w:r>
              <w:rPr>
                <w:bCs/>
                <w:szCs w:val="28"/>
              </w:rPr>
              <w:t>и</w:t>
            </w:r>
            <w:r>
              <w:rPr>
                <w:bCs/>
                <w:szCs w:val="28"/>
              </w:rPr>
              <w:t>ва, л</w:t>
            </w:r>
          </w:p>
        </w:tc>
        <w:tc>
          <w:tcPr>
            <w:tcW w:w="2463" w:type="dxa"/>
          </w:tcPr>
          <w:p w:rsidR="0071209C" w:rsidRDefault="00011ADD" w:rsidP="00CD0ACB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Нормативный</w:t>
            </w:r>
          </w:p>
        </w:tc>
        <w:tc>
          <w:tcPr>
            <w:tcW w:w="4927" w:type="dxa"/>
          </w:tcPr>
          <w:p w:rsidR="0071209C" w:rsidRDefault="003711CE" w:rsidP="003711CE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Расход топлива нормативный</w:t>
            </w:r>
          </w:p>
        </w:tc>
      </w:tr>
      <w:tr w:rsidR="0071209C" w:rsidTr="00CD0ACB">
        <w:tc>
          <w:tcPr>
            <w:tcW w:w="2463" w:type="dxa"/>
          </w:tcPr>
          <w:p w:rsidR="0071209C" w:rsidRDefault="0071209C" w:rsidP="00CD0ACB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Расход топл</w:t>
            </w:r>
            <w:r>
              <w:rPr>
                <w:bCs/>
                <w:szCs w:val="28"/>
              </w:rPr>
              <w:t>и</w:t>
            </w:r>
            <w:r>
              <w:rPr>
                <w:bCs/>
                <w:szCs w:val="28"/>
              </w:rPr>
              <w:t>ва, л</w:t>
            </w:r>
          </w:p>
        </w:tc>
        <w:tc>
          <w:tcPr>
            <w:tcW w:w="2463" w:type="dxa"/>
          </w:tcPr>
          <w:p w:rsidR="0071209C" w:rsidRDefault="00011ADD" w:rsidP="00CD0ACB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Фактический</w:t>
            </w:r>
          </w:p>
        </w:tc>
        <w:tc>
          <w:tcPr>
            <w:tcW w:w="4927" w:type="dxa"/>
          </w:tcPr>
          <w:p w:rsidR="0071209C" w:rsidRDefault="003711CE" w:rsidP="003711CE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Расход топлива фактический</w:t>
            </w:r>
          </w:p>
        </w:tc>
      </w:tr>
      <w:tr w:rsidR="0071209C" w:rsidTr="00CD0ACB">
        <w:tc>
          <w:tcPr>
            <w:tcW w:w="2463" w:type="dxa"/>
          </w:tcPr>
          <w:p w:rsidR="0071209C" w:rsidRDefault="0071209C" w:rsidP="00CD0ACB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Расход топл</w:t>
            </w:r>
            <w:r>
              <w:rPr>
                <w:bCs/>
                <w:szCs w:val="28"/>
              </w:rPr>
              <w:t>и</w:t>
            </w:r>
            <w:r>
              <w:rPr>
                <w:bCs/>
                <w:szCs w:val="28"/>
              </w:rPr>
              <w:t>ва, л</w:t>
            </w:r>
          </w:p>
        </w:tc>
        <w:tc>
          <w:tcPr>
            <w:tcW w:w="2463" w:type="dxa"/>
          </w:tcPr>
          <w:p w:rsidR="0071209C" w:rsidRDefault="00011ADD" w:rsidP="00CD0ACB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Расхождение</w:t>
            </w:r>
          </w:p>
        </w:tc>
        <w:tc>
          <w:tcPr>
            <w:tcW w:w="4927" w:type="dxa"/>
          </w:tcPr>
          <w:p w:rsidR="0071209C" w:rsidRDefault="003711CE" w:rsidP="00FA7904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Расхождение</w:t>
            </w:r>
          </w:p>
        </w:tc>
      </w:tr>
      <w:tr w:rsidR="0071209C" w:rsidTr="00CD0ACB">
        <w:tc>
          <w:tcPr>
            <w:tcW w:w="2463" w:type="dxa"/>
          </w:tcPr>
          <w:p w:rsidR="0071209C" w:rsidRDefault="0071209C" w:rsidP="00CD0ACB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Уровень то</w:t>
            </w:r>
            <w:r>
              <w:rPr>
                <w:bCs/>
                <w:szCs w:val="28"/>
              </w:rPr>
              <w:t>п</w:t>
            </w:r>
            <w:r>
              <w:rPr>
                <w:bCs/>
                <w:szCs w:val="28"/>
              </w:rPr>
              <w:t>лива, л</w:t>
            </w:r>
          </w:p>
        </w:tc>
        <w:tc>
          <w:tcPr>
            <w:tcW w:w="2463" w:type="dxa"/>
          </w:tcPr>
          <w:p w:rsidR="0071209C" w:rsidRDefault="00011ADD" w:rsidP="00CD0ACB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 xml:space="preserve">На начало </w:t>
            </w:r>
          </w:p>
        </w:tc>
        <w:tc>
          <w:tcPr>
            <w:tcW w:w="4927" w:type="dxa"/>
          </w:tcPr>
          <w:p w:rsidR="0071209C" w:rsidRDefault="003711CE" w:rsidP="00FA7904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Уровень топлива на начало отче</w:t>
            </w:r>
            <w:r>
              <w:rPr>
                <w:bCs/>
                <w:szCs w:val="28"/>
              </w:rPr>
              <w:t>т</w:t>
            </w:r>
            <w:r>
              <w:rPr>
                <w:bCs/>
                <w:szCs w:val="28"/>
              </w:rPr>
              <w:t>ного периода</w:t>
            </w:r>
          </w:p>
        </w:tc>
      </w:tr>
      <w:tr w:rsidR="0071209C" w:rsidTr="00CD0ACB">
        <w:tc>
          <w:tcPr>
            <w:tcW w:w="2463" w:type="dxa"/>
          </w:tcPr>
          <w:p w:rsidR="0071209C" w:rsidRDefault="0071209C" w:rsidP="00CD0ACB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Уровень то</w:t>
            </w:r>
            <w:r>
              <w:rPr>
                <w:bCs/>
                <w:szCs w:val="28"/>
              </w:rPr>
              <w:t>п</w:t>
            </w:r>
            <w:r>
              <w:rPr>
                <w:bCs/>
                <w:szCs w:val="28"/>
              </w:rPr>
              <w:lastRenderedPageBreak/>
              <w:t>лива, л</w:t>
            </w:r>
          </w:p>
        </w:tc>
        <w:tc>
          <w:tcPr>
            <w:tcW w:w="2463" w:type="dxa"/>
          </w:tcPr>
          <w:p w:rsidR="0071209C" w:rsidRDefault="00011ADD" w:rsidP="00CD0ACB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lastRenderedPageBreak/>
              <w:t>На конец</w:t>
            </w:r>
          </w:p>
        </w:tc>
        <w:tc>
          <w:tcPr>
            <w:tcW w:w="4927" w:type="dxa"/>
          </w:tcPr>
          <w:p w:rsidR="0071209C" w:rsidRDefault="003711CE" w:rsidP="003711CE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Уровень топлива на конец отчетн</w:t>
            </w:r>
            <w:r>
              <w:rPr>
                <w:bCs/>
                <w:szCs w:val="28"/>
              </w:rPr>
              <w:t>о</w:t>
            </w:r>
            <w:r>
              <w:rPr>
                <w:bCs/>
                <w:szCs w:val="28"/>
              </w:rPr>
              <w:lastRenderedPageBreak/>
              <w:t>го периода</w:t>
            </w:r>
          </w:p>
        </w:tc>
      </w:tr>
      <w:tr w:rsidR="00A47FD9" w:rsidTr="00CD0ACB">
        <w:tc>
          <w:tcPr>
            <w:tcW w:w="2463" w:type="dxa"/>
          </w:tcPr>
          <w:p w:rsidR="00A47FD9" w:rsidRDefault="00A47FD9" w:rsidP="00CD0ACB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lastRenderedPageBreak/>
              <w:t>Объем, л</w:t>
            </w:r>
          </w:p>
        </w:tc>
        <w:tc>
          <w:tcPr>
            <w:tcW w:w="2463" w:type="dxa"/>
          </w:tcPr>
          <w:p w:rsidR="00A47FD9" w:rsidRDefault="00011ADD" w:rsidP="00CD0ACB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Заправок</w:t>
            </w:r>
          </w:p>
        </w:tc>
        <w:tc>
          <w:tcPr>
            <w:tcW w:w="4927" w:type="dxa"/>
          </w:tcPr>
          <w:p w:rsidR="00A47FD9" w:rsidRDefault="003711CE" w:rsidP="00FA7904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Суммарный объем заправок за о</w:t>
            </w:r>
            <w:r>
              <w:rPr>
                <w:bCs/>
                <w:szCs w:val="28"/>
              </w:rPr>
              <w:t>т</w:t>
            </w:r>
            <w:r>
              <w:rPr>
                <w:bCs/>
                <w:szCs w:val="28"/>
              </w:rPr>
              <w:t>четный период</w:t>
            </w:r>
          </w:p>
        </w:tc>
      </w:tr>
      <w:tr w:rsidR="00A47FD9" w:rsidTr="00CD0ACB">
        <w:tc>
          <w:tcPr>
            <w:tcW w:w="2463" w:type="dxa"/>
          </w:tcPr>
          <w:p w:rsidR="00A47FD9" w:rsidRDefault="00A47FD9" w:rsidP="00CD0ACB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Объем, л</w:t>
            </w:r>
          </w:p>
        </w:tc>
        <w:tc>
          <w:tcPr>
            <w:tcW w:w="2463" w:type="dxa"/>
          </w:tcPr>
          <w:p w:rsidR="00A47FD9" w:rsidRDefault="00011ADD" w:rsidP="00CD0ACB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Сливов</w:t>
            </w:r>
          </w:p>
        </w:tc>
        <w:tc>
          <w:tcPr>
            <w:tcW w:w="4927" w:type="dxa"/>
          </w:tcPr>
          <w:p w:rsidR="00A47FD9" w:rsidRDefault="003711CE" w:rsidP="003711CE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Суммарный объем сливов за отче</w:t>
            </w:r>
            <w:r>
              <w:rPr>
                <w:bCs/>
                <w:szCs w:val="28"/>
              </w:rPr>
              <w:t>т</w:t>
            </w:r>
            <w:r>
              <w:rPr>
                <w:bCs/>
                <w:szCs w:val="28"/>
              </w:rPr>
              <w:t>ный период</w:t>
            </w:r>
          </w:p>
        </w:tc>
      </w:tr>
    </w:tbl>
    <w:p w:rsidR="00CD0ACB" w:rsidRPr="00CD0ACB" w:rsidRDefault="00CD0ACB" w:rsidP="00CD0ACB">
      <w:pPr>
        <w:rPr>
          <w:lang w:eastAsia="zh-CN"/>
        </w:rPr>
      </w:pPr>
    </w:p>
    <w:p w:rsidR="0089249A" w:rsidRDefault="009B5BBA" w:rsidP="00155591">
      <w:pPr>
        <w:pStyle w:val="a"/>
        <w:numPr>
          <w:ilvl w:val="0"/>
          <w:numId w:val="0"/>
        </w:numPr>
        <w:ind w:firstLine="567"/>
        <w:rPr>
          <w:lang w:eastAsia="zh-CN"/>
        </w:rPr>
      </w:pPr>
      <w:r>
        <w:t>Пользователь ПО</w:t>
      </w:r>
      <w:r w:rsidR="00155591" w:rsidRPr="00A81FD7">
        <w:t xml:space="preserve"> </w:t>
      </w:r>
      <w:r w:rsidR="00155591">
        <w:rPr>
          <w:lang w:val="en-US"/>
        </w:rPr>
        <w:t>WEB</w:t>
      </w:r>
      <w:r>
        <w:t xml:space="preserve"> может выгрузить отчет на ПЭВМ или настроить формирование и отправку отчета на адрес электронной почты (см. п. </w:t>
      </w:r>
      <w:r>
        <w:fldChar w:fldCharType="begin"/>
      </w:r>
      <w:r>
        <w:instrText xml:space="preserve"> REF _Ref487115208 \n \h  \* MERGEFORMAT </w:instrText>
      </w:r>
      <w:r>
        <w:fldChar w:fldCharType="separate"/>
      </w:r>
      <w:r w:rsidR="005B58E2">
        <w:t>4.2.2.1</w:t>
      </w:r>
      <w:r>
        <w:fldChar w:fldCharType="end"/>
      </w:r>
      <w:r>
        <w:t xml:space="preserve">).  </w:t>
      </w:r>
    </w:p>
    <w:p w:rsidR="0089249A" w:rsidRPr="0089249A" w:rsidRDefault="0089249A" w:rsidP="0089249A">
      <w:pPr>
        <w:pStyle w:val="a"/>
        <w:numPr>
          <w:ilvl w:val="0"/>
          <w:numId w:val="0"/>
        </w:numPr>
        <w:ind w:firstLine="993"/>
        <w:rPr>
          <w:szCs w:val="24"/>
        </w:rPr>
      </w:pPr>
      <w:r>
        <w:t xml:space="preserve">При выгрузке, печатная форма  отчета  </w:t>
      </w:r>
      <w:r w:rsidRPr="001C56EC">
        <w:t>(</w:t>
      </w:r>
      <w:r>
        <w:t xml:space="preserve">см. </w:t>
      </w:r>
      <w:r w:rsidRPr="009B5BBA">
        <w:rPr>
          <w:rFonts w:eastAsia="Calibri"/>
        </w:rPr>
        <w:fldChar w:fldCharType="begin"/>
      </w:r>
      <w:r w:rsidRPr="009B5BBA">
        <w:rPr>
          <w:rFonts w:eastAsia="Calibri"/>
        </w:rPr>
        <w:instrText xml:space="preserve"> REF _Ref395278825 \h </w:instrText>
      </w:r>
      <w:r w:rsidRPr="009B5BBA">
        <w:rPr>
          <w:rFonts w:eastAsia="Calibri"/>
        </w:rPr>
      </w:r>
      <w:r w:rsidRPr="009B5BBA">
        <w:rPr>
          <w:rFonts w:eastAsia="Calibri"/>
        </w:rPr>
        <w:fldChar w:fldCharType="separate"/>
      </w:r>
      <w:r w:rsidR="005B58E2" w:rsidRPr="006408D2">
        <w:t xml:space="preserve">Рисунок </w:t>
      </w:r>
      <w:r w:rsidR="005B58E2">
        <w:rPr>
          <w:noProof/>
        </w:rPr>
        <w:t>191</w:t>
      </w:r>
      <w:r w:rsidRPr="009B5BBA">
        <w:rPr>
          <w:rFonts w:eastAsia="Calibri"/>
        </w:rPr>
        <w:fldChar w:fldCharType="end"/>
      </w:r>
      <w:r w:rsidRPr="0089249A">
        <w:t xml:space="preserve">), </w:t>
      </w:r>
      <w:r>
        <w:t>будет сохр</w:t>
      </w:r>
      <w:r>
        <w:t>а</w:t>
      </w:r>
      <w:r>
        <w:t>нена в папке для скачивания файлов браузера.</w:t>
      </w:r>
    </w:p>
    <w:p w:rsidR="0089249A" w:rsidRDefault="0089249A" w:rsidP="0089249A">
      <w:pPr>
        <w:pStyle w:val="a"/>
        <w:numPr>
          <w:ilvl w:val="0"/>
          <w:numId w:val="0"/>
        </w:numPr>
        <w:ind w:left="567"/>
      </w:pPr>
    </w:p>
    <w:p w:rsidR="00DB1852" w:rsidRDefault="00DB1852" w:rsidP="00F54943">
      <w:pPr>
        <w:pStyle w:val="a"/>
        <w:numPr>
          <w:ilvl w:val="0"/>
          <w:numId w:val="0"/>
        </w:numPr>
        <w:ind w:left="567"/>
        <w:rPr>
          <w:lang w:eastAsia="zh-CN"/>
        </w:rPr>
        <w:sectPr w:rsidR="00DB1852" w:rsidSect="00FA17FA">
          <w:pgSz w:w="11906" w:h="16838" w:code="9"/>
          <w:pgMar w:top="1134" w:right="851" w:bottom="1134" w:left="1418" w:header="709" w:footer="709" w:gutter="0"/>
          <w:cols w:space="708"/>
          <w:docGrid w:linePitch="381"/>
        </w:sectPr>
      </w:pPr>
    </w:p>
    <w:p w:rsidR="00F54943" w:rsidRDefault="006408D2" w:rsidP="00DB1852">
      <w:pPr>
        <w:pStyle w:val="af5"/>
      </w:pPr>
      <w:r>
        <w:rPr>
          <w:noProof/>
          <w:lang w:eastAsia="ru-RU"/>
        </w:rPr>
        <w:lastRenderedPageBreak/>
        <w:drawing>
          <wp:inline distT="0" distB="0" distL="0" distR="0" wp14:anchorId="23E19130" wp14:editId="1F8BA612">
            <wp:extent cx="6119495" cy="5436870"/>
            <wp:effectExtent l="0" t="0" r="0" b="0"/>
            <wp:docPr id="355" name="Рисунок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дно ТС дневная смена.PNG"/>
                    <pic:cNvPicPr/>
                  </pic:nvPicPr>
                  <pic:blipFill>
                    <a:blip r:embed="rId3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43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5F81" w:rsidRDefault="008C5F81" w:rsidP="008C5F81">
      <w:pPr>
        <w:pStyle w:val="af8"/>
      </w:pPr>
      <w:bookmarkStart w:id="406" w:name="_Ref395278825"/>
      <w:r w:rsidRPr="006408D2">
        <w:t xml:space="preserve">Рисунок </w:t>
      </w:r>
      <w:fldSimple w:instr=" SEQ Рисунок \* ARABIC ">
        <w:r w:rsidR="005B58E2">
          <w:rPr>
            <w:noProof/>
          </w:rPr>
          <w:t>191</w:t>
        </w:r>
      </w:fldSimple>
      <w:bookmarkEnd w:id="406"/>
      <w:r w:rsidRPr="006408D2">
        <w:t xml:space="preserve"> – Отчет «</w:t>
      </w:r>
      <w:r w:rsidR="006B6D05" w:rsidRPr="006408D2">
        <w:rPr>
          <w:rFonts w:eastAsia="Calibri"/>
        </w:rPr>
        <w:t>Сводный отчет</w:t>
      </w:r>
      <w:r w:rsidR="006408D2">
        <w:rPr>
          <w:rFonts w:eastAsia="Calibri"/>
        </w:rPr>
        <w:t xml:space="preserve"> по одному ТС</w:t>
      </w:r>
      <w:r w:rsidRPr="006408D2">
        <w:t>»</w:t>
      </w:r>
      <w:r w:rsidR="00B1641D" w:rsidRPr="006408D2">
        <w:t>,</w:t>
      </w:r>
      <w:r w:rsidRPr="006408D2">
        <w:t xml:space="preserve"> сформированный в </w:t>
      </w:r>
      <w:r w:rsidRPr="006408D2">
        <w:rPr>
          <w:lang w:val="en-US"/>
        </w:rPr>
        <w:t>MS</w:t>
      </w:r>
      <w:r w:rsidRPr="006408D2">
        <w:t xml:space="preserve"> </w:t>
      </w:r>
      <w:r w:rsidRPr="006408D2">
        <w:rPr>
          <w:lang w:val="en-US"/>
        </w:rPr>
        <w:t>Excel</w:t>
      </w:r>
    </w:p>
    <w:p w:rsidR="00F54943" w:rsidRDefault="00F54943" w:rsidP="00F54943">
      <w:pPr>
        <w:pStyle w:val="a"/>
        <w:numPr>
          <w:ilvl w:val="0"/>
          <w:numId w:val="0"/>
        </w:numPr>
        <w:ind w:left="567"/>
        <w:rPr>
          <w:lang w:eastAsia="zh-CN"/>
        </w:rPr>
      </w:pPr>
    </w:p>
    <w:p w:rsidR="00450233" w:rsidRDefault="00915215" w:rsidP="00612B53">
      <w:pPr>
        <w:pStyle w:val="30"/>
        <w:numPr>
          <w:ilvl w:val="3"/>
          <w:numId w:val="6"/>
        </w:numPr>
        <w:rPr>
          <w:lang w:eastAsia="zh-CN"/>
        </w:rPr>
      </w:pPr>
      <w:bookmarkStart w:id="407" w:name="_Toc16581587"/>
      <w:r>
        <w:rPr>
          <w:lang w:eastAsia="zh-CN"/>
        </w:rPr>
        <w:t>Сводный отчет по нескольким ТС</w:t>
      </w:r>
      <w:bookmarkEnd w:id="407"/>
    </w:p>
    <w:p w:rsidR="0046324C" w:rsidRDefault="0046324C" w:rsidP="0046324C">
      <w:pPr>
        <w:pStyle w:val="a9"/>
        <w:rPr>
          <w:rFonts w:eastAsia="Calibri"/>
        </w:rPr>
      </w:pPr>
      <w:r>
        <w:rPr>
          <w:rFonts w:eastAsia="Calibri"/>
        </w:rPr>
        <w:t>Для получения отчета «</w:t>
      </w:r>
      <w:r>
        <w:rPr>
          <w:lang w:eastAsia="zh-CN"/>
        </w:rPr>
        <w:t>Сводный отчет по нескольким ТС</w:t>
      </w:r>
      <w:r>
        <w:rPr>
          <w:rFonts w:eastAsia="Calibri"/>
        </w:rPr>
        <w:t>» необходимо:</w:t>
      </w:r>
    </w:p>
    <w:p w:rsidR="0046324C" w:rsidRPr="0046324C" w:rsidRDefault="0046324C" w:rsidP="00D97EDF">
      <w:pPr>
        <w:pStyle w:val="a"/>
        <w:numPr>
          <w:ilvl w:val="0"/>
          <w:numId w:val="57"/>
        </w:numPr>
        <w:rPr>
          <w:rFonts w:eastAsia="Calibri"/>
        </w:rPr>
      </w:pPr>
      <w:r w:rsidRPr="0046324C">
        <w:rPr>
          <w:rFonts w:eastAsia="Calibri"/>
        </w:rPr>
        <w:t>Выбрать ТС из списка левой панели главного окна Программы.</w:t>
      </w:r>
    </w:p>
    <w:p w:rsidR="0046324C" w:rsidRPr="003F7FAF" w:rsidRDefault="0046324C" w:rsidP="00DC56E2">
      <w:pPr>
        <w:pStyle w:val="a"/>
        <w:numPr>
          <w:ilvl w:val="0"/>
          <w:numId w:val="44"/>
        </w:numPr>
        <w:rPr>
          <w:lang w:eastAsia="zh-CN"/>
        </w:rPr>
      </w:pPr>
      <w:r>
        <w:rPr>
          <w:lang w:eastAsia="zh-CN"/>
        </w:rPr>
        <w:t xml:space="preserve">Вызвать пункт меню «Задачи» </w:t>
      </w:r>
      <w:r w:rsidRPr="00A319EC">
        <w:sym w:font="Symbol" w:char="F0DE"/>
      </w:r>
      <w:r>
        <w:t xml:space="preserve"> «Отчеты» </w:t>
      </w:r>
      <w:r w:rsidRPr="00A319EC">
        <w:sym w:font="Symbol" w:char="F0DE"/>
      </w:r>
      <w:r>
        <w:t xml:space="preserve"> </w:t>
      </w:r>
      <w:r>
        <w:rPr>
          <w:rFonts w:eastAsia="Calibri"/>
        </w:rPr>
        <w:t>«</w:t>
      </w:r>
      <w:r>
        <w:rPr>
          <w:lang w:eastAsia="zh-CN"/>
        </w:rPr>
        <w:t xml:space="preserve">Сводный отчет по </w:t>
      </w:r>
      <w:r w:rsidR="002A4D81">
        <w:rPr>
          <w:lang w:eastAsia="zh-CN"/>
        </w:rPr>
        <w:t>н</w:t>
      </w:r>
      <w:r w:rsidR="002A4D81">
        <w:rPr>
          <w:lang w:eastAsia="zh-CN"/>
        </w:rPr>
        <w:t>е</w:t>
      </w:r>
      <w:r w:rsidR="002A4D81">
        <w:rPr>
          <w:lang w:eastAsia="zh-CN"/>
        </w:rPr>
        <w:t>скольким ТС</w:t>
      </w:r>
      <w:r>
        <w:rPr>
          <w:rFonts w:eastAsia="Calibri"/>
        </w:rPr>
        <w:t xml:space="preserve">». ПО </w:t>
      </w:r>
      <w:r>
        <w:rPr>
          <w:rFonts w:eastAsia="Calibri"/>
          <w:lang w:val="en-US"/>
        </w:rPr>
        <w:t>WEB</w:t>
      </w:r>
      <w:r w:rsidRPr="003F7FAF">
        <w:rPr>
          <w:rFonts w:eastAsia="Calibri"/>
        </w:rPr>
        <w:t xml:space="preserve"> </w:t>
      </w:r>
      <w:r>
        <w:rPr>
          <w:rFonts w:eastAsia="Calibri"/>
        </w:rPr>
        <w:t>сформирует отчетную форму за последние сутки.</w:t>
      </w:r>
    </w:p>
    <w:p w:rsidR="00101F31" w:rsidRPr="00D001C3" w:rsidRDefault="00101F31" w:rsidP="00101F31">
      <w:pPr>
        <w:pStyle w:val="a"/>
        <w:numPr>
          <w:ilvl w:val="0"/>
          <w:numId w:val="44"/>
        </w:numPr>
        <w:rPr>
          <w:lang w:eastAsia="zh-CN"/>
        </w:rPr>
      </w:pPr>
      <w:r>
        <w:rPr>
          <w:rFonts w:eastAsia="Calibri"/>
        </w:rPr>
        <w:lastRenderedPageBreak/>
        <w:t>При необходимости пользователь может задать новый временной период отчета, а также выбрать из выпадающего списка  название смены.</w:t>
      </w:r>
      <w:r w:rsidR="005B58E2">
        <w:rPr>
          <w:rFonts w:eastAsia="Calibri"/>
        </w:rPr>
        <w:t xml:space="preserve"> Классифик</w:t>
      </w:r>
      <w:r w:rsidR="005B58E2">
        <w:rPr>
          <w:rFonts w:eastAsia="Calibri"/>
        </w:rPr>
        <w:t>а</w:t>
      </w:r>
      <w:r w:rsidR="005B58E2">
        <w:rPr>
          <w:rFonts w:eastAsia="Calibri"/>
        </w:rPr>
        <w:t xml:space="preserve">тор «Смены» описан в п. </w:t>
      </w:r>
      <w:r w:rsidR="005B58E2">
        <w:rPr>
          <w:rFonts w:eastAsia="Calibri"/>
        </w:rPr>
        <w:fldChar w:fldCharType="begin"/>
      </w:r>
      <w:r w:rsidR="005B58E2">
        <w:rPr>
          <w:rFonts w:eastAsia="Calibri"/>
        </w:rPr>
        <w:instrText xml:space="preserve"> REF _Ref16581464 \n \h </w:instrText>
      </w:r>
      <w:r w:rsidR="005B58E2">
        <w:rPr>
          <w:rFonts w:eastAsia="Calibri"/>
        </w:rPr>
      </w:r>
      <w:r w:rsidR="005B58E2">
        <w:rPr>
          <w:rFonts w:eastAsia="Calibri"/>
        </w:rPr>
        <w:fldChar w:fldCharType="separate"/>
      </w:r>
      <w:r w:rsidR="005B58E2">
        <w:rPr>
          <w:rFonts w:eastAsia="Calibri"/>
        </w:rPr>
        <w:t>3.1.14.6</w:t>
      </w:r>
      <w:r w:rsidR="005B58E2">
        <w:rPr>
          <w:rFonts w:eastAsia="Calibri"/>
        </w:rPr>
        <w:fldChar w:fldCharType="end"/>
      </w:r>
      <w:r w:rsidR="005B58E2">
        <w:rPr>
          <w:rFonts w:eastAsia="Calibri"/>
        </w:rPr>
        <w:t xml:space="preserve">. </w:t>
      </w:r>
      <w:r>
        <w:rPr>
          <w:rFonts w:eastAsia="Calibri"/>
        </w:rPr>
        <w:t xml:space="preserve"> Предварительно необходимо настроить ч</w:t>
      </w:r>
      <w:r>
        <w:rPr>
          <w:rFonts w:eastAsia="Calibri"/>
        </w:rPr>
        <w:t>а</w:t>
      </w:r>
      <w:r>
        <w:rPr>
          <w:rFonts w:eastAsia="Calibri"/>
        </w:rPr>
        <w:t xml:space="preserve">совой пояс для организации (см. п. </w:t>
      </w:r>
      <w:r>
        <w:rPr>
          <w:rFonts w:eastAsia="Calibri"/>
        </w:rPr>
        <w:fldChar w:fldCharType="begin"/>
      </w:r>
      <w:r>
        <w:rPr>
          <w:rFonts w:eastAsia="Calibri"/>
        </w:rPr>
        <w:instrText xml:space="preserve"> REF _Ref487455577 \r \h </w:instrText>
      </w:r>
      <w:r>
        <w:rPr>
          <w:rFonts w:eastAsia="Calibri"/>
        </w:rPr>
      </w:r>
      <w:r>
        <w:rPr>
          <w:rFonts w:eastAsia="Calibri"/>
        </w:rPr>
        <w:fldChar w:fldCharType="separate"/>
      </w:r>
      <w:r w:rsidR="005B58E2">
        <w:rPr>
          <w:rFonts w:eastAsia="Calibri"/>
        </w:rPr>
        <w:t>3.1.15.1</w:t>
      </w:r>
      <w:r>
        <w:rPr>
          <w:rFonts w:eastAsia="Calibri"/>
        </w:rPr>
        <w:fldChar w:fldCharType="end"/>
      </w:r>
      <w:r>
        <w:rPr>
          <w:rFonts w:eastAsia="Calibri"/>
        </w:rPr>
        <w:t>).  Для построения отчета без учета смен за заданный период времени, в выпадающем списке «За смену» необх</w:t>
      </w:r>
      <w:r>
        <w:rPr>
          <w:rFonts w:eastAsia="Calibri"/>
        </w:rPr>
        <w:t>о</w:t>
      </w:r>
      <w:r>
        <w:rPr>
          <w:rFonts w:eastAsia="Calibri"/>
        </w:rPr>
        <w:t>димо в</w:t>
      </w:r>
      <w:r>
        <w:rPr>
          <w:rFonts w:eastAsia="Calibri"/>
        </w:rPr>
        <w:t>ы</w:t>
      </w:r>
      <w:r>
        <w:rPr>
          <w:rFonts w:eastAsia="Calibri"/>
        </w:rPr>
        <w:t xml:space="preserve">брать пункт «Без учета».  </w:t>
      </w:r>
    </w:p>
    <w:p w:rsidR="00101F31" w:rsidRPr="006408D2" w:rsidRDefault="00101F31" w:rsidP="00101F31">
      <w:pPr>
        <w:pStyle w:val="a"/>
        <w:numPr>
          <w:ilvl w:val="0"/>
          <w:numId w:val="44"/>
        </w:numPr>
        <w:rPr>
          <w:rFonts w:eastAsia="Calibri"/>
        </w:rPr>
      </w:pPr>
      <w:r w:rsidRPr="006408D2">
        <w:rPr>
          <w:rFonts w:eastAsia="Calibri"/>
        </w:rPr>
        <w:t>Выбор  смен должен осуществляться следующим образом. Учет смен осуществляется на основании путевых листов, выданных водителям ТС. Пол</w:t>
      </w:r>
      <w:r w:rsidRPr="006408D2">
        <w:rPr>
          <w:rFonts w:eastAsia="Calibri"/>
        </w:rPr>
        <w:t>ь</w:t>
      </w:r>
      <w:r w:rsidRPr="006408D2">
        <w:rPr>
          <w:rFonts w:eastAsia="Calibri"/>
        </w:rPr>
        <w:t>зователь указывает период отчета и конкретную смену, таким образом, в сво</w:t>
      </w:r>
      <w:r w:rsidRPr="006408D2">
        <w:rPr>
          <w:rFonts w:eastAsia="Calibri"/>
        </w:rPr>
        <w:t>д</w:t>
      </w:r>
      <w:r w:rsidRPr="006408D2">
        <w:rPr>
          <w:rFonts w:eastAsia="Calibri"/>
        </w:rPr>
        <w:t>ный отчет попадают все смены за указанный период.  Например, смена в орг</w:t>
      </w:r>
      <w:r w:rsidRPr="006408D2">
        <w:rPr>
          <w:rFonts w:eastAsia="Calibri"/>
        </w:rPr>
        <w:t>а</w:t>
      </w:r>
      <w:r w:rsidRPr="006408D2">
        <w:rPr>
          <w:rFonts w:eastAsia="Calibri"/>
        </w:rPr>
        <w:t>низации длится с 8 : 00 до 20 :00</w:t>
      </w:r>
      <w:r>
        <w:rPr>
          <w:rFonts w:eastAsia="Calibri"/>
        </w:rPr>
        <w:t xml:space="preserve"> («дневная»)</w:t>
      </w:r>
      <w:r w:rsidRPr="006408D2">
        <w:rPr>
          <w:rFonts w:eastAsia="Calibri"/>
        </w:rPr>
        <w:t xml:space="preserve"> и с 20 : 00 до 8: 00</w:t>
      </w:r>
      <w:r>
        <w:rPr>
          <w:rFonts w:eastAsia="Calibri"/>
        </w:rPr>
        <w:t xml:space="preserve"> («ночная»)</w:t>
      </w:r>
      <w:r w:rsidRPr="006408D2">
        <w:rPr>
          <w:rFonts w:eastAsia="Calibri"/>
        </w:rPr>
        <w:t xml:space="preserve">, для того, чтобы </w:t>
      </w:r>
      <w:r>
        <w:rPr>
          <w:rFonts w:eastAsia="Calibri"/>
        </w:rPr>
        <w:t>не «захватить» лишнюю «дневную»  смену, время окончания п</w:t>
      </w:r>
      <w:r>
        <w:rPr>
          <w:rFonts w:eastAsia="Calibri"/>
        </w:rPr>
        <w:t>о</w:t>
      </w:r>
      <w:r>
        <w:rPr>
          <w:rFonts w:eastAsia="Calibri"/>
        </w:rPr>
        <w:t xml:space="preserve">строения отчета должно быть 7 : 59. </w:t>
      </w:r>
      <w:r w:rsidRPr="006408D2">
        <w:rPr>
          <w:rFonts w:eastAsia="Calibri"/>
        </w:rPr>
        <w:t xml:space="preserve"> </w:t>
      </w:r>
    </w:p>
    <w:p w:rsidR="0046324C" w:rsidRPr="002E1F74" w:rsidRDefault="00DC56E2" w:rsidP="00DC56E2">
      <w:pPr>
        <w:pStyle w:val="a"/>
        <w:numPr>
          <w:ilvl w:val="0"/>
          <w:numId w:val="0"/>
        </w:numPr>
        <w:ind w:firstLine="567"/>
        <w:rPr>
          <w:lang w:eastAsia="zh-CN"/>
        </w:rPr>
      </w:pPr>
      <w:r w:rsidRPr="00DC56E2">
        <w:rPr>
          <w:rFonts w:eastAsia="Calibri"/>
        </w:rPr>
        <w:t xml:space="preserve"> ПО </w:t>
      </w:r>
      <w:r w:rsidRPr="00DC56E2">
        <w:rPr>
          <w:rFonts w:eastAsia="Calibri"/>
          <w:lang w:val="en-US"/>
        </w:rPr>
        <w:t>WEB</w:t>
      </w:r>
      <w:r w:rsidRPr="00DC56E2">
        <w:rPr>
          <w:rFonts w:eastAsia="Calibri"/>
        </w:rPr>
        <w:t xml:space="preserve"> предоставляет отчетную форму «Сводный отчет </w:t>
      </w:r>
      <w:r>
        <w:rPr>
          <w:lang w:eastAsia="zh-CN"/>
        </w:rPr>
        <w:t>по нескольким ТС</w:t>
      </w:r>
      <w:r w:rsidRPr="00DC56E2">
        <w:rPr>
          <w:rFonts w:eastAsia="Calibri"/>
        </w:rPr>
        <w:t xml:space="preserve">». </w:t>
      </w:r>
      <w:r w:rsidR="00291A8F" w:rsidRPr="00DC56E2">
        <w:rPr>
          <w:rFonts w:eastAsia="Calibri"/>
        </w:rPr>
        <w:t>(см</w:t>
      </w:r>
      <w:r w:rsidR="0046324C" w:rsidRPr="00DC56E2">
        <w:rPr>
          <w:rFonts w:eastAsia="Calibri"/>
        </w:rPr>
        <w:t>.</w:t>
      </w:r>
      <w:r w:rsidR="00291A8F" w:rsidRPr="00DC56E2">
        <w:rPr>
          <w:rFonts w:eastAsia="Calibri"/>
        </w:rPr>
        <w:t xml:space="preserve"> </w:t>
      </w:r>
      <w:r w:rsidR="00291A8F" w:rsidRPr="00DC56E2">
        <w:rPr>
          <w:rFonts w:eastAsia="Calibri"/>
        </w:rPr>
        <w:fldChar w:fldCharType="begin"/>
      </w:r>
      <w:r w:rsidR="00291A8F" w:rsidRPr="00DC56E2">
        <w:rPr>
          <w:rFonts w:eastAsia="Calibri"/>
        </w:rPr>
        <w:instrText xml:space="preserve"> REF _Ref399168714 \h </w:instrText>
      </w:r>
      <w:r w:rsidR="00291A8F" w:rsidRPr="00DC56E2">
        <w:rPr>
          <w:rFonts w:eastAsia="Calibri"/>
        </w:rPr>
      </w:r>
      <w:r w:rsidR="00291A8F" w:rsidRPr="00DC56E2">
        <w:rPr>
          <w:rFonts w:eastAsia="Calibri"/>
        </w:rPr>
        <w:fldChar w:fldCharType="separate"/>
      </w:r>
      <w:r w:rsidR="005B58E2">
        <w:t xml:space="preserve">Рисунок </w:t>
      </w:r>
      <w:r w:rsidR="005B58E2">
        <w:rPr>
          <w:noProof/>
        </w:rPr>
        <w:t>192</w:t>
      </w:r>
      <w:r w:rsidR="00291A8F" w:rsidRPr="00DC56E2">
        <w:rPr>
          <w:rFonts w:eastAsia="Calibri"/>
        </w:rPr>
        <w:fldChar w:fldCharType="end"/>
      </w:r>
      <w:r w:rsidR="00291A8F" w:rsidRPr="00DC56E2">
        <w:rPr>
          <w:rFonts w:eastAsia="Calibri"/>
        </w:rPr>
        <w:t>).</w:t>
      </w:r>
    </w:p>
    <w:p w:rsidR="00915215" w:rsidRDefault="00DC56E2" w:rsidP="009B5BBA">
      <w:pPr>
        <w:jc w:val="center"/>
        <w:rPr>
          <w:lang w:eastAsia="zh-CN"/>
        </w:rPr>
      </w:pPr>
      <w:r>
        <w:rPr>
          <w:noProof/>
        </w:rPr>
        <w:drawing>
          <wp:inline distT="0" distB="0" distL="0" distR="0" wp14:anchorId="4A3CEF74" wp14:editId="1EBB0D42">
            <wp:extent cx="6119495" cy="1020445"/>
            <wp:effectExtent l="0" t="0" r="0" b="8255"/>
            <wp:docPr id="364" name="Рисунок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водный отчет но нескольким ТС _!!!!.PNG"/>
                    <pic:cNvPicPr/>
                  </pic:nvPicPr>
                  <pic:blipFill>
                    <a:blip r:embed="rId3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1020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324C" w:rsidRDefault="0046324C" w:rsidP="0046324C">
      <w:pPr>
        <w:pStyle w:val="af8"/>
      </w:pPr>
      <w:bookmarkStart w:id="408" w:name="_Ref399168714"/>
      <w:r>
        <w:t xml:space="preserve">Рисунок </w:t>
      </w:r>
      <w:fldSimple w:instr=" SEQ Рисунок \* ARABIC ">
        <w:r w:rsidR="005B58E2">
          <w:rPr>
            <w:noProof/>
          </w:rPr>
          <w:t>192</w:t>
        </w:r>
      </w:fldSimple>
      <w:bookmarkEnd w:id="408"/>
      <w:r>
        <w:t xml:space="preserve"> </w:t>
      </w:r>
      <w:r w:rsidRPr="00930EB8">
        <w:t>–</w:t>
      </w:r>
      <w:r>
        <w:t xml:space="preserve"> Отчетная форма «Сводный отчет</w:t>
      </w:r>
      <w:r w:rsidRPr="002E7770">
        <w:t xml:space="preserve"> </w:t>
      </w:r>
      <w:r>
        <w:t>по нескольким ТС»</w:t>
      </w:r>
    </w:p>
    <w:p w:rsidR="00AC15D1" w:rsidRDefault="007340B3" w:rsidP="00AC15D1">
      <w:pPr>
        <w:pStyle w:val="a9"/>
      </w:pPr>
      <w:r>
        <w:fldChar w:fldCharType="begin"/>
      </w:r>
      <w:r>
        <w:instrText xml:space="preserve"> REF _Ref399169832 \h </w:instrText>
      </w:r>
      <w:r>
        <w:fldChar w:fldCharType="separate"/>
      </w:r>
      <w:r w:rsidR="005B58E2" w:rsidRPr="004F767A">
        <w:rPr>
          <w:snapToGrid w:val="0"/>
          <w:lang w:eastAsia="en-US"/>
        </w:rPr>
        <w:t xml:space="preserve">Таблица </w:t>
      </w:r>
      <w:r w:rsidR="005B58E2">
        <w:rPr>
          <w:noProof/>
          <w:snapToGrid w:val="0"/>
          <w:lang w:eastAsia="en-US"/>
        </w:rPr>
        <w:t>36</w:t>
      </w:r>
      <w:r>
        <w:fldChar w:fldCharType="end"/>
      </w:r>
      <w:r>
        <w:t xml:space="preserve"> </w:t>
      </w:r>
      <w:r w:rsidR="00AC15D1">
        <w:t>иллюстрирует о</w:t>
      </w:r>
      <w:r w:rsidR="00AC15D1">
        <w:rPr>
          <w:snapToGrid w:val="0"/>
          <w:lang w:eastAsia="en-US"/>
        </w:rPr>
        <w:t>писание полей</w:t>
      </w:r>
      <w:r w:rsidR="00AC15D1" w:rsidRPr="00463093">
        <w:rPr>
          <w:snapToGrid w:val="0"/>
          <w:lang w:eastAsia="en-US"/>
        </w:rPr>
        <w:t xml:space="preserve"> отчета</w:t>
      </w:r>
      <w:r w:rsidR="00AC15D1">
        <w:rPr>
          <w:snapToGrid w:val="0"/>
          <w:lang w:eastAsia="en-US"/>
        </w:rPr>
        <w:t>.</w:t>
      </w:r>
    </w:p>
    <w:p w:rsidR="00AC15D1" w:rsidRDefault="00AC15D1" w:rsidP="00AC15D1">
      <w:pPr>
        <w:pStyle w:val="af9"/>
        <w:rPr>
          <w:snapToGrid w:val="0"/>
          <w:lang w:eastAsia="en-US"/>
        </w:rPr>
      </w:pPr>
      <w:bookmarkStart w:id="409" w:name="_Ref399169832"/>
      <w:r w:rsidRPr="004F767A">
        <w:rPr>
          <w:snapToGrid w:val="0"/>
          <w:lang w:eastAsia="en-US"/>
        </w:rPr>
        <w:t xml:space="preserve">Таблица </w:t>
      </w:r>
      <w:r w:rsidRPr="004F767A">
        <w:rPr>
          <w:snapToGrid w:val="0"/>
          <w:lang w:eastAsia="en-US"/>
        </w:rPr>
        <w:fldChar w:fldCharType="begin"/>
      </w:r>
      <w:r w:rsidRPr="004F767A">
        <w:rPr>
          <w:snapToGrid w:val="0"/>
          <w:lang w:eastAsia="en-US"/>
        </w:rPr>
        <w:instrText xml:space="preserve"> SEQ Таблица \* ARABIC </w:instrText>
      </w:r>
      <w:r w:rsidRPr="004F767A">
        <w:rPr>
          <w:snapToGrid w:val="0"/>
          <w:lang w:eastAsia="en-US"/>
        </w:rPr>
        <w:fldChar w:fldCharType="separate"/>
      </w:r>
      <w:r w:rsidR="005B58E2">
        <w:rPr>
          <w:noProof/>
          <w:snapToGrid w:val="0"/>
          <w:lang w:eastAsia="en-US"/>
        </w:rPr>
        <w:t>36</w:t>
      </w:r>
      <w:r w:rsidRPr="004F767A">
        <w:rPr>
          <w:snapToGrid w:val="0"/>
          <w:lang w:eastAsia="en-US"/>
        </w:rPr>
        <w:fldChar w:fldCharType="end"/>
      </w:r>
      <w:bookmarkEnd w:id="409"/>
      <w:r w:rsidRPr="004F767A">
        <w:rPr>
          <w:snapToGrid w:val="0"/>
          <w:lang w:eastAsia="en-US"/>
        </w:rPr>
        <w:t xml:space="preserve"> – </w:t>
      </w:r>
      <w:r>
        <w:rPr>
          <w:snapToGrid w:val="0"/>
          <w:lang w:eastAsia="en-US"/>
        </w:rPr>
        <w:t>Описание полей</w:t>
      </w:r>
      <w:r w:rsidRPr="00463093">
        <w:rPr>
          <w:snapToGrid w:val="0"/>
          <w:lang w:eastAsia="en-US"/>
        </w:rPr>
        <w:t xml:space="preserve"> отчета</w:t>
      </w:r>
      <w:r w:rsidRPr="004F767A">
        <w:rPr>
          <w:snapToGrid w:val="0"/>
          <w:lang w:eastAsia="en-US"/>
        </w:rPr>
        <w:t xml:space="preserve"> «</w:t>
      </w:r>
      <w:r>
        <w:t>Сводный отчет</w:t>
      </w:r>
      <w:r w:rsidRPr="00DA5A92">
        <w:t xml:space="preserve"> </w:t>
      </w:r>
      <w:r>
        <w:rPr>
          <w:lang w:eastAsia="zh-CN"/>
        </w:rPr>
        <w:t xml:space="preserve">по </w:t>
      </w:r>
      <w:r>
        <w:t>нескольким</w:t>
      </w:r>
      <w:r>
        <w:rPr>
          <w:lang w:eastAsia="zh-CN"/>
        </w:rPr>
        <w:t xml:space="preserve"> ТС</w:t>
      </w:r>
      <w:r>
        <w:rPr>
          <w:snapToGrid w:val="0"/>
          <w:lang w:eastAsia="en-US"/>
        </w:rPr>
        <w:t>»</w:t>
      </w:r>
    </w:p>
    <w:p w:rsidR="00AC15D1" w:rsidRPr="004F767A" w:rsidRDefault="00AC15D1" w:rsidP="00AC15D1">
      <w:pPr>
        <w:pStyle w:val="af9"/>
        <w:rPr>
          <w:snapToGrid w:val="0"/>
          <w:lang w:eastAsia="en-US"/>
        </w:rPr>
      </w:pPr>
    </w:p>
    <w:tbl>
      <w:tblPr>
        <w:tblStyle w:val="affa"/>
        <w:tblW w:w="0" w:type="auto"/>
        <w:tblLook w:val="04A0" w:firstRow="1" w:lastRow="0" w:firstColumn="1" w:lastColumn="0" w:noHBand="0" w:noVBand="1"/>
      </w:tblPr>
      <w:tblGrid>
        <w:gridCol w:w="2463"/>
        <w:gridCol w:w="2463"/>
        <w:gridCol w:w="4927"/>
      </w:tblGrid>
      <w:tr w:rsidR="00AC15D1" w:rsidTr="007340B3">
        <w:trPr>
          <w:tblHeader/>
        </w:trPr>
        <w:tc>
          <w:tcPr>
            <w:tcW w:w="2463" w:type="dxa"/>
          </w:tcPr>
          <w:p w:rsidR="00AC15D1" w:rsidRPr="009A75F8" w:rsidRDefault="002A4D81" w:rsidP="002A4D81">
            <w:pPr>
              <w:autoSpaceDE w:val="0"/>
              <w:autoSpaceDN w:val="0"/>
              <w:adjustRightInd w:val="0"/>
              <w:spacing w:line="240" w:lineRule="auto"/>
              <w:ind w:left="360"/>
              <w:jc w:val="center"/>
              <w:rPr>
                <w:bCs/>
                <w:szCs w:val="28"/>
              </w:rPr>
            </w:pPr>
            <w:r>
              <w:rPr>
                <w:bCs/>
                <w:szCs w:val="28"/>
              </w:rPr>
              <w:t>Наименование группы</w:t>
            </w:r>
            <w:r w:rsidR="00AC15D1">
              <w:rPr>
                <w:bCs/>
                <w:szCs w:val="28"/>
              </w:rPr>
              <w:t xml:space="preserve"> полей</w:t>
            </w:r>
          </w:p>
        </w:tc>
        <w:tc>
          <w:tcPr>
            <w:tcW w:w="2463" w:type="dxa"/>
          </w:tcPr>
          <w:p w:rsidR="00AC15D1" w:rsidRPr="009A75F8" w:rsidRDefault="002A4D81" w:rsidP="007340B3">
            <w:pPr>
              <w:autoSpaceDE w:val="0"/>
              <w:autoSpaceDN w:val="0"/>
              <w:adjustRightInd w:val="0"/>
              <w:spacing w:line="240" w:lineRule="auto"/>
              <w:ind w:left="360"/>
              <w:jc w:val="center"/>
              <w:rPr>
                <w:bCs/>
                <w:szCs w:val="28"/>
              </w:rPr>
            </w:pPr>
            <w:r>
              <w:rPr>
                <w:bCs/>
                <w:szCs w:val="28"/>
              </w:rPr>
              <w:t>Наименование полей группы</w:t>
            </w:r>
          </w:p>
        </w:tc>
        <w:tc>
          <w:tcPr>
            <w:tcW w:w="4927" w:type="dxa"/>
          </w:tcPr>
          <w:p w:rsidR="00AC15D1" w:rsidRPr="009A75F8" w:rsidRDefault="00AC15D1" w:rsidP="007340B3">
            <w:pPr>
              <w:autoSpaceDE w:val="0"/>
              <w:autoSpaceDN w:val="0"/>
              <w:adjustRightInd w:val="0"/>
              <w:spacing w:line="240" w:lineRule="auto"/>
              <w:ind w:left="360"/>
              <w:jc w:val="center"/>
              <w:rPr>
                <w:bCs/>
                <w:szCs w:val="28"/>
              </w:rPr>
            </w:pPr>
            <w:r w:rsidRPr="009A75F8">
              <w:rPr>
                <w:bCs/>
                <w:szCs w:val="28"/>
              </w:rPr>
              <w:t>Описание</w:t>
            </w:r>
          </w:p>
        </w:tc>
      </w:tr>
      <w:tr w:rsidR="00AC15D1" w:rsidTr="007340B3">
        <w:tc>
          <w:tcPr>
            <w:tcW w:w="2463" w:type="dxa"/>
          </w:tcPr>
          <w:p w:rsidR="00AC15D1" w:rsidRDefault="00AC15D1" w:rsidP="007340B3">
            <w:pPr>
              <w:autoSpaceDE w:val="0"/>
              <w:autoSpaceDN w:val="0"/>
              <w:adjustRightInd w:val="0"/>
              <w:spacing w:line="240" w:lineRule="auto"/>
              <w:ind w:left="360"/>
              <w:jc w:val="center"/>
              <w:rPr>
                <w:bCs/>
                <w:szCs w:val="28"/>
              </w:rPr>
            </w:pPr>
          </w:p>
        </w:tc>
        <w:tc>
          <w:tcPr>
            <w:tcW w:w="2463" w:type="dxa"/>
          </w:tcPr>
          <w:p w:rsidR="00AC15D1" w:rsidRPr="00066C79" w:rsidRDefault="00AC15D1" w:rsidP="007340B3">
            <w:pPr>
              <w:autoSpaceDE w:val="0"/>
              <w:autoSpaceDN w:val="0"/>
              <w:adjustRightInd w:val="0"/>
              <w:spacing w:line="240" w:lineRule="auto"/>
              <w:ind w:left="360"/>
              <w:jc w:val="center"/>
              <w:rPr>
                <w:bCs/>
                <w:szCs w:val="28"/>
                <w:lang w:val="en-US"/>
              </w:rPr>
            </w:pPr>
            <w:r>
              <w:rPr>
                <w:bCs/>
                <w:szCs w:val="28"/>
              </w:rPr>
              <w:t>Марка</w:t>
            </w:r>
            <w:r>
              <w:rPr>
                <w:bCs/>
                <w:szCs w:val="28"/>
                <w:lang w:val="en-US"/>
              </w:rPr>
              <w:t>:</w:t>
            </w:r>
          </w:p>
        </w:tc>
        <w:tc>
          <w:tcPr>
            <w:tcW w:w="4927" w:type="dxa"/>
          </w:tcPr>
          <w:p w:rsidR="00AC15D1" w:rsidRPr="00066C79" w:rsidRDefault="008A7CB9" w:rsidP="007340B3">
            <w:pPr>
              <w:autoSpaceDE w:val="0"/>
              <w:autoSpaceDN w:val="0"/>
              <w:adjustRightInd w:val="0"/>
              <w:spacing w:line="240" w:lineRule="auto"/>
              <w:ind w:left="360"/>
              <w:jc w:val="center"/>
              <w:rPr>
                <w:bCs/>
                <w:szCs w:val="28"/>
              </w:rPr>
            </w:pPr>
            <w:r>
              <w:rPr>
                <w:bCs/>
                <w:szCs w:val="28"/>
              </w:rPr>
              <w:t>Марка ОМ</w:t>
            </w:r>
          </w:p>
        </w:tc>
      </w:tr>
      <w:tr w:rsidR="00AC15D1" w:rsidTr="007340B3">
        <w:tc>
          <w:tcPr>
            <w:tcW w:w="2463" w:type="dxa"/>
          </w:tcPr>
          <w:p w:rsidR="00AC15D1" w:rsidRDefault="00AC15D1" w:rsidP="007340B3">
            <w:pPr>
              <w:autoSpaceDE w:val="0"/>
              <w:autoSpaceDN w:val="0"/>
              <w:adjustRightInd w:val="0"/>
              <w:spacing w:line="240" w:lineRule="auto"/>
              <w:ind w:left="360"/>
              <w:jc w:val="center"/>
              <w:rPr>
                <w:bCs/>
                <w:szCs w:val="28"/>
              </w:rPr>
            </w:pPr>
            <w:r>
              <w:rPr>
                <w:bCs/>
                <w:szCs w:val="28"/>
              </w:rPr>
              <w:t>Учетные да</w:t>
            </w:r>
            <w:r>
              <w:rPr>
                <w:bCs/>
                <w:szCs w:val="28"/>
              </w:rPr>
              <w:t>н</w:t>
            </w:r>
            <w:r>
              <w:rPr>
                <w:bCs/>
                <w:szCs w:val="28"/>
              </w:rPr>
              <w:t>ные</w:t>
            </w:r>
          </w:p>
        </w:tc>
        <w:tc>
          <w:tcPr>
            <w:tcW w:w="2463" w:type="dxa"/>
          </w:tcPr>
          <w:p w:rsidR="00AC15D1" w:rsidRDefault="00AC15D1" w:rsidP="007340B3">
            <w:pPr>
              <w:autoSpaceDE w:val="0"/>
              <w:autoSpaceDN w:val="0"/>
              <w:adjustRightInd w:val="0"/>
              <w:spacing w:line="240" w:lineRule="auto"/>
              <w:ind w:left="360"/>
              <w:jc w:val="center"/>
              <w:rPr>
                <w:bCs/>
                <w:szCs w:val="28"/>
              </w:rPr>
            </w:pPr>
            <w:r>
              <w:rPr>
                <w:lang w:eastAsia="zh-CN"/>
              </w:rPr>
              <w:t>Гос.№</w:t>
            </w:r>
            <w:r w:rsidRPr="00EB06BF">
              <w:rPr>
                <w:lang w:eastAsia="zh-CN"/>
              </w:rPr>
              <w:t>:</w:t>
            </w:r>
          </w:p>
        </w:tc>
        <w:tc>
          <w:tcPr>
            <w:tcW w:w="4927" w:type="dxa"/>
          </w:tcPr>
          <w:p w:rsidR="00AC15D1" w:rsidRDefault="007340B3" w:rsidP="007340B3">
            <w:pPr>
              <w:autoSpaceDE w:val="0"/>
              <w:autoSpaceDN w:val="0"/>
              <w:adjustRightInd w:val="0"/>
              <w:spacing w:line="240" w:lineRule="auto"/>
              <w:ind w:left="360"/>
              <w:jc w:val="center"/>
              <w:rPr>
                <w:bCs/>
                <w:szCs w:val="28"/>
              </w:rPr>
            </w:pPr>
            <w:r w:rsidRPr="009A75F8">
              <w:rPr>
                <w:bCs/>
                <w:szCs w:val="28"/>
              </w:rPr>
              <w:t>Государственный регистрационный номер</w:t>
            </w:r>
          </w:p>
        </w:tc>
      </w:tr>
      <w:tr w:rsidR="00AC15D1" w:rsidTr="007340B3">
        <w:tc>
          <w:tcPr>
            <w:tcW w:w="2463" w:type="dxa"/>
          </w:tcPr>
          <w:p w:rsidR="00AC15D1" w:rsidRDefault="007340B3" w:rsidP="007340B3">
            <w:pPr>
              <w:autoSpaceDE w:val="0"/>
              <w:autoSpaceDN w:val="0"/>
              <w:adjustRightInd w:val="0"/>
              <w:spacing w:line="240" w:lineRule="auto"/>
              <w:ind w:left="360"/>
              <w:jc w:val="center"/>
              <w:rPr>
                <w:bCs/>
                <w:szCs w:val="28"/>
              </w:rPr>
            </w:pPr>
            <w:r>
              <w:rPr>
                <w:bCs/>
                <w:szCs w:val="28"/>
              </w:rPr>
              <w:t>Учетные да</w:t>
            </w:r>
            <w:r>
              <w:rPr>
                <w:bCs/>
                <w:szCs w:val="28"/>
              </w:rPr>
              <w:t>н</w:t>
            </w:r>
            <w:r>
              <w:rPr>
                <w:bCs/>
                <w:szCs w:val="28"/>
              </w:rPr>
              <w:t>ные</w:t>
            </w:r>
          </w:p>
        </w:tc>
        <w:tc>
          <w:tcPr>
            <w:tcW w:w="2463" w:type="dxa"/>
          </w:tcPr>
          <w:p w:rsidR="00AC15D1" w:rsidRDefault="007340B3" w:rsidP="007340B3">
            <w:pPr>
              <w:autoSpaceDE w:val="0"/>
              <w:autoSpaceDN w:val="0"/>
              <w:adjustRightInd w:val="0"/>
              <w:spacing w:line="240" w:lineRule="auto"/>
              <w:ind w:left="360"/>
              <w:jc w:val="center"/>
              <w:rPr>
                <w:bCs/>
                <w:szCs w:val="28"/>
              </w:rPr>
            </w:pPr>
            <w:r>
              <w:rPr>
                <w:lang w:eastAsia="zh-CN"/>
              </w:rPr>
              <w:t>Гар.№</w:t>
            </w:r>
            <w:r w:rsidRPr="002E7770">
              <w:rPr>
                <w:lang w:eastAsia="zh-CN"/>
              </w:rPr>
              <w:t>:</w:t>
            </w:r>
          </w:p>
        </w:tc>
        <w:tc>
          <w:tcPr>
            <w:tcW w:w="4927" w:type="dxa"/>
          </w:tcPr>
          <w:p w:rsidR="00AC15D1" w:rsidRDefault="007340B3" w:rsidP="007340B3">
            <w:pPr>
              <w:autoSpaceDE w:val="0"/>
              <w:autoSpaceDN w:val="0"/>
              <w:adjustRightInd w:val="0"/>
              <w:spacing w:line="240" w:lineRule="auto"/>
              <w:ind w:left="360"/>
              <w:jc w:val="center"/>
              <w:rPr>
                <w:bCs/>
                <w:szCs w:val="28"/>
              </w:rPr>
            </w:pPr>
            <w:r>
              <w:rPr>
                <w:bCs/>
                <w:szCs w:val="28"/>
              </w:rPr>
              <w:t>Гаражный номер</w:t>
            </w:r>
          </w:p>
        </w:tc>
      </w:tr>
      <w:tr w:rsidR="00624C75" w:rsidTr="007340B3">
        <w:tc>
          <w:tcPr>
            <w:tcW w:w="2463" w:type="dxa"/>
          </w:tcPr>
          <w:p w:rsidR="00624C75" w:rsidRDefault="005B43A8" w:rsidP="007340B3">
            <w:pPr>
              <w:autoSpaceDE w:val="0"/>
              <w:autoSpaceDN w:val="0"/>
              <w:adjustRightInd w:val="0"/>
              <w:spacing w:line="240" w:lineRule="auto"/>
              <w:ind w:left="360"/>
              <w:jc w:val="center"/>
              <w:rPr>
                <w:bCs/>
                <w:szCs w:val="28"/>
              </w:rPr>
            </w:pPr>
            <w:r>
              <w:rPr>
                <w:bCs/>
                <w:szCs w:val="28"/>
              </w:rPr>
              <w:t>Достоверность</w:t>
            </w:r>
          </w:p>
        </w:tc>
        <w:tc>
          <w:tcPr>
            <w:tcW w:w="2463" w:type="dxa"/>
          </w:tcPr>
          <w:p w:rsidR="00624C75" w:rsidRDefault="00624C75" w:rsidP="002A4D81">
            <w:pPr>
              <w:autoSpaceDE w:val="0"/>
              <w:autoSpaceDN w:val="0"/>
              <w:adjustRightInd w:val="0"/>
              <w:spacing w:line="240" w:lineRule="auto"/>
              <w:ind w:left="360"/>
              <w:jc w:val="center"/>
              <w:rPr>
                <w:bCs/>
                <w:szCs w:val="28"/>
              </w:rPr>
            </w:pPr>
            <w:r>
              <w:rPr>
                <w:bCs/>
                <w:szCs w:val="28"/>
              </w:rPr>
              <w:t xml:space="preserve">Отсутствие </w:t>
            </w:r>
            <w:r>
              <w:rPr>
                <w:bCs/>
                <w:szCs w:val="28"/>
              </w:rPr>
              <w:lastRenderedPageBreak/>
              <w:t>данных</w:t>
            </w:r>
          </w:p>
        </w:tc>
        <w:tc>
          <w:tcPr>
            <w:tcW w:w="4927" w:type="dxa"/>
          </w:tcPr>
          <w:p w:rsidR="00624C75" w:rsidRDefault="00624C75" w:rsidP="002A4D81">
            <w:pPr>
              <w:autoSpaceDE w:val="0"/>
              <w:autoSpaceDN w:val="0"/>
              <w:adjustRightInd w:val="0"/>
              <w:spacing w:line="240" w:lineRule="auto"/>
              <w:ind w:left="360"/>
              <w:jc w:val="center"/>
              <w:rPr>
                <w:bCs/>
                <w:szCs w:val="28"/>
              </w:rPr>
            </w:pPr>
            <w:r>
              <w:rPr>
                <w:bCs/>
                <w:szCs w:val="28"/>
              </w:rPr>
              <w:lastRenderedPageBreak/>
              <w:t>И</w:t>
            </w:r>
            <w:r w:rsidR="00CC4AF4">
              <w:rPr>
                <w:bCs/>
                <w:szCs w:val="28"/>
              </w:rPr>
              <w:t xml:space="preserve">нтервал времени состояния для </w:t>
            </w:r>
            <w:r w:rsidR="00CC4AF4">
              <w:rPr>
                <w:bCs/>
                <w:szCs w:val="28"/>
              </w:rPr>
              <w:lastRenderedPageBreak/>
              <w:t>ОМ</w:t>
            </w:r>
            <w:r>
              <w:rPr>
                <w:bCs/>
                <w:szCs w:val="28"/>
              </w:rPr>
              <w:t xml:space="preserve"> «Потеря связи» за отчетный период</w:t>
            </w:r>
          </w:p>
        </w:tc>
      </w:tr>
      <w:tr w:rsidR="00624C75" w:rsidTr="007340B3">
        <w:tc>
          <w:tcPr>
            <w:tcW w:w="2463" w:type="dxa"/>
          </w:tcPr>
          <w:p w:rsidR="00624C75" w:rsidRDefault="005B43A8" w:rsidP="007340B3">
            <w:pPr>
              <w:autoSpaceDE w:val="0"/>
              <w:autoSpaceDN w:val="0"/>
              <w:adjustRightInd w:val="0"/>
              <w:spacing w:line="240" w:lineRule="auto"/>
              <w:ind w:left="360"/>
              <w:jc w:val="center"/>
              <w:rPr>
                <w:bCs/>
                <w:szCs w:val="28"/>
              </w:rPr>
            </w:pPr>
            <w:r>
              <w:rPr>
                <w:bCs/>
                <w:szCs w:val="28"/>
              </w:rPr>
              <w:lastRenderedPageBreak/>
              <w:t>Достоверность</w:t>
            </w:r>
          </w:p>
        </w:tc>
        <w:tc>
          <w:tcPr>
            <w:tcW w:w="2463" w:type="dxa"/>
          </w:tcPr>
          <w:p w:rsidR="00624C75" w:rsidRDefault="00624C75" w:rsidP="007340B3">
            <w:pPr>
              <w:autoSpaceDE w:val="0"/>
              <w:autoSpaceDN w:val="0"/>
              <w:adjustRightInd w:val="0"/>
              <w:spacing w:line="240" w:lineRule="auto"/>
              <w:ind w:left="360"/>
              <w:jc w:val="center"/>
              <w:rPr>
                <w:bCs/>
                <w:szCs w:val="28"/>
              </w:rPr>
            </w:pPr>
            <w:r>
              <w:rPr>
                <w:bCs/>
                <w:szCs w:val="28"/>
              </w:rPr>
              <w:t>% невалидных координат</w:t>
            </w:r>
          </w:p>
        </w:tc>
        <w:tc>
          <w:tcPr>
            <w:tcW w:w="4927" w:type="dxa"/>
          </w:tcPr>
          <w:p w:rsidR="00624C75" w:rsidRDefault="00624C75" w:rsidP="007340B3">
            <w:pPr>
              <w:autoSpaceDE w:val="0"/>
              <w:autoSpaceDN w:val="0"/>
              <w:adjustRightInd w:val="0"/>
              <w:spacing w:line="240" w:lineRule="auto"/>
              <w:ind w:left="360"/>
              <w:jc w:val="center"/>
              <w:rPr>
                <w:bCs/>
                <w:szCs w:val="28"/>
              </w:rPr>
            </w:pPr>
            <w:r>
              <w:rPr>
                <w:bCs/>
                <w:szCs w:val="28"/>
              </w:rPr>
              <w:t>% невалидных координат от общего набора полученных фактов измер</w:t>
            </w:r>
            <w:r>
              <w:rPr>
                <w:bCs/>
                <w:szCs w:val="28"/>
              </w:rPr>
              <w:t>е</w:t>
            </w:r>
            <w:r>
              <w:rPr>
                <w:bCs/>
                <w:szCs w:val="28"/>
              </w:rPr>
              <w:t>ний координат за период</w:t>
            </w:r>
          </w:p>
        </w:tc>
      </w:tr>
      <w:tr w:rsidR="00624C75" w:rsidTr="007340B3">
        <w:tc>
          <w:tcPr>
            <w:tcW w:w="2463" w:type="dxa"/>
          </w:tcPr>
          <w:p w:rsidR="00624C75" w:rsidRPr="009A75F8" w:rsidRDefault="00624C75" w:rsidP="007340B3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Пробег, км</w:t>
            </w:r>
          </w:p>
        </w:tc>
        <w:tc>
          <w:tcPr>
            <w:tcW w:w="2463" w:type="dxa"/>
          </w:tcPr>
          <w:p w:rsidR="00624C75" w:rsidRPr="009A75F8" w:rsidRDefault="00624C75" w:rsidP="007340B3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На начало</w:t>
            </w:r>
          </w:p>
        </w:tc>
        <w:tc>
          <w:tcPr>
            <w:tcW w:w="4927" w:type="dxa"/>
          </w:tcPr>
          <w:p w:rsidR="00624C75" w:rsidRPr="009A75F8" w:rsidRDefault="00624C75" w:rsidP="007340B3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Пробег ТС на начало отчетного п</w:t>
            </w:r>
            <w:r>
              <w:rPr>
                <w:bCs/>
                <w:szCs w:val="28"/>
              </w:rPr>
              <w:t>е</w:t>
            </w:r>
            <w:r>
              <w:rPr>
                <w:bCs/>
                <w:szCs w:val="28"/>
              </w:rPr>
              <w:t>риода</w:t>
            </w:r>
          </w:p>
        </w:tc>
      </w:tr>
      <w:tr w:rsidR="00624C75" w:rsidTr="007340B3">
        <w:tc>
          <w:tcPr>
            <w:tcW w:w="2463" w:type="dxa"/>
          </w:tcPr>
          <w:p w:rsidR="00624C75" w:rsidRDefault="00624C75" w:rsidP="007340B3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Пробег, км</w:t>
            </w:r>
          </w:p>
        </w:tc>
        <w:tc>
          <w:tcPr>
            <w:tcW w:w="2463" w:type="dxa"/>
          </w:tcPr>
          <w:p w:rsidR="00624C75" w:rsidRDefault="00624C75" w:rsidP="007340B3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На конец</w:t>
            </w:r>
          </w:p>
        </w:tc>
        <w:tc>
          <w:tcPr>
            <w:tcW w:w="4927" w:type="dxa"/>
          </w:tcPr>
          <w:p w:rsidR="00624C75" w:rsidRDefault="00624C75" w:rsidP="007340B3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Пробег ТС на конец отчетного п</w:t>
            </w:r>
            <w:r>
              <w:rPr>
                <w:bCs/>
                <w:szCs w:val="28"/>
              </w:rPr>
              <w:t>е</w:t>
            </w:r>
            <w:r>
              <w:rPr>
                <w:bCs/>
                <w:szCs w:val="28"/>
              </w:rPr>
              <w:t>риода</w:t>
            </w:r>
          </w:p>
        </w:tc>
      </w:tr>
      <w:tr w:rsidR="00624C75" w:rsidTr="007340B3">
        <w:tc>
          <w:tcPr>
            <w:tcW w:w="2463" w:type="dxa"/>
          </w:tcPr>
          <w:p w:rsidR="00624C75" w:rsidRDefault="00624C75" w:rsidP="007340B3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Пробег, км</w:t>
            </w:r>
          </w:p>
        </w:tc>
        <w:tc>
          <w:tcPr>
            <w:tcW w:w="2463" w:type="dxa"/>
          </w:tcPr>
          <w:p w:rsidR="00624C75" w:rsidRDefault="00624C75" w:rsidP="007340B3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За период</w:t>
            </w:r>
          </w:p>
        </w:tc>
        <w:tc>
          <w:tcPr>
            <w:tcW w:w="4927" w:type="dxa"/>
          </w:tcPr>
          <w:p w:rsidR="00624C75" w:rsidRDefault="00624C75" w:rsidP="007340B3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Пробег ТС за отчетный период</w:t>
            </w:r>
          </w:p>
        </w:tc>
      </w:tr>
      <w:tr w:rsidR="00624C75" w:rsidTr="007340B3">
        <w:tc>
          <w:tcPr>
            <w:tcW w:w="2463" w:type="dxa"/>
          </w:tcPr>
          <w:p w:rsidR="00624C75" w:rsidRPr="00F47DB1" w:rsidRDefault="00624C75" w:rsidP="007340B3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  <w:lang w:val="en-US"/>
              </w:rPr>
            </w:pPr>
            <w:r>
              <w:rPr>
                <w:bCs/>
                <w:szCs w:val="28"/>
              </w:rPr>
              <w:t>Длительность, чч</w:t>
            </w:r>
            <w:r>
              <w:rPr>
                <w:bCs/>
                <w:szCs w:val="28"/>
                <w:lang w:val="en-US"/>
              </w:rPr>
              <w:t>:</w:t>
            </w:r>
            <w:r>
              <w:rPr>
                <w:bCs/>
                <w:szCs w:val="28"/>
              </w:rPr>
              <w:t>мм</w:t>
            </w:r>
            <w:r>
              <w:rPr>
                <w:bCs/>
                <w:szCs w:val="28"/>
                <w:lang w:val="en-US"/>
              </w:rPr>
              <w:t>:</w:t>
            </w:r>
          </w:p>
        </w:tc>
        <w:tc>
          <w:tcPr>
            <w:tcW w:w="2463" w:type="dxa"/>
          </w:tcPr>
          <w:p w:rsidR="00624C75" w:rsidRPr="004F6F55" w:rsidRDefault="00624C75" w:rsidP="007340B3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Движения</w:t>
            </w:r>
          </w:p>
        </w:tc>
        <w:tc>
          <w:tcPr>
            <w:tcW w:w="4927" w:type="dxa"/>
          </w:tcPr>
          <w:p w:rsidR="00624C75" w:rsidRDefault="00624C75" w:rsidP="007340B3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Интервал времени состояния для ТС «Движение» за отчетный пер</w:t>
            </w:r>
            <w:r>
              <w:rPr>
                <w:bCs/>
                <w:szCs w:val="28"/>
              </w:rPr>
              <w:t>и</w:t>
            </w:r>
            <w:r>
              <w:rPr>
                <w:bCs/>
                <w:szCs w:val="28"/>
              </w:rPr>
              <w:t>од</w:t>
            </w:r>
          </w:p>
        </w:tc>
      </w:tr>
      <w:tr w:rsidR="00624C75" w:rsidTr="007340B3">
        <w:tc>
          <w:tcPr>
            <w:tcW w:w="2463" w:type="dxa"/>
          </w:tcPr>
          <w:p w:rsidR="00624C75" w:rsidRDefault="00624C75" w:rsidP="007340B3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Длительность, чч</w:t>
            </w:r>
            <w:r>
              <w:rPr>
                <w:bCs/>
                <w:szCs w:val="28"/>
                <w:lang w:val="en-US"/>
              </w:rPr>
              <w:t>:</w:t>
            </w:r>
            <w:r>
              <w:rPr>
                <w:bCs/>
                <w:szCs w:val="28"/>
              </w:rPr>
              <w:t>мм</w:t>
            </w:r>
            <w:r>
              <w:rPr>
                <w:bCs/>
                <w:szCs w:val="28"/>
                <w:lang w:val="en-US"/>
              </w:rPr>
              <w:t>:</w:t>
            </w:r>
          </w:p>
        </w:tc>
        <w:tc>
          <w:tcPr>
            <w:tcW w:w="2463" w:type="dxa"/>
          </w:tcPr>
          <w:p w:rsidR="00624C75" w:rsidRDefault="00624C75" w:rsidP="007340B3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Стоянок</w:t>
            </w:r>
          </w:p>
        </w:tc>
        <w:tc>
          <w:tcPr>
            <w:tcW w:w="4927" w:type="dxa"/>
          </w:tcPr>
          <w:p w:rsidR="00624C75" w:rsidRDefault="00624C75" w:rsidP="007340B3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Интервал времени состояния для ТС «Стоянка» за отчетный период</w:t>
            </w:r>
          </w:p>
        </w:tc>
      </w:tr>
      <w:tr w:rsidR="00624C75" w:rsidTr="007340B3">
        <w:tc>
          <w:tcPr>
            <w:tcW w:w="2463" w:type="dxa"/>
          </w:tcPr>
          <w:p w:rsidR="00624C75" w:rsidRPr="00FA7904" w:rsidRDefault="00624C75" w:rsidP="007340B3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Скорость, км</w:t>
            </w:r>
            <w:r>
              <w:rPr>
                <w:bCs/>
                <w:szCs w:val="28"/>
                <w:lang w:val="en-US"/>
              </w:rPr>
              <w:t>/</w:t>
            </w:r>
            <w:r>
              <w:rPr>
                <w:bCs/>
                <w:szCs w:val="28"/>
              </w:rPr>
              <w:t>час</w:t>
            </w:r>
          </w:p>
        </w:tc>
        <w:tc>
          <w:tcPr>
            <w:tcW w:w="2463" w:type="dxa"/>
          </w:tcPr>
          <w:p w:rsidR="00624C75" w:rsidRDefault="00624C75" w:rsidP="007340B3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Средняя</w:t>
            </w:r>
          </w:p>
        </w:tc>
        <w:tc>
          <w:tcPr>
            <w:tcW w:w="4927" w:type="dxa"/>
          </w:tcPr>
          <w:p w:rsidR="00624C75" w:rsidRDefault="00624C75" w:rsidP="007340B3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Средняя скорость ТС за отчетный период</w:t>
            </w:r>
          </w:p>
        </w:tc>
      </w:tr>
      <w:tr w:rsidR="00624C75" w:rsidTr="007340B3">
        <w:tc>
          <w:tcPr>
            <w:tcW w:w="2463" w:type="dxa"/>
          </w:tcPr>
          <w:p w:rsidR="00624C75" w:rsidRDefault="00624C75" w:rsidP="007340B3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Скорость, км</w:t>
            </w:r>
            <w:r>
              <w:rPr>
                <w:bCs/>
                <w:szCs w:val="28"/>
                <w:lang w:val="en-US"/>
              </w:rPr>
              <w:t>/</w:t>
            </w:r>
            <w:r>
              <w:rPr>
                <w:bCs/>
                <w:szCs w:val="28"/>
              </w:rPr>
              <w:t>час</w:t>
            </w:r>
          </w:p>
        </w:tc>
        <w:tc>
          <w:tcPr>
            <w:tcW w:w="2463" w:type="dxa"/>
          </w:tcPr>
          <w:p w:rsidR="00624C75" w:rsidRDefault="00624C75" w:rsidP="007340B3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Макс</w:t>
            </w:r>
          </w:p>
        </w:tc>
        <w:tc>
          <w:tcPr>
            <w:tcW w:w="4927" w:type="dxa"/>
          </w:tcPr>
          <w:p w:rsidR="00624C75" w:rsidRDefault="00624C75" w:rsidP="007340B3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Максимальная скорость ТС за о</w:t>
            </w:r>
            <w:r>
              <w:rPr>
                <w:bCs/>
                <w:szCs w:val="28"/>
              </w:rPr>
              <w:t>т</w:t>
            </w:r>
            <w:r>
              <w:rPr>
                <w:bCs/>
                <w:szCs w:val="28"/>
              </w:rPr>
              <w:t>четный период</w:t>
            </w:r>
          </w:p>
        </w:tc>
      </w:tr>
      <w:tr w:rsidR="00624C75" w:rsidTr="007340B3">
        <w:tc>
          <w:tcPr>
            <w:tcW w:w="2463" w:type="dxa"/>
          </w:tcPr>
          <w:p w:rsidR="00624C75" w:rsidRPr="00530918" w:rsidRDefault="00624C75" w:rsidP="007340B3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Двигатель, время, чч</w:t>
            </w:r>
            <w:r>
              <w:rPr>
                <w:bCs/>
                <w:szCs w:val="28"/>
                <w:lang w:val="en-US"/>
              </w:rPr>
              <w:t>:</w:t>
            </w:r>
            <w:r>
              <w:rPr>
                <w:bCs/>
                <w:szCs w:val="28"/>
              </w:rPr>
              <w:t>мм</w:t>
            </w:r>
          </w:p>
        </w:tc>
        <w:tc>
          <w:tcPr>
            <w:tcW w:w="2463" w:type="dxa"/>
          </w:tcPr>
          <w:p w:rsidR="00624C75" w:rsidRDefault="00624C75" w:rsidP="007340B3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Работы</w:t>
            </w:r>
          </w:p>
        </w:tc>
        <w:tc>
          <w:tcPr>
            <w:tcW w:w="4927" w:type="dxa"/>
          </w:tcPr>
          <w:p w:rsidR="00624C75" w:rsidRDefault="00624C75" w:rsidP="007340B3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Суммарный интервал времени р</w:t>
            </w:r>
            <w:r>
              <w:rPr>
                <w:bCs/>
                <w:szCs w:val="28"/>
              </w:rPr>
              <w:t>а</w:t>
            </w:r>
            <w:r>
              <w:rPr>
                <w:bCs/>
                <w:szCs w:val="28"/>
              </w:rPr>
              <w:t>боты двигателя в формате чч</w:t>
            </w:r>
            <w:r w:rsidRPr="00A47FD9">
              <w:rPr>
                <w:bCs/>
                <w:szCs w:val="28"/>
              </w:rPr>
              <w:t>:</w:t>
            </w:r>
            <w:r>
              <w:rPr>
                <w:bCs/>
                <w:szCs w:val="28"/>
              </w:rPr>
              <w:t>мм</w:t>
            </w:r>
          </w:p>
        </w:tc>
      </w:tr>
      <w:tr w:rsidR="00624C75" w:rsidTr="007340B3">
        <w:tc>
          <w:tcPr>
            <w:tcW w:w="2463" w:type="dxa"/>
          </w:tcPr>
          <w:p w:rsidR="00624C75" w:rsidRDefault="00624C75" w:rsidP="007340B3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Двигатель, время, чч</w:t>
            </w:r>
            <w:r>
              <w:rPr>
                <w:bCs/>
                <w:szCs w:val="28"/>
                <w:lang w:val="en-US"/>
              </w:rPr>
              <w:t>:</w:t>
            </w:r>
            <w:r>
              <w:rPr>
                <w:bCs/>
                <w:szCs w:val="28"/>
              </w:rPr>
              <w:t>мм</w:t>
            </w:r>
          </w:p>
        </w:tc>
        <w:tc>
          <w:tcPr>
            <w:tcW w:w="2463" w:type="dxa"/>
          </w:tcPr>
          <w:p w:rsidR="00624C75" w:rsidRDefault="00624C75" w:rsidP="007340B3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 xml:space="preserve">Простоя с вкл. </w:t>
            </w:r>
            <w:r w:rsidR="004435DD">
              <w:rPr>
                <w:bCs/>
                <w:szCs w:val="28"/>
              </w:rPr>
              <w:t>Д</w:t>
            </w:r>
            <w:r>
              <w:rPr>
                <w:bCs/>
                <w:szCs w:val="28"/>
              </w:rPr>
              <w:t>виг.</w:t>
            </w:r>
          </w:p>
        </w:tc>
        <w:tc>
          <w:tcPr>
            <w:tcW w:w="4927" w:type="dxa"/>
          </w:tcPr>
          <w:p w:rsidR="00624C75" w:rsidRDefault="00624C75" w:rsidP="007340B3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Суммарный интервал времени р</w:t>
            </w:r>
            <w:r>
              <w:rPr>
                <w:bCs/>
                <w:szCs w:val="28"/>
              </w:rPr>
              <w:t>а</w:t>
            </w:r>
            <w:r>
              <w:rPr>
                <w:bCs/>
                <w:szCs w:val="28"/>
              </w:rPr>
              <w:t>боты двигателя в режиме «Стоя</w:t>
            </w:r>
            <w:r>
              <w:rPr>
                <w:bCs/>
                <w:szCs w:val="28"/>
              </w:rPr>
              <w:t>н</w:t>
            </w:r>
            <w:r>
              <w:rPr>
                <w:bCs/>
                <w:szCs w:val="28"/>
              </w:rPr>
              <w:t>ка» в формате чч</w:t>
            </w:r>
            <w:r w:rsidRPr="00A47FD9">
              <w:rPr>
                <w:bCs/>
                <w:szCs w:val="28"/>
              </w:rPr>
              <w:t>:</w:t>
            </w:r>
            <w:r>
              <w:rPr>
                <w:bCs/>
                <w:szCs w:val="28"/>
              </w:rPr>
              <w:t>мм</w:t>
            </w:r>
          </w:p>
        </w:tc>
      </w:tr>
      <w:tr w:rsidR="00624C75" w:rsidTr="007340B3">
        <w:tc>
          <w:tcPr>
            <w:tcW w:w="2463" w:type="dxa"/>
          </w:tcPr>
          <w:p w:rsidR="00624C75" w:rsidRDefault="00624C75" w:rsidP="007340B3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Расход топл</w:t>
            </w:r>
            <w:r>
              <w:rPr>
                <w:bCs/>
                <w:szCs w:val="28"/>
              </w:rPr>
              <w:t>и</w:t>
            </w:r>
            <w:r>
              <w:rPr>
                <w:bCs/>
                <w:szCs w:val="28"/>
              </w:rPr>
              <w:t>ва, л</w:t>
            </w:r>
          </w:p>
        </w:tc>
        <w:tc>
          <w:tcPr>
            <w:tcW w:w="2463" w:type="dxa"/>
          </w:tcPr>
          <w:p w:rsidR="00624C75" w:rsidRDefault="00624C75" w:rsidP="007340B3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Нормативный</w:t>
            </w:r>
          </w:p>
        </w:tc>
        <w:tc>
          <w:tcPr>
            <w:tcW w:w="4927" w:type="dxa"/>
          </w:tcPr>
          <w:p w:rsidR="00624C75" w:rsidRDefault="00624C75" w:rsidP="007340B3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Расход топлива нормативный</w:t>
            </w:r>
          </w:p>
        </w:tc>
      </w:tr>
      <w:tr w:rsidR="00624C75" w:rsidTr="007340B3">
        <w:tc>
          <w:tcPr>
            <w:tcW w:w="2463" w:type="dxa"/>
          </w:tcPr>
          <w:p w:rsidR="00624C75" w:rsidRDefault="00624C75" w:rsidP="007340B3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Расход топл</w:t>
            </w:r>
            <w:r>
              <w:rPr>
                <w:bCs/>
                <w:szCs w:val="28"/>
              </w:rPr>
              <w:t>и</w:t>
            </w:r>
            <w:r>
              <w:rPr>
                <w:bCs/>
                <w:szCs w:val="28"/>
              </w:rPr>
              <w:t>ва, л</w:t>
            </w:r>
          </w:p>
        </w:tc>
        <w:tc>
          <w:tcPr>
            <w:tcW w:w="2463" w:type="dxa"/>
          </w:tcPr>
          <w:p w:rsidR="00624C75" w:rsidRDefault="00624C75" w:rsidP="007340B3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Фактический</w:t>
            </w:r>
          </w:p>
        </w:tc>
        <w:tc>
          <w:tcPr>
            <w:tcW w:w="4927" w:type="dxa"/>
          </w:tcPr>
          <w:p w:rsidR="00624C75" w:rsidRDefault="00624C75" w:rsidP="007340B3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Расход топлива фактический</w:t>
            </w:r>
          </w:p>
        </w:tc>
      </w:tr>
      <w:tr w:rsidR="00624C75" w:rsidTr="007340B3">
        <w:tc>
          <w:tcPr>
            <w:tcW w:w="2463" w:type="dxa"/>
          </w:tcPr>
          <w:p w:rsidR="00624C75" w:rsidRDefault="00624C75" w:rsidP="007340B3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Расход топл</w:t>
            </w:r>
            <w:r>
              <w:rPr>
                <w:bCs/>
                <w:szCs w:val="28"/>
              </w:rPr>
              <w:t>и</w:t>
            </w:r>
            <w:r>
              <w:rPr>
                <w:bCs/>
                <w:szCs w:val="28"/>
              </w:rPr>
              <w:t>ва, л</w:t>
            </w:r>
          </w:p>
        </w:tc>
        <w:tc>
          <w:tcPr>
            <w:tcW w:w="2463" w:type="dxa"/>
          </w:tcPr>
          <w:p w:rsidR="00624C75" w:rsidRDefault="00624C75" w:rsidP="007340B3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Расхождение</w:t>
            </w:r>
          </w:p>
        </w:tc>
        <w:tc>
          <w:tcPr>
            <w:tcW w:w="4927" w:type="dxa"/>
          </w:tcPr>
          <w:p w:rsidR="00624C75" w:rsidRDefault="00624C75" w:rsidP="007340B3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Расхождение</w:t>
            </w:r>
          </w:p>
        </w:tc>
      </w:tr>
      <w:tr w:rsidR="00624C75" w:rsidTr="007340B3">
        <w:tc>
          <w:tcPr>
            <w:tcW w:w="2463" w:type="dxa"/>
          </w:tcPr>
          <w:p w:rsidR="00624C75" w:rsidRDefault="00624C75" w:rsidP="007340B3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Уровень то</w:t>
            </w:r>
            <w:r>
              <w:rPr>
                <w:bCs/>
                <w:szCs w:val="28"/>
              </w:rPr>
              <w:t>п</w:t>
            </w:r>
            <w:r>
              <w:rPr>
                <w:bCs/>
                <w:szCs w:val="28"/>
              </w:rPr>
              <w:t>лива, л</w:t>
            </w:r>
          </w:p>
        </w:tc>
        <w:tc>
          <w:tcPr>
            <w:tcW w:w="2463" w:type="dxa"/>
          </w:tcPr>
          <w:p w:rsidR="00624C75" w:rsidRDefault="00624C75" w:rsidP="007340B3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 xml:space="preserve">На начало </w:t>
            </w:r>
          </w:p>
        </w:tc>
        <w:tc>
          <w:tcPr>
            <w:tcW w:w="4927" w:type="dxa"/>
          </w:tcPr>
          <w:p w:rsidR="00624C75" w:rsidRDefault="00624C75" w:rsidP="007340B3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Уровень топлива на начало отче</w:t>
            </w:r>
            <w:r>
              <w:rPr>
                <w:bCs/>
                <w:szCs w:val="28"/>
              </w:rPr>
              <w:t>т</w:t>
            </w:r>
            <w:r>
              <w:rPr>
                <w:bCs/>
                <w:szCs w:val="28"/>
              </w:rPr>
              <w:t>ного периода</w:t>
            </w:r>
          </w:p>
        </w:tc>
      </w:tr>
      <w:tr w:rsidR="00624C75" w:rsidTr="007340B3">
        <w:tc>
          <w:tcPr>
            <w:tcW w:w="2463" w:type="dxa"/>
          </w:tcPr>
          <w:p w:rsidR="00624C75" w:rsidRDefault="00624C75" w:rsidP="007340B3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Уровень то</w:t>
            </w:r>
            <w:r>
              <w:rPr>
                <w:bCs/>
                <w:szCs w:val="28"/>
              </w:rPr>
              <w:t>п</w:t>
            </w:r>
            <w:r>
              <w:rPr>
                <w:bCs/>
                <w:szCs w:val="28"/>
              </w:rPr>
              <w:t>лива, л</w:t>
            </w:r>
          </w:p>
        </w:tc>
        <w:tc>
          <w:tcPr>
            <w:tcW w:w="2463" w:type="dxa"/>
          </w:tcPr>
          <w:p w:rsidR="00624C75" w:rsidRDefault="00624C75" w:rsidP="007340B3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На конец</w:t>
            </w:r>
          </w:p>
        </w:tc>
        <w:tc>
          <w:tcPr>
            <w:tcW w:w="4927" w:type="dxa"/>
          </w:tcPr>
          <w:p w:rsidR="00624C75" w:rsidRDefault="00624C75" w:rsidP="007340B3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Уровень топлива на конец отчетн</w:t>
            </w:r>
            <w:r>
              <w:rPr>
                <w:bCs/>
                <w:szCs w:val="28"/>
              </w:rPr>
              <w:t>о</w:t>
            </w:r>
            <w:r>
              <w:rPr>
                <w:bCs/>
                <w:szCs w:val="28"/>
              </w:rPr>
              <w:t>го периода</w:t>
            </w:r>
          </w:p>
        </w:tc>
      </w:tr>
      <w:tr w:rsidR="00624C75" w:rsidTr="007340B3">
        <w:tc>
          <w:tcPr>
            <w:tcW w:w="2463" w:type="dxa"/>
          </w:tcPr>
          <w:p w:rsidR="00624C75" w:rsidRDefault="00624C75" w:rsidP="007340B3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Объем, л</w:t>
            </w:r>
          </w:p>
        </w:tc>
        <w:tc>
          <w:tcPr>
            <w:tcW w:w="2463" w:type="dxa"/>
          </w:tcPr>
          <w:p w:rsidR="00624C75" w:rsidRDefault="00624C75" w:rsidP="007340B3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Заправок</w:t>
            </w:r>
          </w:p>
        </w:tc>
        <w:tc>
          <w:tcPr>
            <w:tcW w:w="4927" w:type="dxa"/>
          </w:tcPr>
          <w:p w:rsidR="00624C75" w:rsidRDefault="00624C75" w:rsidP="007340B3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Суммарный объем заправок за о</w:t>
            </w:r>
            <w:r>
              <w:rPr>
                <w:bCs/>
                <w:szCs w:val="28"/>
              </w:rPr>
              <w:t>т</w:t>
            </w:r>
            <w:r>
              <w:rPr>
                <w:bCs/>
                <w:szCs w:val="28"/>
              </w:rPr>
              <w:t>четный период</w:t>
            </w:r>
          </w:p>
        </w:tc>
      </w:tr>
      <w:tr w:rsidR="00624C75" w:rsidTr="007340B3">
        <w:tc>
          <w:tcPr>
            <w:tcW w:w="2463" w:type="dxa"/>
          </w:tcPr>
          <w:p w:rsidR="00624C75" w:rsidRDefault="00624C75" w:rsidP="007340B3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Объем, л</w:t>
            </w:r>
          </w:p>
        </w:tc>
        <w:tc>
          <w:tcPr>
            <w:tcW w:w="2463" w:type="dxa"/>
          </w:tcPr>
          <w:p w:rsidR="00624C75" w:rsidRDefault="00624C75" w:rsidP="007340B3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Сливов</w:t>
            </w:r>
          </w:p>
        </w:tc>
        <w:tc>
          <w:tcPr>
            <w:tcW w:w="4927" w:type="dxa"/>
          </w:tcPr>
          <w:p w:rsidR="00624C75" w:rsidRDefault="00624C75" w:rsidP="007340B3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Суммарный объем сливов за отче</w:t>
            </w:r>
            <w:r>
              <w:rPr>
                <w:bCs/>
                <w:szCs w:val="28"/>
              </w:rPr>
              <w:t>т</w:t>
            </w:r>
            <w:r>
              <w:rPr>
                <w:bCs/>
                <w:szCs w:val="28"/>
              </w:rPr>
              <w:t>ный период</w:t>
            </w:r>
          </w:p>
        </w:tc>
      </w:tr>
    </w:tbl>
    <w:p w:rsidR="00DC56E2" w:rsidRDefault="00DC56E2" w:rsidP="009C4BE9">
      <w:pPr>
        <w:pStyle w:val="a9"/>
        <w:rPr>
          <w:lang w:eastAsia="zh-CN"/>
        </w:rPr>
      </w:pPr>
    </w:p>
    <w:p w:rsidR="005B58E2" w:rsidRDefault="005B58E2" w:rsidP="009C4BE9">
      <w:pPr>
        <w:pStyle w:val="a9"/>
        <w:rPr>
          <w:lang w:eastAsia="zh-CN"/>
        </w:rPr>
      </w:pPr>
      <w:r>
        <w:rPr>
          <w:lang w:eastAsia="zh-CN"/>
        </w:rPr>
        <w:lastRenderedPageBreak/>
        <w:t xml:space="preserve">Классификатор смены описан в п. </w:t>
      </w:r>
      <w:r>
        <w:rPr>
          <w:lang w:eastAsia="zh-CN"/>
        </w:rPr>
        <w:fldChar w:fldCharType="begin"/>
      </w:r>
      <w:r>
        <w:rPr>
          <w:lang w:eastAsia="zh-CN"/>
        </w:rPr>
        <w:instrText xml:space="preserve"> REF _Ref16581173 \n \h </w:instrText>
      </w:r>
      <w:r>
        <w:rPr>
          <w:lang w:eastAsia="zh-CN"/>
        </w:rPr>
      </w:r>
      <w:r>
        <w:rPr>
          <w:lang w:eastAsia="zh-CN"/>
        </w:rPr>
        <w:fldChar w:fldCharType="separate"/>
      </w:r>
      <w:r>
        <w:rPr>
          <w:lang w:eastAsia="zh-CN"/>
        </w:rPr>
        <w:t>3.1.14.6</w:t>
      </w:r>
      <w:r>
        <w:rPr>
          <w:lang w:eastAsia="zh-CN"/>
        </w:rPr>
        <w:fldChar w:fldCharType="end"/>
      </w:r>
      <w:r>
        <w:rPr>
          <w:lang w:eastAsia="zh-CN"/>
        </w:rPr>
        <w:t>.</w:t>
      </w:r>
    </w:p>
    <w:p w:rsidR="009C4BE9" w:rsidRDefault="009C4BE9" w:rsidP="009C4BE9">
      <w:pPr>
        <w:pStyle w:val="a9"/>
        <w:rPr>
          <w:lang w:eastAsia="zh-CN"/>
        </w:rPr>
      </w:pPr>
      <w:r>
        <w:rPr>
          <w:lang w:eastAsia="zh-CN"/>
        </w:rPr>
        <w:t>Как видно, заголовки колонок настоящего отчета двухуровневые. П</w:t>
      </w:r>
      <w:r>
        <w:rPr>
          <w:lang w:eastAsia="zh-CN"/>
        </w:rPr>
        <w:t>о</w:t>
      </w:r>
      <w:r>
        <w:rPr>
          <w:lang w:eastAsia="zh-CN"/>
        </w:rPr>
        <w:t xml:space="preserve">дробности «переноса» двухуровневых заголовков изложены выше (см. </w:t>
      </w:r>
      <w:r>
        <w:rPr>
          <w:lang w:eastAsia="zh-CN"/>
        </w:rPr>
        <w:fldChar w:fldCharType="begin"/>
      </w:r>
      <w:r>
        <w:rPr>
          <w:lang w:eastAsia="zh-CN"/>
        </w:rPr>
        <w:instrText xml:space="preserve"> REF АННОТАЦИЯ \h </w:instrText>
      </w:r>
      <w:r>
        <w:rPr>
          <w:lang w:eastAsia="zh-CN"/>
        </w:rPr>
      </w:r>
      <w:r>
        <w:rPr>
          <w:lang w:eastAsia="zh-CN"/>
        </w:rPr>
        <w:fldChar w:fldCharType="separate"/>
      </w:r>
      <w:r w:rsidR="005B58E2" w:rsidRPr="00A04CAA">
        <w:t>АНН</w:t>
      </w:r>
      <w:r w:rsidR="005B58E2" w:rsidRPr="00A04CAA">
        <w:t>О</w:t>
      </w:r>
      <w:r w:rsidR="005B58E2" w:rsidRPr="00A04CAA">
        <w:t>ТАЦИЯ</w:t>
      </w:r>
      <w:r>
        <w:rPr>
          <w:lang w:eastAsia="zh-CN"/>
        </w:rPr>
        <w:fldChar w:fldCharType="end"/>
      </w:r>
      <w:r>
        <w:rPr>
          <w:lang w:eastAsia="zh-CN"/>
        </w:rPr>
        <w:t>).</w:t>
      </w:r>
    </w:p>
    <w:p w:rsidR="009B5BBA" w:rsidRDefault="009B5BBA" w:rsidP="00292CC1">
      <w:pPr>
        <w:pStyle w:val="a9"/>
      </w:pPr>
      <w:r>
        <w:t>Пользователь ПО</w:t>
      </w:r>
      <w:r w:rsidR="00155591" w:rsidRPr="00A81FD7">
        <w:t xml:space="preserve"> </w:t>
      </w:r>
      <w:r w:rsidR="00155591">
        <w:rPr>
          <w:lang w:val="en-US"/>
        </w:rPr>
        <w:t>WEB</w:t>
      </w:r>
      <w:r>
        <w:t xml:space="preserve"> может выгрузить отчет на ПЭВМ или настроить формирование и отправку отчета на адрес электронной почты (см. п. </w:t>
      </w:r>
      <w:r>
        <w:fldChar w:fldCharType="begin"/>
      </w:r>
      <w:r>
        <w:instrText xml:space="preserve"> REF _Ref487115208 \n \h  \* MERGEFORMAT </w:instrText>
      </w:r>
      <w:r>
        <w:fldChar w:fldCharType="separate"/>
      </w:r>
      <w:r w:rsidR="005B58E2">
        <w:t>4.2.2.1</w:t>
      </w:r>
      <w:r>
        <w:fldChar w:fldCharType="end"/>
      </w:r>
      <w:r>
        <w:t xml:space="preserve">).  </w:t>
      </w:r>
    </w:p>
    <w:p w:rsidR="0089249A" w:rsidRPr="0089249A" w:rsidRDefault="0089249A" w:rsidP="0089249A">
      <w:pPr>
        <w:pStyle w:val="a"/>
        <w:numPr>
          <w:ilvl w:val="0"/>
          <w:numId w:val="0"/>
        </w:numPr>
        <w:ind w:firstLine="993"/>
        <w:rPr>
          <w:szCs w:val="24"/>
        </w:rPr>
      </w:pPr>
      <w:r>
        <w:t xml:space="preserve">При выгрузке, печатная форма  отчета  </w:t>
      </w:r>
      <w:r w:rsidRPr="001C56EC">
        <w:t>(</w:t>
      </w:r>
      <w:r>
        <w:t xml:space="preserve">см. </w:t>
      </w:r>
      <w:r w:rsidRPr="002559F7">
        <w:fldChar w:fldCharType="begin"/>
      </w:r>
      <w:r w:rsidRPr="002559F7">
        <w:instrText xml:space="preserve"> REF _Ref399171889 \h </w:instrText>
      </w:r>
      <w:r w:rsidR="002559F7">
        <w:instrText xml:space="preserve"> \* MERGEFORMAT </w:instrText>
      </w:r>
      <w:r w:rsidRPr="002559F7">
        <w:fldChar w:fldCharType="separate"/>
      </w:r>
      <w:r w:rsidR="005B58E2" w:rsidRPr="002559F7">
        <w:t xml:space="preserve">Рисунок </w:t>
      </w:r>
      <w:r w:rsidR="005B58E2">
        <w:rPr>
          <w:noProof/>
        </w:rPr>
        <w:t>193</w:t>
      </w:r>
      <w:r w:rsidRPr="002559F7">
        <w:fldChar w:fldCharType="end"/>
      </w:r>
      <w:r w:rsidRPr="0089249A">
        <w:t xml:space="preserve">), </w:t>
      </w:r>
      <w:r>
        <w:t>будет сохр</w:t>
      </w:r>
      <w:r>
        <w:t>а</w:t>
      </w:r>
      <w:r>
        <w:t>нена в папке для скачивания файлов браузера.</w:t>
      </w:r>
    </w:p>
    <w:p w:rsidR="0089249A" w:rsidRDefault="0089249A" w:rsidP="0089249A">
      <w:pPr>
        <w:pStyle w:val="a"/>
        <w:numPr>
          <w:ilvl w:val="0"/>
          <w:numId w:val="0"/>
        </w:numPr>
        <w:ind w:left="567"/>
      </w:pPr>
    </w:p>
    <w:p w:rsidR="0089249A" w:rsidRDefault="0089249A" w:rsidP="00292CC1">
      <w:pPr>
        <w:pStyle w:val="a9"/>
        <w:rPr>
          <w:rFonts w:eastAsia="Calibri"/>
        </w:rPr>
      </w:pPr>
    </w:p>
    <w:p w:rsidR="00292CC1" w:rsidRPr="00292CC1" w:rsidRDefault="00292CC1" w:rsidP="00292CC1">
      <w:pPr>
        <w:rPr>
          <w:rFonts w:eastAsia="Calibri"/>
        </w:rPr>
      </w:pPr>
    </w:p>
    <w:p w:rsidR="00292CC1" w:rsidRDefault="00292CC1" w:rsidP="00292CC1">
      <w:pPr>
        <w:pStyle w:val="a9"/>
        <w:rPr>
          <w:lang w:eastAsia="zh-CN"/>
        </w:rPr>
        <w:sectPr w:rsidR="00292CC1" w:rsidSect="00FA17FA">
          <w:pgSz w:w="11906" w:h="16838" w:code="9"/>
          <w:pgMar w:top="1134" w:right="851" w:bottom="1134" w:left="1418" w:header="709" w:footer="709" w:gutter="0"/>
          <w:cols w:space="708"/>
          <w:docGrid w:linePitch="381"/>
        </w:sectPr>
      </w:pPr>
    </w:p>
    <w:p w:rsidR="00292CC1" w:rsidRDefault="002559F7" w:rsidP="009B5BBA">
      <w:pPr>
        <w:pStyle w:val="a9"/>
        <w:jc w:val="center"/>
        <w:rPr>
          <w:lang w:eastAsia="zh-CN"/>
        </w:rPr>
      </w:pPr>
      <w:r>
        <w:rPr>
          <w:noProof/>
        </w:rPr>
        <w:lastRenderedPageBreak/>
        <w:drawing>
          <wp:inline distT="0" distB="0" distL="0" distR="0" wp14:anchorId="08F867D5" wp14:editId="3CB41B77">
            <wp:extent cx="7111160" cy="4819286"/>
            <wp:effectExtent l="0" t="0" r="0" b="635"/>
            <wp:docPr id="521" name="Рисунок 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есколько ТС посменно Excel_1.PNG"/>
                    <pic:cNvPicPr/>
                  </pic:nvPicPr>
                  <pic:blipFill>
                    <a:blip r:embed="rId3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0417" cy="4818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5FF0" w:rsidRDefault="009B5FF0" w:rsidP="009B5FF0">
      <w:pPr>
        <w:pStyle w:val="af8"/>
      </w:pPr>
      <w:bookmarkStart w:id="410" w:name="_Ref399171889"/>
      <w:r w:rsidRPr="002559F7">
        <w:t xml:space="preserve">Рисунок </w:t>
      </w:r>
      <w:fldSimple w:instr=" SEQ Рисунок \* ARABIC ">
        <w:r w:rsidR="005B58E2">
          <w:rPr>
            <w:noProof/>
          </w:rPr>
          <w:t>193</w:t>
        </w:r>
      </w:fldSimple>
      <w:bookmarkEnd w:id="410"/>
      <w:r w:rsidRPr="002559F7">
        <w:t xml:space="preserve"> – Отчет «</w:t>
      </w:r>
      <w:r w:rsidRPr="002559F7">
        <w:rPr>
          <w:rFonts w:eastAsia="Calibri"/>
        </w:rPr>
        <w:t>Сводный отчет по нескольким ТС</w:t>
      </w:r>
      <w:r w:rsidRPr="002559F7">
        <w:t xml:space="preserve">», сформированный в </w:t>
      </w:r>
      <w:r w:rsidRPr="002559F7">
        <w:rPr>
          <w:lang w:val="en-US"/>
        </w:rPr>
        <w:t>MS</w:t>
      </w:r>
      <w:r w:rsidRPr="002559F7">
        <w:t xml:space="preserve"> </w:t>
      </w:r>
      <w:r w:rsidRPr="002559F7">
        <w:rPr>
          <w:lang w:val="en-US"/>
        </w:rPr>
        <w:t>Excel</w:t>
      </w:r>
    </w:p>
    <w:p w:rsidR="00292CC1" w:rsidRDefault="00292CC1" w:rsidP="00292CC1">
      <w:pPr>
        <w:pStyle w:val="a9"/>
        <w:rPr>
          <w:lang w:eastAsia="zh-CN"/>
        </w:rPr>
      </w:pPr>
    </w:p>
    <w:p w:rsidR="00292CC1" w:rsidRDefault="00292CC1" w:rsidP="00915215">
      <w:pPr>
        <w:rPr>
          <w:lang w:eastAsia="zh-CN"/>
        </w:rPr>
        <w:sectPr w:rsidR="00292CC1" w:rsidSect="00292CC1">
          <w:pgSz w:w="16838" w:h="11906" w:orient="landscape" w:code="9"/>
          <w:pgMar w:top="1418" w:right="1134" w:bottom="851" w:left="1134" w:header="709" w:footer="709" w:gutter="0"/>
          <w:cols w:space="708"/>
          <w:docGrid w:linePitch="381"/>
        </w:sectPr>
      </w:pPr>
    </w:p>
    <w:p w:rsidR="00F54943" w:rsidRDefault="00DC1DBE" w:rsidP="00612B53">
      <w:pPr>
        <w:pStyle w:val="30"/>
        <w:numPr>
          <w:ilvl w:val="3"/>
          <w:numId w:val="6"/>
        </w:numPr>
        <w:rPr>
          <w:lang w:eastAsia="zh-CN"/>
        </w:rPr>
      </w:pPr>
      <w:bookmarkStart w:id="411" w:name="_Toc16581588"/>
      <w:r>
        <w:rPr>
          <w:lang w:eastAsia="zh-CN"/>
        </w:rPr>
        <w:lastRenderedPageBreak/>
        <w:t>Отчет о стоянках ТС</w:t>
      </w:r>
      <w:bookmarkEnd w:id="411"/>
    </w:p>
    <w:p w:rsidR="00FB4FEC" w:rsidRDefault="00FB4FEC" w:rsidP="00FB4FEC">
      <w:pPr>
        <w:pStyle w:val="a9"/>
        <w:rPr>
          <w:rFonts w:eastAsia="Calibri"/>
        </w:rPr>
      </w:pPr>
      <w:r>
        <w:rPr>
          <w:rFonts w:eastAsia="Calibri"/>
        </w:rPr>
        <w:t>Для получения отчета «</w:t>
      </w:r>
      <w:r>
        <w:rPr>
          <w:lang w:eastAsia="zh-CN"/>
        </w:rPr>
        <w:t>Отчет о стоянках ТС</w:t>
      </w:r>
      <w:r>
        <w:rPr>
          <w:rFonts w:eastAsia="Calibri"/>
        </w:rPr>
        <w:t>» необходимо:</w:t>
      </w:r>
    </w:p>
    <w:p w:rsidR="00FB4FEC" w:rsidRPr="00FB4FEC" w:rsidRDefault="00FB4FEC" w:rsidP="00D97EDF">
      <w:pPr>
        <w:pStyle w:val="a"/>
        <w:numPr>
          <w:ilvl w:val="0"/>
          <w:numId w:val="45"/>
        </w:numPr>
        <w:rPr>
          <w:rFonts w:eastAsia="Calibri"/>
        </w:rPr>
      </w:pPr>
      <w:r w:rsidRPr="00FB4FEC">
        <w:rPr>
          <w:rFonts w:eastAsia="Calibri"/>
        </w:rPr>
        <w:t>Выбрать ТС из списка левой панели главного окна Программы.</w:t>
      </w:r>
    </w:p>
    <w:p w:rsidR="00FB4FEC" w:rsidRPr="003F7FAF" w:rsidRDefault="00FB4FEC" w:rsidP="00D97EDF">
      <w:pPr>
        <w:pStyle w:val="a"/>
        <w:numPr>
          <w:ilvl w:val="0"/>
          <w:numId w:val="44"/>
        </w:numPr>
        <w:rPr>
          <w:lang w:eastAsia="zh-CN"/>
        </w:rPr>
      </w:pPr>
      <w:r>
        <w:rPr>
          <w:lang w:eastAsia="zh-CN"/>
        </w:rPr>
        <w:t xml:space="preserve">Вызвать пункт меню «Задачи» </w:t>
      </w:r>
      <w:r w:rsidRPr="00A319EC">
        <w:sym w:font="Symbol" w:char="F0DE"/>
      </w:r>
      <w:r>
        <w:t xml:space="preserve"> «Отчеты» </w:t>
      </w:r>
      <w:r w:rsidRPr="00A319EC">
        <w:sym w:font="Symbol" w:char="F0DE"/>
      </w:r>
      <w:r>
        <w:t xml:space="preserve"> </w:t>
      </w:r>
      <w:r>
        <w:rPr>
          <w:rFonts w:eastAsia="Calibri"/>
        </w:rPr>
        <w:t>«</w:t>
      </w:r>
      <w:r>
        <w:rPr>
          <w:lang w:eastAsia="zh-CN"/>
        </w:rPr>
        <w:t>Отчет о стоянках ТС</w:t>
      </w:r>
      <w:r>
        <w:rPr>
          <w:rFonts w:eastAsia="Calibri"/>
        </w:rPr>
        <w:t xml:space="preserve">». ПО </w:t>
      </w:r>
      <w:r>
        <w:rPr>
          <w:rFonts w:eastAsia="Calibri"/>
          <w:lang w:val="en-US"/>
        </w:rPr>
        <w:t>WEB</w:t>
      </w:r>
      <w:r w:rsidRPr="003F7FAF">
        <w:rPr>
          <w:rFonts w:eastAsia="Calibri"/>
        </w:rPr>
        <w:t xml:space="preserve"> </w:t>
      </w:r>
      <w:r>
        <w:rPr>
          <w:rFonts w:eastAsia="Calibri"/>
        </w:rPr>
        <w:t>сформирует отчетную форму за последние сутки.</w:t>
      </w:r>
    </w:p>
    <w:p w:rsidR="00C21530" w:rsidRPr="002E1F74" w:rsidRDefault="00C21530" w:rsidP="00D97EDF">
      <w:pPr>
        <w:pStyle w:val="a"/>
        <w:numPr>
          <w:ilvl w:val="0"/>
          <w:numId w:val="44"/>
        </w:numPr>
        <w:rPr>
          <w:lang w:eastAsia="zh-CN"/>
        </w:rPr>
      </w:pPr>
      <w:r>
        <w:rPr>
          <w:rFonts w:eastAsia="Calibri"/>
        </w:rPr>
        <w:t xml:space="preserve">При необходимости задать новый временной период отчета и нажать кнопку </w:t>
      </w:r>
      <w:r w:rsidRPr="002E1F74">
        <w:rPr>
          <w:rFonts w:eastAsia="Calibri"/>
        </w:rPr>
        <w:t>[</w:t>
      </w:r>
      <w:r>
        <w:rPr>
          <w:rFonts w:eastAsia="Calibri"/>
        </w:rPr>
        <w:t xml:space="preserve">Обновить </w:t>
      </w:r>
      <w:r>
        <w:rPr>
          <w:noProof/>
        </w:rPr>
        <w:drawing>
          <wp:inline distT="0" distB="0" distL="0" distR="0" wp14:anchorId="648E69D6" wp14:editId="467F2D21">
            <wp:extent cx="228600" cy="228600"/>
            <wp:effectExtent l="0" t="0" r="0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6"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E1F74">
        <w:rPr>
          <w:rFonts w:eastAsia="Calibri"/>
        </w:rPr>
        <w:t xml:space="preserve">]. </w:t>
      </w:r>
      <w:r>
        <w:rPr>
          <w:rFonts w:eastAsia="Calibri"/>
        </w:rPr>
        <w:t xml:space="preserve">ПО </w:t>
      </w:r>
      <w:r>
        <w:rPr>
          <w:rFonts w:eastAsia="Calibri"/>
          <w:lang w:val="en-US"/>
        </w:rPr>
        <w:t>WEB</w:t>
      </w:r>
      <w:r w:rsidRPr="00F54943">
        <w:rPr>
          <w:rFonts w:eastAsia="Calibri"/>
        </w:rPr>
        <w:t xml:space="preserve"> </w:t>
      </w:r>
      <w:r>
        <w:rPr>
          <w:rFonts w:eastAsia="Calibri"/>
        </w:rPr>
        <w:t>предоставляет отчетную форму «</w:t>
      </w:r>
      <w:r w:rsidR="008C5F81">
        <w:rPr>
          <w:lang w:eastAsia="zh-CN"/>
        </w:rPr>
        <w:t>Отчет о ст</w:t>
      </w:r>
      <w:r w:rsidR="008C5F81">
        <w:rPr>
          <w:lang w:eastAsia="zh-CN"/>
        </w:rPr>
        <w:t>о</w:t>
      </w:r>
      <w:r w:rsidR="008C5F81">
        <w:rPr>
          <w:lang w:eastAsia="zh-CN"/>
        </w:rPr>
        <w:t>янках ТС</w:t>
      </w:r>
      <w:r>
        <w:rPr>
          <w:rFonts w:eastAsia="Calibri"/>
        </w:rPr>
        <w:t xml:space="preserve">» (см. </w:t>
      </w:r>
      <w:r w:rsidR="008C5F81">
        <w:rPr>
          <w:rFonts w:eastAsia="Calibri"/>
        </w:rPr>
        <w:fldChar w:fldCharType="begin"/>
      </w:r>
      <w:r w:rsidR="008C5F81">
        <w:rPr>
          <w:rFonts w:eastAsia="Calibri"/>
        </w:rPr>
        <w:instrText xml:space="preserve"> REF _Ref395278954 \h </w:instrText>
      </w:r>
      <w:r w:rsidR="008C5F81">
        <w:rPr>
          <w:rFonts w:eastAsia="Calibri"/>
        </w:rPr>
      </w:r>
      <w:r w:rsidR="008C5F81">
        <w:rPr>
          <w:rFonts w:eastAsia="Calibri"/>
        </w:rPr>
        <w:fldChar w:fldCharType="separate"/>
      </w:r>
      <w:r w:rsidR="005B58E2">
        <w:t xml:space="preserve">Рисунок </w:t>
      </w:r>
      <w:r w:rsidR="005B58E2">
        <w:rPr>
          <w:noProof/>
        </w:rPr>
        <w:t>194</w:t>
      </w:r>
      <w:r w:rsidR="008C5F81">
        <w:rPr>
          <w:rFonts w:eastAsia="Calibri"/>
        </w:rPr>
        <w:fldChar w:fldCharType="end"/>
      </w:r>
      <w:r>
        <w:rPr>
          <w:rFonts w:eastAsia="Calibri"/>
        </w:rPr>
        <w:t>).</w:t>
      </w:r>
    </w:p>
    <w:p w:rsidR="00FB4FEC" w:rsidRDefault="00FB4FEC" w:rsidP="00DC1DBE">
      <w:pPr>
        <w:rPr>
          <w:lang w:eastAsia="zh-CN"/>
        </w:rPr>
      </w:pPr>
    </w:p>
    <w:p w:rsidR="00FB4FEC" w:rsidRDefault="009B5BBA" w:rsidP="00DC1DBE">
      <w:pPr>
        <w:rPr>
          <w:lang w:eastAsia="zh-CN"/>
        </w:rPr>
      </w:pPr>
      <w:r>
        <w:rPr>
          <w:noProof/>
        </w:rPr>
        <w:drawing>
          <wp:inline distT="0" distB="0" distL="0" distR="0" wp14:anchorId="17F32488" wp14:editId="65CD2B34">
            <wp:extent cx="6119495" cy="1450340"/>
            <wp:effectExtent l="0" t="0" r="0" b="0"/>
            <wp:docPr id="451" name="Рисунок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оянка.PNG"/>
                    <pic:cNvPicPr/>
                  </pic:nvPicPr>
                  <pic:blipFill>
                    <a:blip r:embed="rId3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1450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1530" w:rsidRDefault="00C21530" w:rsidP="00C21530">
      <w:pPr>
        <w:pStyle w:val="af8"/>
      </w:pPr>
      <w:bookmarkStart w:id="412" w:name="_Ref395278954"/>
      <w:r>
        <w:t xml:space="preserve">Рисунок </w:t>
      </w:r>
      <w:fldSimple w:instr=" SEQ Рисунок \* ARABIC ">
        <w:r w:rsidR="005B58E2">
          <w:rPr>
            <w:noProof/>
          </w:rPr>
          <w:t>194</w:t>
        </w:r>
      </w:fldSimple>
      <w:bookmarkEnd w:id="412"/>
      <w:r>
        <w:t xml:space="preserve"> </w:t>
      </w:r>
      <w:r w:rsidRPr="00930EB8">
        <w:t>–</w:t>
      </w:r>
      <w:r>
        <w:t xml:space="preserve"> Отчетная форма «Отчет о стоянках ТС»</w:t>
      </w:r>
    </w:p>
    <w:p w:rsidR="00FC3E2D" w:rsidRPr="00FC3E2D" w:rsidRDefault="00C5303E" w:rsidP="00FC3E2D">
      <w:pPr>
        <w:ind w:firstLine="851"/>
        <w:rPr>
          <w:lang w:eastAsia="zh-CN"/>
        </w:rPr>
      </w:pPr>
      <w:r>
        <w:rPr>
          <w:lang w:eastAsia="zh-CN"/>
        </w:rPr>
        <w:fldChar w:fldCharType="begin"/>
      </w:r>
      <w:r>
        <w:rPr>
          <w:lang w:eastAsia="zh-CN"/>
        </w:rPr>
        <w:instrText xml:space="preserve"> REF _Ref456084798 \h </w:instrText>
      </w:r>
      <w:r>
        <w:rPr>
          <w:lang w:eastAsia="zh-CN"/>
        </w:rPr>
      </w:r>
      <w:r>
        <w:rPr>
          <w:lang w:eastAsia="zh-CN"/>
        </w:rPr>
        <w:fldChar w:fldCharType="separate"/>
      </w:r>
      <w:r w:rsidR="005B58E2" w:rsidRPr="004F767A">
        <w:rPr>
          <w:snapToGrid w:val="0"/>
          <w:lang w:eastAsia="en-US"/>
        </w:rPr>
        <w:t xml:space="preserve">Таблица </w:t>
      </w:r>
      <w:r w:rsidR="005B58E2">
        <w:rPr>
          <w:noProof/>
          <w:snapToGrid w:val="0"/>
          <w:lang w:eastAsia="en-US"/>
        </w:rPr>
        <w:t>37</w:t>
      </w:r>
      <w:r>
        <w:rPr>
          <w:lang w:eastAsia="zh-CN"/>
        </w:rPr>
        <w:fldChar w:fldCharType="end"/>
      </w:r>
      <w:r>
        <w:rPr>
          <w:lang w:eastAsia="zh-CN"/>
        </w:rPr>
        <w:t xml:space="preserve"> </w:t>
      </w:r>
      <w:r w:rsidR="00FC3E2D" w:rsidRPr="00FC3E2D">
        <w:rPr>
          <w:lang w:eastAsia="zh-CN"/>
        </w:rPr>
        <w:t>иллюстрирует описание полей отчета о стоянках ТС.</w:t>
      </w:r>
      <w:r w:rsidR="00FC3E2D">
        <w:rPr>
          <w:lang w:eastAsia="zh-CN"/>
        </w:rPr>
        <w:t xml:space="preserve"> </w:t>
      </w:r>
    </w:p>
    <w:p w:rsidR="00FC3E2D" w:rsidRDefault="00FC3E2D" w:rsidP="00FC3E2D">
      <w:pPr>
        <w:pStyle w:val="af9"/>
        <w:rPr>
          <w:snapToGrid w:val="0"/>
          <w:lang w:eastAsia="en-US"/>
        </w:rPr>
      </w:pPr>
      <w:bookmarkStart w:id="413" w:name="_Ref456084798"/>
      <w:r w:rsidRPr="004F767A">
        <w:rPr>
          <w:snapToGrid w:val="0"/>
          <w:lang w:eastAsia="en-US"/>
        </w:rPr>
        <w:t xml:space="preserve">Таблица </w:t>
      </w:r>
      <w:r w:rsidRPr="004F767A">
        <w:rPr>
          <w:snapToGrid w:val="0"/>
          <w:lang w:eastAsia="en-US"/>
        </w:rPr>
        <w:fldChar w:fldCharType="begin"/>
      </w:r>
      <w:r w:rsidRPr="004F767A">
        <w:rPr>
          <w:snapToGrid w:val="0"/>
          <w:lang w:eastAsia="en-US"/>
        </w:rPr>
        <w:instrText xml:space="preserve"> SEQ Таблица \* ARABIC </w:instrText>
      </w:r>
      <w:r w:rsidRPr="004F767A">
        <w:rPr>
          <w:snapToGrid w:val="0"/>
          <w:lang w:eastAsia="en-US"/>
        </w:rPr>
        <w:fldChar w:fldCharType="separate"/>
      </w:r>
      <w:r w:rsidR="005B58E2">
        <w:rPr>
          <w:noProof/>
          <w:snapToGrid w:val="0"/>
          <w:lang w:eastAsia="en-US"/>
        </w:rPr>
        <w:t>37</w:t>
      </w:r>
      <w:r w:rsidRPr="004F767A">
        <w:rPr>
          <w:snapToGrid w:val="0"/>
          <w:lang w:eastAsia="en-US"/>
        </w:rPr>
        <w:fldChar w:fldCharType="end"/>
      </w:r>
      <w:bookmarkEnd w:id="413"/>
      <w:r w:rsidRPr="004F767A">
        <w:rPr>
          <w:snapToGrid w:val="0"/>
          <w:lang w:eastAsia="en-US"/>
        </w:rPr>
        <w:t xml:space="preserve"> – </w:t>
      </w:r>
      <w:r>
        <w:rPr>
          <w:snapToGrid w:val="0"/>
          <w:lang w:eastAsia="en-US"/>
        </w:rPr>
        <w:t>Описание полей</w:t>
      </w:r>
      <w:r w:rsidRPr="00463093">
        <w:rPr>
          <w:snapToGrid w:val="0"/>
          <w:lang w:eastAsia="en-US"/>
        </w:rPr>
        <w:t xml:space="preserve"> отчета</w:t>
      </w:r>
      <w:r w:rsidRPr="004F767A">
        <w:rPr>
          <w:snapToGrid w:val="0"/>
          <w:lang w:eastAsia="en-US"/>
        </w:rPr>
        <w:t xml:space="preserve"> «</w:t>
      </w:r>
      <w:r>
        <w:t>Сводный отчет</w:t>
      </w:r>
      <w:r w:rsidRPr="00DA5A92">
        <w:t xml:space="preserve"> </w:t>
      </w:r>
      <w:r>
        <w:rPr>
          <w:lang w:eastAsia="zh-CN"/>
        </w:rPr>
        <w:t xml:space="preserve">по </w:t>
      </w:r>
      <w:r>
        <w:t>нескольким</w:t>
      </w:r>
      <w:r>
        <w:rPr>
          <w:lang w:eastAsia="zh-CN"/>
        </w:rPr>
        <w:t xml:space="preserve"> ТС</w:t>
      </w:r>
      <w:r>
        <w:rPr>
          <w:snapToGrid w:val="0"/>
          <w:lang w:eastAsia="en-US"/>
        </w:rPr>
        <w:t>»</w:t>
      </w:r>
    </w:p>
    <w:p w:rsidR="00FC3E2D" w:rsidRPr="004F767A" w:rsidRDefault="00FC3E2D" w:rsidP="00FC3E2D">
      <w:pPr>
        <w:pStyle w:val="af9"/>
        <w:rPr>
          <w:snapToGrid w:val="0"/>
          <w:lang w:eastAsia="en-US"/>
        </w:rPr>
      </w:pPr>
    </w:p>
    <w:tbl>
      <w:tblPr>
        <w:tblStyle w:val="affa"/>
        <w:tblW w:w="0" w:type="auto"/>
        <w:tblLook w:val="04A0" w:firstRow="1" w:lastRow="0" w:firstColumn="1" w:lastColumn="0" w:noHBand="0" w:noVBand="1"/>
      </w:tblPr>
      <w:tblGrid>
        <w:gridCol w:w="4926"/>
        <w:gridCol w:w="4927"/>
      </w:tblGrid>
      <w:tr w:rsidR="00FC3E2D" w:rsidTr="00FC3E2D">
        <w:tc>
          <w:tcPr>
            <w:tcW w:w="4926" w:type="dxa"/>
          </w:tcPr>
          <w:p w:rsidR="00FC3E2D" w:rsidRDefault="00FC3E2D" w:rsidP="00FC3E2D">
            <w:pPr>
              <w:jc w:val="center"/>
              <w:rPr>
                <w:lang w:eastAsia="zh-CN"/>
              </w:rPr>
            </w:pPr>
            <w:r>
              <w:rPr>
                <w:lang w:eastAsia="zh-CN"/>
              </w:rPr>
              <w:t>Наименование поля</w:t>
            </w:r>
          </w:p>
        </w:tc>
        <w:tc>
          <w:tcPr>
            <w:tcW w:w="4927" w:type="dxa"/>
          </w:tcPr>
          <w:p w:rsidR="00FC3E2D" w:rsidRDefault="00FC3E2D" w:rsidP="00FC3E2D">
            <w:pPr>
              <w:jc w:val="center"/>
              <w:rPr>
                <w:lang w:eastAsia="zh-CN"/>
              </w:rPr>
            </w:pPr>
            <w:r>
              <w:rPr>
                <w:lang w:eastAsia="zh-CN"/>
              </w:rPr>
              <w:t>Описание</w:t>
            </w:r>
          </w:p>
        </w:tc>
      </w:tr>
      <w:tr w:rsidR="00FC3E2D" w:rsidTr="00FC3E2D">
        <w:tc>
          <w:tcPr>
            <w:tcW w:w="4926" w:type="dxa"/>
          </w:tcPr>
          <w:p w:rsidR="00FC3E2D" w:rsidRDefault="00FC3E2D" w:rsidP="00FC3E2D">
            <w:pPr>
              <w:rPr>
                <w:lang w:eastAsia="zh-CN"/>
              </w:rPr>
            </w:pPr>
            <w:r>
              <w:rPr>
                <w:lang w:eastAsia="zh-CN"/>
              </w:rPr>
              <w:t xml:space="preserve">Начало стоянки </w:t>
            </w:r>
          </w:p>
        </w:tc>
        <w:tc>
          <w:tcPr>
            <w:tcW w:w="4927" w:type="dxa"/>
          </w:tcPr>
          <w:p w:rsidR="00FC3E2D" w:rsidRDefault="00FC3E2D" w:rsidP="00FC3E2D">
            <w:pPr>
              <w:rPr>
                <w:lang w:eastAsia="zh-CN"/>
              </w:rPr>
            </w:pPr>
            <w:r>
              <w:rPr>
                <w:lang w:eastAsia="zh-CN"/>
              </w:rPr>
              <w:t>Дата и время начала стоянки</w:t>
            </w:r>
          </w:p>
        </w:tc>
      </w:tr>
      <w:tr w:rsidR="00FC3E2D" w:rsidTr="00FC3E2D">
        <w:tc>
          <w:tcPr>
            <w:tcW w:w="4926" w:type="dxa"/>
          </w:tcPr>
          <w:p w:rsidR="00FC3E2D" w:rsidRDefault="00FC3E2D" w:rsidP="00FC3E2D">
            <w:pPr>
              <w:rPr>
                <w:lang w:eastAsia="zh-CN"/>
              </w:rPr>
            </w:pPr>
            <w:r>
              <w:rPr>
                <w:lang w:eastAsia="zh-CN"/>
              </w:rPr>
              <w:t>Окончание стоянки</w:t>
            </w:r>
          </w:p>
        </w:tc>
        <w:tc>
          <w:tcPr>
            <w:tcW w:w="4927" w:type="dxa"/>
          </w:tcPr>
          <w:p w:rsidR="00FC3E2D" w:rsidRDefault="00FC3E2D" w:rsidP="00FC3E2D">
            <w:pPr>
              <w:rPr>
                <w:lang w:eastAsia="zh-CN"/>
              </w:rPr>
            </w:pPr>
            <w:r>
              <w:rPr>
                <w:lang w:eastAsia="zh-CN"/>
              </w:rPr>
              <w:t>Дата и время окончания стоянки</w:t>
            </w:r>
          </w:p>
        </w:tc>
      </w:tr>
      <w:tr w:rsidR="00FC3E2D" w:rsidTr="00FC3E2D">
        <w:tc>
          <w:tcPr>
            <w:tcW w:w="4926" w:type="dxa"/>
          </w:tcPr>
          <w:p w:rsidR="00FC3E2D" w:rsidRDefault="00FC3E2D" w:rsidP="00FC3E2D">
            <w:pPr>
              <w:rPr>
                <w:lang w:eastAsia="zh-CN"/>
              </w:rPr>
            </w:pPr>
            <w:r>
              <w:rPr>
                <w:lang w:eastAsia="zh-CN"/>
              </w:rPr>
              <w:t>Зоны</w:t>
            </w:r>
          </w:p>
        </w:tc>
        <w:tc>
          <w:tcPr>
            <w:tcW w:w="4927" w:type="dxa"/>
          </w:tcPr>
          <w:p w:rsidR="00FC3E2D" w:rsidRDefault="00FC3E2D" w:rsidP="00FC3E2D">
            <w:pPr>
              <w:rPr>
                <w:lang w:eastAsia="zh-CN"/>
              </w:rPr>
            </w:pPr>
            <w:r>
              <w:rPr>
                <w:lang w:eastAsia="zh-CN"/>
              </w:rPr>
              <w:t>Зоны, в которых осуществлялась ст</w:t>
            </w:r>
            <w:r>
              <w:rPr>
                <w:lang w:eastAsia="zh-CN"/>
              </w:rPr>
              <w:t>о</w:t>
            </w:r>
            <w:r>
              <w:rPr>
                <w:lang w:eastAsia="zh-CN"/>
              </w:rPr>
              <w:t>янка</w:t>
            </w:r>
          </w:p>
        </w:tc>
      </w:tr>
      <w:tr w:rsidR="00FC3E2D" w:rsidTr="00FC3E2D">
        <w:tc>
          <w:tcPr>
            <w:tcW w:w="4926" w:type="dxa"/>
          </w:tcPr>
          <w:p w:rsidR="00FC3E2D" w:rsidRDefault="00FC3E2D" w:rsidP="00FC3E2D">
            <w:pPr>
              <w:rPr>
                <w:lang w:eastAsia="zh-CN"/>
              </w:rPr>
            </w:pPr>
            <w:r>
              <w:rPr>
                <w:lang w:eastAsia="zh-CN"/>
              </w:rPr>
              <w:t>Длительность</w:t>
            </w:r>
          </w:p>
        </w:tc>
        <w:tc>
          <w:tcPr>
            <w:tcW w:w="4927" w:type="dxa"/>
          </w:tcPr>
          <w:p w:rsidR="00FC3E2D" w:rsidRDefault="00FC3E2D" w:rsidP="00FC3E2D">
            <w:pPr>
              <w:rPr>
                <w:lang w:eastAsia="zh-CN"/>
              </w:rPr>
            </w:pPr>
            <w:r>
              <w:rPr>
                <w:lang w:eastAsia="zh-CN"/>
              </w:rPr>
              <w:t xml:space="preserve">Длительность стоянки </w:t>
            </w:r>
          </w:p>
        </w:tc>
      </w:tr>
      <w:tr w:rsidR="00FC3E2D" w:rsidTr="00FC3E2D">
        <w:trPr>
          <w:trHeight w:val="1459"/>
        </w:trPr>
        <w:tc>
          <w:tcPr>
            <w:tcW w:w="4926" w:type="dxa"/>
          </w:tcPr>
          <w:p w:rsidR="00FC3E2D" w:rsidRDefault="00FC3E2D" w:rsidP="00FC3E2D">
            <w:pPr>
              <w:rPr>
                <w:lang w:eastAsia="zh-CN"/>
              </w:rPr>
            </w:pPr>
            <w:r>
              <w:rPr>
                <w:lang w:eastAsia="zh-CN"/>
              </w:rPr>
              <w:lastRenderedPageBreak/>
              <w:t>Пробег от предыдущей стоянки, км</w:t>
            </w:r>
          </w:p>
        </w:tc>
        <w:tc>
          <w:tcPr>
            <w:tcW w:w="4927" w:type="dxa"/>
          </w:tcPr>
          <w:p w:rsidR="00FC3E2D" w:rsidRDefault="00FC3E2D" w:rsidP="00FC3E2D">
            <w:pPr>
              <w:rPr>
                <w:lang w:eastAsia="zh-CN"/>
              </w:rPr>
            </w:pPr>
            <w:r>
              <w:rPr>
                <w:lang w:eastAsia="zh-CN"/>
              </w:rPr>
              <w:t>Расстояние, которое проехало ТС от предыдущей до текущей стоянки</w:t>
            </w:r>
          </w:p>
        </w:tc>
      </w:tr>
      <w:tr w:rsidR="00FC3E2D" w:rsidTr="00FC3E2D">
        <w:trPr>
          <w:trHeight w:val="595"/>
        </w:trPr>
        <w:tc>
          <w:tcPr>
            <w:tcW w:w="4926" w:type="dxa"/>
          </w:tcPr>
          <w:p w:rsidR="00FC3E2D" w:rsidRDefault="00FC3E2D" w:rsidP="00FC3E2D">
            <w:pPr>
              <w:jc w:val="center"/>
              <w:rPr>
                <w:lang w:eastAsia="zh-CN"/>
              </w:rPr>
            </w:pPr>
            <w:r>
              <w:rPr>
                <w:lang w:eastAsia="zh-CN"/>
              </w:rPr>
              <w:t>Наименование поля</w:t>
            </w:r>
          </w:p>
        </w:tc>
        <w:tc>
          <w:tcPr>
            <w:tcW w:w="4927" w:type="dxa"/>
          </w:tcPr>
          <w:p w:rsidR="00FC3E2D" w:rsidRDefault="00FC3E2D" w:rsidP="00FC3E2D">
            <w:pPr>
              <w:jc w:val="center"/>
              <w:rPr>
                <w:lang w:eastAsia="zh-CN"/>
              </w:rPr>
            </w:pPr>
            <w:r>
              <w:rPr>
                <w:lang w:eastAsia="zh-CN"/>
              </w:rPr>
              <w:t>Описание</w:t>
            </w:r>
          </w:p>
        </w:tc>
      </w:tr>
      <w:tr w:rsidR="00FC3E2D" w:rsidTr="00FC3E2D">
        <w:tc>
          <w:tcPr>
            <w:tcW w:w="4926" w:type="dxa"/>
          </w:tcPr>
          <w:p w:rsidR="00FC3E2D" w:rsidRDefault="00FC3E2D" w:rsidP="00FC3E2D">
            <w:pPr>
              <w:rPr>
                <w:lang w:eastAsia="zh-CN"/>
              </w:rPr>
            </w:pPr>
            <w:r>
              <w:rPr>
                <w:lang w:eastAsia="zh-CN"/>
              </w:rPr>
              <w:t xml:space="preserve">Время в движении </w:t>
            </w:r>
          </w:p>
        </w:tc>
        <w:tc>
          <w:tcPr>
            <w:tcW w:w="4927" w:type="dxa"/>
          </w:tcPr>
          <w:p w:rsidR="00FC3E2D" w:rsidRDefault="00FC3E2D" w:rsidP="00FC3E2D">
            <w:pPr>
              <w:rPr>
                <w:lang w:eastAsia="zh-CN"/>
              </w:rPr>
            </w:pPr>
            <w:r>
              <w:rPr>
                <w:lang w:eastAsia="zh-CN"/>
              </w:rPr>
              <w:t xml:space="preserve">Время, затраченное на пробег от предыдущей до текущей стоянки </w:t>
            </w:r>
          </w:p>
        </w:tc>
      </w:tr>
      <w:tr w:rsidR="00FC3E2D" w:rsidTr="00FC3E2D">
        <w:tc>
          <w:tcPr>
            <w:tcW w:w="4926" w:type="dxa"/>
          </w:tcPr>
          <w:p w:rsidR="00FC3E2D" w:rsidRDefault="00FC3E2D" w:rsidP="00FC3E2D">
            <w:pPr>
              <w:rPr>
                <w:lang w:eastAsia="zh-CN"/>
              </w:rPr>
            </w:pPr>
            <w:r>
              <w:rPr>
                <w:lang w:eastAsia="zh-CN"/>
              </w:rPr>
              <w:t>Описание местоположения</w:t>
            </w:r>
          </w:p>
        </w:tc>
        <w:tc>
          <w:tcPr>
            <w:tcW w:w="4927" w:type="dxa"/>
          </w:tcPr>
          <w:p w:rsidR="00FC3E2D" w:rsidRDefault="00FC3E2D" w:rsidP="00FC3E2D">
            <w:pPr>
              <w:rPr>
                <w:lang w:eastAsia="zh-CN"/>
              </w:rPr>
            </w:pPr>
            <w:r>
              <w:rPr>
                <w:lang w:eastAsia="zh-CN"/>
              </w:rPr>
              <w:t>Описание местоположения текущей стоянки</w:t>
            </w:r>
          </w:p>
        </w:tc>
      </w:tr>
    </w:tbl>
    <w:p w:rsidR="00FC3E2D" w:rsidRDefault="00FC3E2D" w:rsidP="00FC3E2D">
      <w:pPr>
        <w:rPr>
          <w:lang w:eastAsia="zh-CN"/>
        </w:rPr>
      </w:pPr>
    </w:p>
    <w:p w:rsidR="00AD2A17" w:rsidRDefault="00AD2A17" w:rsidP="00AD2A17">
      <w:pPr>
        <w:ind w:firstLine="567"/>
        <w:rPr>
          <w:lang w:eastAsia="zh-CN"/>
        </w:rPr>
      </w:pPr>
      <w:r>
        <w:rPr>
          <w:lang w:eastAsia="zh-CN"/>
        </w:rPr>
        <w:t xml:space="preserve">Для просмотра текущего места расположения ТС на карте необходимо нажать на кнопку </w:t>
      </w:r>
      <w:r>
        <w:rPr>
          <w:noProof/>
        </w:rPr>
        <w:drawing>
          <wp:inline distT="0" distB="0" distL="0" distR="0" wp14:anchorId="0AFF53C5" wp14:editId="003D52EF">
            <wp:extent cx="219106" cy="238158"/>
            <wp:effectExtent l="0" t="0" r="9525" b="0"/>
            <wp:docPr id="423" name="Рисунок 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ереход на карту.PNG"/>
                    <pic:cNvPicPr/>
                  </pic:nvPicPr>
                  <pic:blipFill>
                    <a:blip r:embed="rId3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106" cy="238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zh-CN"/>
        </w:rPr>
        <w:t xml:space="preserve">.  </w:t>
      </w:r>
      <w:r w:rsidR="00016EAC">
        <w:rPr>
          <w:lang w:eastAsia="zh-CN"/>
        </w:rPr>
        <w:fldChar w:fldCharType="begin"/>
      </w:r>
      <w:r w:rsidR="00016EAC">
        <w:rPr>
          <w:lang w:eastAsia="zh-CN"/>
        </w:rPr>
        <w:instrText xml:space="preserve"> REF _Ref457471151 \h </w:instrText>
      </w:r>
      <w:r w:rsidR="00016EAC">
        <w:rPr>
          <w:lang w:eastAsia="zh-CN"/>
        </w:rPr>
      </w:r>
      <w:r w:rsidR="00016EAC">
        <w:rPr>
          <w:lang w:eastAsia="zh-CN"/>
        </w:rPr>
        <w:fldChar w:fldCharType="separate"/>
      </w:r>
      <w:r w:rsidR="005B58E2">
        <w:t xml:space="preserve">Рисунок </w:t>
      </w:r>
      <w:r w:rsidR="005B58E2">
        <w:rPr>
          <w:noProof/>
        </w:rPr>
        <w:t>195</w:t>
      </w:r>
      <w:r w:rsidR="00016EAC">
        <w:rPr>
          <w:lang w:eastAsia="zh-CN"/>
        </w:rPr>
        <w:fldChar w:fldCharType="end"/>
      </w:r>
      <w:r w:rsidR="00016EAC">
        <w:rPr>
          <w:lang w:eastAsia="zh-CN"/>
        </w:rPr>
        <w:t xml:space="preserve"> </w:t>
      </w:r>
      <w:r>
        <w:rPr>
          <w:lang w:eastAsia="zh-CN"/>
        </w:rPr>
        <w:t>иллюстрирует пример отображения мест</w:t>
      </w:r>
      <w:r>
        <w:rPr>
          <w:lang w:eastAsia="zh-CN"/>
        </w:rPr>
        <w:t>о</w:t>
      </w:r>
      <w:r>
        <w:rPr>
          <w:lang w:eastAsia="zh-CN"/>
        </w:rPr>
        <w:t xml:space="preserve">положения ТС на карте. </w:t>
      </w:r>
    </w:p>
    <w:p w:rsidR="00AD2A17" w:rsidRDefault="00AD2A17" w:rsidP="00AD2A17">
      <w:pPr>
        <w:ind w:firstLine="567"/>
        <w:rPr>
          <w:lang w:eastAsia="zh-CN"/>
        </w:rPr>
        <w:sectPr w:rsidR="00AD2A17" w:rsidSect="00FA17FA">
          <w:pgSz w:w="11906" w:h="16838" w:code="9"/>
          <w:pgMar w:top="1134" w:right="851" w:bottom="1134" w:left="1418" w:header="709" w:footer="709" w:gutter="0"/>
          <w:cols w:space="708"/>
          <w:docGrid w:linePitch="381"/>
        </w:sectPr>
      </w:pPr>
    </w:p>
    <w:p w:rsidR="00AD2A17" w:rsidRPr="00FC3E2D" w:rsidRDefault="00AD2A17" w:rsidP="00AD2A17">
      <w:pPr>
        <w:ind w:firstLine="567"/>
        <w:rPr>
          <w:lang w:eastAsia="zh-CN"/>
        </w:rPr>
      </w:pPr>
      <w:r>
        <w:rPr>
          <w:noProof/>
        </w:rPr>
        <w:lastRenderedPageBreak/>
        <w:drawing>
          <wp:inline distT="0" distB="0" distL="0" distR="0" wp14:anchorId="4BA34E4D" wp14:editId="52FFB1A5">
            <wp:extent cx="9251950" cy="2979420"/>
            <wp:effectExtent l="0" t="0" r="6350" b="0"/>
            <wp:docPr id="424" name="Рисунок 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естоположение стоянки ТС.PNG"/>
                    <pic:cNvPicPr/>
                  </pic:nvPicPr>
                  <pic:blipFill>
                    <a:blip r:embed="rId3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2979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6EAC" w:rsidRDefault="00016EAC" w:rsidP="00016EAC">
      <w:pPr>
        <w:pStyle w:val="af8"/>
      </w:pPr>
      <w:bookmarkStart w:id="414" w:name="_Ref457471151"/>
      <w:r>
        <w:t xml:space="preserve">Рисунок </w:t>
      </w:r>
      <w:fldSimple w:instr=" SEQ Рисунок \* ARABIC ">
        <w:r w:rsidR="005B58E2">
          <w:rPr>
            <w:noProof/>
          </w:rPr>
          <w:t>195</w:t>
        </w:r>
      </w:fldSimple>
      <w:bookmarkEnd w:id="414"/>
      <w:r>
        <w:t xml:space="preserve"> </w:t>
      </w:r>
      <w:r w:rsidRPr="00930EB8">
        <w:t>–</w:t>
      </w:r>
      <w:r>
        <w:t xml:space="preserve"> Пример отображения стоянки на карте</w:t>
      </w:r>
    </w:p>
    <w:p w:rsidR="00016EAC" w:rsidRDefault="00016EAC" w:rsidP="00AD2A17">
      <w:pPr>
        <w:pStyle w:val="a"/>
        <w:numPr>
          <w:ilvl w:val="0"/>
          <w:numId w:val="0"/>
        </w:numPr>
        <w:ind w:left="567"/>
        <w:rPr>
          <w:rFonts w:eastAsia="Calibri"/>
        </w:rPr>
        <w:sectPr w:rsidR="00016EAC" w:rsidSect="00AD2A17">
          <w:pgSz w:w="16838" w:h="11906" w:orient="landscape" w:code="9"/>
          <w:pgMar w:top="1418" w:right="1134" w:bottom="851" w:left="1134" w:header="709" w:footer="709" w:gutter="0"/>
          <w:cols w:space="708"/>
          <w:docGrid w:linePitch="381"/>
        </w:sectPr>
      </w:pPr>
    </w:p>
    <w:p w:rsidR="009B5BBA" w:rsidRDefault="009B5BBA" w:rsidP="00AD2A17">
      <w:pPr>
        <w:ind w:firstLine="567"/>
        <w:rPr>
          <w:lang w:eastAsia="zh-CN"/>
        </w:rPr>
      </w:pPr>
    </w:p>
    <w:p w:rsidR="0089249A" w:rsidRDefault="0089249A" w:rsidP="0089249A">
      <w:pPr>
        <w:pStyle w:val="a9"/>
      </w:pPr>
      <w:r>
        <w:t xml:space="preserve">Пользователь ПО </w:t>
      </w:r>
      <w:r w:rsidR="00155591">
        <w:rPr>
          <w:lang w:val="en-US"/>
        </w:rPr>
        <w:t>WEB</w:t>
      </w:r>
      <w:r w:rsidR="00155591" w:rsidRPr="00A81FD7">
        <w:t xml:space="preserve"> </w:t>
      </w:r>
      <w:r>
        <w:t xml:space="preserve">может выгрузить отчет на ПЭВМ или настроить формирование и отправку отчета на адрес электронной почты (см. п. </w:t>
      </w:r>
      <w:r>
        <w:fldChar w:fldCharType="begin"/>
      </w:r>
      <w:r>
        <w:instrText xml:space="preserve"> REF _Ref487115208 \n \h  \* MERGEFORMAT </w:instrText>
      </w:r>
      <w:r>
        <w:fldChar w:fldCharType="separate"/>
      </w:r>
      <w:r w:rsidR="005B58E2">
        <w:t>4.2.2.1</w:t>
      </w:r>
      <w:r>
        <w:fldChar w:fldCharType="end"/>
      </w:r>
      <w:r>
        <w:t xml:space="preserve">).  </w:t>
      </w:r>
    </w:p>
    <w:p w:rsidR="0089249A" w:rsidRPr="0089249A" w:rsidRDefault="0089249A" w:rsidP="0089249A">
      <w:pPr>
        <w:pStyle w:val="a"/>
        <w:numPr>
          <w:ilvl w:val="0"/>
          <w:numId w:val="0"/>
        </w:numPr>
        <w:ind w:firstLine="993"/>
        <w:rPr>
          <w:szCs w:val="24"/>
        </w:rPr>
      </w:pPr>
      <w:r>
        <w:t xml:space="preserve">При выгрузке, печатная форма  отчета  </w:t>
      </w:r>
      <w:r w:rsidRPr="001C56EC">
        <w:t>(</w:t>
      </w:r>
      <w:r>
        <w:t xml:space="preserve">см. </w:t>
      </w:r>
      <w:r w:rsidRPr="00AD2A17">
        <w:rPr>
          <w:lang w:eastAsia="zh-CN"/>
        </w:rPr>
        <w:fldChar w:fldCharType="begin"/>
      </w:r>
      <w:r w:rsidRPr="00AD2A17">
        <w:rPr>
          <w:lang w:eastAsia="zh-CN"/>
        </w:rPr>
        <w:instrText xml:space="preserve"> REF _Ref395280481 \h  \* MERGEFORMAT </w:instrText>
      </w:r>
      <w:r w:rsidRPr="00AD2A17">
        <w:rPr>
          <w:lang w:eastAsia="zh-CN"/>
        </w:rPr>
      </w:r>
      <w:r w:rsidRPr="00AD2A17">
        <w:rPr>
          <w:lang w:eastAsia="zh-CN"/>
        </w:rPr>
        <w:fldChar w:fldCharType="separate"/>
      </w:r>
      <w:r w:rsidR="005B58E2">
        <w:rPr>
          <w:lang w:eastAsia="zh-CN"/>
        </w:rPr>
        <w:t>Рисунок 196</w:t>
      </w:r>
      <w:r w:rsidRPr="00AD2A17">
        <w:rPr>
          <w:lang w:eastAsia="zh-CN"/>
        </w:rPr>
        <w:fldChar w:fldCharType="end"/>
      </w:r>
      <w:r>
        <w:t>) будет сохр</w:t>
      </w:r>
      <w:r>
        <w:t>а</w:t>
      </w:r>
      <w:r>
        <w:t>нена в папке для скачивания файлов браузера.</w:t>
      </w:r>
    </w:p>
    <w:p w:rsidR="00C21530" w:rsidRDefault="00FC3E2D" w:rsidP="00C21530">
      <w:pPr>
        <w:pStyle w:val="af5"/>
      </w:pPr>
      <w:r>
        <w:rPr>
          <w:noProof/>
          <w:lang w:eastAsia="ru-RU"/>
        </w:rPr>
        <w:drawing>
          <wp:inline distT="0" distB="0" distL="0" distR="0" wp14:anchorId="364EEEB8" wp14:editId="0D28D247">
            <wp:extent cx="6119495" cy="4304030"/>
            <wp:effectExtent l="0" t="0" r="0" b="127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тчет о стоянках XLS.PNG"/>
                    <pic:cNvPicPr/>
                  </pic:nvPicPr>
                  <pic:blipFill>
                    <a:blip r:embed="rId3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4304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1530" w:rsidRDefault="00C21530" w:rsidP="00C21530">
      <w:pPr>
        <w:pStyle w:val="af8"/>
      </w:pPr>
      <w:bookmarkStart w:id="415" w:name="_Ref395280481"/>
      <w:r>
        <w:t xml:space="preserve">Рисунок </w:t>
      </w:r>
      <w:fldSimple w:instr=" SEQ Рисунок \* ARABIC ">
        <w:r w:rsidR="005B58E2">
          <w:rPr>
            <w:noProof/>
          </w:rPr>
          <w:t>196</w:t>
        </w:r>
      </w:fldSimple>
      <w:bookmarkEnd w:id="415"/>
      <w:r>
        <w:t xml:space="preserve"> </w:t>
      </w:r>
      <w:r w:rsidRPr="00930EB8">
        <w:t>–</w:t>
      </w:r>
      <w:r>
        <w:t xml:space="preserve"> </w:t>
      </w:r>
      <w:r w:rsidR="008C5F81">
        <w:t xml:space="preserve">Отчет «Отчет о стоянках ТС», сформированный в </w:t>
      </w:r>
      <w:r w:rsidR="008C5F81">
        <w:rPr>
          <w:lang w:val="en-US"/>
        </w:rPr>
        <w:t>MS</w:t>
      </w:r>
      <w:r w:rsidR="008C5F81" w:rsidRPr="008C5F81">
        <w:t xml:space="preserve"> </w:t>
      </w:r>
      <w:r w:rsidR="008C5F81">
        <w:rPr>
          <w:lang w:val="en-US"/>
        </w:rPr>
        <w:t>Excel</w:t>
      </w:r>
    </w:p>
    <w:p w:rsidR="007D7714" w:rsidRPr="007D7714" w:rsidRDefault="007D7714" w:rsidP="007D7714">
      <w:pPr>
        <w:rPr>
          <w:lang w:eastAsia="zh-CN"/>
        </w:rPr>
      </w:pPr>
    </w:p>
    <w:p w:rsidR="00485A3B" w:rsidRDefault="00485A3B" w:rsidP="00612B53">
      <w:pPr>
        <w:pStyle w:val="30"/>
        <w:numPr>
          <w:ilvl w:val="3"/>
          <w:numId w:val="6"/>
        </w:numPr>
        <w:rPr>
          <w:lang w:eastAsia="zh-CN"/>
        </w:rPr>
      </w:pPr>
      <w:bookmarkStart w:id="416" w:name="_Ref487205839"/>
      <w:bookmarkStart w:id="417" w:name="_Toc16581589"/>
      <w:r>
        <w:rPr>
          <w:lang w:eastAsia="zh-CN"/>
        </w:rPr>
        <w:t>Отчет о посещении зон</w:t>
      </w:r>
      <w:bookmarkEnd w:id="416"/>
      <w:bookmarkEnd w:id="417"/>
    </w:p>
    <w:p w:rsidR="00CC63B6" w:rsidRDefault="00CC63B6" w:rsidP="00CC63B6">
      <w:pPr>
        <w:pStyle w:val="a9"/>
        <w:rPr>
          <w:rFonts w:eastAsia="Calibri"/>
        </w:rPr>
      </w:pPr>
      <w:r>
        <w:rPr>
          <w:rFonts w:eastAsia="Calibri"/>
        </w:rPr>
        <w:t>Для получения отчета «</w:t>
      </w:r>
      <w:r>
        <w:rPr>
          <w:lang w:eastAsia="zh-CN"/>
        </w:rPr>
        <w:t>Отчет о посещении зон</w:t>
      </w:r>
      <w:r>
        <w:rPr>
          <w:rFonts w:eastAsia="Calibri"/>
        </w:rPr>
        <w:t>» необходимо:</w:t>
      </w:r>
    </w:p>
    <w:p w:rsidR="00CC63B6" w:rsidRPr="007D7714" w:rsidRDefault="00CC63B6" w:rsidP="007D7714">
      <w:pPr>
        <w:pStyle w:val="a"/>
        <w:numPr>
          <w:ilvl w:val="0"/>
          <w:numId w:val="81"/>
        </w:numPr>
        <w:rPr>
          <w:rFonts w:eastAsia="Calibri"/>
        </w:rPr>
      </w:pPr>
      <w:r w:rsidRPr="007D7714">
        <w:rPr>
          <w:rFonts w:eastAsia="Calibri"/>
        </w:rPr>
        <w:t>Выбрать</w:t>
      </w:r>
      <w:r w:rsidR="007D7714">
        <w:rPr>
          <w:rFonts w:eastAsia="Calibri"/>
        </w:rPr>
        <w:t xml:space="preserve"> одно или несколько </w:t>
      </w:r>
      <w:r w:rsidRPr="007D7714">
        <w:rPr>
          <w:rFonts w:eastAsia="Calibri"/>
        </w:rPr>
        <w:t xml:space="preserve"> ТС из списка левой панели главного окна Программы.</w:t>
      </w:r>
    </w:p>
    <w:p w:rsidR="00CC63B6" w:rsidRPr="00CC63B6" w:rsidRDefault="00CC63B6" w:rsidP="00D97EDF">
      <w:pPr>
        <w:pStyle w:val="a"/>
        <w:numPr>
          <w:ilvl w:val="0"/>
          <w:numId w:val="44"/>
        </w:numPr>
        <w:rPr>
          <w:lang w:eastAsia="zh-CN"/>
        </w:rPr>
      </w:pPr>
      <w:r>
        <w:rPr>
          <w:lang w:eastAsia="zh-CN"/>
        </w:rPr>
        <w:lastRenderedPageBreak/>
        <w:t xml:space="preserve">Вызвать пункт меню «Задачи» </w:t>
      </w:r>
      <w:r w:rsidRPr="00A319EC">
        <w:sym w:font="Symbol" w:char="F0DE"/>
      </w:r>
      <w:r>
        <w:t xml:space="preserve"> «Отчеты» </w:t>
      </w:r>
      <w:r w:rsidRPr="00A319EC">
        <w:sym w:font="Symbol" w:char="F0DE"/>
      </w:r>
      <w:r>
        <w:t xml:space="preserve"> </w:t>
      </w:r>
      <w:r>
        <w:rPr>
          <w:rFonts w:eastAsia="Calibri"/>
        </w:rPr>
        <w:t>«</w:t>
      </w:r>
      <w:r>
        <w:rPr>
          <w:lang w:eastAsia="zh-CN"/>
        </w:rPr>
        <w:t>Отчет о посещении зон</w:t>
      </w:r>
      <w:r>
        <w:rPr>
          <w:rFonts w:eastAsia="Calibri"/>
        </w:rPr>
        <w:t xml:space="preserve">». ПО </w:t>
      </w:r>
      <w:r>
        <w:rPr>
          <w:rFonts w:eastAsia="Calibri"/>
          <w:lang w:val="en-US"/>
        </w:rPr>
        <w:t>WEB</w:t>
      </w:r>
      <w:r w:rsidRPr="003F7FAF">
        <w:rPr>
          <w:rFonts w:eastAsia="Calibri"/>
        </w:rPr>
        <w:t xml:space="preserve"> </w:t>
      </w:r>
      <w:r>
        <w:rPr>
          <w:rFonts w:eastAsia="Calibri"/>
        </w:rPr>
        <w:t xml:space="preserve">сформирует </w:t>
      </w:r>
      <w:r w:rsidR="004704EF">
        <w:rPr>
          <w:rFonts w:eastAsia="Calibri"/>
        </w:rPr>
        <w:t xml:space="preserve">пустую </w:t>
      </w:r>
      <w:r>
        <w:rPr>
          <w:rFonts w:eastAsia="Calibri"/>
        </w:rPr>
        <w:t>отчетную форму за последние сутки.</w:t>
      </w:r>
    </w:p>
    <w:p w:rsidR="00410904" w:rsidRPr="00410904" w:rsidRDefault="00410904" w:rsidP="00D97EDF">
      <w:pPr>
        <w:pStyle w:val="a"/>
        <w:numPr>
          <w:ilvl w:val="0"/>
          <w:numId w:val="44"/>
        </w:numPr>
        <w:rPr>
          <w:lang w:eastAsia="zh-CN"/>
        </w:rPr>
      </w:pPr>
      <w:r>
        <w:rPr>
          <w:lang w:eastAsia="zh-CN"/>
        </w:rPr>
        <w:t>Выбрать необходимые зоны для отчета. Для этого</w:t>
      </w:r>
      <w:r>
        <w:rPr>
          <w:lang w:val="en-US" w:eastAsia="zh-CN"/>
        </w:rPr>
        <w:t>:</w:t>
      </w:r>
    </w:p>
    <w:p w:rsidR="00CC63B6" w:rsidRPr="000C0420" w:rsidRDefault="00CC63B6" w:rsidP="00D97EDF">
      <w:pPr>
        <w:pStyle w:val="a"/>
        <w:numPr>
          <w:ilvl w:val="1"/>
          <w:numId w:val="44"/>
        </w:numPr>
        <w:rPr>
          <w:lang w:eastAsia="zh-CN"/>
        </w:rPr>
      </w:pPr>
      <w:r>
        <w:rPr>
          <w:lang w:eastAsia="zh-CN"/>
        </w:rPr>
        <w:t xml:space="preserve">В наборе инструментов нажать кнопку </w:t>
      </w:r>
      <w:r w:rsidRPr="00CC63B6">
        <w:rPr>
          <w:lang w:eastAsia="zh-CN"/>
        </w:rPr>
        <w:t>[</w:t>
      </w:r>
      <w:r>
        <w:rPr>
          <w:lang w:eastAsia="zh-CN"/>
        </w:rPr>
        <w:t>Выбор зон для отчета</w:t>
      </w:r>
      <w:r w:rsidR="003A1571" w:rsidRPr="005A2494">
        <w:rPr>
          <w:lang w:eastAsia="zh-CN"/>
        </w:rPr>
        <w:t xml:space="preserve"> </w:t>
      </w:r>
      <w:r w:rsidR="00FD4A4A">
        <w:rPr>
          <w:noProof/>
        </w:rPr>
        <w:drawing>
          <wp:inline distT="0" distB="0" distL="0" distR="0" wp14:anchorId="7217A191" wp14:editId="0F9E2539">
            <wp:extent cx="190527" cy="257211"/>
            <wp:effectExtent l="0" t="0" r="0" b="9525"/>
            <wp:docPr id="506" name="Рисунок 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она _11.PNG"/>
                    <pic:cNvPicPr/>
                  </pic:nvPicPr>
                  <pic:blipFill>
                    <a:blip r:embed="rId3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527" cy="257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C63B6">
        <w:rPr>
          <w:lang w:eastAsia="zh-CN"/>
        </w:rPr>
        <w:t>]</w:t>
      </w:r>
      <w:r w:rsidR="003A1571" w:rsidRPr="005A2494">
        <w:rPr>
          <w:lang w:eastAsia="zh-CN"/>
        </w:rPr>
        <w:t>.</w:t>
      </w:r>
      <w:r w:rsidR="005A2494" w:rsidRPr="005A2494">
        <w:rPr>
          <w:lang w:eastAsia="zh-CN"/>
        </w:rPr>
        <w:t xml:space="preserve"> </w:t>
      </w:r>
      <w:r w:rsidR="005A2494">
        <w:rPr>
          <w:rFonts w:eastAsia="Calibri"/>
        </w:rPr>
        <w:t xml:space="preserve">ПО </w:t>
      </w:r>
      <w:r w:rsidR="005A2494">
        <w:rPr>
          <w:rFonts w:eastAsia="Calibri"/>
          <w:lang w:val="en-US"/>
        </w:rPr>
        <w:t>WEB</w:t>
      </w:r>
      <w:r w:rsidR="005A2494" w:rsidRPr="003F7FAF">
        <w:rPr>
          <w:rFonts w:eastAsia="Calibri"/>
        </w:rPr>
        <w:t xml:space="preserve"> </w:t>
      </w:r>
      <w:r w:rsidR="005A2494">
        <w:rPr>
          <w:rFonts w:eastAsia="Calibri"/>
        </w:rPr>
        <w:t xml:space="preserve">предоставляет форму «Выбор геозон» (см. </w:t>
      </w:r>
      <w:r w:rsidR="00410904">
        <w:rPr>
          <w:rFonts w:eastAsia="Calibri"/>
        </w:rPr>
        <w:fldChar w:fldCharType="begin"/>
      </w:r>
      <w:r w:rsidR="00410904">
        <w:rPr>
          <w:rFonts w:eastAsia="Calibri"/>
        </w:rPr>
        <w:instrText xml:space="preserve"> REF _Ref399257648 \h </w:instrText>
      </w:r>
      <w:r w:rsidR="00410904">
        <w:rPr>
          <w:rFonts w:eastAsia="Calibri"/>
        </w:rPr>
      </w:r>
      <w:r w:rsidR="00410904">
        <w:rPr>
          <w:rFonts w:eastAsia="Calibri"/>
        </w:rPr>
        <w:fldChar w:fldCharType="separate"/>
      </w:r>
      <w:r w:rsidR="005B58E2">
        <w:t xml:space="preserve">Рисунок </w:t>
      </w:r>
      <w:r w:rsidR="005B58E2">
        <w:rPr>
          <w:noProof/>
        </w:rPr>
        <w:t>197</w:t>
      </w:r>
      <w:r w:rsidR="00410904">
        <w:rPr>
          <w:rFonts w:eastAsia="Calibri"/>
        </w:rPr>
        <w:fldChar w:fldCharType="end"/>
      </w:r>
      <w:r w:rsidR="005A2494">
        <w:rPr>
          <w:rFonts w:eastAsia="Calibri"/>
        </w:rPr>
        <w:t>).</w:t>
      </w:r>
    </w:p>
    <w:p w:rsidR="005A2494" w:rsidRDefault="00FE1660" w:rsidP="005A2494">
      <w:pPr>
        <w:pStyle w:val="a"/>
        <w:numPr>
          <w:ilvl w:val="0"/>
          <w:numId w:val="0"/>
        </w:numPr>
        <w:ind w:left="567"/>
        <w:rPr>
          <w:lang w:eastAsia="zh-CN"/>
        </w:rPr>
      </w:pPr>
      <w:r>
        <w:rPr>
          <w:noProof/>
        </w:rPr>
        <w:drawing>
          <wp:inline distT="0" distB="0" distL="0" distR="0" wp14:anchorId="4106C4C3" wp14:editId="3BB74A80">
            <wp:extent cx="5724525" cy="4514850"/>
            <wp:effectExtent l="19050" t="19050" r="28575" b="19050"/>
            <wp:docPr id="371" name="Рисунок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2"/>
                    <a:stretch>
                      <a:fillRect/>
                    </a:stretch>
                  </pic:blipFill>
                  <pic:spPr>
                    <a:xfrm>
                      <a:off x="0" y="0"/>
                      <a:ext cx="5724525" cy="45148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E1660" w:rsidRPr="00F54943" w:rsidRDefault="00FE1660" w:rsidP="00FE1660">
      <w:pPr>
        <w:pStyle w:val="af8"/>
      </w:pPr>
      <w:bookmarkStart w:id="418" w:name="_Ref399257648"/>
      <w:r>
        <w:t xml:space="preserve">Рисунок </w:t>
      </w:r>
      <w:fldSimple w:instr=" SEQ Рисунок \* ARABIC ">
        <w:r w:rsidR="005B58E2">
          <w:rPr>
            <w:noProof/>
          </w:rPr>
          <w:t>197</w:t>
        </w:r>
      </w:fldSimple>
      <w:bookmarkEnd w:id="418"/>
      <w:r>
        <w:t xml:space="preserve"> </w:t>
      </w:r>
      <w:r w:rsidRPr="00930EB8">
        <w:t>–</w:t>
      </w:r>
      <w:r>
        <w:t xml:space="preserve"> Форма «Выбор геозон»</w:t>
      </w:r>
    </w:p>
    <w:p w:rsidR="00FE1660" w:rsidRDefault="00410904" w:rsidP="00D97EDF">
      <w:pPr>
        <w:pStyle w:val="a"/>
        <w:numPr>
          <w:ilvl w:val="1"/>
          <w:numId w:val="44"/>
        </w:numPr>
        <w:rPr>
          <w:lang w:eastAsia="zh-CN"/>
        </w:rPr>
      </w:pPr>
      <w:r>
        <w:rPr>
          <w:lang w:eastAsia="zh-CN"/>
        </w:rPr>
        <w:t xml:space="preserve">Используя </w:t>
      </w:r>
      <w:r w:rsidR="0006184B">
        <w:rPr>
          <w:lang w:eastAsia="zh-CN"/>
        </w:rPr>
        <w:t>набор стандартных инструментов из</w:t>
      </w:r>
      <w:r>
        <w:rPr>
          <w:lang w:eastAsia="zh-CN"/>
        </w:rPr>
        <w:t xml:space="preserve"> средней части формы задать требуемый </w:t>
      </w:r>
      <w:r w:rsidR="004A09F2">
        <w:rPr>
          <w:lang w:eastAsia="zh-CN"/>
        </w:rPr>
        <w:t>набор зон для контроля из области «Доступные геозоны» в область «Выбранные геозоны».</w:t>
      </w:r>
      <w:r w:rsidR="0006184B">
        <w:rPr>
          <w:lang w:eastAsia="zh-CN"/>
        </w:rPr>
        <w:t xml:space="preserve"> </w:t>
      </w:r>
      <w:r w:rsidR="0006184B">
        <w:rPr>
          <w:lang w:eastAsia="zh-CN"/>
        </w:rPr>
        <w:fldChar w:fldCharType="begin"/>
      </w:r>
      <w:r w:rsidR="0006184B">
        <w:rPr>
          <w:lang w:eastAsia="zh-CN"/>
        </w:rPr>
        <w:instrText xml:space="preserve"> REF _Ref399258597 \h </w:instrText>
      </w:r>
      <w:r w:rsidR="0006184B">
        <w:rPr>
          <w:lang w:eastAsia="zh-CN"/>
        </w:rPr>
      </w:r>
      <w:r w:rsidR="0006184B">
        <w:rPr>
          <w:lang w:eastAsia="zh-CN"/>
        </w:rPr>
        <w:fldChar w:fldCharType="separate"/>
      </w:r>
      <w:r w:rsidR="005B58E2">
        <w:t xml:space="preserve">Рисунок </w:t>
      </w:r>
      <w:r w:rsidR="005B58E2">
        <w:rPr>
          <w:noProof/>
        </w:rPr>
        <w:t>198</w:t>
      </w:r>
      <w:r w:rsidR="0006184B">
        <w:rPr>
          <w:lang w:eastAsia="zh-CN"/>
        </w:rPr>
        <w:fldChar w:fldCharType="end"/>
      </w:r>
      <w:r w:rsidR="0006184B">
        <w:rPr>
          <w:lang w:eastAsia="zh-CN"/>
        </w:rPr>
        <w:t xml:space="preserve"> иллюстрирует пример выбранной геозоны.</w:t>
      </w:r>
    </w:p>
    <w:p w:rsidR="004A09F2" w:rsidRDefault="0006184B" w:rsidP="004A09F2">
      <w:pPr>
        <w:pStyle w:val="a"/>
        <w:numPr>
          <w:ilvl w:val="0"/>
          <w:numId w:val="0"/>
        </w:numPr>
        <w:ind w:left="566"/>
        <w:rPr>
          <w:lang w:eastAsia="zh-CN"/>
        </w:rPr>
      </w:pPr>
      <w:r>
        <w:rPr>
          <w:noProof/>
        </w:rPr>
        <w:lastRenderedPageBreak/>
        <w:drawing>
          <wp:inline distT="0" distB="0" distL="0" distR="0" wp14:anchorId="01B1EC4B" wp14:editId="21C299EB">
            <wp:extent cx="5686425" cy="4524375"/>
            <wp:effectExtent l="19050" t="19050" r="28575" b="28575"/>
            <wp:docPr id="376" name="Рисунок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3"/>
                    <a:stretch>
                      <a:fillRect/>
                    </a:stretch>
                  </pic:blipFill>
                  <pic:spPr>
                    <a:xfrm>
                      <a:off x="0" y="0"/>
                      <a:ext cx="5686425" cy="45243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06184B" w:rsidRDefault="0006184B" w:rsidP="0006184B">
      <w:pPr>
        <w:pStyle w:val="af8"/>
      </w:pPr>
      <w:bookmarkStart w:id="419" w:name="_Ref399258597"/>
      <w:r>
        <w:t xml:space="preserve">Рисунок </w:t>
      </w:r>
      <w:fldSimple w:instr=" SEQ Рисунок \* ARABIC ">
        <w:r w:rsidR="005B58E2">
          <w:rPr>
            <w:noProof/>
          </w:rPr>
          <w:t>198</w:t>
        </w:r>
      </w:fldSimple>
      <w:bookmarkEnd w:id="419"/>
      <w:r>
        <w:t xml:space="preserve"> </w:t>
      </w:r>
      <w:r w:rsidRPr="00930EB8">
        <w:t>–</w:t>
      </w:r>
      <w:r>
        <w:t xml:space="preserve"> Пример формы «Выбор геозон» с выбранной геозоной для контроля</w:t>
      </w:r>
    </w:p>
    <w:p w:rsidR="0006184B" w:rsidRPr="0006184B" w:rsidRDefault="0006184B" w:rsidP="00D97EDF">
      <w:pPr>
        <w:pStyle w:val="a"/>
        <w:numPr>
          <w:ilvl w:val="1"/>
          <w:numId w:val="44"/>
        </w:numPr>
        <w:rPr>
          <w:lang w:eastAsia="zh-CN"/>
        </w:rPr>
      </w:pPr>
      <w:r>
        <w:rPr>
          <w:lang w:eastAsia="zh-CN"/>
        </w:rPr>
        <w:t xml:space="preserve">Нажать кнопку </w:t>
      </w:r>
      <w:r w:rsidRPr="0006184B">
        <w:rPr>
          <w:lang w:eastAsia="zh-CN"/>
        </w:rPr>
        <w:t>[</w:t>
      </w:r>
      <w:r>
        <w:rPr>
          <w:lang w:eastAsia="zh-CN"/>
        </w:rPr>
        <w:t>Применить</w:t>
      </w:r>
      <w:r w:rsidRPr="0006184B">
        <w:rPr>
          <w:lang w:eastAsia="zh-CN"/>
        </w:rPr>
        <w:t xml:space="preserve">]. </w:t>
      </w:r>
      <w:r>
        <w:rPr>
          <w:lang w:eastAsia="zh-CN"/>
        </w:rPr>
        <w:t>Выбранные геозоны будут добавлены в контролируемый набор</w:t>
      </w:r>
      <w:r w:rsidR="00020B38">
        <w:rPr>
          <w:lang w:eastAsia="zh-CN"/>
        </w:rPr>
        <w:t xml:space="preserve"> и отчет будет сформирован за текущие сутки</w:t>
      </w:r>
      <w:r>
        <w:rPr>
          <w:lang w:eastAsia="zh-CN"/>
        </w:rPr>
        <w:t>.</w:t>
      </w:r>
    </w:p>
    <w:p w:rsidR="00CC63B6" w:rsidRPr="006F331F" w:rsidRDefault="00CC63B6" w:rsidP="00155591">
      <w:pPr>
        <w:pStyle w:val="a"/>
        <w:numPr>
          <w:ilvl w:val="0"/>
          <w:numId w:val="0"/>
        </w:numPr>
        <w:ind w:firstLine="567"/>
        <w:rPr>
          <w:lang w:eastAsia="zh-CN"/>
        </w:rPr>
      </w:pPr>
      <w:r>
        <w:rPr>
          <w:rFonts w:eastAsia="Calibri"/>
        </w:rPr>
        <w:t xml:space="preserve">При необходимости задать новый временной период отчета и нажать кнопку </w:t>
      </w:r>
      <w:r w:rsidRPr="002E1F74">
        <w:rPr>
          <w:rFonts w:eastAsia="Calibri"/>
        </w:rPr>
        <w:t>[</w:t>
      </w:r>
      <w:r>
        <w:rPr>
          <w:rFonts w:eastAsia="Calibri"/>
        </w:rPr>
        <w:t xml:space="preserve">Обновить </w:t>
      </w:r>
      <w:r>
        <w:rPr>
          <w:noProof/>
        </w:rPr>
        <w:drawing>
          <wp:inline distT="0" distB="0" distL="0" distR="0" wp14:anchorId="41978758" wp14:editId="6D300392">
            <wp:extent cx="228600" cy="228600"/>
            <wp:effectExtent l="0" t="0" r="0" b="0"/>
            <wp:docPr id="368" name="Рисунок 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6"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E1F74">
        <w:rPr>
          <w:rFonts w:eastAsia="Calibri"/>
        </w:rPr>
        <w:t xml:space="preserve">]. </w:t>
      </w:r>
      <w:r>
        <w:rPr>
          <w:rFonts w:eastAsia="Calibri"/>
        </w:rPr>
        <w:t xml:space="preserve">ПО </w:t>
      </w:r>
      <w:r>
        <w:rPr>
          <w:rFonts w:eastAsia="Calibri"/>
          <w:lang w:val="en-US"/>
        </w:rPr>
        <w:t>WEB</w:t>
      </w:r>
      <w:r w:rsidRPr="00F54943">
        <w:rPr>
          <w:rFonts w:eastAsia="Calibri"/>
        </w:rPr>
        <w:t xml:space="preserve"> </w:t>
      </w:r>
      <w:r>
        <w:rPr>
          <w:rFonts w:eastAsia="Calibri"/>
        </w:rPr>
        <w:t>предоставляет отчетную форму «</w:t>
      </w:r>
      <w:r>
        <w:rPr>
          <w:lang w:eastAsia="zh-CN"/>
        </w:rPr>
        <w:t xml:space="preserve">Отчет о </w:t>
      </w:r>
      <w:r w:rsidR="00D11F74">
        <w:rPr>
          <w:lang w:eastAsia="zh-CN"/>
        </w:rPr>
        <w:t>п</w:t>
      </w:r>
      <w:r w:rsidR="00D11F74">
        <w:rPr>
          <w:lang w:eastAsia="zh-CN"/>
        </w:rPr>
        <w:t>о</w:t>
      </w:r>
      <w:r w:rsidR="00D11F74">
        <w:rPr>
          <w:lang w:eastAsia="zh-CN"/>
        </w:rPr>
        <w:t>сещении зон</w:t>
      </w:r>
      <w:r>
        <w:rPr>
          <w:rFonts w:eastAsia="Calibri"/>
        </w:rPr>
        <w:t>» (см.</w:t>
      </w:r>
      <w:r w:rsidR="006F331F">
        <w:rPr>
          <w:rFonts w:eastAsia="Calibri"/>
        </w:rPr>
        <w:t xml:space="preserve"> </w:t>
      </w:r>
      <w:r w:rsidR="006F331F">
        <w:rPr>
          <w:rFonts w:eastAsia="Calibri"/>
        </w:rPr>
        <w:fldChar w:fldCharType="begin"/>
      </w:r>
      <w:r w:rsidR="006F331F">
        <w:rPr>
          <w:rFonts w:eastAsia="Calibri"/>
        </w:rPr>
        <w:instrText xml:space="preserve"> REF _Ref457471328 \h </w:instrText>
      </w:r>
      <w:r w:rsidR="006F331F">
        <w:rPr>
          <w:rFonts w:eastAsia="Calibri"/>
        </w:rPr>
      </w:r>
      <w:r w:rsidR="006F331F">
        <w:rPr>
          <w:rFonts w:eastAsia="Calibri"/>
        </w:rPr>
        <w:fldChar w:fldCharType="separate"/>
      </w:r>
      <w:r w:rsidR="005B58E2">
        <w:t xml:space="preserve">Рисунок </w:t>
      </w:r>
      <w:r w:rsidR="005B58E2">
        <w:rPr>
          <w:noProof/>
        </w:rPr>
        <w:t>199</w:t>
      </w:r>
      <w:r w:rsidR="006F331F">
        <w:rPr>
          <w:rFonts w:eastAsia="Calibri"/>
        </w:rPr>
        <w:fldChar w:fldCharType="end"/>
      </w:r>
      <w:r>
        <w:rPr>
          <w:rFonts w:eastAsia="Calibri"/>
        </w:rPr>
        <w:t>).</w:t>
      </w:r>
    </w:p>
    <w:p w:rsidR="006F331F" w:rsidRDefault="006F331F" w:rsidP="006F331F">
      <w:pPr>
        <w:pStyle w:val="a"/>
        <w:numPr>
          <w:ilvl w:val="0"/>
          <w:numId w:val="0"/>
        </w:numPr>
        <w:ind w:left="567"/>
        <w:rPr>
          <w:lang w:eastAsia="zh-CN"/>
        </w:rPr>
        <w:sectPr w:rsidR="006F331F" w:rsidSect="00AD2A17">
          <w:pgSz w:w="11906" w:h="16838" w:code="9"/>
          <w:pgMar w:top="1134" w:right="851" w:bottom="1134" w:left="1418" w:header="709" w:footer="709" w:gutter="0"/>
          <w:cols w:space="708"/>
          <w:docGrid w:linePitch="381"/>
        </w:sectPr>
      </w:pPr>
    </w:p>
    <w:p w:rsidR="006F331F" w:rsidRDefault="004C191D" w:rsidP="0089249A">
      <w:pPr>
        <w:pStyle w:val="af5"/>
      </w:pPr>
      <w:r>
        <w:rPr>
          <w:noProof/>
          <w:lang w:eastAsia="ru-RU"/>
        </w:rPr>
        <w:lastRenderedPageBreak/>
        <w:drawing>
          <wp:inline distT="0" distB="0" distL="0" distR="0" wp14:anchorId="6605F89D" wp14:editId="0E1F938D">
            <wp:extent cx="6589725" cy="5163023"/>
            <wp:effectExtent l="0" t="0" r="1905" b="0"/>
            <wp:docPr id="539" name="Рисунок 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тчет о посещении зон по ТС.PNG"/>
                    <pic:cNvPicPr/>
                  </pic:nvPicPr>
                  <pic:blipFill>
                    <a:blip r:embed="rId3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87900" cy="5161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331F" w:rsidRDefault="006F331F" w:rsidP="006F331F">
      <w:pPr>
        <w:pStyle w:val="af8"/>
        <w:sectPr w:rsidR="006F331F" w:rsidSect="006F331F">
          <w:pgSz w:w="16838" w:h="11906" w:orient="landscape" w:code="9"/>
          <w:pgMar w:top="1418" w:right="1134" w:bottom="851" w:left="1134" w:header="709" w:footer="709" w:gutter="0"/>
          <w:cols w:space="708"/>
          <w:docGrid w:linePitch="381"/>
        </w:sectPr>
      </w:pPr>
      <w:bookmarkStart w:id="420" w:name="_Ref457471328"/>
      <w:r>
        <w:t xml:space="preserve">Рисунок </w:t>
      </w:r>
      <w:fldSimple w:instr=" SEQ Рисунок \* ARABIC ">
        <w:r w:rsidR="005B58E2">
          <w:rPr>
            <w:noProof/>
          </w:rPr>
          <w:t>199</w:t>
        </w:r>
      </w:fldSimple>
      <w:bookmarkEnd w:id="420"/>
      <w:r>
        <w:t xml:space="preserve"> </w:t>
      </w:r>
      <w:r w:rsidRPr="00930EB8">
        <w:t>–</w:t>
      </w:r>
      <w:r>
        <w:t xml:space="preserve"> Отчетная форма «Отчет о посещении зон»</w:t>
      </w:r>
      <w:r w:rsidR="007D7714">
        <w:t xml:space="preserve"> для нескольких ТС</w:t>
      </w:r>
    </w:p>
    <w:p w:rsidR="009C4BE9" w:rsidRDefault="009C4BE9" w:rsidP="009C4BE9">
      <w:pPr>
        <w:pStyle w:val="a9"/>
        <w:rPr>
          <w:lang w:eastAsia="zh-CN"/>
        </w:rPr>
      </w:pPr>
      <w:r>
        <w:rPr>
          <w:lang w:eastAsia="zh-CN"/>
        </w:rPr>
        <w:lastRenderedPageBreak/>
        <w:t>Как видно, заголовки колонок настоящего отчета двухуровневые. П</w:t>
      </w:r>
      <w:r>
        <w:rPr>
          <w:lang w:eastAsia="zh-CN"/>
        </w:rPr>
        <w:t>о</w:t>
      </w:r>
      <w:r>
        <w:rPr>
          <w:lang w:eastAsia="zh-CN"/>
        </w:rPr>
        <w:t xml:space="preserve">дробности «переноса» двухуровневых заголовков изложены выше (см. </w:t>
      </w:r>
      <w:r>
        <w:rPr>
          <w:lang w:eastAsia="zh-CN"/>
        </w:rPr>
        <w:fldChar w:fldCharType="begin"/>
      </w:r>
      <w:r>
        <w:rPr>
          <w:lang w:eastAsia="zh-CN"/>
        </w:rPr>
        <w:instrText xml:space="preserve"> REF АННОТАЦИЯ \h </w:instrText>
      </w:r>
      <w:r>
        <w:rPr>
          <w:lang w:eastAsia="zh-CN"/>
        </w:rPr>
      </w:r>
      <w:r>
        <w:rPr>
          <w:lang w:eastAsia="zh-CN"/>
        </w:rPr>
        <w:fldChar w:fldCharType="separate"/>
      </w:r>
      <w:r w:rsidR="005B58E2" w:rsidRPr="00A04CAA">
        <w:t>АНН</w:t>
      </w:r>
      <w:r w:rsidR="005B58E2" w:rsidRPr="00A04CAA">
        <w:t>О</w:t>
      </w:r>
      <w:r w:rsidR="005B58E2" w:rsidRPr="00A04CAA">
        <w:t>ТАЦИЯ</w:t>
      </w:r>
      <w:r>
        <w:rPr>
          <w:lang w:eastAsia="zh-CN"/>
        </w:rPr>
        <w:fldChar w:fldCharType="end"/>
      </w:r>
      <w:r>
        <w:rPr>
          <w:lang w:eastAsia="zh-CN"/>
        </w:rPr>
        <w:t>).</w:t>
      </w:r>
    </w:p>
    <w:p w:rsidR="00667C6E" w:rsidRDefault="00667C6E" w:rsidP="00667C6E">
      <w:pPr>
        <w:pStyle w:val="a9"/>
      </w:pPr>
      <w:r>
        <w:fldChar w:fldCharType="begin"/>
      </w:r>
      <w:r>
        <w:instrText xml:space="preserve"> REF _Ref456003044 \h </w:instrText>
      </w:r>
      <w:r>
        <w:fldChar w:fldCharType="separate"/>
      </w:r>
      <w:r w:rsidR="005B58E2" w:rsidRPr="004F767A">
        <w:rPr>
          <w:snapToGrid w:val="0"/>
          <w:lang w:eastAsia="en-US"/>
        </w:rPr>
        <w:t xml:space="preserve">Таблица </w:t>
      </w:r>
      <w:r w:rsidR="005B58E2">
        <w:rPr>
          <w:noProof/>
          <w:snapToGrid w:val="0"/>
          <w:lang w:eastAsia="en-US"/>
        </w:rPr>
        <w:t>38</w:t>
      </w:r>
      <w:r>
        <w:fldChar w:fldCharType="end"/>
      </w:r>
      <w:r>
        <w:t xml:space="preserve"> иллюстрирует о</w:t>
      </w:r>
      <w:r>
        <w:rPr>
          <w:snapToGrid w:val="0"/>
          <w:lang w:eastAsia="en-US"/>
        </w:rPr>
        <w:t>писание полей</w:t>
      </w:r>
      <w:r w:rsidRPr="00463093">
        <w:rPr>
          <w:snapToGrid w:val="0"/>
          <w:lang w:eastAsia="en-US"/>
        </w:rPr>
        <w:t xml:space="preserve"> отчета</w:t>
      </w:r>
      <w:r>
        <w:rPr>
          <w:snapToGrid w:val="0"/>
          <w:lang w:eastAsia="en-US"/>
        </w:rPr>
        <w:t>.</w:t>
      </w:r>
    </w:p>
    <w:p w:rsidR="00667C6E" w:rsidRDefault="00667C6E" w:rsidP="00667C6E">
      <w:pPr>
        <w:pStyle w:val="af9"/>
        <w:rPr>
          <w:snapToGrid w:val="0"/>
          <w:lang w:eastAsia="en-US"/>
        </w:rPr>
      </w:pPr>
      <w:bookmarkStart w:id="421" w:name="_Ref456003044"/>
      <w:r w:rsidRPr="004F767A">
        <w:rPr>
          <w:snapToGrid w:val="0"/>
          <w:lang w:eastAsia="en-US"/>
        </w:rPr>
        <w:t xml:space="preserve">Таблица </w:t>
      </w:r>
      <w:r w:rsidRPr="004F767A">
        <w:rPr>
          <w:snapToGrid w:val="0"/>
          <w:lang w:eastAsia="en-US"/>
        </w:rPr>
        <w:fldChar w:fldCharType="begin"/>
      </w:r>
      <w:r w:rsidRPr="004F767A">
        <w:rPr>
          <w:snapToGrid w:val="0"/>
          <w:lang w:eastAsia="en-US"/>
        </w:rPr>
        <w:instrText xml:space="preserve"> SEQ Таблица \* ARABIC </w:instrText>
      </w:r>
      <w:r w:rsidRPr="004F767A">
        <w:rPr>
          <w:snapToGrid w:val="0"/>
          <w:lang w:eastAsia="en-US"/>
        </w:rPr>
        <w:fldChar w:fldCharType="separate"/>
      </w:r>
      <w:r w:rsidR="005B58E2">
        <w:rPr>
          <w:noProof/>
          <w:snapToGrid w:val="0"/>
          <w:lang w:eastAsia="en-US"/>
        </w:rPr>
        <w:t>38</w:t>
      </w:r>
      <w:r w:rsidRPr="004F767A">
        <w:rPr>
          <w:snapToGrid w:val="0"/>
          <w:lang w:eastAsia="en-US"/>
        </w:rPr>
        <w:fldChar w:fldCharType="end"/>
      </w:r>
      <w:bookmarkEnd w:id="421"/>
      <w:r w:rsidRPr="004F767A">
        <w:rPr>
          <w:snapToGrid w:val="0"/>
          <w:lang w:eastAsia="en-US"/>
        </w:rPr>
        <w:t xml:space="preserve"> – </w:t>
      </w:r>
      <w:r>
        <w:rPr>
          <w:snapToGrid w:val="0"/>
          <w:lang w:eastAsia="en-US"/>
        </w:rPr>
        <w:t>Описание полей</w:t>
      </w:r>
      <w:r w:rsidRPr="00463093">
        <w:rPr>
          <w:snapToGrid w:val="0"/>
          <w:lang w:eastAsia="en-US"/>
        </w:rPr>
        <w:t xml:space="preserve"> отчета</w:t>
      </w:r>
      <w:r w:rsidRPr="004F767A">
        <w:rPr>
          <w:snapToGrid w:val="0"/>
          <w:lang w:eastAsia="en-US"/>
        </w:rPr>
        <w:t xml:space="preserve"> «</w:t>
      </w:r>
      <w:r>
        <w:rPr>
          <w:snapToGrid w:val="0"/>
          <w:lang w:eastAsia="en-US"/>
        </w:rPr>
        <w:t>Отчет о посещении зон»</w:t>
      </w:r>
    </w:p>
    <w:p w:rsidR="00667C6E" w:rsidRPr="004F767A" w:rsidRDefault="00667C6E" w:rsidP="00667C6E">
      <w:pPr>
        <w:pStyle w:val="af9"/>
        <w:rPr>
          <w:snapToGrid w:val="0"/>
          <w:lang w:eastAsia="en-US"/>
        </w:rPr>
      </w:pPr>
    </w:p>
    <w:tbl>
      <w:tblPr>
        <w:tblStyle w:val="affa"/>
        <w:tblW w:w="0" w:type="auto"/>
        <w:tblLook w:val="04A0" w:firstRow="1" w:lastRow="0" w:firstColumn="1" w:lastColumn="0" w:noHBand="0" w:noVBand="1"/>
      </w:tblPr>
      <w:tblGrid>
        <w:gridCol w:w="3652"/>
        <w:gridCol w:w="5812"/>
      </w:tblGrid>
      <w:tr w:rsidR="00667C6E" w:rsidTr="00667C6E">
        <w:trPr>
          <w:tblHeader/>
        </w:trPr>
        <w:tc>
          <w:tcPr>
            <w:tcW w:w="3652" w:type="dxa"/>
          </w:tcPr>
          <w:p w:rsidR="00667C6E" w:rsidRPr="009A75F8" w:rsidRDefault="00667C6E" w:rsidP="00667C6E">
            <w:pPr>
              <w:autoSpaceDE w:val="0"/>
              <w:autoSpaceDN w:val="0"/>
              <w:adjustRightInd w:val="0"/>
              <w:spacing w:line="240" w:lineRule="auto"/>
              <w:ind w:left="360"/>
              <w:jc w:val="center"/>
              <w:rPr>
                <w:bCs/>
                <w:szCs w:val="28"/>
              </w:rPr>
            </w:pPr>
            <w:r>
              <w:rPr>
                <w:bCs/>
                <w:szCs w:val="28"/>
              </w:rPr>
              <w:t>Наименование поля</w:t>
            </w:r>
          </w:p>
        </w:tc>
        <w:tc>
          <w:tcPr>
            <w:tcW w:w="5812" w:type="dxa"/>
          </w:tcPr>
          <w:p w:rsidR="00667C6E" w:rsidRPr="009A75F8" w:rsidRDefault="00667C6E" w:rsidP="003C181E">
            <w:pPr>
              <w:autoSpaceDE w:val="0"/>
              <w:autoSpaceDN w:val="0"/>
              <w:adjustRightInd w:val="0"/>
              <w:spacing w:line="240" w:lineRule="auto"/>
              <w:ind w:left="360"/>
              <w:jc w:val="center"/>
              <w:rPr>
                <w:bCs/>
                <w:szCs w:val="28"/>
              </w:rPr>
            </w:pPr>
            <w:r w:rsidRPr="009A75F8">
              <w:rPr>
                <w:bCs/>
                <w:szCs w:val="28"/>
              </w:rPr>
              <w:t>Описание</w:t>
            </w:r>
          </w:p>
        </w:tc>
      </w:tr>
      <w:tr w:rsidR="00667C6E" w:rsidTr="00667C6E">
        <w:tc>
          <w:tcPr>
            <w:tcW w:w="3652" w:type="dxa"/>
          </w:tcPr>
          <w:p w:rsidR="00667C6E" w:rsidRPr="00667C6E" w:rsidRDefault="00667C6E" w:rsidP="00667C6E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Марка</w:t>
            </w:r>
          </w:p>
        </w:tc>
        <w:tc>
          <w:tcPr>
            <w:tcW w:w="5812" w:type="dxa"/>
          </w:tcPr>
          <w:p w:rsidR="00667C6E" w:rsidRPr="00066C79" w:rsidRDefault="008A7CB9" w:rsidP="00FD35CA">
            <w:pPr>
              <w:autoSpaceDE w:val="0"/>
              <w:autoSpaceDN w:val="0"/>
              <w:adjustRightInd w:val="0"/>
              <w:spacing w:line="240" w:lineRule="auto"/>
              <w:rPr>
                <w:bCs/>
                <w:szCs w:val="28"/>
              </w:rPr>
            </w:pPr>
            <w:r>
              <w:rPr>
                <w:bCs/>
                <w:szCs w:val="28"/>
              </w:rPr>
              <w:t>Марка ОМ</w:t>
            </w:r>
          </w:p>
        </w:tc>
      </w:tr>
      <w:tr w:rsidR="00667C6E" w:rsidTr="00667C6E">
        <w:tc>
          <w:tcPr>
            <w:tcW w:w="3652" w:type="dxa"/>
          </w:tcPr>
          <w:p w:rsidR="00667C6E" w:rsidRDefault="00667C6E" w:rsidP="00667C6E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 xml:space="preserve">Гос. № </w:t>
            </w:r>
          </w:p>
        </w:tc>
        <w:tc>
          <w:tcPr>
            <w:tcW w:w="5812" w:type="dxa"/>
          </w:tcPr>
          <w:p w:rsidR="00667C6E" w:rsidRDefault="008A7CB9" w:rsidP="00FD35CA">
            <w:pPr>
              <w:autoSpaceDE w:val="0"/>
              <w:autoSpaceDN w:val="0"/>
              <w:adjustRightInd w:val="0"/>
              <w:spacing w:line="240" w:lineRule="auto"/>
              <w:rPr>
                <w:bCs/>
                <w:szCs w:val="28"/>
              </w:rPr>
            </w:pPr>
            <w:r>
              <w:rPr>
                <w:bCs/>
                <w:szCs w:val="28"/>
              </w:rPr>
              <w:t xml:space="preserve">Государственных номер </w:t>
            </w:r>
          </w:p>
        </w:tc>
      </w:tr>
      <w:tr w:rsidR="00667C6E" w:rsidTr="00667C6E">
        <w:tc>
          <w:tcPr>
            <w:tcW w:w="3652" w:type="dxa"/>
          </w:tcPr>
          <w:p w:rsidR="00667C6E" w:rsidRDefault="00667C6E" w:rsidP="00667C6E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 xml:space="preserve">Гар. № </w:t>
            </w:r>
          </w:p>
        </w:tc>
        <w:tc>
          <w:tcPr>
            <w:tcW w:w="5812" w:type="dxa"/>
          </w:tcPr>
          <w:p w:rsidR="00667C6E" w:rsidRDefault="008A7CB9" w:rsidP="00FD35CA">
            <w:pPr>
              <w:autoSpaceDE w:val="0"/>
              <w:autoSpaceDN w:val="0"/>
              <w:adjustRightInd w:val="0"/>
              <w:spacing w:line="240" w:lineRule="auto"/>
              <w:rPr>
                <w:bCs/>
                <w:szCs w:val="28"/>
              </w:rPr>
            </w:pPr>
            <w:r>
              <w:rPr>
                <w:bCs/>
                <w:szCs w:val="28"/>
              </w:rPr>
              <w:t xml:space="preserve">Гаражный номер </w:t>
            </w:r>
          </w:p>
        </w:tc>
      </w:tr>
      <w:tr w:rsidR="00FD35CA" w:rsidTr="00667C6E">
        <w:tc>
          <w:tcPr>
            <w:tcW w:w="3652" w:type="dxa"/>
          </w:tcPr>
          <w:p w:rsidR="00FD35CA" w:rsidRDefault="00FD35CA" w:rsidP="00667C6E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Организация</w:t>
            </w:r>
          </w:p>
        </w:tc>
        <w:tc>
          <w:tcPr>
            <w:tcW w:w="5812" w:type="dxa"/>
          </w:tcPr>
          <w:p w:rsidR="00FD35CA" w:rsidRDefault="00FD35CA" w:rsidP="00FD35CA">
            <w:pPr>
              <w:autoSpaceDE w:val="0"/>
              <w:autoSpaceDN w:val="0"/>
              <w:adjustRightInd w:val="0"/>
              <w:spacing w:line="240" w:lineRule="auto"/>
              <w:rPr>
                <w:bCs/>
                <w:szCs w:val="28"/>
              </w:rPr>
            </w:pPr>
            <w:r>
              <w:rPr>
                <w:bCs/>
                <w:szCs w:val="28"/>
              </w:rPr>
              <w:t>Организация, в которой зарегистрировано транспортное средство</w:t>
            </w:r>
          </w:p>
        </w:tc>
      </w:tr>
      <w:tr w:rsidR="00667C6E" w:rsidTr="00667C6E">
        <w:tc>
          <w:tcPr>
            <w:tcW w:w="3652" w:type="dxa"/>
          </w:tcPr>
          <w:p w:rsidR="00667C6E" w:rsidRDefault="00667C6E" w:rsidP="00667C6E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Название зоны</w:t>
            </w:r>
          </w:p>
        </w:tc>
        <w:tc>
          <w:tcPr>
            <w:tcW w:w="5812" w:type="dxa"/>
          </w:tcPr>
          <w:p w:rsidR="00667C6E" w:rsidRDefault="00667C6E" w:rsidP="00FD35CA">
            <w:pPr>
              <w:autoSpaceDE w:val="0"/>
              <w:autoSpaceDN w:val="0"/>
              <w:adjustRightInd w:val="0"/>
              <w:spacing w:line="240" w:lineRule="auto"/>
              <w:rPr>
                <w:bCs/>
                <w:szCs w:val="28"/>
              </w:rPr>
            </w:pPr>
            <w:r>
              <w:rPr>
                <w:bCs/>
                <w:szCs w:val="28"/>
              </w:rPr>
              <w:t>Наименование зоны</w:t>
            </w:r>
          </w:p>
        </w:tc>
      </w:tr>
      <w:tr w:rsidR="00667C6E" w:rsidTr="00667C6E">
        <w:tc>
          <w:tcPr>
            <w:tcW w:w="3652" w:type="dxa"/>
          </w:tcPr>
          <w:p w:rsidR="00667C6E" w:rsidRDefault="00667C6E" w:rsidP="00667C6E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Число входов в зону</w:t>
            </w:r>
          </w:p>
        </w:tc>
        <w:tc>
          <w:tcPr>
            <w:tcW w:w="5812" w:type="dxa"/>
          </w:tcPr>
          <w:p w:rsidR="00667C6E" w:rsidRDefault="008A7CB9" w:rsidP="00FD35CA">
            <w:pPr>
              <w:autoSpaceDE w:val="0"/>
              <w:autoSpaceDN w:val="0"/>
              <w:adjustRightInd w:val="0"/>
              <w:spacing w:line="240" w:lineRule="auto"/>
              <w:rPr>
                <w:bCs/>
                <w:szCs w:val="28"/>
              </w:rPr>
            </w:pPr>
            <w:r>
              <w:rPr>
                <w:bCs/>
                <w:szCs w:val="28"/>
              </w:rPr>
              <w:t>Количество входов в зону ОМ</w:t>
            </w:r>
          </w:p>
        </w:tc>
      </w:tr>
      <w:tr w:rsidR="00667C6E" w:rsidTr="00667C6E">
        <w:tc>
          <w:tcPr>
            <w:tcW w:w="3652" w:type="dxa"/>
          </w:tcPr>
          <w:p w:rsidR="00667C6E" w:rsidRDefault="00667C6E" w:rsidP="00667C6E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Суммарное время пр</w:t>
            </w:r>
            <w:r>
              <w:rPr>
                <w:bCs/>
                <w:szCs w:val="28"/>
              </w:rPr>
              <w:t>е</w:t>
            </w:r>
            <w:r>
              <w:rPr>
                <w:bCs/>
                <w:szCs w:val="28"/>
              </w:rPr>
              <w:t xml:space="preserve">бывания </w:t>
            </w:r>
          </w:p>
        </w:tc>
        <w:tc>
          <w:tcPr>
            <w:tcW w:w="5812" w:type="dxa"/>
          </w:tcPr>
          <w:p w:rsidR="00667C6E" w:rsidRDefault="00667C6E" w:rsidP="008A7CB9">
            <w:pPr>
              <w:autoSpaceDE w:val="0"/>
              <w:autoSpaceDN w:val="0"/>
              <w:adjustRightInd w:val="0"/>
              <w:spacing w:line="240" w:lineRule="auto"/>
              <w:rPr>
                <w:bCs/>
                <w:szCs w:val="28"/>
              </w:rPr>
            </w:pPr>
            <w:r>
              <w:rPr>
                <w:bCs/>
                <w:szCs w:val="28"/>
              </w:rPr>
              <w:t xml:space="preserve">Суммарное время пребывания </w:t>
            </w:r>
            <w:r w:rsidR="008A7CB9">
              <w:rPr>
                <w:bCs/>
                <w:szCs w:val="28"/>
              </w:rPr>
              <w:t>ОМ</w:t>
            </w:r>
            <w:r>
              <w:rPr>
                <w:bCs/>
                <w:szCs w:val="28"/>
              </w:rPr>
              <w:t xml:space="preserve"> в зоне</w:t>
            </w:r>
          </w:p>
        </w:tc>
      </w:tr>
      <w:tr w:rsidR="00667C6E" w:rsidTr="00667C6E">
        <w:tc>
          <w:tcPr>
            <w:tcW w:w="3652" w:type="dxa"/>
          </w:tcPr>
          <w:p w:rsidR="00667C6E" w:rsidRDefault="00667C6E" w:rsidP="00667C6E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Среднее время пребыв</w:t>
            </w:r>
            <w:r>
              <w:rPr>
                <w:bCs/>
                <w:szCs w:val="28"/>
              </w:rPr>
              <w:t>а</w:t>
            </w:r>
            <w:r>
              <w:rPr>
                <w:bCs/>
                <w:szCs w:val="28"/>
              </w:rPr>
              <w:t xml:space="preserve">ния </w:t>
            </w:r>
          </w:p>
        </w:tc>
        <w:tc>
          <w:tcPr>
            <w:tcW w:w="5812" w:type="dxa"/>
          </w:tcPr>
          <w:p w:rsidR="00667C6E" w:rsidRDefault="00667C6E" w:rsidP="008A7CB9">
            <w:pPr>
              <w:autoSpaceDE w:val="0"/>
              <w:autoSpaceDN w:val="0"/>
              <w:adjustRightInd w:val="0"/>
              <w:spacing w:line="240" w:lineRule="auto"/>
              <w:rPr>
                <w:bCs/>
                <w:szCs w:val="28"/>
              </w:rPr>
            </w:pPr>
            <w:r>
              <w:rPr>
                <w:bCs/>
                <w:szCs w:val="28"/>
              </w:rPr>
              <w:t xml:space="preserve">Среднее время пребывания </w:t>
            </w:r>
            <w:r w:rsidR="008A7CB9">
              <w:rPr>
                <w:bCs/>
                <w:szCs w:val="28"/>
              </w:rPr>
              <w:t>ОМ</w:t>
            </w:r>
            <w:r>
              <w:rPr>
                <w:bCs/>
                <w:szCs w:val="28"/>
              </w:rPr>
              <w:t xml:space="preserve"> в зоне</w:t>
            </w:r>
          </w:p>
        </w:tc>
      </w:tr>
      <w:tr w:rsidR="007D7714" w:rsidTr="00667C6E">
        <w:tc>
          <w:tcPr>
            <w:tcW w:w="3652" w:type="dxa"/>
          </w:tcPr>
          <w:p w:rsidR="007D7714" w:rsidRPr="007D7714" w:rsidRDefault="007D7714" w:rsidP="00667C6E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Время первого чч. мм дд.мм.гг</w:t>
            </w:r>
          </w:p>
        </w:tc>
        <w:tc>
          <w:tcPr>
            <w:tcW w:w="5812" w:type="dxa"/>
          </w:tcPr>
          <w:p w:rsidR="007D7714" w:rsidRDefault="007D7714" w:rsidP="00FD35CA">
            <w:pPr>
              <w:autoSpaceDE w:val="0"/>
              <w:autoSpaceDN w:val="0"/>
              <w:adjustRightInd w:val="0"/>
              <w:spacing w:line="240" w:lineRule="auto"/>
              <w:rPr>
                <w:bCs/>
                <w:szCs w:val="28"/>
              </w:rPr>
            </w:pPr>
            <w:r>
              <w:rPr>
                <w:bCs/>
                <w:szCs w:val="28"/>
              </w:rPr>
              <w:t xml:space="preserve">   Дата и время первого входа/выхода в зону</w:t>
            </w:r>
          </w:p>
        </w:tc>
      </w:tr>
      <w:tr w:rsidR="007D7714" w:rsidTr="00667C6E">
        <w:tc>
          <w:tcPr>
            <w:tcW w:w="3652" w:type="dxa"/>
          </w:tcPr>
          <w:p w:rsidR="007D7714" w:rsidRDefault="007D7714" w:rsidP="00667C6E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Время последнего чч. мм дд.мм.гг</w:t>
            </w:r>
          </w:p>
        </w:tc>
        <w:tc>
          <w:tcPr>
            <w:tcW w:w="5812" w:type="dxa"/>
          </w:tcPr>
          <w:p w:rsidR="007D7714" w:rsidRDefault="007D7714" w:rsidP="00FD35CA">
            <w:pPr>
              <w:autoSpaceDE w:val="0"/>
              <w:autoSpaceDN w:val="0"/>
              <w:adjustRightInd w:val="0"/>
              <w:spacing w:line="240" w:lineRule="auto"/>
              <w:rPr>
                <w:bCs/>
                <w:szCs w:val="28"/>
              </w:rPr>
            </w:pPr>
            <w:r>
              <w:rPr>
                <w:bCs/>
                <w:szCs w:val="28"/>
              </w:rPr>
              <w:t xml:space="preserve">   Дата и время последнего входа/выхода в з</w:t>
            </w:r>
            <w:r>
              <w:rPr>
                <w:bCs/>
                <w:szCs w:val="28"/>
              </w:rPr>
              <w:t>о</w:t>
            </w:r>
            <w:r>
              <w:rPr>
                <w:bCs/>
                <w:szCs w:val="28"/>
              </w:rPr>
              <w:t>ну</w:t>
            </w:r>
          </w:p>
        </w:tc>
      </w:tr>
    </w:tbl>
    <w:p w:rsidR="0089249A" w:rsidRPr="0089249A" w:rsidRDefault="0089249A" w:rsidP="0089249A">
      <w:pPr>
        <w:pStyle w:val="a"/>
        <w:numPr>
          <w:ilvl w:val="0"/>
          <w:numId w:val="0"/>
        </w:numPr>
        <w:ind w:left="567"/>
      </w:pPr>
    </w:p>
    <w:p w:rsidR="0089249A" w:rsidRDefault="0089249A" w:rsidP="0089249A">
      <w:pPr>
        <w:pStyle w:val="a"/>
        <w:numPr>
          <w:ilvl w:val="0"/>
          <w:numId w:val="0"/>
        </w:numPr>
        <w:ind w:firstLine="567"/>
      </w:pPr>
      <w:r>
        <w:t xml:space="preserve">Пользователь ПО </w:t>
      </w:r>
      <w:r w:rsidR="00155591">
        <w:rPr>
          <w:lang w:val="en-US"/>
        </w:rPr>
        <w:t>WEB</w:t>
      </w:r>
      <w:r w:rsidR="00155591" w:rsidRPr="00A81FD7">
        <w:t xml:space="preserve"> </w:t>
      </w:r>
      <w:r>
        <w:t xml:space="preserve">может выгрузить отчет на ПЭВМ или настроить формирование и отправку отчета на адрес электронной почты (см. п. </w:t>
      </w:r>
      <w:r>
        <w:fldChar w:fldCharType="begin"/>
      </w:r>
      <w:r>
        <w:instrText xml:space="preserve"> REF _Ref487115208 \n \h  \* MERGEFORMAT </w:instrText>
      </w:r>
      <w:r>
        <w:fldChar w:fldCharType="separate"/>
      </w:r>
      <w:r w:rsidR="005B58E2">
        <w:t>4.2.2.1</w:t>
      </w:r>
      <w:r>
        <w:fldChar w:fldCharType="end"/>
      </w:r>
      <w:r>
        <w:t xml:space="preserve">).  </w:t>
      </w:r>
    </w:p>
    <w:p w:rsidR="0089249A" w:rsidRPr="0089249A" w:rsidRDefault="0089249A" w:rsidP="0089249A">
      <w:pPr>
        <w:pStyle w:val="a"/>
        <w:numPr>
          <w:ilvl w:val="0"/>
          <w:numId w:val="0"/>
        </w:numPr>
        <w:ind w:firstLine="567"/>
        <w:rPr>
          <w:szCs w:val="24"/>
        </w:rPr>
      </w:pPr>
      <w:r>
        <w:t xml:space="preserve">При выгрузке, печатная форма  отчета  </w:t>
      </w:r>
      <w:r w:rsidRPr="001C56EC">
        <w:t>(</w:t>
      </w:r>
      <w:r>
        <w:t xml:space="preserve">см.  </w:t>
      </w:r>
      <w:r w:rsidRPr="00020B38">
        <w:rPr>
          <w:rFonts w:eastAsia="Calibri"/>
        </w:rPr>
        <w:fldChar w:fldCharType="begin"/>
      </w:r>
      <w:r w:rsidRPr="00020B38">
        <w:rPr>
          <w:rFonts w:eastAsia="Calibri"/>
        </w:rPr>
        <w:instrText xml:space="preserve"> REF _Ref399259610 \h </w:instrText>
      </w:r>
      <w:r w:rsidRPr="00020B38">
        <w:rPr>
          <w:rFonts w:eastAsia="Calibri"/>
        </w:rPr>
      </w:r>
      <w:r w:rsidRPr="00020B38">
        <w:rPr>
          <w:rFonts w:eastAsia="Calibri"/>
        </w:rPr>
        <w:fldChar w:fldCharType="separate"/>
      </w:r>
      <w:r w:rsidR="005B58E2">
        <w:t xml:space="preserve">Рисунок </w:t>
      </w:r>
      <w:r w:rsidR="005B58E2">
        <w:rPr>
          <w:noProof/>
        </w:rPr>
        <w:t>200</w:t>
      </w:r>
      <w:r w:rsidRPr="00020B38">
        <w:rPr>
          <w:rFonts w:eastAsia="Calibri"/>
        </w:rPr>
        <w:fldChar w:fldCharType="end"/>
      </w:r>
      <w:r>
        <w:rPr>
          <w:rFonts w:eastAsia="Calibri"/>
        </w:rPr>
        <w:t xml:space="preserve">) </w:t>
      </w:r>
      <w:r>
        <w:t>будет сохранена в папке для скачивания файлов браузера.</w:t>
      </w:r>
    </w:p>
    <w:p w:rsidR="00D11F74" w:rsidRDefault="00D11F74" w:rsidP="00DC1DBE">
      <w:pPr>
        <w:rPr>
          <w:lang w:eastAsia="zh-CN"/>
        </w:rPr>
        <w:sectPr w:rsidR="00D11F74" w:rsidSect="006F331F">
          <w:pgSz w:w="11906" w:h="16838" w:code="9"/>
          <w:pgMar w:top="1134" w:right="851" w:bottom="1134" w:left="1418" w:header="709" w:footer="709" w:gutter="0"/>
          <w:cols w:space="708"/>
          <w:docGrid w:linePitch="381"/>
        </w:sectPr>
      </w:pPr>
    </w:p>
    <w:p w:rsidR="00485A3B" w:rsidRDefault="00117392" w:rsidP="00D11F74">
      <w:pPr>
        <w:pStyle w:val="af5"/>
      </w:pPr>
      <w:r>
        <w:rPr>
          <w:noProof/>
          <w:lang w:eastAsia="ru-RU"/>
        </w:rPr>
        <w:lastRenderedPageBreak/>
        <w:drawing>
          <wp:inline distT="0" distB="0" distL="0" distR="0" wp14:anchorId="6C6C4D01" wp14:editId="11D315D4">
            <wp:extent cx="7194288" cy="3528016"/>
            <wp:effectExtent l="0" t="0" r="6985" b="0"/>
            <wp:docPr id="492" name="Рисунок 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тчет  о посещении зон Excel.PNG"/>
                    <pic:cNvPicPr/>
                  </pic:nvPicPr>
                  <pic:blipFill>
                    <a:blip r:embed="rId3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8826" cy="3530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1F74" w:rsidRPr="00F54943" w:rsidRDefault="00D11F74" w:rsidP="00D11F74">
      <w:pPr>
        <w:pStyle w:val="af8"/>
      </w:pPr>
      <w:bookmarkStart w:id="422" w:name="_Ref399259610"/>
      <w:r>
        <w:t xml:space="preserve">Рисунок </w:t>
      </w:r>
      <w:fldSimple w:instr=" SEQ Рисунок \* ARABIC ">
        <w:r w:rsidR="005B58E2">
          <w:rPr>
            <w:noProof/>
          </w:rPr>
          <w:t>200</w:t>
        </w:r>
      </w:fldSimple>
      <w:bookmarkEnd w:id="422"/>
      <w:r>
        <w:t xml:space="preserve"> </w:t>
      </w:r>
      <w:r w:rsidRPr="00930EB8">
        <w:t>–</w:t>
      </w:r>
      <w:r>
        <w:t xml:space="preserve"> Отчет «Отчет о </w:t>
      </w:r>
      <w:r w:rsidR="00B03F6C">
        <w:t>посещении зон</w:t>
      </w:r>
      <w:r>
        <w:t xml:space="preserve">», сформированный в </w:t>
      </w:r>
      <w:r>
        <w:rPr>
          <w:lang w:val="en-US"/>
        </w:rPr>
        <w:t>MS</w:t>
      </w:r>
      <w:r w:rsidRPr="008C5F81">
        <w:t xml:space="preserve"> </w:t>
      </w:r>
      <w:r>
        <w:rPr>
          <w:lang w:val="en-US"/>
        </w:rPr>
        <w:t>Excel</w:t>
      </w:r>
    </w:p>
    <w:p w:rsidR="00D11F74" w:rsidRDefault="00D11F74" w:rsidP="00DC1DBE">
      <w:pPr>
        <w:rPr>
          <w:lang w:eastAsia="zh-CN"/>
        </w:rPr>
      </w:pPr>
    </w:p>
    <w:p w:rsidR="00D11F74" w:rsidRDefault="00D11F74" w:rsidP="00DC1DBE">
      <w:pPr>
        <w:rPr>
          <w:lang w:eastAsia="zh-CN"/>
        </w:rPr>
        <w:sectPr w:rsidR="00D11F74" w:rsidSect="00D11F74">
          <w:pgSz w:w="16838" w:h="11906" w:orient="landscape" w:code="9"/>
          <w:pgMar w:top="1418" w:right="1134" w:bottom="851" w:left="1134" w:header="709" w:footer="709" w:gutter="0"/>
          <w:cols w:space="708"/>
          <w:docGrid w:linePitch="381"/>
        </w:sectPr>
      </w:pPr>
    </w:p>
    <w:p w:rsidR="007D7714" w:rsidRDefault="007D7714" w:rsidP="007D7714">
      <w:pPr>
        <w:pStyle w:val="30"/>
        <w:numPr>
          <w:ilvl w:val="3"/>
          <w:numId w:val="6"/>
        </w:numPr>
        <w:rPr>
          <w:lang w:eastAsia="zh-CN"/>
        </w:rPr>
      </w:pPr>
      <w:bookmarkStart w:id="423" w:name="_Toc16581590"/>
      <w:r>
        <w:rPr>
          <w:lang w:eastAsia="zh-CN"/>
        </w:rPr>
        <w:lastRenderedPageBreak/>
        <w:t>Отчет о посещении зон по ТС</w:t>
      </w:r>
      <w:bookmarkEnd w:id="423"/>
    </w:p>
    <w:p w:rsidR="007D7714" w:rsidRDefault="007D7714" w:rsidP="007D7714">
      <w:pPr>
        <w:pStyle w:val="a9"/>
        <w:rPr>
          <w:rFonts w:eastAsia="Calibri"/>
        </w:rPr>
      </w:pPr>
      <w:r>
        <w:rPr>
          <w:rFonts w:eastAsia="Calibri"/>
        </w:rPr>
        <w:t>Для получения отчета «</w:t>
      </w:r>
      <w:r>
        <w:rPr>
          <w:lang w:eastAsia="zh-CN"/>
        </w:rPr>
        <w:t>Отчет о посещении зон по ТС</w:t>
      </w:r>
      <w:r>
        <w:rPr>
          <w:rFonts w:eastAsia="Calibri"/>
        </w:rPr>
        <w:t>» необходимо:</w:t>
      </w:r>
    </w:p>
    <w:p w:rsidR="007D7714" w:rsidRPr="00CC63B6" w:rsidRDefault="007D7714" w:rsidP="007D7714">
      <w:pPr>
        <w:pStyle w:val="a"/>
        <w:numPr>
          <w:ilvl w:val="0"/>
          <w:numId w:val="59"/>
        </w:numPr>
        <w:rPr>
          <w:rFonts w:eastAsia="Calibri"/>
        </w:rPr>
      </w:pPr>
      <w:r w:rsidRPr="00CC63B6">
        <w:rPr>
          <w:rFonts w:eastAsia="Calibri"/>
        </w:rPr>
        <w:t xml:space="preserve">Выбрать </w:t>
      </w:r>
      <w:r w:rsidR="008A7CB9">
        <w:rPr>
          <w:rFonts w:eastAsia="Calibri"/>
        </w:rPr>
        <w:t>ОМ</w:t>
      </w:r>
      <w:r w:rsidRPr="00CC63B6">
        <w:rPr>
          <w:rFonts w:eastAsia="Calibri"/>
        </w:rPr>
        <w:t xml:space="preserve"> из списка левой панели главного окна Программы.</w:t>
      </w:r>
    </w:p>
    <w:p w:rsidR="007D7714" w:rsidRPr="007D7714" w:rsidRDefault="007D7714" w:rsidP="007D7714">
      <w:pPr>
        <w:pStyle w:val="a"/>
        <w:numPr>
          <w:ilvl w:val="0"/>
          <w:numId w:val="44"/>
        </w:numPr>
        <w:rPr>
          <w:lang w:eastAsia="zh-CN"/>
        </w:rPr>
      </w:pPr>
      <w:r>
        <w:rPr>
          <w:lang w:eastAsia="zh-CN"/>
        </w:rPr>
        <w:t xml:space="preserve">Вызвать пункт меню «Задачи» </w:t>
      </w:r>
      <w:r w:rsidRPr="00A319EC">
        <w:sym w:font="Symbol" w:char="F0DE"/>
      </w:r>
      <w:r>
        <w:t xml:space="preserve"> «Отчеты» </w:t>
      </w:r>
      <w:r w:rsidRPr="00A319EC">
        <w:sym w:font="Symbol" w:char="F0DE"/>
      </w:r>
      <w:r>
        <w:t xml:space="preserve"> </w:t>
      </w:r>
      <w:r>
        <w:rPr>
          <w:rFonts w:eastAsia="Calibri"/>
        </w:rPr>
        <w:t>«</w:t>
      </w:r>
      <w:r>
        <w:rPr>
          <w:lang w:eastAsia="zh-CN"/>
        </w:rPr>
        <w:t>Отчет о посещении зон по ТС</w:t>
      </w:r>
      <w:r>
        <w:rPr>
          <w:rFonts w:eastAsia="Calibri"/>
        </w:rPr>
        <w:t xml:space="preserve">». ПО </w:t>
      </w:r>
      <w:r>
        <w:rPr>
          <w:rFonts w:eastAsia="Calibri"/>
          <w:lang w:val="en-US"/>
        </w:rPr>
        <w:t>WEB</w:t>
      </w:r>
      <w:r w:rsidRPr="003F7FAF">
        <w:rPr>
          <w:rFonts w:eastAsia="Calibri"/>
        </w:rPr>
        <w:t xml:space="preserve"> </w:t>
      </w:r>
      <w:r>
        <w:rPr>
          <w:rFonts w:eastAsia="Calibri"/>
        </w:rPr>
        <w:t>сформирует пустую отчетную форму за последние сутки.</w:t>
      </w:r>
    </w:p>
    <w:p w:rsidR="007D7714" w:rsidRPr="007D7714" w:rsidRDefault="007D7714" w:rsidP="007D7714">
      <w:pPr>
        <w:pStyle w:val="a"/>
        <w:numPr>
          <w:ilvl w:val="0"/>
          <w:numId w:val="44"/>
        </w:numPr>
        <w:rPr>
          <w:lang w:eastAsia="zh-CN"/>
        </w:rPr>
      </w:pPr>
      <w:r>
        <w:rPr>
          <w:rFonts w:eastAsia="Calibri"/>
        </w:rPr>
        <w:t xml:space="preserve">Выбрать геозоны (см. п. 3.1 – 3.3. раздела </w:t>
      </w:r>
      <w:r>
        <w:rPr>
          <w:rFonts w:eastAsia="Calibri"/>
        </w:rPr>
        <w:fldChar w:fldCharType="begin"/>
      </w:r>
      <w:r>
        <w:rPr>
          <w:rFonts w:eastAsia="Calibri"/>
        </w:rPr>
        <w:instrText xml:space="preserve"> REF _Ref487205839 \n \h </w:instrText>
      </w:r>
      <w:r>
        <w:rPr>
          <w:rFonts w:eastAsia="Calibri"/>
        </w:rPr>
      </w:r>
      <w:r>
        <w:rPr>
          <w:rFonts w:eastAsia="Calibri"/>
        </w:rPr>
        <w:fldChar w:fldCharType="separate"/>
      </w:r>
      <w:r w:rsidR="005B58E2">
        <w:rPr>
          <w:rFonts w:eastAsia="Calibri"/>
        </w:rPr>
        <w:t>4.2.2.8</w:t>
      </w:r>
      <w:r>
        <w:rPr>
          <w:rFonts w:eastAsia="Calibri"/>
        </w:rPr>
        <w:fldChar w:fldCharType="end"/>
      </w:r>
      <w:r>
        <w:rPr>
          <w:rFonts w:eastAsia="Calibri"/>
        </w:rPr>
        <w:t xml:space="preserve">). </w:t>
      </w:r>
    </w:p>
    <w:p w:rsidR="007D7714" w:rsidRDefault="007D7714" w:rsidP="007D7714">
      <w:pPr>
        <w:pStyle w:val="a"/>
        <w:numPr>
          <w:ilvl w:val="0"/>
          <w:numId w:val="44"/>
        </w:numPr>
        <w:rPr>
          <w:rFonts w:eastAsia="Calibri"/>
        </w:rPr>
      </w:pPr>
      <w:r>
        <w:rPr>
          <w:rFonts w:eastAsia="Calibri"/>
        </w:rPr>
        <w:t xml:space="preserve">При необходимости задать новый временной период отчета и нажать кнопку </w:t>
      </w:r>
      <w:r w:rsidRPr="002E1F74">
        <w:rPr>
          <w:rFonts w:eastAsia="Calibri"/>
        </w:rPr>
        <w:t>[</w:t>
      </w:r>
      <w:r>
        <w:rPr>
          <w:rFonts w:eastAsia="Calibri"/>
        </w:rPr>
        <w:t xml:space="preserve">Обновить </w:t>
      </w:r>
      <w:r w:rsidRPr="007D7714">
        <w:rPr>
          <w:rFonts w:eastAsia="Calibri"/>
          <w:noProof/>
        </w:rPr>
        <w:drawing>
          <wp:inline distT="0" distB="0" distL="0" distR="0" wp14:anchorId="69F9203C" wp14:editId="15567CCF">
            <wp:extent cx="228600" cy="228600"/>
            <wp:effectExtent l="0" t="0" r="0" b="0"/>
            <wp:docPr id="511" name="Рисунок 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6"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E1F74">
        <w:rPr>
          <w:rFonts w:eastAsia="Calibri"/>
        </w:rPr>
        <w:t xml:space="preserve">]. </w:t>
      </w:r>
      <w:r>
        <w:rPr>
          <w:rFonts w:eastAsia="Calibri"/>
        </w:rPr>
        <w:t xml:space="preserve">ПО </w:t>
      </w:r>
      <w:r w:rsidRPr="007D7714">
        <w:rPr>
          <w:rFonts w:eastAsia="Calibri"/>
        </w:rPr>
        <w:t>WEB</w:t>
      </w:r>
      <w:r w:rsidRPr="00F54943">
        <w:rPr>
          <w:rFonts w:eastAsia="Calibri"/>
        </w:rPr>
        <w:t xml:space="preserve"> </w:t>
      </w:r>
      <w:r>
        <w:rPr>
          <w:rFonts w:eastAsia="Calibri"/>
        </w:rPr>
        <w:t>предоставляет отчетную форму «</w:t>
      </w:r>
      <w:r w:rsidRPr="007D7714">
        <w:rPr>
          <w:rFonts w:eastAsia="Calibri"/>
        </w:rPr>
        <w:t>Отчет о п</w:t>
      </w:r>
      <w:r w:rsidRPr="007D7714">
        <w:rPr>
          <w:rFonts w:eastAsia="Calibri"/>
        </w:rPr>
        <w:t>о</w:t>
      </w:r>
      <w:r w:rsidRPr="007D7714">
        <w:rPr>
          <w:rFonts w:eastAsia="Calibri"/>
        </w:rPr>
        <w:t>сещении зон</w:t>
      </w:r>
      <w:r>
        <w:rPr>
          <w:rFonts w:eastAsia="Calibri"/>
        </w:rPr>
        <w:t xml:space="preserve"> ТС» (см.  </w:t>
      </w:r>
      <w:r w:rsidR="00A523BE">
        <w:rPr>
          <w:rFonts w:eastAsia="Calibri"/>
        </w:rPr>
        <w:fldChar w:fldCharType="begin"/>
      </w:r>
      <w:r w:rsidR="00A523BE">
        <w:rPr>
          <w:rFonts w:eastAsia="Calibri"/>
        </w:rPr>
        <w:instrText xml:space="preserve"> REF _Ref410137220 \h </w:instrText>
      </w:r>
      <w:r w:rsidR="00A523BE">
        <w:rPr>
          <w:rFonts w:eastAsia="Calibri"/>
        </w:rPr>
      </w:r>
      <w:r w:rsidR="00A523BE">
        <w:rPr>
          <w:rFonts w:eastAsia="Calibri"/>
        </w:rPr>
        <w:fldChar w:fldCharType="separate"/>
      </w:r>
      <w:r w:rsidR="005B58E2">
        <w:t xml:space="preserve">Рисунок </w:t>
      </w:r>
      <w:r w:rsidR="005B58E2">
        <w:rPr>
          <w:noProof/>
        </w:rPr>
        <w:t>206</w:t>
      </w:r>
      <w:r w:rsidR="00A523BE">
        <w:rPr>
          <w:rFonts w:eastAsia="Calibri"/>
        </w:rPr>
        <w:fldChar w:fldCharType="end"/>
      </w:r>
      <w:r>
        <w:rPr>
          <w:rFonts w:eastAsia="Calibri"/>
        </w:rPr>
        <w:t xml:space="preserve">). </w:t>
      </w:r>
    </w:p>
    <w:p w:rsidR="007D7714" w:rsidRDefault="007D7714" w:rsidP="007D7714">
      <w:pPr>
        <w:pStyle w:val="a"/>
        <w:numPr>
          <w:ilvl w:val="0"/>
          <w:numId w:val="0"/>
        </w:numPr>
        <w:rPr>
          <w:rFonts w:eastAsia="Calibri"/>
        </w:rPr>
      </w:pPr>
      <w:r>
        <w:rPr>
          <w:rFonts w:eastAsia="Calibri"/>
          <w:noProof/>
        </w:rPr>
        <w:drawing>
          <wp:inline distT="0" distB="0" distL="0" distR="0" wp14:anchorId="31FED0F7" wp14:editId="17A35D50">
            <wp:extent cx="6119495" cy="2167255"/>
            <wp:effectExtent l="0" t="0" r="0" b="4445"/>
            <wp:docPr id="512" name="Рисунок 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мер отчета о посещении зон по ТС.PNG"/>
                    <pic:cNvPicPr/>
                  </pic:nvPicPr>
                  <pic:blipFill>
                    <a:blip r:embed="rId3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16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7714" w:rsidRDefault="007D7714" w:rsidP="007D7714">
      <w:pPr>
        <w:pStyle w:val="af8"/>
      </w:pPr>
      <w:r>
        <w:t xml:space="preserve">Рисунок </w:t>
      </w:r>
      <w:fldSimple w:instr=" SEQ Рисунок \* ARABIC ">
        <w:r w:rsidR="005B58E2">
          <w:rPr>
            <w:noProof/>
          </w:rPr>
          <w:t>201</w:t>
        </w:r>
      </w:fldSimple>
      <w:r>
        <w:t xml:space="preserve"> </w:t>
      </w:r>
      <w:r w:rsidRPr="00930EB8">
        <w:t>–</w:t>
      </w:r>
      <w:r>
        <w:t xml:space="preserve"> </w:t>
      </w:r>
      <w:r w:rsidR="00A523BE">
        <w:t xml:space="preserve"> Отчетная форма «Отчета о посещении зон по ТС»</w:t>
      </w:r>
    </w:p>
    <w:p w:rsidR="00A523BE" w:rsidRDefault="00A523BE" w:rsidP="00A523BE">
      <w:pPr>
        <w:pStyle w:val="a9"/>
      </w:pPr>
      <w:r>
        <w:fldChar w:fldCharType="begin"/>
      </w:r>
      <w:r>
        <w:instrText xml:space="preserve"> REF _Ref456003044 \h </w:instrText>
      </w:r>
      <w:r>
        <w:fldChar w:fldCharType="separate"/>
      </w:r>
      <w:r w:rsidR="005B58E2" w:rsidRPr="004F767A">
        <w:rPr>
          <w:snapToGrid w:val="0"/>
          <w:lang w:eastAsia="en-US"/>
        </w:rPr>
        <w:t xml:space="preserve">Таблица </w:t>
      </w:r>
      <w:r w:rsidR="005B58E2">
        <w:rPr>
          <w:noProof/>
          <w:snapToGrid w:val="0"/>
          <w:lang w:eastAsia="en-US"/>
        </w:rPr>
        <w:t>38</w:t>
      </w:r>
      <w:r>
        <w:fldChar w:fldCharType="end"/>
      </w:r>
      <w:r>
        <w:t xml:space="preserve"> иллюстрирует о</w:t>
      </w:r>
      <w:r>
        <w:rPr>
          <w:snapToGrid w:val="0"/>
          <w:lang w:eastAsia="en-US"/>
        </w:rPr>
        <w:t>писание полей</w:t>
      </w:r>
      <w:r w:rsidRPr="00463093">
        <w:rPr>
          <w:snapToGrid w:val="0"/>
          <w:lang w:eastAsia="en-US"/>
        </w:rPr>
        <w:t xml:space="preserve"> отчета</w:t>
      </w:r>
      <w:r>
        <w:rPr>
          <w:snapToGrid w:val="0"/>
          <w:lang w:eastAsia="en-US"/>
        </w:rPr>
        <w:t>.</w:t>
      </w:r>
    </w:p>
    <w:p w:rsidR="00A523BE" w:rsidRDefault="00A523BE" w:rsidP="00A523BE">
      <w:pPr>
        <w:pStyle w:val="af9"/>
        <w:rPr>
          <w:snapToGrid w:val="0"/>
          <w:lang w:eastAsia="en-US"/>
        </w:rPr>
      </w:pPr>
      <w:r w:rsidRPr="004F767A">
        <w:rPr>
          <w:snapToGrid w:val="0"/>
          <w:lang w:eastAsia="en-US"/>
        </w:rPr>
        <w:t xml:space="preserve">Таблица </w:t>
      </w:r>
      <w:r w:rsidRPr="004F767A">
        <w:rPr>
          <w:snapToGrid w:val="0"/>
          <w:lang w:eastAsia="en-US"/>
        </w:rPr>
        <w:fldChar w:fldCharType="begin"/>
      </w:r>
      <w:r w:rsidRPr="004F767A">
        <w:rPr>
          <w:snapToGrid w:val="0"/>
          <w:lang w:eastAsia="en-US"/>
        </w:rPr>
        <w:instrText xml:space="preserve"> SEQ Таблица \* ARABIC </w:instrText>
      </w:r>
      <w:r w:rsidRPr="004F767A">
        <w:rPr>
          <w:snapToGrid w:val="0"/>
          <w:lang w:eastAsia="en-US"/>
        </w:rPr>
        <w:fldChar w:fldCharType="separate"/>
      </w:r>
      <w:r w:rsidR="005B58E2">
        <w:rPr>
          <w:noProof/>
          <w:snapToGrid w:val="0"/>
          <w:lang w:eastAsia="en-US"/>
        </w:rPr>
        <w:t>39</w:t>
      </w:r>
      <w:r w:rsidRPr="004F767A">
        <w:rPr>
          <w:snapToGrid w:val="0"/>
          <w:lang w:eastAsia="en-US"/>
        </w:rPr>
        <w:fldChar w:fldCharType="end"/>
      </w:r>
      <w:r w:rsidRPr="004F767A">
        <w:rPr>
          <w:snapToGrid w:val="0"/>
          <w:lang w:eastAsia="en-US"/>
        </w:rPr>
        <w:t xml:space="preserve"> – </w:t>
      </w:r>
      <w:r>
        <w:rPr>
          <w:snapToGrid w:val="0"/>
          <w:lang w:eastAsia="en-US"/>
        </w:rPr>
        <w:t>Описание полей</w:t>
      </w:r>
      <w:r w:rsidRPr="00463093">
        <w:rPr>
          <w:snapToGrid w:val="0"/>
          <w:lang w:eastAsia="en-US"/>
        </w:rPr>
        <w:t xml:space="preserve"> отчета</w:t>
      </w:r>
      <w:r w:rsidRPr="004F767A">
        <w:rPr>
          <w:snapToGrid w:val="0"/>
          <w:lang w:eastAsia="en-US"/>
        </w:rPr>
        <w:t xml:space="preserve"> «</w:t>
      </w:r>
      <w:r>
        <w:rPr>
          <w:snapToGrid w:val="0"/>
          <w:lang w:eastAsia="en-US"/>
        </w:rPr>
        <w:t>Отчет о посещении зон по ТС»</w:t>
      </w:r>
    </w:p>
    <w:p w:rsidR="00A523BE" w:rsidRPr="004F767A" w:rsidRDefault="00A523BE" w:rsidP="00A523BE">
      <w:pPr>
        <w:pStyle w:val="af9"/>
        <w:rPr>
          <w:snapToGrid w:val="0"/>
          <w:lang w:eastAsia="en-US"/>
        </w:rPr>
      </w:pPr>
    </w:p>
    <w:tbl>
      <w:tblPr>
        <w:tblStyle w:val="affa"/>
        <w:tblW w:w="0" w:type="auto"/>
        <w:tblLook w:val="04A0" w:firstRow="1" w:lastRow="0" w:firstColumn="1" w:lastColumn="0" w:noHBand="0" w:noVBand="1"/>
      </w:tblPr>
      <w:tblGrid>
        <w:gridCol w:w="3652"/>
        <w:gridCol w:w="5812"/>
      </w:tblGrid>
      <w:tr w:rsidR="00A523BE" w:rsidTr="009F4B8A">
        <w:trPr>
          <w:tblHeader/>
        </w:trPr>
        <w:tc>
          <w:tcPr>
            <w:tcW w:w="3652" w:type="dxa"/>
          </w:tcPr>
          <w:p w:rsidR="00A523BE" w:rsidRPr="009A75F8" w:rsidRDefault="00A523BE" w:rsidP="009F4B8A">
            <w:pPr>
              <w:autoSpaceDE w:val="0"/>
              <w:autoSpaceDN w:val="0"/>
              <w:adjustRightInd w:val="0"/>
              <w:spacing w:line="240" w:lineRule="auto"/>
              <w:ind w:left="360"/>
              <w:jc w:val="center"/>
              <w:rPr>
                <w:bCs/>
                <w:szCs w:val="28"/>
              </w:rPr>
            </w:pPr>
            <w:r>
              <w:rPr>
                <w:bCs/>
                <w:szCs w:val="28"/>
              </w:rPr>
              <w:t>Наименование поля</w:t>
            </w:r>
          </w:p>
        </w:tc>
        <w:tc>
          <w:tcPr>
            <w:tcW w:w="5812" w:type="dxa"/>
          </w:tcPr>
          <w:p w:rsidR="00A523BE" w:rsidRPr="009A75F8" w:rsidRDefault="00A523BE" w:rsidP="009F4B8A">
            <w:pPr>
              <w:autoSpaceDE w:val="0"/>
              <w:autoSpaceDN w:val="0"/>
              <w:adjustRightInd w:val="0"/>
              <w:spacing w:line="240" w:lineRule="auto"/>
              <w:ind w:left="360"/>
              <w:jc w:val="center"/>
              <w:rPr>
                <w:bCs/>
                <w:szCs w:val="28"/>
              </w:rPr>
            </w:pPr>
            <w:r w:rsidRPr="009A75F8">
              <w:rPr>
                <w:bCs/>
                <w:szCs w:val="28"/>
              </w:rPr>
              <w:t>Описание</w:t>
            </w:r>
          </w:p>
        </w:tc>
      </w:tr>
      <w:tr w:rsidR="00A523BE" w:rsidTr="009F4B8A">
        <w:tc>
          <w:tcPr>
            <w:tcW w:w="3652" w:type="dxa"/>
          </w:tcPr>
          <w:p w:rsidR="00A523BE" w:rsidRDefault="00A523BE" w:rsidP="009F4B8A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Название зоны</w:t>
            </w:r>
          </w:p>
        </w:tc>
        <w:tc>
          <w:tcPr>
            <w:tcW w:w="5812" w:type="dxa"/>
          </w:tcPr>
          <w:p w:rsidR="00A523BE" w:rsidRDefault="00A523BE" w:rsidP="009F4B8A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Наименование зоны</w:t>
            </w:r>
          </w:p>
        </w:tc>
      </w:tr>
      <w:tr w:rsidR="00A523BE" w:rsidTr="009F4B8A">
        <w:tc>
          <w:tcPr>
            <w:tcW w:w="3652" w:type="dxa"/>
          </w:tcPr>
          <w:p w:rsidR="00A523BE" w:rsidRPr="007D7714" w:rsidRDefault="00A523BE" w:rsidP="00A523BE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Время входа чч. мм дд.мм.гг</w:t>
            </w:r>
          </w:p>
        </w:tc>
        <w:tc>
          <w:tcPr>
            <w:tcW w:w="5812" w:type="dxa"/>
          </w:tcPr>
          <w:p w:rsidR="00A523BE" w:rsidRDefault="00A523BE" w:rsidP="00A523BE">
            <w:pPr>
              <w:autoSpaceDE w:val="0"/>
              <w:autoSpaceDN w:val="0"/>
              <w:adjustRightInd w:val="0"/>
              <w:spacing w:line="240" w:lineRule="auto"/>
              <w:ind w:firstLine="317"/>
              <w:rPr>
                <w:bCs/>
                <w:szCs w:val="28"/>
              </w:rPr>
            </w:pPr>
            <w:r>
              <w:rPr>
                <w:bCs/>
                <w:szCs w:val="28"/>
              </w:rPr>
              <w:t xml:space="preserve">   Дата и время входа в зону</w:t>
            </w:r>
          </w:p>
        </w:tc>
      </w:tr>
      <w:tr w:rsidR="00A523BE" w:rsidTr="009F4B8A">
        <w:tc>
          <w:tcPr>
            <w:tcW w:w="3652" w:type="dxa"/>
          </w:tcPr>
          <w:p w:rsidR="00A523BE" w:rsidRPr="007D7714" w:rsidRDefault="00A523BE" w:rsidP="009F4B8A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Время выхода чч. мм дд.мм.гг</w:t>
            </w:r>
          </w:p>
        </w:tc>
        <w:tc>
          <w:tcPr>
            <w:tcW w:w="5812" w:type="dxa"/>
          </w:tcPr>
          <w:p w:rsidR="00A523BE" w:rsidRDefault="00A523BE" w:rsidP="00A523BE">
            <w:pPr>
              <w:autoSpaceDE w:val="0"/>
              <w:autoSpaceDN w:val="0"/>
              <w:adjustRightInd w:val="0"/>
              <w:spacing w:line="240" w:lineRule="auto"/>
              <w:ind w:firstLine="317"/>
              <w:rPr>
                <w:bCs/>
                <w:szCs w:val="28"/>
              </w:rPr>
            </w:pPr>
            <w:r>
              <w:rPr>
                <w:bCs/>
                <w:szCs w:val="28"/>
              </w:rPr>
              <w:t xml:space="preserve">   Дата и время выхода из зоны</w:t>
            </w:r>
          </w:p>
        </w:tc>
      </w:tr>
      <w:tr w:rsidR="00A523BE" w:rsidTr="009F4B8A">
        <w:tc>
          <w:tcPr>
            <w:tcW w:w="3652" w:type="dxa"/>
          </w:tcPr>
          <w:p w:rsidR="00A523BE" w:rsidRDefault="00A523BE" w:rsidP="009F4B8A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Время в зоне</w:t>
            </w:r>
          </w:p>
        </w:tc>
        <w:tc>
          <w:tcPr>
            <w:tcW w:w="5812" w:type="dxa"/>
          </w:tcPr>
          <w:p w:rsidR="00A523BE" w:rsidRDefault="00A523BE" w:rsidP="00A523BE">
            <w:pPr>
              <w:autoSpaceDE w:val="0"/>
              <w:autoSpaceDN w:val="0"/>
              <w:adjustRightInd w:val="0"/>
              <w:spacing w:line="240" w:lineRule="auto"/>
              <w:ind w:firstLine="317"/>
              <w:rPr>
                <w:bCs/>
                <w:szCs w:val="28"/>
              </w:rPr>
            </w:pPr>
            <w:r>
              <w:rPr>
                <w:bCs/>
                <w:szCs w:val="28"/>
              </w:rPr>
              <w:t>Время, которое ТС провело в зоне</w:t>
            </w:r>
          </w:p>
        </w:tc>
      </w:tr>
      <w:tr w:rsidR="00A523BE" w:rsidTr="009F4B8A">
        <w:tc>
          <w:tcPr>
            <w:tcW w:w="3652" w:type="dxa"/>
          </w:tcPr>
          <w:p w:rsidR="00A523BE" w:rsidRDefault="00A523BE" w:rsidP="009F4B8A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 xml:space="preserve">Пробег в зоне, км </w:t>
            </w:r>
          </w:p>
        </w:tc>
        <w:tc>
          <w:tcPr>
            <w:tcW w:w="5812" w:type="dxa"/>
          </w:tcPr>
          <w:p w:rsidR="00A523BE" w:rsidRDefault="00A523BE" w:rsidP="00A523BE">
            <w:pPr>
              <w:autoSpaceDE w:val="0"/>
              <w:autoSpaceDN w:val="0"/>
              <w:adjustRightInd w:val="0"/>
              <w:spacing w:line="240" w:lineRule="auto"/>
              <w:ind w:firstLine="317"/>
              <w:rPr>
                <w:bCs/>
                <w:szCs w:val="28"/>
              </w:rPr>
            </w:pPr>
            <w:r>
              <w:rPr>
                <w:bCs/>
                <w:szCs w:val="28"/>
              </w:rPr>
              <w:t xml:space="preserve">Пробег, который совершило ТС в зоне </w:t>
            </w:r>
          </w:p>
        </w:tc>
      </w:tr>
      <w:tr w:rsidR="00A523BE" w:rsidTr="009F4B8A">
        <w:tc>
          <w:tcPr>
            <w:tcW w:w="3652" w:type="dxa"/>
          </w:tcPr>
          <w:p w:rsidR="00A523BE" w:rsidRDefault="00A523BE" w:rsidP="009F4B8A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 xml:space="preserve">Пробег от предыдущей </w:t>
            </w:r>
            <w:r>
              <w:rPr>
                <w:bCs/>
                <w:szCs w:val="28"/>
              </w:rPr>
              <w:lastRenderedPageBreak/>
              <w:t xml:space="preserve">зоны, км </w:t>
            </w:r>
          </w:p>
        </w:tc>
        <w:tc>
          <w:tcPr>
            <w:tcW w:w="5812" w:type="dxa"/>
          </w:tcPr>
          <w:p w:rsidR="00A523BE" w:rsidRDefault="00A523BE" w:rsidP="00A523BE">
            <w:pPr>
              <w:autoSpaceDE w:val="0"/>
              <w:autoSpaceDN w:val="0"/>
              <w:adjustRightInd w:val="0"/>
              <w:spacing w:line="240" w:lineRule="auto"/>
              <w:ind w:firstLine="317"/>
              <w:rPr>
                <w:bCs/>
                <w:szCs w:val="28"/>
              </w:rPr>
            </w:pPr>
            <w:r>
              <w:rPr>
                <w:bCs/>
                <w:szCs w:val="28"/>
              </w:rPr>
              <w:lastRenderedPageBreak/>
              <w:t xml:space="preserve">Расстояние, которое проехало ТС от </w:t>
            </w:r>
            <w:r>
              <w:rPr>
                <w:bCs/>
                <w:szCs w:val="28"/>
              </w:rPr>
              <w:lastRenderedPageBreak/>
              <w:t>предыдущей до указанной зоны.</w:t>
            </w:r>
          </w:p>
        </w:tc>
      </w:tr>
    </w:tbl>
    <w:p w:rsidR="00A523BE" w:rsidRPr="00A523BE" w:rsidRDefault="00A523BE" w:rsidP="00A523BE">
      <w:pPr>
        <w:pStyle w:val="a9"/>
        <w:rPr>
          <w:rFonts w:eastAsia="Calibri"/>
        </w:rPr>
      </w:pPr>
    </w:p>
    <w:p w:rsidR="00A523BE" w:rsidRDefault="00A523BE" w:rsidP="00A523BE">
      <w:pPr>
        <w:pStyle w:val="a9"/>
        <w:rPr>
          <w:rFonts w:eastAsia="Calibri"/>
        </w:rPr>
      </w:pPr>
      <w:r w:rsidRPr="00A523BE">
        <w:rPr>
          <w:rFonts w:eastAsia="Calibri"/>
        </w:rPr>
        <w:t>В двух последних столбцах таблицы находятся кнопки</w:t>
      </w:r>
      <w:r w:rsidR="009F4B8A">
        <w:rPr>
          <w:rFonts w:eastAsia="Calibri"/>
        </w:rPr>
        <w:t xml:space="preserve"> </w:t>
      </w:r>
      <w:r w:rsidR="009F4B8A">
        <w:rPr>
          <w:rFonts w:eastAsia="Calibri"/>
          <w:noProof/>
        </w:rPr>
        <w:drawing>
          <wp:inline distT="0" distB="0" distL="0" distR="0" wp14:anchorId="713F87C6" wp14:editId="2D489C3C">
            <wp:extent cx="190527" cy="200053"/>
            <wp:effectExtent l="0" t="0" r="0" b="9525"/>
            <wp:docPr id="514" name="Рисунок 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нопка перехода.PNG"/>
                    <pic:cNvPicPr/>
                  </pic:nvPicPr>
                  <pic:blipFill>
                    <a:blip r:embed="rId3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527" cy="200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23BE">
        <w:rPr>
          <w:rFonts w:eastAsia="Calibri"/>
        </w:rPr>
        <w:t xml:space="preserve">  для формир</w:t>
      </w:r>
      <w:r w:rsidRPr="00A523BE">
        <w:rPr>
          <w:rFonts w:eastAsia="Calibri"/>
        </w:rPr>
        <w:t>о</w:t>
      </w:r>
      <w:r w:rsidRPr="00A523BE">
        <w:rPr>
          <w:rFonts w:eastAsia="Calibri"/>
        </w:rPr>
        <w:t xml:space="preserve">вания </w:t>
      </w:r>
      <w:r>
        <w:rPr>
          <w:rFonts w:eastAsia="Calibri"/>
        </w:rPr>
        <w:t xml:space="preserve">отчета </w:t>
      </w:r>
      <w:r w:rsidRPr="00A523BE">
        <w:rPr>
          <w:rFonts w:eastAsia="Calibri"/>
        </w:rPr>
        <w:t xml:space="preserve">перемещения ТС </w:t>
      </w:r>
      <w:r>
        <w:rPr>
          <w:rFonts w:eastAsia="Calibri"/>
        </w:rPr>
        <w:t xml:space="preserve">в зоне и между зонами. </w:t>
      </w:r>
    </w:p>
    <w:p w:rsidR="00A523BE" w:rsidRPr="00A523BE" w:rsidRDefault="00A523BE" w:rsidP="00A523BE">
      <w:pPr>
        <w:pStyle w:val="a9"/>
        <w:rPr>
          <w:rFonts w:eastAsia="Calibri"/>
        </w:rPr>
      </w:pPr>
      <w:r>
        <w:rPr>
          <w:rFonts w:eastAsia="Calibri"/>
        </w:rPr>
        <w:fldChar w:fldCharType="begin"/>
      </w:r>
      <w:r>
        <w:rPr>
          <w:rFonts w:eastAsia="Calibri"/>
        </w:rPr>
        <w:instrText xml:space="preserve"> REF _Ref512345043 \h </w:instrText>
      </w:r>
      <w:r>
        <w:rPr>
          <w:rFonts w:eastAsia="Calibri"/>
        </w:rPr>
      </w:r>
      <w:r>
        <w:rPr>
          <w:rFonts w:eastAsia="Calibri"/>
        </w:rPr>
        <w:fldChar w:fldCharType="separate"/>
      </w:r>
      <w:r w:rsidR="005B58E2">
        <w:t xml:space="preserve">Рисунок </w:t>
      </w:r>
      <w:r w:rsidR="005B58E2">
        <w:rPr>
          <w:noProof/>
        </w:rPr>
        <w:t>202</w:t>
      </w:r>
      <w:r>
        <w:rPr>
          <w:rFonts w:eastAsia="Calibri"/>
        </w:rPr>
        <w:fldChar w:fldCharType="end"/>
      </w:r>
      <w:r>
        <w:rPr>
          <w:rFonts w:eastAsia="Calibri"/>
        </w:rPr>
        <w:t xml:space="preserve"> иллюстрирует отчет о перемещении ТС в зоне </w:t>
      </w:r>
    </w:p>
    <w:p w:rsidR="007D7714" w:rsidRDefault="00A523BE" w:rsidP="007D7714">
      <w:pPr>
        <w:pStyle w:val="a"/>
        <w:numPr>
          <w:ilvl w:val="0"/>
          <w:numId w:val="0"/>
        </w:numPr>
        <w:rPr>
          <w:rFonts w:eastAsia="Calibri"/>
        </w:rPr>
      </w:pPr>
      <w:r>
        <w:rPr>
          <w:rFonts w:eastAsia="Calibri"/>
          <w:noProof/>
        </w:rPr>
        <w:drawing>
          <wp:inline distT="0" distB="0" distL="0" distR="0" wp14:anchorId="559E7373" wp14:editId="3ABFF1D2">
            <wp:extent cx="6119495" cy="2037715"/>
            <wp:effectExtent l="0" t="0" r="0" b="635"/>
            <wp:docPr id="513" name="Рисунок 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еремещение в зоне.PNG"/>
                    <pic:cNvPicPr/>
                  </pic:nvPicPr>
                  <pic:blipFill>
                    <a:blip r:embed="rId3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037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23BE" w:rsidRDefault="00A523BE" w:rsidP="00A523BE">
      <w:pPr>
        <w:pStyle w:val="af8"/>
      </w:pPr>
      <w:bookmarkStart w:id="424" w:name="_Ref512345043"/>
      <w:r>
        <w:t xml:space="preserve">Рисунок </w:t>
      </w:r>
      <w:fldSimple w:instr=" SEQ Рисунок \* ARABIC ">
        <w:r w:rsidR="005B58E2">
          <w:rPr>
            <w:noProof/>
          </w:rPr>
          <w:t>202</w:t>
        </w:r>
      </w:fldSimple>
      <w:bookmarkEnd w:id="424"/>
      <w:r>
        <w:t xml:space="preserve"> </w:t>
      </w:r>
      <w:r w:rsidRPr="00930EB8">
        <w:t>–</w:t>
      </w:r>
      <w:r>
        <w:t xml:space="preserve">  Отчет о перемещении ТС в зоне</w:t>
      </w:r>
    </w:p>
    <w:p w:rsidR="00A523BE" w:rsidRDefault="009F4B8A" w:rsidP="009F4B8A">
      <w:pPr>
        <w:pStyle w:val="a9"/>
        <w:rPr>
          <w:rFonts w:eastAsia="Calibri"/>
        </w:rPr>
      </w:pPr>
      <w:r w:rsidRPr="009F4B8A">
        <w:rPr>
          <w:rFonts w:eastAsia="Calibri"/>
        </w:rPr>
        <w:t xml:space="preserve">Для построения отчета о перемещении </w:t>
      </w:r>
      <w:r w:rsidR="00A0661B">
        <w:rPr>
          <w:rFonts w:eastAsia="Calibri"/>
        </w:rPr>
        <w:t xml:space="preserve"> ТС </w:t>
      </w:r>
      <w:r w:rsidRPr="009F4B8A">
        <w:rPr>
          <w:rFonts w:eastAsia="Calibri"/>
        </w:rPr>
        <w:t xml:space="preserve">между зонами, необходимо, чтобы пробег от предыдущей зоны был не равен нулю. </w:t>
      </w:r>
    </w:p>
    <w:p w:rsidR="009F4B8A" w:rsidRDefault="009F4B8A" w:rsidP="009F4B8A">
      <w:pPr>
        <w:pStyle w:val="a9"/>
        <w:rPr>
          <w:rFonts w:eastAsia="Calibri"/>
        </w:rPr>
      </w:pPr>
      <w:r>
        <w:rPr>
          <w:rFonts w:eastAsia="Calibri"/>
        </w:rPr>
        <w:fldChar w:fldCharType="begin"/>
      </w:r>
      <w:r>
        <w:rPr>
          <w:rFonts w:eastAsia="Calibri"/>
        </w:rPr>
        <w:instrText xml:space="preserve"> REF _Ref512345285 \h </w:instrText>
      </w:r>
      <w:r>
        <w:rPr>
          <w:rFonts w:eastAsia="Calibri"/>
        </w:rPr>
      </w:r>
      <w:r>
        <w:rPr>
          <w:rFonts w:eastAsia="Calibri"/>
        </w:rPr>
        <w:fldChar w:fldCharType="separate"/>
      </w:r>
      <w:r w:rsidR="005B58E2">
        <w:t xml:space="preserve">Рисунок </w:t>
      </w:r>
      <w:r w:rsidR="005B58E2">
        <w:rPr>
          <w:noProof/>
        </w:rPr>
        <w:t>203</w:t>
      </w:r>
      <w:r>
        <w:rPr>
          <w:rFonts w:eastAsia="Calibri"/>
        </w:rPr>
        <w:fldChar w:fldCharType="end"/>
      </w:r>
      <w:r>
        <w:rPr>
          <w:rFonts w:eastAsia="Calibri"/>
        </w:rPr>
        <w:t xml:space="preserve"> иллюстрирует отчет о перемещении ТС между зонами. </w:t>
      </w:r>
    </w:p>
    <w:p w:rsidR="009F4B8A" w:rsidRDefault="009F4B8A" w:rsidP="009F4B8A">
      <w:pPr>
        <w:pStyle w:val="a9"/>
        <w:ind w:firstLine="0"/>
        <w:rPr>
          <w:rFonts w:eastAsia="Calibri"/>
        </w:rPr>
      </w:pPr>
      <w:r>
        <w:rPr>
          <w:rFonts w:eastAsia="Calibri"/>
          <w:noProof/>
        </w:rPr>
        <w:drawing>
          <wp:inline distT="0" distB="0" distL="0" distR="0" wp14:anchorId="70ACE678" wp14:editId="341279FD">
            <wp:extent cx="6119495" cy="1980565"/>
            <wp:effectExtent l="0" t="0" r="0" b="635"/>
            <wp:docPr id="515" name="Рисунок 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еремещение между зонами.PNG"/>
                    <pic:cNvPicPr/>
                  </pic:nvPicPr>
                  <pic:blipFill>
                    <a:blip r:embed="rId3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1980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4B8A" w:rsidRDefault="009F4B8A" w:rsidP="009F4B8A">
      <w:pPr>
        <w:pStyle w:val="af8"/>
      </w:pPr>
      <w:bookmarkStart w:id="425" w:name="_Ref512345285"/>
      <w:r>
        <w:t xml:space="preserve">Рисунок </w:t>
      </w:r>
      <w:fldSimple w:instr=" SEQ Рисунок \* ARABIC ">
        <w:r w:rsidR="005B58E2">
          <w:rPr>
            <w:noProof/>
          </w:rPr>
          <w:t>203</w:t>
        </w:r>
      </w:fldSimple>
      <w:bookmarkEnd w:id="425"/>
      <w:r>
        <w:t xml:space="preserve"> </w:t>
      </w:r>
      <w:r w:rsidRPr="00930EB8">
        <w:t>–</w:t>
      </w:r>
      <w:r>
        <w:t xml:space="preserve">  Отчет о перемещении ТС между зонами</w:t>
      </w:r>
    </w:p>
    <w:p w:rsidR="009F4B8A" w:rsidRPr="009F4B8A" w:rsidRDefault="009F4B8A" w:rsidP="009F4B8A">
      <w:pPr>
        <w:pStyle w:val="a9"/>
        <w:ind w:firstLine="0"/>
        <w:rPr>
          <w:rFonts w:eastAsia="Calibri"/>
        </w:rPr>
      </w:pPr>
    </w:p>
    <w:p w:rsidR="00127FD4" w:rsidRDefault="00127FD4" w:rsidP="00612B53">
      <w:pPr>
        <w:pStyle w:val="30"/>
        <w:numPr>
          <w:ilvl w:val="3"/>
          <w:numId w:val="6"/>
        </w:numPr>
      </w:pPr>
      <w:bookmarkStart w:id="426" w:name="_Toc16581591"/>
      <w:r>
        <w:t>Отчет о рейсах</w:t>
      </w:r>
      <w:bookmarkEnd w:id="426"/>
    </w:p>
    <w:p w:rsidR="00EE0E04" w:rsidRDefault="00EE0E04" w:rsidP="00EE0E04">
      <w:pPr>
        <w:pStyle w:val="a9"/>
        <w:rPr>
          <w:rFonts w:eastAsia="Calibri"/>
        </w:rPr>
      </w:pPr>
      <w:r>
        <w:rPr>
          <w:rFonts w:eastAsia="Calibri"/>
        </w:rPr>
        <w:t>Для получения отчета «</w:t>
      </w:r>
      <w:r>
        <w:rPr>
          <w:lang w:eastAsia="zh-CN"/>
        </w:rPr>
        <w:t>Отчет о рейсах</w:t>
      </w:r>
      <w:r>
        <w:rPr>
          <w:rFonts w:eastAsia="Calibri"/>
        </w:rPr>
        <w:t>» необходимо:</w:t>
      </w:r>
    </w:p>
    <w:p w:rsidR="004704EF" w:rsidRDefault="004704EF" w:rsidP="00D97EDF">
      <w:pPr>
        <w:pStyle w:val="a"/>
        <w:numPr>
          <w:ilvl w:val="0"/>
          <w:numId w:val="61"/>
        </w:numPr>
        <w:rPr>
          <w:rFonts w:eastAsia="Calibri"/>
        </w:rPr>
      </w:pPr>
      <w:r w:rsidRPr="004704EF">
        <w:rPr>
          <w:rFonts w:eastAsia="Calibri"/>
        </w:rPr>
        <w:lastRenderedPageBreak/>
        <w:t xml:space="preserve">Выбрать </w:t>
      </w:r>
      <w:r w:rsidR="008A7CB9">
        <w:rPr>
          <w:rFonts w:eastAsia="Calibri"/>
        </w:rPr>
        <w:t>ОМ</w:t>
      </w:r>
      <w:r w:rsidRPr="004704EF">
        <w:rPr>
          <w:rFonts w:eastAsia="Calibri"/>
        </w:rPr>
        <w:t xml:space="preserve"> из списка левой панели главного окна Программы.</w:t>
      </w:r>
    </w:p>
    <w:p w:rsidR="004704EF" w:rsidRPr="00CC63B6" w:rsidRDefault="004704EF" w:rsidP="00D97EDF">
      <w:pPr>
        <w:pStyle w:val="a"/>
        <w:numPr>
          <w:ilvl w:val="0"/>
          <w:numId w:val="61"/>
        </w:numPr>
        <w:rPr>
          <w:lang w:eastAsia="zh-CN"/>
        </w:rPr>
      </w:pPr>
      <w:r>
        <w:rPr>
          <w:lang w:eastAsia="zh-CN"/>
        </w:rPr>
        <w:t xml:space="preserve">Вызвать пункт меню «Задачи» </w:t>
      </w:r>
      <w:r w:rsidRPr="00A319EC">
        <w:sym w:font="Symbol" w:char="F0DE"/>
      </w:r>
      <w:r>
        <w:t xml:space="preserve"> «Отчеты» </w:t>
      </w:r>
      <w:r w:rsidRPr="00A319EC">
        <w:sym w:font="Symbol" w:char="F0DE"/>
      </w:r>
      <w:r>
        <w:t xml:space="preserve"> </w:t>
      </w:r>
      <w:r w:rsidRPr="004704EF">
        <w:rPr>
          <w:rFonts w:eastAsia="Calibri"/>
        </w:rPr>
        <w:t>«</w:t>
      </w:r>
      <w:r>
        <w:rPr>
          <w:lang w:eastAsia="zh-CN"/>
        </w:rPr>
        <w:t xml:space="preserve">Отчет о </w:t>
      </w:r>
      <w:r>
        <w:t>рейсах</w:t>
      </w:r>
      <w:r w:rsidRPr="004704EF">
        <w:rPr>
          <w:rFonts w:eastAsia="Calibri"/>
        </w:rPr>
        <w:t xml:space="preserve">». ПО </w:t>
      </w:r>
      <w:r w:rsidRPr="004704EF">
        <w:rPr>
          <w:rFonts w:eastAsia="Calibri"/>
          <w:lang w:val="en-US"/>
        </w:rPr>
        <w:t>WEB</w:t>
      </w:r>
      <w:r w:rsidRPr="004704EF">
        <w:rPr>
          <w:rFonts w:eastAsia="Calibri"/>
        </w:rPr>
        <w:t xml:space="preserve"> сформирует </w:t>
      </w:r>
      <w:r>
        <w:rPr>
          <w:rFonts w:eastAsia="Calibri"/>
        </w:rPr>
        <w:t xml:space="preserve">пустую </w:t>
      </w:r>
      <w:r w:rsidRPr="004704EF">
        <w:rPr>
          <w:rFonts w:eastAsia="Calibri"/>
        </w:rPr>
        <w:t>отчетную форму за последние сутки.</w:t>
      </w:r>
    </w:p>
    <w:p w:rsidR="004704EF" w:rsidRPr="00410904" w:rsidRDefault="004704EF" w:rsidP="00D97EDF">
      <w:pPr>
        <w:pStyle w:val="a"/>
        <w:numPr>
          <w:ilvl w:val="0"/>
          <w:numId w:val="61"/>
        </w:numPr>
        <w:rPr>
          <w:lang w:eastAsia="zh-CN"/>
        </w:rPr>
      </w:pPr>
      <w:r>
        <w:rPr>
          <w:lang w:eastAsia="zh-CN"/>
        </w:rPr>
        <w:t xml:space="preserve">Выбрать </w:t>
      </w:r>
      <w:r w:rsidR="00AF6A8E">
        <w:rPr>
          <w:lang w:eastAsia="zh-CN"/>
        </w:rPr>
        <w:t>начальную и конечную</w:t>
      </w:r>
      <w:r w:rsidR="00F017C6">
        <w:rPr>
          <w:lang w:eastAsia="zh-CN"/>
        </w:rPr>
        <w:t xml:space="preserve"> (одну или несколько)</w:t>
      </w:r>
      <w:r>
        <w:rPr>
          <w:lang w:eastAsia="zh-CN"/>
        </w:rPr>
        <w:t xml:space="preserve"> зон для </w:t>
      </w:r>
      <w:r w:rsidR="00AF6A8E">
        <w:rPr>
          <w:lang w:eastAsia="zh-CN"/>
        </w:rPr>
        <w:t>выпо</w:t>
      </w:r>
      <w:r w:rsidR="00AF6A8E">
        <w:rPr>
          <w:lang w:eastAsia="zh-CN"/>
        </w:rPr>
        <w:t>л</w:t>
      </w:r>
      <w:r w:rsidR="00AF6A8E">
        <w:rPr>
          <w:lang w:eastAsia="zh-CN"/>
        </w:rPr>
        <w:t>ненного рейса</w:t>
      </w:r>
      <w:r>
        <w:rPr>
          <w:lang w:eastAsia="zh-CN"/>
        </w:rPr>
        <w:t>. Для этого</w:t>
      </w:r>
      <w:r w:rsidRPr="00F017C6">
        <w:rPr>
          <w:lang w:eastAsia="zh-CN"/>
        </w:rPr>
        <w:t>:</w:t>
      </w:r>
    </w:p>
    <w:p w:rsidR="004704EF" w:rsidRDefault="00B473ED" w:rsidP="00D97EDF">
      <w:pPr>
        <w:pStyle w:val="a"/>
        <w:numPr>
          <w:ilvl w:val="1"/>
          <w:numId w:val="61"/>
        </w:numPr>
        <w:rPr>
          <w:rFonts w:eastAsia="Calibri"/>
        </w:rPr>
      </w:pPr>
      <w:r>
        <w:rPr>
          <w:lang w:eastAsia="zh-CN"/>
        </w:rPr>
        <w:t xml:space="preserve">В наборе инструментов </w:t>
      </w:r>
      <w:r w:rsidR="007C1B85">
        <w:rPr>
          <w:lang w:eastAsia="zh-CN"/>
        </w:rPr>
        <w:t xml:space="preserve">отчета </w:t>
      </w:r>
      <w:r>
        <w:rPr>
          <w:lang w:eastAsia="zh-CN"/>
        </w:rPr>
        <w:t xml:space="preserve">нажать кнопку </w:t>
      </w:r>
      <w:r w:rsidRPr="00CC63B6">
        <w:rPr>
          <w:lang w:eastAsia="zh-CN"/>
        </w:rPr>
        <w:t>[</w:t>
      </w:r>
      <w:r>
        <w:rPr>
          <w:lang w:eastAsia="zh-CN"/>
        </w:rPr>
        <w:t xml:space="preserve">Выбор </w:t>
      </w:r>
      <w:r w:rsidR="00F35502">
        <w:rPr>
          <w:lang w:eastAsia="zh-CN"/>
        </w:rPr>
        <w:t>геоз</w:t>
      </w:r>
      <w:r>
        <w:rPr>
          <w:lang w:eastAsia="zh-CN"/>
        </w:rPr>
        <w:t>зон для отч</w:t>
      </w:r>
      <w:r>
        <w:rPr>
          <w:lang w:eastAsia="zh-CN"/>
        </w:rPr>
        <w:t>е</w:t>
      </w:r>
      <w:r>
        <w:rPr>
          <w:lang w:eastAsia="zh-CN"/>
        </w:rPr>
        <w:t>та</w:t>
      </w:r>
      <w:r w:rsidRPr="005A2494">
        <w:rPr>
          <w:lang w:eastAsia="zh-CN"/>
        </w:rPr>
        <w:t xml:space="preserve"> </w:t>
      </w:r>
      <w:r>
        <w:rPr>
          <w:noProof/>
        </w:rPr>
        <w:drawing>
          <wp:inline distT="0" distB="0" distL="0" distR="0" wp14:anchorId="43DEA412" wp14:editId="4F49131D">
            <wp:extent cx="247650" cy="209550"/>
            <wp:effectExtent l="0" t="0" r="0" b="0"/>
            <wp:docPr id="383" name="Рисунок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0"/>
                    <a:stretch>
                      <a:fillRect/>
                    </a:stretch>
                  </pic:blipFill>
                  <pic:spPr>
                    <a:xfrm>
                      <a:off x="0" y="0"/>
                      <a:ext cx="247650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C63B6">
        <w:rPr>
          <w:lang w:eastAsia="zh-CN"/>
        </w:rPr>
        <w:t>]</w:t>
      </w:r>
      <w:r w:rsidRPr="005A2494">
        <w:rPr>
          <w:lang w:eastAsia="zh-CN"/>
        </w:rPr>
        <w:t xml:space="preserve">. </w:t>
      </w:r>
      <w:r>
        <w:rPr>
          <w:rFonts w:eastAsia="Calibri"/>
        </w:rPr>
        <w:t xml:space="preserve">ПО </w:t>
      </w:r>
      <w:r>
        <w:rPr>
          <w:rFonts w:eastAsia="Calibri"/>
          <w:lang w:val="en-US"/>
        </w:rPr>
        <w:t>WEB</w:t>
      </w:r>
      <w:r w:rsidRPr="003F7FAF">
        <w:rPr>
          <w:rFonts w:eastAsia="Calibri"/>
        </w:rPr>
        <w:t xml:space="preserve"> </w:t>
      </w:r>
      <w:r>
        <w:rPr>
          <w:rFonts w:eastAsia="Calibri"/>
        </w:rPr>
        <w:t xml:space="preserve">предоставляет форму «Выбор геозон» (см. </w:t>
      </w:r>
      <w:r>
        <w:rPr>
          <w:rFonts w:eastAsia="Calibri"/>
        </w:rPr>
        <w:fldChar w:fldCharType="begin"/>
      </w:r>
      <w:r>
        <w:rPr>
          <w:rFonts w:eastAsia="Calibri"/>
        </w:rPr>
        <w:instrText xml:space="preserve"> REF _Ref410128906 \h </w:instrText>
      </w:r>
      <w:r>
        <w:rPr>
          <w:rFonts w:eastAsia="Calibri"/>
        </w:rPr>
      </w:r>
      <w:r>
        <w:rPr>
          <w:rFonts w:eastAsia="Calibri"/>
        </w:rPr>
        <w:fldChar w:fldCharType="separate"/>
      </w:r>
      <w:r w:rsidR="005B58E2">
        <w:t xml:space="preserve">Рисунок </w:t>
      </w:r>
      <w:r w:rsidR="005B58E2">
        <w:rPr>
          <w:noProof/>
        </w:rPr>
        <w:t>205</w:t>
      </w:r>
      <w:r>
        <w:rPr>
          <w:rFonts w:eastAsia="Calibri"/>
        </w:rPr>
        <w:fldChar w:fldCharType="end"/>
      </w:r>
      <w:r>
        <w:rPr>
          <w:rFonts w:eastAsia="Calibri"/>
        </w:rPr>
        <w:t>).</w:t>
      </w:r>
    </w:p>
    <w:p w:rsidR="000C0420" w:rsidRDefault="000C0420" w:rsidP="000C0420">
      <w:pPr>
        <w:pStyle w:val="af5"/>
        <w:rPr>
          <w:rFonts w:eastAsia="Calibri"/>
        </w:rPr>
      </w:pPr>
      <w:r>
        <w:rPr>
          <w:noProof/>
          <w:lang w:eastAsia="ru-RU"/>
        </w:rPr>
        <w:drawing>
          <wp:inline distT="0" distB="0" distL="0" distR="0" wp14:anchorId="416F31CD" wp14:editId="61D65F63">
            <wp:extent cx="6119495" cy="4406900"/>
            <wp:effectExtent l="19050" t="19050" r="14605" b="12700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1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44069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0C0420" w:rsidRPr="00F017C6" w:rsidRDefault="000C0420" w:rsidP="000C0420">
      <w:pPr>
        <w:pStyle w:val="af8"/>
      </w:pPr>
      <w:r>
        <w:t xml:space="preserve">Рисунок </w:t>
      </w:r>
      <w:fldSimple w:instr=" SEQ Рисунок \* ARABIC ">
        <w:r w:rsidR="005B58E2">
          <w:rPr>
            <w:noProof/>
          </w:rPr>
          <w:t>204</w:t>
        </w:r>
      </w:fldSimple>
      <w:r>
        <w:t xml:space="preserve"> </w:t>
      </w:r>
      <w:r w:rsidRPr="00930EB8">
        <w:t>–</w:t>
      </w:r>
      <w:r>
        <w:t xml:space="preserve"> Форма «Выбор геозон»</w:t>
      </w:r>
    </w:p>
    <w:p w:rsidR="00901395" w:rsidRDefault="00020B38" w:rsidP="00D97EDF">
      <w:pPr>
        <w:pStyle w:val="a"/>
        <w:numPr>
          <w:ilvl w:val="1"/>
          <w:numId w:val="61"/>
        </w:numPr>
        <w:rPr>
          <w:lang w:eastAsia="zh-CN"/>
        </w:rPr>
      </w:pPr>
      <w:r>
        <w:rPr>
          <w:lang w:eastAsia="zh-CN"/>
        </w:rPr>
        <w:t>Используя набор стандартных инструментов из средней части формы задать требуемый набор зон для контроля из области «Доступные геозоны» в область «Выбранные геозоны».</w:t>
      </w:r>
      <w:r w:rsidR="00F017C6">
        <w:rPr>
          <w:lang w:eastAsia="zh-CN"/>
        </w:rPr>
        <w:t xml:space="preserve">  В случае, если установлен</w:t>
      </w:r>
      <w:r w:rsidR="00F017C6" w:rsidRPr="00F017C6">
        <w:rPr>
          <w:lang w:eastAsia="zh-CN"/>
        </w:rPr>
        <w:t xml:space="preserve"> </w:t>
      </w:r>
      <w:r w:rsidR="00F017C6">
        <w:rPr>
          <w:lang w:eastAsia="zh-CN"/>
        </w:rPr>
        <w:t>«флаг» «Рейсы в н</w:t>
      </w:r>
      <w:r w:rsidR="00F017C6">
        <w:rPr>
          <w:lang w:eastAsia="zh-CN"/>
        </w:rPr>
        <w:t>е</w:t>
      </w:r>
      <w:r w:rsidR="00F017C6">
        <w:rPr>
          <w:lang w:eastAsia="zh-CN"/>
        </w:rPr>
        <w:t>скольких конечных»,</w:t>
      </w:r>
      <w:r w:rsidR="00901395">
        <w:rPr>
          <w:lang w:eastAsia="zh-CN"/>
        </w:rPr>
        <w:t xml:space="preserve"> то первая строка в списке будет определять начало мар</w:t>
      </w:r>
      <w:r w:rsidR="00901395">
        <w:rPr>
          <w:lang w:eastAsia="zh-CN"/>
        </w:rPr>
        <w:t>ш</w:t>
      </w:r>
      <w:r w:rsidR="00901395">
        <w:rPr>
          <w:lang w:eastAsia="zh-CN"/>
        </w:rPr>
        <w:t xml:space="preserve">рута, а последующие строки – окончания маршрута. В случае, если </w:t>
      </w:r>
      <w:r w:rsidR="008A7CB9">
        <w:rPr>
          <w:lang w:eastAsia="zh-CN"/>
        </w:rPr>
        <w:t>ОМ</w:t>
      </w:r>
      <w:r w:rsidR="00901395">
        <w:rPr>
          <w:lang w:eastAsia="zh-CN"/>
        </w:rPr>
        <w:t xml:space="preserve"> посет</w:t>
      </w:r>
      <w:r w:rsidR="00901395">
        <w:rPr>
          <w:lang w:eastAsia="zh-CN"/>
        </w:rPr>
        <w:t>и</w:t>
      </w:r>
      <w:r w:rsidR="00901395">
        <w:rPr>
          <w:lang w:eastAsia="zh-CN"/>
        </w:rPr>
        <w:lastRenderedPageBreak/>
        <w:t xml:space="preserve">ло хотя бы одну из конечных зон, маршрут будет засчитан. </w:t>
      </w:r>
      <w:r w:rsidR="00F35502">
        <w:rPr>
          <w:lang w:eastAsia="zh-CN"/>
        </w:rPr>
        <w:t>Установить «флаг» «Рейсы в нескольких конечных»</w:t>
      </w:r>
    </w:p>
    <w:p w:rsidR="000C0420" w:rsidRPr="00020B38" w:rsidRDefault="00F017C6" w:rsidP="00D97EDF">
      <w:pPr>
        <w:pStyle w:val="a"/>
        <w:numPr>
          <w:ilvl w:val="1"/>
          <w:numId w:val="61"/>
        </w:numPr>
        <w:rPr>
          <w:lang w:eastAsia="zh-CN"/>
        </w:rPr>
      </w:pPr>
      <w:r>
        <w:rPr>
          <w:lang w:eastAsia="zh-CN"/>
        </w:rPr>
        <w:t xml:space="preserve"> </w:t>
      </w:r>
      <w:r w:rsidR="00020B38">
        <w:rPr>
          <w:lang w:eastAsia="zh-CN"/>
        </w:rPr>
        <w:t xml:space="preserve"> </w:t>
      </w:r>
      <w:r w:rsidR="00020B38">
        <w:rPr>
          <w:lang w:eastAsia="zh-CN"/>
        </w:rPr>
        <w:fldChar w:fldCharType="begin"/>
      </w:r>
      <w:r w:rsidR="00020B38">
        <w:rPr>
          <w:lang w:eastAsia="zh-CN"/>
        </w:rPr>
        <w:instrText xml:space="preserve"> REF _Ref410128906 \h </w:instrText>
      </w:r>
      <w:r w:rsidR="00020B38">
        <w:rPr>
          <w:lang w:eastAsia="zh-CN"/>
        </w:rPr>
      </w:r>
      <w:r w:rsidR="00020B38">
        <w:rPr>
          <w:lang w:eastAsia="zh-CN"/>
        </w:rPr>
        <w:fldChar w:fldCharType="separate"/>
      </w:r>
      <w:r w:rsidR="005B58E2">
        <w:t xml:space="preserve">Рисунок </w:t>
      </w:r>
      <w:r w:rsidR="005B58E2">
        <w:rPr>
          <w:noProof/>
        </w:rPr>
        <w:t>205</w:t>
      </w:r>
      <w:r w:rsidR="00020B38">
        <w:rPr>
          <w:lang w:eastAsia="zh-CN"/>
        </w:rPr>
        <w:fldChar w:fldCharType="end"/>
      </w:r>
      <w:r w:rsidR="00020B38">
        <w:rPr>
          <w:lang w:eastAsia="zh-CN"/>
        </w:rPr>
        <w:t xml:space="preserve"> иллюстрирует пример выбранных геозон в качестве начальной (верхняя строчка области «Выбранные геозоны») и</w:t>
      </w:r>
      <w:r>
        <w:rPr>
          <w:lang w:eastAsia="zh-CN"/>
        </w:rPr>
        <w:t xml:space="preserve"> две конечных</w:t>
      </w:r>
      <w:r w:rsidR="00020B38">
        <w:rPr>
          <w:lang w:eastAsia="zh-CN"/>
        </w:rPr>
        <w:t xml:space="preserve"> (</w:t>
      </w:r>
      <w:r>
        <w:rPr>
          <w:lang w:eastAsia="zh-CN"/>
        </w:rPr>
        <w:t>вторая и третья строчка</w:t>
      </w:r>
      <w:r w:rsidR="00020B38">
        <w:rPr>
          <w:lang w:eastAsia="zh-CN"/>
        </w:rPr>
        <w:t xml:space="preserve"> «Выбранные геозоны») геозон рейса.</w:t>
      </w:r>
      <w:r>
        <w:rPr>
          <w:lang w:eastAsia="zh-CN"/>
        </w:rPr>
        <w:t xml:space="preserve"> </w:t>
      </w:r>
    </w:p>
    <w:p w:rsidR="00EE0E04" w:rsidRDefault="00F017C6" w:rsidP="00B473ED">
      <w:pPr>
        <w:pStyle w:val="af5"/>
      </w:pPr>
      <w:r>
        <w:rPr>
          <w:noProof/>
          <w:lang w:eastAsia="ru-RU"/>
        </w:rPr>
        <w:drawing>
          <wp:inline distT="0" distB="0" distL="0" distR="0" wp14:anchorId="7816319A" wp14:editId="0679DC95">
            <wp:extent cx="5267246" cy="4229320"/>
            <wp:effectExtent l="0" t="0" r="0" b="0"/>
            <wp:docPr id="448" name="Рисунок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ейсы.PNG"/>
                    <pic:cNvPicPr/>
                  </pic:nvPicPr>
                  <pic:blipFill>
                    <a:blip r:embed="rId4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8922" cy="4230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73ED" w:rsidRPr="00F54943" w:rsidRDefault="00B473ED" w:rsidP="00B473ED">
      <w:pPr>
        <w:pStyle w:val="af8"/>
      </w:pPr>
      <w:bookmarkStart w:id="427" w:name="_Ref410128906"/>
      <w:r>
        <w:t xml:space="preserve">Рисунок </w:t>
      </w:r>
      <w:fldSimple w:instr=" SEQ Рисунок \* ARABIC ">
        <w:r w:rsidR="005B58E2">
          <w:rPr>
            <w:noProof/>
          </w:rPr>
          <w:t>205</w:t>
        </w:r>
      </w:fldSimple>
      <w:bookmarkEnd w:id="427"/>
      <w:r>
        <w:t xml:space="preserve"> </w:t>
      </w:r>
      <w:r w:rsidRPr="00930EB8">
        <w:t>–</w:t>
      </w:r>
      <w:r>
        <w:t xml:space="preserve"> Пример формы «Выбор геозон» с выбранными начальной геозоной рейса («</w:t>
      </w:r>
      <w:r w:rsidR="008D4157">
        <w:t>Товарково 1</w:t>
      </w:r>
      <w:r w:rsidR="00F017C6">
        <w:t>0</w:t>
      </w:r>
      <w:r>
        <w:t>») и</w:t>
      </w:r>
      <w:r w:rsidR="00F017C6">
        <w:t xml:space="preserve"> двумя</w:t>
      </w:r>
      <w:r>
        <w:t xml:space="preserve"> конечн</w:t>
      </w:r>
      <w:r w:rsidR="00F017C6">
        <w:t>ыми</w:t>
      </w:r>
      <w:r>
        <w:t xml:space="preserve"> геозон</w:t>
      </w:r>
      <w:r w:rsidR="00F017C6">
        <w:t>ами</w:t>
      </w:r>
      <w:r>
        <w:t xml:space="preserve"> рейса («</w:t>
      </w:r>
      <w:r w:rsidR="008D4157">
        <w:t>Товарково 1</w:t>
      </w:r>
      <w:r w:rsidR="00F017C6">
        <w:t xml:space="preserve"> (5) </w:t>
      </w:r>
      <w:r w:rsidR="00F35502">
        <w:t>и</w:t>
      </w:r>
      <w:r w:rsidR="00F017C6">
        <w:t xml:space="preserve"> «Товарково дзерж</w:t>
      </w:r>
      <w:r>
        <w:t>»)</w:t>
      </w:r>
    </w:p>
    <w:p w:rsidR="00B473ED" w:rsidRPr="00EE0E04" w:rsidRDefault="00020B38" w:rsidP="00D97EDF">
      <w:pPr>
        <w:pStyle w:val="a"/>
        <w:numPr>
          <w:ilvl w:val="1"/>
          <w:numId w:val="61"/>
        </w:numPr>
      </w:pPr>
      <w:r>
        <w:rPr>
          <w:lang w:eastAsia="zh-CN"/>
        </w:rPr>
        <w:t xml:space="preserve">Нажать кнопку </w:t>
      </w:r>
      <w:r w:rsidRPr="0006184B">
        <w:rPr>
          <w:lang w:eastAsia="zh-CN"/>
        </w:rPr>
        <w:t>[</w:t>
      </w:r>
      <w:r>
        <w:rPr>
          <w:lang w:eastAsia="zh-CN"/>
        </w:rPr>
        <w:t>Применить</w:t>
      </w:r>
      <w:r w:rsidRPr="0006184B">
        <w:rPr>
          <w:lang w:eastAsia="zh-CN"/>
        </w:rPr>
        <w:t xml:space="preserve">]. </w:t>
      </w:r>
      <w:r>
        <w:rPr>
          <w:lang w:eastAsia="zh-CN"/>
        </w:rPr>
        <w:t>Выбранные геозоны будут добавлены в к</w:t>
      </w:r>
      <w:r w:rsidR="00406698">
        <w:rPr>
          <w:lang w:eastAsia="zh-CN"/>
        </w:rPr>
        <w:t xml:space="preserve">ачестве начальной и конечной </w:t>
      </w:r>
      <w:r w:rsidR="005F2190">
        <w:rPr>
          <w:lang w:eastAsia="zh-CN"/>
        </w:rPr>
        <w:t xml:space="preserve">рейса </w:t>
      </w:r>
      <w:r w:rsidR="00406698">
        <w:rPr>
          <w:lang w:eastAsia="zh-CN"/>
        </w:rPr>
        <w:t xml:space="preserve">для выбранного </w:t>
      </w:r>
      <w:r w:rsidR="008A7CB9">
        <w:rPr>
          <w:lang w:eastAsia="zh-CN"/>
        </w:rPr>
        <w:t>ОМ</w:t>
      </w:r>
      <w:r>
        <w:rPr>
          <w:lang w:eastAsia="zh-CN"/>
        </w:rPr>
        <w:t xml:space="preserve"> и отчет будет сфо</w:t>
      </w:r>
      <w:r>
        <w:rPr>
          <w:lang w:eastAsia="zh-CN"/>
        </w:rPr>
        <w:t>р</w:t>
      </w:r>
      <w:r>
        <w:rPr>
          <w:lang w:eastAsia="zh-CN"/>
        </w:rPr>
        <w:t>мирован за текущие сутки</w:t>
      </w:r>
      <w:r w:rsidR="00406698">
        <w:rPr>
          <w:lang w:eastAsia="zh-CN"/>
        </w:rPr>
        <w:t xml:space="preserve"> (см</w:t>
      </w:r>
      <w:r>
        <w:rPr>
          <w:lang w:eastAsia="zh-CN"/>
        </w:rPr>
        <w:t>.</w:t>
      </w:r>
      <w:r w:rsidR="0089249A">
        <w:rPr>
          <w:lang w:eastAsia="zh-CN"/>
        </w:rPr>
        <w:t xml:space="preserve"> </w:t>
      </w:r>
      <w:r w:rsidR="0089249A">
        <w:rPr>
          <w:lang w:eastAsia="zh-CN"/>
        </w:rPr>
        <w:fldChar w:fldCharType="begin"/>
      </w:r>
      <w:r w:rsidR="0089249A">
        <w:rPr>
          <w:lang w:eastAsia="zh-CN"/>
        </w:rPr>
        <w:instrText xml:space="preserve"> REF _Ref410137220 \h </w:instrText>
      </w:r>
      <w:r w:rsidR="0089249A">
        <w:rPr>
          <w:lang w:eastAsia="zh-CN"/>
        </w:rPr>
      </w:r>
      <w:r w:rsidR="0089249A">
        <w:rPr>
          <w:lang w:eastAsia="zh-CN"/>
        </w:rPr>
        <w:fldChar w:fldCharType="separate"/>
      </w:r>
      <w:r w:rsidR="005B58E2">
        <w:t xml:space="preserve">Рисунок </w:t>
      </w:r>
      <w:r w:rsidR="005B58E2">
        <w:rPr>
          <w:noProof/>
        </w:rPr>
        <w:t>206</w:t>
      </w:r>
      <w:r w:rsidR="0089249A">
        <w:rPr>
          <w:lang w:eastAsia="zh-CN"/>
        </w:rPr>
        <w:fldChar w:fldCharType="end"/>
      </w:r>
      <w:r w:rsidR="00406698">
        <w:rPr>
          <w:lang w:eastAsia="zh-CN"/>
        </w:rPr>
        <w:t>).</w:t>
      </w:r>
    </w:p>
    <w:p w:rsidR="004704EF" w:rsidRDefault="00901395" w:rsidP="00EE0E04">
      <w:pPr>
        <w:pStyle w:val="af5"/>
      </w:pPr>
      <w:r>
        <w:rPr>
          <w:noProof/>
          <w:lang w:eastAsia="ru-RU"/>
        </w:rPr>
        <w:drawing>
          <wp:inline distT="0" distB="0" distL="0" distR="0" wp14:anchorId="0C0FE885" wp14:editId="5957E61F">
            <wp:extent cx="6119495" cy="665480"/>
            <wp:effectExtent l="0" t="0" r="0" b="1270"/>
            <wp:docPr id="449" name="Рисунок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тчет о рейсах.PNG"/>
                    <pic:cNvPicPr/>
                  </pic:nvPicPr>
                  <pic:blipFill>
                    <a:blip r:embed="rId4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65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0E04" w:rsidRPr="00F54943" w:rsidRDefault="00EE0E04" w:rsidP="00EE0E04">
      <w:pPr>
        <w:pStyle w:val="af8"/>
      </w:pPr>
      <w:bookmarkStart w:id="428" w:name="_Ref410137220"/>
      <w:r>
        <w:t xml:space="preserve">Рисунок </w:t>
      </w:r>
      <w:fldSimple w:instr=" SEQ Рисунок \* ARABIC ">
        <w:r w:rsidR="005B58E2">
          <w:rPr>
            <w:noProof/>
          </w:rPr>
          <w:t>206</w:t>
        </w:r>
      </w:fldSimple>
      <w:bookmarkEnd w:id="428"/>
      <w:r>
        <w:t xml:space="preserve"> </w:t>
      </w:r>
      <w:r w:rsidRPr="00930EB8">
        <w:t>–</w:t>
      </w:r>
      <w:r>
        <w:t xml:space="preserve"> Отчетная форма «Отчет о рейсах»</w:t>
      </w:r>
    </w:p>
    <w:p w:rsidR="00EE0E04" w:rsidRPr="00667C6E" w:rsidRDefault="00406698" w:rsidP="00155591">
      <w:pPr>
        <w:pStyle w:val="a"/>
        <w:numPr>
          <w:ilvl w:val="0"/>
          <w:numId w:val="0"/>
        </w:numPr>
        <w:ind w:firstLine="567"/>
      </w:pPr>
      <w:r>
        <w:rPr>
          <w:rFonts w:eastAsia="Calibri"/>
        </w:rPr>
        <w:lastRenderedPageBreak/>
        <w:t xml:space="preserve">При </w:t>
      </w:r>
      <w:r w:rsidRPr="00406698">
        <w:rPr>
          <w:lang w:eastAsia="zh-CN"/>
        </w:rPr>
        <w:t>необходимости</w:t>
      </w:r>
      <w:r>
        <w:rPr>
          <w:rFonts w:eastAsia="Calibri"/>
        </w:rPr>
        <w:t xml:space="preserve"> задать новый временной период отчета и нажать кнопку </w:t>
      </w:r>
      <w:r w:rsidRPr="002E1F74">
        <w:rPr>
          <w:rFonts w:eastAsia="Calibri"/>
        </w:rPr>
        <w:t>[</w:t>
      </w:r>
      <w:r>
        <w:rPr>
          <w:rFonts w:eastAsia="Calibri"/>
        </w:rPr>
        <w:t xml:space="preserve">Обновить </w:t>
      </w:r>
      <w:r>
        <w:rPr>
          <w:noProof/>
        </w:rPr>
        <w:drawing>
          <wp:inline distT="0" distB="0" distL="0" distR="0" wp14:anchorId="1C2408C2" wp14:editId="2D70B79F">
            <wp:extent cx="228600" cy="228600"/>
            <wp:effectExtent l="0" t="0" r="0" b="0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6"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E1F74">
        <w:rPr>
          <w:rFonts w:eastAsia="Calibri"/>
        </w:rPr>
        <w:t xml:space="preserve">]. </w:t>
      </w:r>
      <w:r>
        <w:rPr>
          <w:rFonts w:eastAsia="Calibri"/>
        </w:rPr>
        <w:t xml:space="preserve">ПО </w:t>
      </w:r>
      <w:r>
        <w:rPr>
          <w:rFonts w:eastAsia="Calibri"/>
          <w:lang w:val="en-US"/>
        </w:rPr>
        <w:t>WEB</w:t>
      </w:r>
      <w:r w:rsidRPr="00F54943">
        <w:rPr>
          <w:rFonts w:eastAsia="Calibri"/>
        </w:rPr>
        <w:t xml:space="preserve"> </w:t>
      </w:r>
      <w:r>
        <w:rPr>
          <w:rFonts w:eastAsia="Calibri"/>
        </w:rPr>
        <w:t>предоставляет отчетную форму «</w:t>
      </w:r>
      <w:r>
        <w:rPr>
          <w:lang w:eastAsia="zh-CN"/>
        </w:rPr>
        <w:t>Отчет о ре</w:t>
      </w:r>
      <w:r>
        <w:rPr>
          <w:lang w:eastAsia="zh-CN"/>
        </w:rPr>
        <w:t>й</w:t>
      </w:r>
      <w:r>
        <w:rPr>
          <w:lang w:eastAsia="zh-CN"/>
        </w:rPr>
        <w:t>сах</w:t>
      </w:r>
      <w:r>
        <w:rPr>
          <w:rFonts w:eastAsia="Calibri"/>
        </w:rPr>
        <w:t>» за заданный период.</w:t>
      </w:r>
    </w:p>
    <w:p w:rsidR="00667C6E" w:rsidRDefault="00667C6E" w:rsidP="00667C6E">
      <w:pPr>
        <w:pStyle w:val="a"/>
        <w:numPr>
          <w:ilvl w:val="0"/>
          <w:numId w:val="0"/>
        </w:numPr>
        <w:ind w:left="567"/>
        <w:rPr>
          <w:snapToGrid w:val="0"/>
          <w:lang w:eastAsia="en-US"/>
        </w:rPr>
      </w:pPr>
      <w:r>
        <w:fldChar w:fldCharType="begin"/>
      </w:r>
      <w:r>
        <w:instrText xml:space="preserve"> REF _Ref456003136 \h </w:instrText>
      </w:r>
      <w:r w:rsidR="006F331F">
        <w:instrText xml:space="preserve"> \* MERGEFORMAT </w:instrText>
      </w:r>
      <w:r>
        <w:fldChar w:fldCharType="separate"/>
      </w:r>
      <w:r w:rsidR="005B58E2" w:rsidRPr="005B58E2">
        <w:t>Таблица 40</w:t>
      </w:r>
      <w:r>
        <w:fldChar w:fldCharType="end"/>
      </w:r>
      <w:r w:rsidR="00C5303E">
        <w:t xml:space="preserve"> </w:t>
      </w:r>
      <w:r>
        <w:t>иллюстрирует о</w:t>
      </w:r>
      <w:r w:rsidRPr="00667C6E">
        <w:rPr>
          <w:snapToGrid w:val="0"/>
          <w:lang w:eastAsia="en-US"/>
        </w:rPr>
        <w:t>писание полей отчета.</w:t>
      </w:r>
    </w:p>
    <w:p w:rsidR="00667C6E" w:rsidRPr="00C5303E" w:rsidRDefault="00667C6E" w:rsidP="00667C6E">
      <w:pPr>
        <w:pStyle w:val="a"/>
        <w:numPr>
          <w:ilvl w:val="0"/>
          <w:numId w:val="0"/>
        </w:numPr>
        <w:ind w:left="567"/>
        <w:rPr>
          <w:b/>
          <w:snapToGrid w:val="0"/>
          <w:lang w:eastAsia="en-US"/>
        </w:rPr>
      </w:pPr>
      <w:bookmarkStart w:id="429" w:name="_Ref456003136"/>
      <w:r w:rsidRPr="00C5303E">
        <w:rPr>
          <w:b/>
          <w:snapToGrid w:val="0"/>
          <w:lang w:eastAsia="en-US"/>
        </w:rPr>
        <w:t xml:space="preserve">Таблица </w:t>
      </w:r>
      <w:r w:rsidRPr="00C5303E">
        <w:rPr>
          <w:b/>
          <w:snapToGrid w:val="0"/>
          <w:lang w:eastAsia="en-US"/>
        </w:rPr>
        <w:fldChar w:fldCharType="begin"/>
      </w:r>
      <w:r w:rsidRPr="00C5303E">
        <w:rPr>
          <w:b/>
          <w:snapToGrid w:val="0"/>
          <w:lang w:eastAsia="en-US"/>
        </w:rPr>
        <w:instrText xml:space="preserve"> SEQ Таблица \* ARABIC </w:instrText>
      </w:r>
      <w:r w:rsidRPr="00C5303E">
        <w:rPr>
          <w:b/>
          <w:snapToGrid w:val="0"/>
          <w:lang w:eastAsia="en-US"/>
        </w:rPr>
        <w:fldChar w:fldCharType="separate"/>
      </w:r>
      <w:r w:rsidR="005B58E2">
        <w:rPr>
          <w:b/>
          <w:noProof/>
          <w:snapToGrid w:val="0"/>
          <w:lang w:eastAsia="en-US"/>
        </w:rPr>
        <w:t>40</w:t>
      </w:r>
      <w:r w:rsidRPr="00C5303E">
        <w:rPr>
          <w:b/>
          <w:snapToGrid w:val="0"/>
          <w:lang w:eastAsia="en-US"/>
        </w:rPr>
        <w:fldChar w:fldCharType="end"/>
      </w:r>
      <w:bookmarkEnd w:id="429"/>
      <w:r w:rsidRPr="00C5303E">
        <w:rPr>
          <w:b/>
          <w:snapToGrid w:val="0"/>
          <w:lang w:eastAsia="en-US"/>
        </w:rPr>
        <w:t xml:space="preserve"> – Описание полей отчета «Отчет о рейсах»</w:t>
      </w:r>
    </w:p>
    <w:tbl>
      <w:tblPr>
        <w:tblStyle w:val="affa"/>
        <w:tblW w:w="0" w:type="auto"/>
        <w:tblLook w:val="04A0" w:firstRow="1" w:lastRow="0" w:firstColumn="1" w:lastColumn="0" w:noHBand="0" w:noVBand="1"/>
      </w:tblPr>
      <w:tblGrid>
        <w:gridCol w:w="3652"/>
        <w:gridCol w:w="5812"/>
      </w:tblGrid>
      <w:tr w:rsidR="00667C6E" w:rsidTr="003C181E">
        <w:trPr>
          <w:tblHeader/>
        </w:trPr>
        <w:tc>
          <w:tcPr>
            <w:tcW w:w="3652" w:type="dxa"/>
          </w:tcPr>
          <w:p w:rsidR="00667C6E" w:rsidRPr="009A75F8" w:rsidRDefault="00667C6E" w:rsidP="003C181E">
            <w:pPr>
              <w:autoSpaceDE w:val="0"/>
              <w:autoSpaceDN w:val="0"/>
              <w:adjustRightInd w:val="0"/>
              <w:spacing w:line="240" w:lineRule="auto"/>
              <w:ind w:left="360"/>
              <w:jc w:val="center"/>
              <w:rPr>
                <w:bCs/>
                <w:szCs w:val="28"/>
              </w:rPr>
            </w:pPr>
            <w:r>
              <w:rPr>
                <w:bCs/>
                <w:szCs w:val="28"/>
              </w:rPr>
              <w:t>Наименование поля</w:t>
            </w:r>
          </w:p>
        </w:tc>
        <w:tc>
          <w:tcPr>
            <w:tcW w:w="5812" w:type="dxa"/>
          </w:tcPr>
          <w:p w:rsidR="00667C6E" w:rsidRPr="009A75F8" w:rsidRDefault="00667C6E" w:rsidP="003C181E">
            <w:pPr>
              <w:autoSpaceDE w:val="0"/>
              <w:autoSpaceDN w:val="0"/>
              <w:adjustRightInd w:val="0"/>
              <w:spacing w:line="240" w:lineRule="auto"/>
              <w:ind w:left="360"/>
              <w:jc w:val="center"/>
              <w:rPr>
                <w:bCs/>
                <w:szCs w:val="28"/>
              </w:rPr>
            </w:pPr>
            <w:r w:rsidRPr="009A75F8">
              <w:rPr>
                <w:bCs/>
                <w:szCs w:val="28"/>
              </w:rPr>
              <w:t>Описание</w:t>
            </w:r>
          </w:p>
        </w:tc>
      </w:tr>
      <w:tr w:rsidR="00667C6E" w:rsidTr="003C181E">
        <w:tc>
          <w:tcPr>
            <w:tcW w:w="3652" w:type="dxa"/>
          </w:tcPr>
          <w:p w:rsidR="00667C6E" w:rsidRPr="00667C6E" w:rsidRDefault="00667C6E" w:rsidP="00667C6E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 xml:space="preserve">Гос. № </w:t>
            </w:r>
          </w:p>
        </w:tc>
        <w:tc>
          <w:tcPr>
            <w:tcW w:w="5812" w:type="dxa"/>
          </w:tcPr>
          <w:p w:rsidR="00667C6E" w:rsidRPr="00066C79" w:rsidRDefault="00667C6E" w:rsidP="00667C6E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Государственный номер ТС</w:t>
            </w:r>
          </w:p>
        </w:tc>
      </w:tr>
      <w:tr w:rsidR="00667C6E" w:rsidTr="003C181E">
        <w:tc>
          <w:tcPr>
            <w:tcW w:w="3652" w:type="dxa"/>
          </w:tcPr>
          <w:p w:rsidR="00667C6E" w:rsidRDefault="008D4157" w:rsidP="00667C6E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Маршрут</w:t>
            </w:r>
          </w:p>
        </w:tc>
        <w:tc>
          <w:tcPr>
            <w:tcW w:w="5812" w:type="dxa"/>
          </w:tcPr>
          <w:p w:rsidR="00667C6E" w:rsidRDefault="008D4157" w:rsidP="00667C6E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Маршрут рейса</w:t>
            </w:r>
          </w:p>
        </w:tc>
      </w:tr>
      <w:tr w:rsidR="00667C6E" w:rsidTr="003C181E">
        <w:tc>
          <w:tcPr>
            <w:tcW w:w="3652" w:type="dxa"/>
          </w:tcPr>
          <w:p w:rsidR="00667C6E" w:rsidRDefault="00667C6E" w:rsidP="00667C6E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Рейсов</w:t>
            </w:r>
          </w:p>
        </w:tc>
        <w:tc>
          <w:tcPr>
            <w:tcW w:w="5812" w:type="dxa"/>
          </w:tcPr>
          <w:p w:rsidR="00667C6E" w:rsidRDefault="00667C6E" w:rsidP="00667C6E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Количество рейсов, выполненных ТС</w:t>
            </w:r>
          </w:p>
        </w:tc>
      </w:tr>
      <w:tr w:rsidR="00667C6E" w:rsidTr="003C181E">
        <w:tc>
          <w:tcPr>
            <w:tcW w:w="3652" w:type="dxa"/>
          </w:tcPr>
          <w:p w:rsidR="00667C6E" w:rsidRDefault="00667C6E" w:rsidP="00667C6E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КИП, %</w:t>
            </w:r>
          </w:p>
        </w:tc>
        <w:tc>
          <w:tcPr>
            <w:tcW w:w="5812" w:type="dxa"/>
          </w:tcPr>
          <w:p w:rsidR="00667C6E" w:rsidRDefault="00667C6E" w:rsidP="00A81BF5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Отношение пробега в рейс</w:t>
            </w:r>
            <w:r w:rsidR="00A81BF5">
              <w:rPr>
                <w:bCs/>
                <w:szCs w:val="28"/>
              </w:rPr>
              <w:t>е</w:t>
            </w:r>
            <w:r>
              <w:rPr>
                <w:bCs/>
                <w:szCs w:val="28"/>
              </w:rPr>
              <w:t xml:space="preserve"> к суммарному пробегу транспортного средства</w:t>
            </w:r>
          </w:p>
        </w:tc>
      </w:tr>
      <w:tr w:rsidR="00667C6E" w:rsidTr="003C181E">
        <w:tc>
          <w:tcPr>
            <w:tcW w:w="3652" w:type="dxa"/>
          </w:tcPr>
          <w:p w:rsidR="00667C6E" w:rsidRDefault="00667C6E" w:rsidP="00667C6E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Общий пробег, км</w:t>
            </w:r>
          </w:p>
        </w:tc>
        <w:tc>
          <w:tcPr>
            <w:tcW w:w="5812" w:type="dxa"/>
          </w:tcPr>
          <w:p w:rsidR="00667C6E" w:rsidRDefault="00667C6E" w:rsidP="00667C6E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Общий пробег ТС</w:t>
            </w:r>
          </w:p>
        </w:tc>
      </w:tr>
      <w:tr w:rsidR="00667C6E" w:rsidTr="003C181E">
        <w:tc>
          <w:tcPr>
            <w:tcW w:w="3652" w:type="dxa"/>
          </w:tcPr>
          <w:p w:rsidR="00667C6E" w:rsidRDefault="00667C6E" w:rsidP="00667C6E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Пробег в рейсах, км</w:t>
            </w:r>
          </w:p>
        </w:tc>
        <w:tc>
          <w:tcPr>
            <w:tcW w:w="5812" w:type="dxa"/>
          </w:tcPr>
          <w:p w:rsidR="00667C6E" w:rsidRDefault="00667C6E" w:rsidP="00667C6E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Пробег ТС в последних рейсах</w:t>
            </w:r>
          </w:p>
        </w:tc>
      </w:tr>
      <w:tr w:rsidR="00667C6E" w:rsidTr="003C181E">
        <w:tc>
          <w:tcPr>
            <w:tcW w:w="3652" w:type="dxa"/>
          </w:tcPr>
          <w:p w:rsidR="00667C6E" w:rsidRPr="008D4157" w:rsidRDefault="00667C6E" w:rsidP="00667C6E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 xml:space="preserve">Время в рейсах </w:t>
            </w:r>
            <w:r w:rsidR="008D4157">
              <w:rPr>
                <w:bCs/>
                <w:szCs w:val="28"/>
              </w:rPr>
              <w:t>, чч:мм</w:t>
            </w:r>
          </w:p>
        </w:tc>
        <w:tc>
          <w:tcPr>
            <w:tcW w:w="5812" w:type="dxa"/>
          </w:tcPr>
          <w:p w:rsidR="00667C6E" w:rsidRDefault="00667C6E" w:rsidP="00667C6E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Время, которой Т</w:t>
            </w:r>
            <w:r w:rsidR="006F331F">
              <w:rPr>
                <w:bCs/>
                <w:szCs w:val="28"/>
              </w:rPr>
              <w:t>С</w:t>
            </w:r>
            <w:r>
              <w:rPr>
                <w:bCs/>
                <w:szCs w:val="28"/>
              </w:rPr>
              <w:t xml:space="preserve"> провело в рейсах</w:t>
            </w:r>
            <w:r w:rsidR="008D4157">
              <w:rPr>
                <w:bCs/>
                <w:szCs w:val="28"/>
              </w:rPr>
              <w:t xml:space="preserve"> (в</w:t>
            </w:r>
            <w:r w:rsidR="008D4157">
              <w:rPr>
                <w:bCs/>
                <w:szCs w:val="28"/>
              </w:rPr>
              <w:t>ы</w:t>
            </w:r>
            <w:r w:rsidR="008D4157">
              <w:rPr>
                <w:bCs/>
                <w:szCs w:val="28"/>
              </w:rPr>
              <w:t>водится в часах и минутах)</w:t>
            </w:r>
          </w:p>
        </w:tc>
      </w:tr>
      <w:tr w:rsidR="00667C6E" w:rsidTr="003C181E">
        <w:tc>
          <w:tcPr>
            <w:tcW w:w="3652" w:type="dxa"/>
          </w:tcPr>
          <w:p w:rsidR="00667C6E" w:rsidRDefault="006F331F" w:rsidP="00667C6E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 xml:space="preserve">Ср. расст. </w:t>
            </w:r>
            <w:r w:rsidR="008D4157">
              <w:rPr>
                <w:bCs/>
                <w:szCs w:val="28"/>
              </w:rPr>
              <w:t>р</w:t>
            </w:r>
            <w:r w:rsidR="00667C6E">
              <w:rPr>
                <w:bCs/>
                <w:szCs w:val="28"/>
              </w:rPr>
              <w:t>ейса, км</w:t>
            </w:r>
          </w:p>
        </w:tc>
        <w:tc>
          <w:tcPr>
            <w:tcW w:w="5812" w:type="dxa"/>
          </w:tcPr>
          <w:p w:rsidR="00667C6E" w:rsidRDefault="00667C6E" w:rsidP="00667C6E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 xml:space="preserve"> Среднее расстояние, которое преодолевает ТС в рейсах</w:t>
            </w:r>
          </w:p>
        </w:tc>
      </w:tr>
      <w:tr w:rsidR="00667C6E" w:rsidTr="003C181E">
        <w:tc>
          <w:tcPr>
            <w:tcW w:w="3652" w:type="dxa"/>
          </w:tcPr>
          <w:p w:rsidR="00667C6E" w:rsidRPr="00667C6E" w:rsidRDefault="00667C6E" w:rsidP="00667C6E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Ср. время рейса, чч:мм</w:t>
            </w:r>
          </w:p>
        </w:tc>
        <w:tc>
          <w:tcPr>
            <w:tcW w:w="5812" w:type="dxa"/>
          </w:tcPr>
          <w:p w:rsidR="00667C6E" w:rsidRDefault="00667C6E" w:rsidP="00667C6E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Среднее время, которое затрачивается на совершение рейса</w:t>
            </w:r>
          </w:p>
        </w:tc>
      </w:tr>
      <w:tr w:rsidR="008D4157" w:rsidTr="003C181E">
        <w:tc>
          <w:tcPr>
            <w:tcW w:w="3652" w:type="dxa"/>
          </w:tcPr>
          <w:p w:rsidR="008D4157" w:rsidRDefault="008D4157" w:rsidP="008D4157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Гар. №</w:t>
            </w:r>
          </w:p>
        </w:tc>
        <w:tc>
          <w:tcPr>
            <w:tcW w:w="5812" w:type="dxa"/>
          </w:tcPr>
          <w:p w:rsidR="008D4157" w:rsidRDefault="008D4157" w:rsidP="008D4157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Гаражный номер ТС</w:t>
            </w:r>
          </w:p>
        </w:tc>
      </w:tr>
      <w:tr w:rsidR="008D4157" w:rsidTr="003C181E">
        <w:tc>
          <w:tcPr>
            <w:tcW w:w="3652" w:type="dxa"/>
          </w:tcPr>
          <w:p w:rsidR="008D4157" w:rsidRDefault="008A7CB9" w:rsidP="00667C6E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 xml:space="preserve">Марка </w:t>
            </w:r>
          </w:p>
        </w:tc>
        <w:tc>
          <w:tcPr>
            <w:tcW w:w="5812" w:type="dxa"/>
          </w:tcPr>
          <w:p w:rsidR="008D4157" w:rsidRDefault="008D4157" w:rsidP="008A7CB9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 xml:space="preserve">Марка </w:t>
            </w:r>
            <w:r w:rsidR="008A7CB9">
              <w:rPr>
                <w:bCs/>
                <w:szCs w:val="28"/>
              </w:rPr>
              <w:t>транспортного средства</w:t>
            </w:r>
          </w:p>
        </w:tc>
      </w:tr>
    </w:tbl>
    <w:p w:rsidR="00667C6E" w:rsidRPr="00406698" w:rsidRDefault="00667C6E" w:rsidP="00667C6E">
      <w:pPr>
        <w:pStyle w:val="a"/>
        <w:numPr>
          <w:ilvl w:val="0"/>
          <w:numId w:val="0"/>
        </w:numPr>
        <w:ind w:left="567"/>
      </w:pPr>
    </w:p>
    <w:p w:rsidR="0089249A" w:rsidRDefault="0089249A" w:rsidP="0089249A">
      <w:pPr>
        <w:pStyle w:val="a"/>
        <w:numPr>
          <w:ilvl w:val="0"/>
          <w:numId w:val="0"/>
        </w:numPr>
        <w:ind w:firstLine="567"/>
      </w:pPr>
      <w:r>
        <w:t>Пользователь ПО</w:t>
      </w:r>
      <w:r w:rsidR="00155591" w:rsidRPr="00A81FD7">
        <w:t xml:space="preserve"> </w:t>
      </w:r>
      <w:r w:rsidR="00155591">
        <w:rPr>
          <w:lang w:val="en-US"/>
        </w:rPr>
        <w:t>WEB</w:t>
      </w:r>
      <w:r>
        <w:t xml:space="preserve"> может выгрузить отчет на ПЭВМ или настроить формирование и отправку отчета на адрес электронной почты (см. п. </w:t>
      </w:r>
      <w:r>
        <w:fldChar w:fldCharType="begin"/>
      </w:r>
      <w:r>
        <w:instrText xml:space="preserve"> REF _Ref487115208 \n \h  \* MERGEFORMAT </w:instrText>
      </w:r>
      <w:r>
        <w:fldChar w:fldCharType="separate"/>
      </w:r>
      <w:r w:rsidR="005B58E2">
        <w:t>4.2.2.1</w:t>
      </w:r>
      <w:r>
        <w:fldChar w:fldCharType="end"/>
      </w:r>
      <w:r>
        <w:t xml:space="preserve">).  </w:t>
      </w:r>
    </w:p>
    <w:p w:rsidR="0089249A" w:rsidRPr="0089249A" w:rsidRDefault="0089249A" w:rsidP="0089249A">
      <w:pPr>
        <w:pStyle w:val="a"/>
        <w:numPr>
          <w:ilvl w:val="0"/>
          <w:numId w:val="0"/>
        </w:numPr>
        <w:ind w:firstLine="567"/>
        <w:rPr>
          <w:szCs w:val="24"/>
        </w:rPr>
      </w:pPr>
      <w:r>
        <w:t xml:space="preserve">При выгрузке, печатная форма  отчета  </w:t>
      </w:r>
      <w:r w:rsidRPr="001C56EC">
        <w:t>(</w:t>
      </w:r>
      <w:r>
        <w:t xml:space="preserve">см.  </w:t>
      </w:r>
      <w:r>
        <w:rPr>
          <w:rFonts w:eastAsia="Calibri"/>
        </w:rPr>
        <w:fldChar w:fldCharType="begin"/>
      </w:r>
      <w:r>
        <w:rPr>
          <w:rFonts w:eastAsia="Calibri"/>
        </w:rPr>
        <w:instrText xml:space="preserve"> REF _Ref410137963 \h </w:instrText>
      </w:r>
      <w:r>
        <w:rPr>
          <w:rFonts w:eastAsia="Calibri"/>
        </w:rPr>
      </w:r>
      <w:r>
        <w:rPr>
          <w:rFonts w:eastAsia="Calibri"/>
        </w:rPr>
        <w:fldChar w:fldCharType="separate"/>
      </w:r>
      <w:r w:rsidR="005B58E2">
        <w:t xml:space="preserve">Рисунок </w:t>
      </w:r>
      <w:r w:rsidR="005B58E2">
        <w:rPr>
          <w:noProof/>
        </w:rPr>
        <w:t>207</w:t>
      </w:r>
      <w:r>
        <w:rPr>
          <w:rFonts w:eastAsia="Calibri"/>
        </w:rPr>
        <w:fldChar w:fldCharType="end"/>
      </w:r>
      <w:r>
        <w:rPr>
          <w:rFonts w:eastAsia="Calibri"/>
        </w:rPr>
        <w:t>)</w:t>
      </w:r>
      <w:r w:rsidRPr="0089249A">
        <w:rPr>
          <w:rFonts w:eastAsia="Calibri"/>
        </w:rPr>
        <w:t xml:space="preserve"> </w:t>
      </w:r>
      <w:r>
        <w:t>будет сохранена в папке для скачивания файлов браузера.</w:t>
      </w:r>
    </w:p>
    <w:p w:rsidR="0089249A" w:rsidRPr="0089249A" w:rsidRDefault="0089249A" w:rsidP="0089249A">
      <w:pPr>
        <w:pStyle w:val="a"/>
        <w:numPr>
          <w:ilvl w:val="0"/>
          <w:numId w:val="0"/>
        </w:numPr>
        <w:ind w:left="567"/>
      </w:pPr>
    </w:p>
    <w:p w:rsidR="00406698" w:rsidRDefault="00406698" w:rsidP="00406698">
      <w:pPr>
        <w:pStyle w:val="a"/>
        <w:numPr>
          <w:ilvl w:val="0"/>
          <w:numId w:val="0"/>
        </w:numPr>
        <w:ind w:left="567"/>
      </w:pPr>
    </w:p>
    <w:p w:rsidR="00406698" w:rsidRDefault="00901395" w:rsidP="00406698">
      <w:pPr>
        <w:pStyle w:val="af5"/>
      </w:pPr>
      <w:r>
        <w:rPr>
          <w:noProof/>
          <w:lang w:eastAsia="ru-RU"/>
        </w:rPr>
        <w:lastRenderedPageBreak/>
        <w:drawing>
          <wp:inline distT="0" distB="0" distL="0" distR="0" wp14:anchorId="58410AA1" wp14:editId="5241A159">
            <wp:extent cx="6119495" cy="1750695"/>
            <wp:effectExtent l="0" t="0" r="0" b="1905"/>
            <wp:docPr id="510" name="Рисунок 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тчет о htqcf[_Excel.PNG"/>
                    <pic:cNvPicPr/>
                  </pic:nvPicPr>
                  <pic:blipFill>
                    <a:blip r:embed="rId4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1750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6698" w:rsidRDefault="005F2190" w:rsidP="005F2190">
      <w:pPr>
        <w:pStyle w:val="af8"/>
      </w:pPr>
      <w:bookmarkStart w:id="430" w:name="_Ref410137963"/>
      <w:r>
        <w:t xml:space="preserve">Рисунок </w:t>
      </w:r>
      <w:fldSimple w:instr=" SEQ Рисунок \* ARABIC ">
        <w:r w:rsidR="005B58E2">
          <w:rPr>
            <w:noProof/>
          </w:rPr>
          <w:t>207</w:t>
        </w:r>
      </w:fldSimple>
      <w:bookmarkEnd w:id="430"/>
      <w:r>
        <w:t xml:space="preserve"> </w:t>
      </w:r>
      <w:r w:rsidRPr="00930EB8">
        <w:t>–</w:t>
      </w:r>
      <w:r>
        <w:t xml:space="preserve"> Отчет «Отчет о рейсах», сформированный в </w:t>
      </w:r>
      <w:r w:rsidRPr="005F2190">
        <w:t>MS</w:t>
      </w:r>
      <w:r w:rsidRPr="008C5F81">
        <w:t xml:space="preserve"> </w:t>
      </w:r>
      <w:r w:rsidRPr="005F2190">
        <w:t>Excel</w:t>
      </w:r>
    </w:p>
    <w:p w:rsidR="005F2190" w:rsidRDefault="005F2190" w:rsidP="005F2190">
      <w:pPr>
        <w:rPr>
          <w:lang w:eastAsia="zh-CN"/>
        </w:rPr>
      </w:pPr>
    </w:p>
    <w:p w:rsidR="003F15AA" w:rsidRDefault="003F15AA" w:rsidP="00390346">
      <w:pPr>
        <w:pStyle w:val="4"/>
        <w:numPr>
          <w:ilvl w:val="3"/>
          <w:numId w:val="6"/>
        </w:numPr>
      </w:pPr>
      <w:bookmarkStart w:id="431" w:name="_Toc16581592"/>
      <w:r>
        <w:t>Отчет о работе водителей</w:t>
      </w:r>
      <w:bookmarkEnd w:id="431"/>
    </w:p>
    <w:p w:rsidR="005F2190" w:rsidRPr="000F7435" w:rsidRDefault="000F7435" w:rsidP="000F7435">
      <w:pPr>
        <w:pStyle w:val="a9"/>
        <w:rPr>
          <w:lang w:eastAsia="zh-CN"/>
        </w:rPr>
      </w:pPr>
      <w:r>
        <w:rPr>
          <w:lang w:eastAsia="zh-CN"/>
        </w:rPr>
        <w:t>Для реализации настоящего отчета необходимо выполнить ряд подгот</w:t>
      </w:r>
      <w:r>
        <w:rPr>
          <w:lang w:eastAsia="zh-CN"/>
        </w:rPr>
        <w:t>о</w:t>
      </w:r>
      <w:r>
        <w:rPr>
          <w:lang w:eastAsia="zh-CN"/>
        </w:rPr>
        <w:t>вительных действий, а именно</w:t>
      </w:r>
      <w:r w:rsidRPr="000F7435">
        <w:rPr>
          <w:lang w:eastAsia="zh-CN"/>
        </w:rPr>
        <w:t>:</w:t>
      </w:r>
    </w:p>
    <w:p w:rsidR="000F7435" w:rsidRPr="00901478" w:rsidRDefault="0047316D" w:rsidP="00D97EDF">
      <w:pPr>
        <w:pStyle w:val="a"/>
        <w:numPr>
          <w:ilvl w:val="0"/>
          <w:numId w:val="62"/>
        </w:numPr>
        <w:rPr>
          <w:lang w:eastAsia="zh-CN"/>
        </w:rPr>
      </w:pPr>
      <w:r>
        <w:rPr>
          <w:lang w:eastAsia="zh-CN"/>
        </w:rPr>
        <w:t>Выполнить фиксацию</w:t>
      </w:r>
      <w:r w:rsidR="00901478">
        <w:rPr>
          <w:lang w:eastAsia="zh-CN"/>
        </w:rPr>
        <w:t xml:space="preserve"> в БД ПО </w:t>
      </w:r>
      <w:r w:rsidR="00901478">
        <w:rPr>
          <w:lang w:val="en-US" w:eastAsia="zh-CN"/>
        </w:rPr>
        <w:t>WEB</w:t>
      </w:r>
      <w:r w:rsidR="00901478" w:rsidRPr="00901478">
        <w:rPr>
          <w:lang w:eastAsia="zh-CN"/>
        </w:rPr>
        <w:t xml:space="preserve"> </w:t>
      </w:r>
      <w:r w:rsidR="00901478">
        <w:rPr>
          <w:lang w:eastAsia="zh-CN"/>
        </w:rPr>
        <w:t xml:space="preserve">сведений об </w:t>
      </w:r>
      <w:r w:rsidR="00901478">
        <w:rPr>
          <w:lang w:val="en-US" w:eastAsia="zh-CN"/>
        </w:rPr>
        <w:t>ID</w:t>
      </w:r>
      <w:r w:rsidR="00901478" w:rsidRPr="00901478">
        <w:rPr>
          <w:lang w:eastAsia="zh-CN"/>
        </w:rPr>
        <w:t xml:space="preserve"> </w:t>
      </w:r>
      <w:r w:rsidR="00901478">
        <w:rPr>
          <w:lang w:eastAsia="zh-CN"/>
        </w:rPr>
        <w:t>карт водителей</w:t>
      </w:r>
      <w:r w:rsidR="00901478" w:rsidRPr="00901478">
        <w:rPr>
          <w:lang w:eastAsia="zh-CN"/>
        </w:rPr>
        <w:t>;</w:t>
      </w:r>
    </w:p>
    <w:p w:rsidR="00901478" w:rsidRDefault="006D1726" w:rsidP="00D97EDF">
      <w:pPr>
        <w:pStyle w:val="a"/>
        <w:numPr>
          <w:ilvl w:val="0"/>
          <w:numId w:val="62"/>
        </w:numPr>
        <w:rPr>
          <w:lang w:eastAsia="zh-CN"/>
        </w:rPr>
      </w:pPr>
      <w:r>
        <w:rPr>
          <w:lang w:eastAsia="zh-CN"/>
        </w:rPr>
        <w:t>Установить карту</w:t>
      </w:r>
      <w:r w:rsidR="00901478">
        <w:rPr>
          <w:lang w:eastAsia="zh-CN"/>
        </w:rPr>
        <w:t xml:space="preserve"> водителя в слот тахографического оборудования или </w:t>
      </w:r>
      <w:r w:rsidR="00901478">
        <w:rPr>
          <w:lang w:val="en-US" w:eastAsia="zh-CN"/>
        </w:rPr>
        <w:t>RFID</w:t>
      </w:r>
      <w:r w:rsidR="00901478" w:rsidRPr="00901478">
        <w:rPr>
          <w:lang w:eastAsia="zh-CN"/>
        </w:rPr>
        <w:t xml:space="preserve"> </w:t>
      </w:r>
      <w:r w:rsidR="00901478">
        <w:rPr>
          <w:lang w:eastAsia="zh-CN"/>
        </w:rPr>
        <w:t>считывателя.</w:t>
      </w:r>
    </w:p>
    <w:p w:rsidR="00901478" w:rsidRPr="000F7435" w:rsidRDefault="006D1726" w:rsidP="00D97EDF">
      <w:pPr>
        <w:pStyle w:val="a"/>
        <w:numPr>
          <w:ilvl w:val="0"/>
          <w:numId w:val="62"/>
        </w:numPr>
        <w:rPr>
          <w:lang w:eastAsia="zh-CN"/>
        </w:rPr>
      </w:pPr>
      <w:r>
        <w:rPr>
          <w:lang w:eastAsia="zh-CN"/>
        </w:rPr>
        <w:t>Перевести</w:t>
      </w:r>
      <w:r w:rsidR="00901478">
        <w:rPr>
          <w:lang w:eastAsia="zh-CN"/>
        </w:rPr>
        <w:t xml:space="preserve"> тахографического оборудования в режим «Вождение».</w:t>
      </w:r>
    </w:p>
    <w:p w:rsidR="006D1726" w:rsidRDefault="0047316D" w:rsidP="0047316D">
      <w:pPr>
        <w:pStyle w:val="a9"/>
        <w:rPr>
          <w:lang w:eastAsia="zh-CN"/>
        </w:rPr>
      </w:pPr>
      <w:r w:rsidRPr="0047316D">
        <w:rPr>
          <w:spacing w:val="40"/>
        </w:rPr>
        <w:t>Примечание</w:t>
      </w:r>
      <w:r w:rsidRPr="007B3ABE">
        <w:t xml:space="preserve"> – </w:t>
      </w:r>
      <w:r>
        <w:t xml:space="preserve">При использовании ТС с </w:t>
      </w:r>
      <w:r>
        <w:rPr>
          <w:lang w:val="en-US" w:eastAsia="zh-CN"/>
        </w:rPr>
        <w:t>RFID</w:t>
      </w:r>
      <w:r w:rsidRPr="00901478">
        <w:rPr>
          <w:lang w:eastAsia="zh-CN"/>
        </w:rPr>
        <w:t xml:space="preserve"> </w:t>
      </w:r>
      <w:r>
        <w:rPr>
          <w:lang w:eastAsia="zh-CN"/>
        </w:rPr>
        <w:t>считывателем подгот</w:t>
      </w:r>
      <w:r>
        <w:rPr>
          <w:lang w:eastAsia="zh-CN"/>
        </w:rPr>
        <w:t>о</w:t>
      </w:r>
      <w:r>
        <w:rPr>
          <w:lang w:eastAsia="zh-CN"/>
        </w:rPr>
        <w:t xml:space="preserve">вительные действия ограничиваются только первыми двумя пунктами. </w:t>
      </w:r>
    </w:p>
    <w:p w:rsidR="006D1726" w:rsidRDefault="006D1726" w:rsidP="0047316D">
      <w:pPr>
        <w:pStyle w:val="a9"/>
        <w:rPr>
          <w:lang w:eastAsia="zh-CN"/>
        </w:rPr>
      </w:pPr>
      <w:r>
        <w:rPr>
          <w:lang w:eastAsia="zh-CN"/>
        </w:rPr>
        <w:t>Здесь предполагается следующая модель работы тахографического об</w:t>
      </w:r>
      <w:r>
        <w:rPr>
          <w:lang w:eastAsia="zh-CN"/>
        </w:rPr>
        <w:t>о</w:t>
      </w:r>
      <w:r>
        <w:rPr>
          <w:lang w:eastAsia="zh-CN"/>
        </w:rPr>
        <w:t>рудования с двумя водителями на ТС.</w:t>
      </w:r>
    </w:p>
    <w:p w:rsidR="0047316D" w:rsidRDefault="006F331F" w:rsidP="0047316D">
      <w:pPr>
        <w:pStyle w:val="a9"/>
        <w:rPr>
          <w:lang w:eastAsia="zh-CN"/>
        </w:rPr>
      </w:pPr>
      <w:r>
        <w:rPr>
          <w:lang w:eastAsia="zh-CN"/>
        </w:rPr>
        <w:t>В</w:t>
      </w:r>
      <w:r w:rsidR="006D1726">
        <w:rPr>
          <w:lang w:eastAsia="zh-CN"/>
        </w:rPr>
        <w:t>одитель</w:t>
      </w:r>
      <w:r w:rsidR="0047316D">
        <w:rPr>
          <w:lang w:eastAsia="zh-CN"/>
        </w:rPr>
        <w:t xml:space="preserve"> переводится в режим вождения автоматически после установки идентификационный карты в левый слот и начала движения ТС</w:t>
      </w:r>
      <w:r w:rsidR="0047316D" w:rsidRPr="007B3ABE">
        <w:t>.</w:t>
      </w:r>
      <w:r w:rsidR="0047316D">
        <w:t xml:space="preserve"> С началом движения ТС и </w:t>
      </w:r>
      <w:r w:rsidR="0047316D">
        <w:rPr>
          <w:lang w:eastAsia="zh-CN"/>
        </w:rPr>
        <w:t>установки идентификационный карты в правый слот правый водитель переводится в режим «Готовность».</w:t>
      </w:r>
    </w:p>
    <w:p w:rsidR="006D1726" w:rsidRPr="00563408" w:rsidRDefault="006D1726" w:rsidP="0047316D">
      <w:pPr>
        <w:pStyle w:val="a9"/>
        <w:rPr>
          <w:lang w:eastAsia="zh-CN"/>
        </w:rPr>
      </w:pPr>
      <w:r>
        <w:rPr>
          <w:lang w:eastAsia="zh-CN"/>
        </w:rPr>
        <w:t>После остановки ТС оба водителя могут самостоятельно установить свое состояние с помощью тахографического оборудования</w:t>
      </w:r>
      <w:r w:rsidRPr="006D1726">
        <w:rPr>
          <w:lang w:eastAsia="zh-CN"/>
        </w:rPr>
        <w:t>:</w:t>
      </w:r>
    </w:p>
    <w:p w:rsidR="006D1726" w:rsidRDefault="006D1726" w:rsidP="006D1726">
      <w:pPr>
        <w:pStyle w:val="a1"/>
        <w:rPr>
          <w:lang w:val="en-US"/>
        </w:rPr>
      </w:pPr>
      <w:r>
        <w:t>«Отдых»</w:t>
      </w:r>
      <w:r>
        <w:rPr>
          <w:lang w:val="en-US"/>
        </w:rPr>
        <w:t>;</w:t>
      </w:r>
    </w:p>
    <w:p w:rsidR="006D1726" w:rsidRDefault="006D1726" w:rsidP="006D1726">
      <w:pPr>
        <w:pStyle w:val="a1"/>
        <w:rPr>
          <w:lang w:val="en-US"/>
        </w:rPr>
      </w:pPr>
      <w:r>
        <w:t>«Готовность»</w:t>
      </w:r>
      <w:r>
        <w:rPr>
          <w:lang w:val="en-US"/>
        </w:rPr>
        <w:t>;</w:t>
      </w:r>
    </w:p>
    <w:p w:rsidR="006D1726" w:rsidRPr="00B81C3F" w:rsidRDefault="006D1726" w:rsidP="006D1726">
      <w:pPr>
        <w:pStyle w:val="a1"/>
        <w:rPr>
          <w:lang w:val="en-US"/>
        </w:rPr>
      </w:pPr>
      <w:r>
        <w:lastRenderedPageBreak/>
        <w:t>«Работа».</w:t>
      </w:r>
    </w:p>
    <w:p w:rsidR="00B81C3F" w:rsidRDefault="00B81C3F" w:rsidP="00B81C3F">
      <w:pPr>
        <w:pStyle w:val="a9"/>
        <w:rPr>
          <w:rFonts w:eastAsia="Calibri"/>
        </w:rPr>
      </w:pPr>
      <w:r>
        <w:rPr>
          <w:rFonts w:eastAsia="Calibri"/>
        </w:rPr>
        <w:t>Для получения отчета «</w:t>
      </w:r>
      <w:r>
        <w:rPr>
          <w:lang w:eastAsia="zh-CN"/>
        </w:rPr>
        <w:t xml:space="preserve">Отчет о </w:t>
      </w:r>
      <w:r>
        <w:t>работе водителей</w:t>
      </w:r>
      <w:r>
        <w:rPr>
          <w:rFonts w:eastAsia="Calibri"/>
        </w:rPr>
        <w:t>» необходимо:</w:t>
      </w:r>
    </w:p>
    <w:p w:rsidR="00B81C3F" w:rsidRPr="00B81C3F" w:rsidRDefault="00B81C3F" w:rsidP="00D97EDF">
      <w:pPr>
        <w:pStyle w:val="a"/>
        <w:numPr>
          <w:ilvl w:val="0"/>
          <w:numId w:val="64"/>
        </w:numPr>
        <w:rPr>
          <w:rFonts w:eastAsia="Calibri"/>
        </w:rPr>
      </w:pPr>
      <w:r w:rsidRPr="00B81C3F">
        <w:rPr>
          <w:rFonts w:eastAsia="Calibri"/>
        </w:rPr>
        <w:t xml:space="preserve">Выбрать </w:t>
      </w:r>
      <w:r w:rsidR="008A7CB9">
        <w:rPr>
          <w:rFonts w:eastAsia="Calibri"/>
        </w:rPr>
        <w:t>ОМ</w:t>
      </w:r>
      <w:r w:rsidRPr="00B81C3F">
        <w:rPr>
          <w:rFonts w:eastAsia="Calibri"/>
        </w:rPr>
        <w:t xml:space="preserve"> из списка левой панели главного окна Программы.</w:t>
      </w:r>
    </w:p>
    <w:p w:rsidR="00B81C3F" w:rsidRPr="00CC63B6" w:rsidRDefault="00B81C3F" w:rsidP="00D97EDF">
      <w:pPr>
        <w:pStyle w:val="a"/>
        <w:numPr>
          <w:ilvl w:val="0"/>
          <w:numId w:val="61"/>
        </w:numPr>
        <w:rPr>
          <w:lang w:eastAsia="zh-CN"/>
        </w:rPr>
      </w:pPr>
      <w:r>
        <w:rPr>
          <w:lang w:eastAsia="zh-CN"/>
        </w:rPr>
        <w:t xml:space="preserve">Вызвать пункт меню «Задачи» </w:t>
      </w:r>
      <w:r w:rsidRPr="00A319EC">
        <w:sym w:font="Symbol" w:char="F0DE"/>
      </w:r>
      <w:r>
        <w:t xml:space="preserve"> «Отчеты» </w:t>
      </w:r>
      <w:r w:rsidRPr="00A319EC">
        <w:sym w:font="Symbol" w:char="F0DE"/>
      </w:r>
      <w:r>
        <w:t xml:space="preserve"> </w:t>
      </w:r>
      <w:r w:rsidRPr="004704EF">
        <w:rPr>
          <w:rFonts w:eastAsia="Calibri"/>
        </w:rPr>
        <w:t>«</w:t>
      </w:r>
      <w:r>
        <w:rPr>
          <w:lang w:eastAsia="zh-CN"/>
        </w:rPr>
        <w:t xml:space="preserve">Отчет о </w:t>
      </w:r>
      <w:r>
        <w:t>работе водит</w:t>
      </w:r>
      <w:r>
        <w:t>е</w:t>
      </w:r>
      <w:r>
        <w:t>лей</w:t>
      </w:r>
      <w:r w:rsidRPr="004704EF">
        <w:rPr>
          <w:rFonts w:eastAsia="Calibri"/>
        </w:rPr>
        <w:t xml:space="preserve">». ПО </w:t>
      </w:r>
      <w:r w:rsidRPr="004704EF">
        <w:rPr>
          <w:rFonts w:eastAsia="Calibri"/>
          <w:lang w:val="en-US"/>
        </w:rPr>
        <w:t>WEB</w:t>
      </w:r>
      <w:r w:rsidRPr="004704EF">
        <w:rPr>
          <w:rFonts w:eastAsia="Calibri"/>
        </w:rPr>
        <w:t xml:space="preserve"> сформирует отчетную форму за последние сутки</w:t>
      </w:r>
      <w:r>
        <w:rPr>
          <w:rFonts w:eastAsia="Calibri"/>
        </w:rPr>
        <w:t xml:space="preserve"> (см</w:t>
      </w:r>
      <w:r w:rsidRPr="004704EF">
        <w:rPr>
          <w:rFonts w:eastAsia="Calibri"/>
        </w:rPr>
        <w:t>.</w:t>
      </w:r>
      <w:r>
        <w:rPr>
          <w:rFonts w:eastAsia="Calibri"/>
        </w:rPr>
        <w:t xml:space="preserve"> </w:t>
      </w:r>
      <w:r>
        <w:rPr>
          <w:rFonts w:eastAsia="Calibri"/>
        </w:rPr>
        <w:fldChar w:fldCharType="begin"/>
      </w:r>
      <w:r>
        <w:rPr>
          <w:rFonts w:eastAsia="Calibri"/>
        </w:rPr>
        <w:instrText xml:space="preserve"> REF _Ref410403737 \h </w:instrText>
      </w:r>
      <w:r>
        <w:rPr>
          <w:rFonts w:eastAsia="Calibri"/>
        </w:rPr>
      </w:r>
      <w:r>
        <w:rPr>
          <w:rFonts w:eastAsia="Calibri"/>
        </w:rPr>
        <w:fldChar w:fldCharType="separate"/>
      </w:r>
      <w:r w:rsidR="005B58E2">
        <w:t xml:space="preserve">Рисунок </w:t>
      </w:r>
      <w:r w:rsidR="005B58E2">
        <w:rPr>
          <w:noProof/>
        </w:rPr>
        <w:t>208</w:t>
      </w:r>
      <w:r>
        <w:rPr>
          <w:rFonts w:eastAsia="Calibri"/>
        </w:rPr>
        <w:fldChar w:fldCharType="end"/>
      </w:r>
      <w:r>
        <w:rPr>
          <w:rFonts w:eastAsia="Calibri"/>
        </w:rPr>
        <w:t>).</w:t>
      </w:r>
    </w:p>
    <w:p w:rsidR="00D52C66" w:rsidRDefault="0089249A" w:rsidP="005F2190">
      <w:pPr>
        <w:rPr>
          <w:lang w:eastAsia="zh-CN"/>
        </w:rPr>
      </w:pPr>
      <w:r>
        <w:rPr>
          <w:noProof/>
        </w:rPr>
        <w:drawing>
          <wp:inline distT="0" distB="0" distL="0" distR="0" wp14:anchorId="3AD7AB86" wp14:editId="7EDC057F">
            <wp:extent cx="6119495" cy="1141095"/>
            <wp:effectExtent l="0" t="0" r="0" b="1905"/>
            <wp:docPr id="454" name="Рисунок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тчет о работе водителей.PNG"/>
                    <pic:cNvPicPr/>
                  </pic:nvPicPr>
                  <pic:blipFill>
                    <a:blip r:embed="rId4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1141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2C66" w:rsidRDefault="00D52C66" w:rsidP="00D52C66">
      <w:pPr>
        <w:pStyle w:val="af8"/>
      </w:pPr>
      <w:bookmarkStart w:id="432" w:name="_Ref410403737"/>
      <w:r>
        <w:t xml:space="preserve">Рисунок </w:t>
      </w:r>
      <w:fldSimple w:instr=" SEQ Рисунок \* ARABIC ">
        <w:r w:rsidR="005B58E2">
          <w:rPr>
            <w:noProof/>
          </w:rPr>
          <w:t>208</w:t>
        </w:r>
      </w:fldSimple>
      <w:bookmarkEnd w:id="432"/>
      <w:r>
        <w:t xml:space="preserve"> </w:t>
      </w:r>
      <w:r w:rsidRPr="00930EB8">
        <w:t>–</w:t>
      </w:r>
      <w:r>
        <w:t xml:space="preserve"> Отчетная форма «Отчет о работе водителей»</w:t>
      </w:r>
    </w:p>
    <w:p w:rsidR="00866015" w:rsidRPr="00041B8B" w:rsidRDefault="00866015" w:rsidP="00D97EDF">
      <w:pPr>
        <w:pStyle w:val="a"/>
        <w:numPr>
          <w:ilvl w:val="0"/>
          <w:numId w:val="61"/>
        </w:numPr>
      </w:pPr>
      <w:r w:rsidRPr="00866015">
        <w:rPr>
          <w:rFonts w:eastAsia="Calibri"/>
        </w:rPr>
        <w:t xml:space="preserve">При </w:t>
      </w:r>
      <w:r w:rsidRPr="00406698">
        <w:rPr>
          <w:lang w:eastAsia="zh-CN"/>
        </w:rPr>
        <w:t>необходимости</w:t>
      </w:r>
      <w:r w:rsidRPr="00866015">
        <w:rPr>
          <w:rFonts w:eastAsia="Calibri"/>
        </w:rPr>
        <w:t xml:space="preserve"> задать новый временной период отчета и нажать кнопку [Обновить </w:t>
      </w:r>
      <w:r>
        <w:rPr>
          <w:noProof/>
        </w:rPr>
        <w:drawing>
          <wp:inline distT="0" distB="0" distL="0" distR="0" wp14:anchorId="59CBE6D3" wp14:editId="7E631912">
            <wp:extent cx="228600" cy="228600"/>
            <wp:effectExtent l="0" t="0" r="0" b="0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6"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66015">
        <w:rPr>
          <w:rFonts w:eastAsia="Calibri"/>
        </w:rPr>
        <w:t xml:space="preserve">]. ПО </w:t>
      </w:r>
      <w:r w:rsidRPr="00866015">
        <w:rPr>
          <w:rFonts w:eastAsia="Calibri"/>
          <w:lang w:val="en-US"/>
        </w:rPr>
        <w:t>WEB</w:t>
      </w:r>
      <w:r w:rsidRPr="00866015">
        <w:rPr>
          <w:rFonts w:eastAsia="Calibri"/>
        </w:rPr>
        <w:t xml:space="preserve"> предоставляет отчетную форму «</w:t>
      </w:r>
      <w:r>
        <w:rPr>
          <w:lang w:eastAsia="zh-CN"/>
        </w:rPr>
        <w:t xml:space="preserve">Отчет о </w:t>
      </w:r>
      <w:r>
        <w:t>р</w:t>
      </w:r>
      <w:r>
        <w:t>а</w:t>
      </w:r>
      <w:r>
        <w:t>боте водителей</w:t>
      </w:r>
      <w:r w:rsidRPr="00866015">
        <w:rPr>
          <w:rFonts w:eastAsia="Calibri"/>
        </w:rPr>
        <w:t>» за заданный период.</w:t>
      </w:r>
    </w:p>
    <w:p w:rsidR="0089249A" w:rsidRDefault="0089249A" w:rsidP="0089249A">
      <w:pPr>
        <w:pStyle w:val="a"/>
        <w:numPr>
          <w:ilvl w:val="0"/>
          <w:numId w:val="0"/>
        </w:numPr>
        <w:ind w:firstLine="567"/>
      </w:pPr>
      <w:r>
        <w:t xml:space="preserve">Пользователь ПО </w:t>
      </w:r>
      <w:r w:rsidR="00155591">
        <w:rPr>
          <w:lang w:val="en-US"/>
        </w:rPr>
        <w:t>WEB</w:t>
      </w:r>
      <w:r w:rsidR="00155591" w:rsidRPr="00A81FD7">
        <w:t xml:space="preserve"> </w:t>
      </w:r>
      <w:r>
        <w:t xml:space="preserve">может выгрузить отчет на ПЭВМ или настроить формирование и отправку отчета на адрес электронной почты (см. п. </w:t>
      </w:r>
      <w:r>
        <w:fldChar w:fldCharType="begin"/>
      </w:r>
      <w:r>
        <w:instrText xml:space="preserve"> REF _Ref487115208 \n \h  \* MERGEFORMAT </w:instrText>
      </w:r>
      <w:r>
        <w:fldChar w:fldCharType="separate"/>
      </w:r>
      <w:r w:rsidR="005B58E2">
        <w:t>4.2.2.1</w:t>
      </w:r>
      <w:r>
        <w:fldChar w:fldCharType="end"/>
      </w:r>
      <w:r>
        <w:t xml:space="preserve">).  </w:t>
      </w:r>
    </w:p>
    <w:p w:rsidR="0089249A" w:rsidRPr="0089249A" w:rsidRDefault="0089249A" w:rsidP="0089249A">
      <w:pPr>
        <w:pStyle w:val="a"/>
        <w:numPr>
          <w:ilvl w:val="0"/>
          <w:numId w:val="0"/>
        </w:numPr>
        <w:ind w:firstLine="567"/>
        <w:rPr>
          <w:szCs w:val="24"/>
        </w:rPr>
      </w:pPr>
      <w:r>
        <w:t xml:space="preserve">При выгрузке, печатная форма  отчета  </w:t>
      </w:r>
      <w:r w:rsidRPr="001C56EC">
        <w:t>(</w:t>
      </w:r>
      <w:r>
        <w:t xml:space="preserve">см.  </w:t>
      </w:r>
      <w:r>
        <w:rPr>
          <w:rFonts w:eastAsia="Calibri"/>
        </w:rPr>
        <w:fldChar w:fldCharType="begin"/>
      </w:r>
      <w:r>
        <w:rPr>
          <w:rFonts w:eastAsia="Calibri"/>
        </w:rPr>
        <w:instrText xml:space="preserve"> REF _Ref410403977 \h </w:instrText>
      </w:r>
      <w:r>
        <w:rPr>
          <w:rFonts w:eastAsia="Calibri"/>
        </w:rPr>
      </w:r>
      <w:r>
        <w:rPr>
          <w:rFonts w:eastAsia="Calibri"/>
        </w:rPr>
        <w:fldChar w:fldCharType="separate"/>
      </w:r>
      <w:r w:rsidR="005B58E2">
        <w:t xml:space="preserve">Рисунок </w:t>
      </w:r>
      <w:r w:rsidR="005B58E2">
        <w:rPr>
          <w:noProof/>
        </w:rPr>
        <w:t>209</w:t>
      </w:r>
      <w:r>
        <w:rPr>
          <w:rFonts w:eastAsia="Calibri"/>
        </w:rPr>
        <w:fldChar w:fldCharType="end"/>
      </w:r>
      <w:r w:rsidRPr="0089249A">
        <w:rPr>
          <w:rFonts w:eastAsia="Calibri"/>
        </w:rPr>
        <w:t xml:space="preserve">) </w:t>
      </w:r>
      <w:r>
        <w:t>будет сохранена в папке для скачивания файлов браузера.</w:t>
      </w:r>
    </w:p>
    <w:p w:rsidR="0089249A" w:rsidRPr="0089249A" w:rsidRDefault="0089249A" w:rsidP="0089249A">
      <w:pPr>
        <w:pStyle w:val="a"/>
        <w:numPr>
          <w:ilvl w:val="0"/>
          <w:numId w:val="0"/>
        </w:numPr>
        <w:ind w:left="567"/>
        <w:rPr>
          <w:lang w:eastAsia="zh-CN"/>
        </w:rPr>
      </w:pPr>
    </w:p>
    <w:p w:rsidR="00B81C3F" w:rsidRPr="00B81C3F" w:rsidRDefault="00B81C3F" w:rsidP="00B81C3F">
      <w:pPr>
        <w:rPr>
          <w:lang w:eastAsia="zh-CN"/>
        </w:rPr>
      </w:pPr>
    </w:p>
    <w:p w:rsidR="00D52C66" w:rsidRDefault="00D52C66" w:rsidP="005F2190">
      <w:pPr>
        <w:rPr>
          <w:lang w:eastAsia="zh-CN"/>
        </w:rPr>
      </w:pPr>
      <w:r>
        <w:rPr>
          <w:noProof/>
        </w:rPr>
        <w:drawing>
          <wp:inline distT="0" distB="0" distL="0" distR="0" wp14:anchorId="3AC5C160" wp14:editId="4F9840D6">
            <wp:extent cx="6119495" cy="1793090"/>
            <wp:effectExtent l="19050" t="19050" r="14605" b="17145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6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179309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D52C66" w:rsidRDefault="00D52C66" w:rsidP="00D52C66">
      <w:pPr>
        <w:pStyle w:val="af8"/>
      </w:pPr>
      <w:bookmarkStart w:id="433" w:name="_Ref410403977"/>
      <w:r>
        <w:lastRenderedPageBreak/>
        <w:t xml:space="preserve">Рисунок </w:t>
      </w:r>
      <w:fldSimple w:instr=" SEQ Рисунок \* ARABIC ">
        <w:r w:rsidR="005B58E2">
          <w:rPr>
            <w:noProof/>
          </w:rPr>
          <w:t>209</w:t>
        </w:r>
      </w:fldSimple>
      <w:bookmarkEnd w:id="433"/>
      <w:r>
        <w:t xml:space="preserve"> </w:t>
      </w:r>
      <w:r w:rsidRPr="00930EB8">
        <w:t>–</w:t>
      </w:r>
      <w:r>
        <w:t xml:space="preserve"> Отчет «Отчет о работе водителей», сформированный в </w:t>
      </w:r>
      <w:r w:rsidRPr="005F2190">
        <w:t>MS</w:t>
      </w:r>
      <w:r w:rsidRPr="008C5F81">
        <w:t xml:space="preserve"> </w:t>
      </w:r>
      <w:r w:rsidRPr="005F2190">
        <w:t>Excel</w:t>
      </w:r>
    </w:p>
    <w:p w:rsidR="00D52C66" w:rsidRPr="000F7435" w:rsidRDefault="00D52C66" w:rsidP="005F2190">
      <w:pPr>
        <w:rPr>
          <w:lang w:eastAsia="zh-CN"/>
        </w:rPr>
      </w:pPr>
    </w:p>
    <w:p w:rsidR="008F4C00" w:rsidRPr="008F4C00" w:rsidRDefault="008F4C00" w:rsidP="008F4C00"/>
    <w:p w:rsidR="008F4C00" w:rsidRDefault="008F4C00" w:rsidP="00D97EDF">
      <w:pPr>
        <w:pStyle w:val="a"/>
        <w:numPr>
          <w:ilvl w:val="0"/>
          <w:numId w:val="54"/>
        </w:numPr>
        <w:sectPr w:rsidR="008F4C00" w:rsidSect="00FA17FA">
          <w:pgSz w:w="11906" w:h="16838" w:code="9"/>
          <w:pgMar w:top="1134" w:right="851" w:bottom="1134" w:left="1418" w:header="709" w:footer="709" w:gutter="0"/>
          <w:cols w:space="708"/>
          <w:docGrid w:linePitch="381"/>
        </w:sectPr>
      </w:pPr>
    </w:p>
    <w:p w:rsidR="00A81BF5" w:rsidRDefault="00A81BF5" w:rsidP="00612B53">
      <w:pPr>
        <w:pStyle w:val="30"/>
        <w:numPr>
          <w:ilvl w:val="3"/>
          <w:numId w:val="6"/>
        </w:numPr>
        <w:rPr>
          <w:lang w:eastAsia="zh-CN"/>
        </w:rPr>
      </w:pPr>
      <w:bookmarkStart w:id="434" w:name="_Toc16581593"/>
      <w:r>
        <w:rPr>
          <w:lang w:eastAsia="zh-CN"/>
        </w:rPr>
        <w:lastRenderedPageBreak/>
        <w:t>Отчет о нарушении скорости по ТС</w:t>
      </w:r>
      <w:bookmarkEnd w:id="434"/>
    </w:p>
    <w:p w:rsidR="00A81BF5" w:rsidRDefault="00A81BF5" w:rsidP="00A81BF5">
      <w:pPr>
        <w:pStyle w:val="a9"/>
        <w:rPr>
          <w:rFonts w:eastAsia="Calibri"/>
        </w:rPr>
      </w:pPr>
      <w:r>
        <w:rPr>
          <w:rFonts w:eastAsia="Calibri"/>
        </w:rPr>
        <w:t>Для получения отчета о нарушении скорости по ТС необходимо:</w:t>
      </w:r>
    </w:p>
    <w:p w:rsidR="00A81BF5" w:rsidRDefault="00A81BF5" w:rsidP="00D97EDF">
      <w:pPr>
        <w:pStyle w:val="a"/>
        <w:numPr>
          <w:ilvl w:val="0"/>
          <w:numId w:val="70"/>
        </w:numPr>
        <w:rPr>
          <w:rFonts w:eastAsia="Calibri"/>
        </w:rPr>
      </w:pPr>
      <w:r w:rsidRPr="00A81BF5">
        <w:rPr>
          <w:rFonts w:eastAsia="Calibri"/>
        </w:rPr>
        <w:t>Выбрать ТС из списка левой панели главного окна Программы.</w:t>
      </w:r>
    </w:p>
    <w:p w:rsidR="00AF6FCA" w:rsidRPr="00AF6FCA" w:rsidRDefault="00397EF1" w:rsidP="00D97EDF">
      <w:pPr>
        <w:pStyle w:val="a"/>
        <w:numPr>
          <w:ilvl w:val="0"/>
          <w:numId w:val="44"/>
        </w:numPr>
        <w:rPr>
          <w:lang w:eastAsia="zh-CN"/>
        </w:rPr>
      </w:pPr>
      <w:r w:rsidRPr="00AF6FCA">
        <w:rPr>
          <w:rFonts w:eastAsia="Calibri"/>
        </w:rPr>
        <w:t xml:space="preserve">В разделе «Скорость» (см. </w:t>
      </w:r>
      <w:r w:rsidRPr="00AF6FCA">
        <w:rPr>
          <w:rFonts w:eastAsia="Calibri"/>
        </w:rPr>
        <w:fldChar w:fldCharType="begin"/>
      </w:r>
      <w:r w:rsidRPr="00AF6FCA">
        <w:rPr>
          <w:rFonts w:eastAsia="Calibri"/>
        </w:rPr>
        <w:instrText xml:space="preserve"> REF _Ref485124732 \h </w:instrText>
      </w:r>
      <w:r w:rsidRPr="00AF6FCA">
        <w:rPr>
          <w:rFonts w:eastAsia="Calibri"/>
        </w:rPr>
      </w:r>
      <w:r w:rsidRPr="00AF6FCA">
        <w:rPr>
          <w:rFonts w:eastAsia="Calibri"/>
        </w:rPr>
        <w:fldChar w:fldCharType="separate"/>
      </w:r>
      <w:r w:rsidR="005B58E2">
        <w:t xml:space="preserve">Рисунок </w:t>
      </w:r>
      <w:r w:rsidR="005B58E2">
        <w:rPr>
          <w:noProof/>
        </w:rPr>
        <w:t>210</w:t>
      </w:r>
      <w:r w:rsidRPr="00AF6FCA">
        <w:rPr>
          <w:rFonts w:eastAsia="Calibri"/>
        </w:rPr>
        <w:fldChar w:fldCharType="end"/>
      </w:r>
      <w:r w:rsidRPr="00AF6FCA">
        <w:rPr>
          <w:rFonts w:eastAsia="Calibri"/>
        </w:rPr>
        <w:t>) задать максимальную разреше</w:t>
      </w:r>
      <w:r w:rsidRPr="00AF6FCA">
        <w:rPr>
          <w:rFonts w:eastAsia="Calibri"/>
        </w:rPr>
        <w:t>н</w:t>
      </w:r>
      <w:r w:rsidRPr="00AF6FCA">
        <w:rPr>
          <w:rFonts w:eastAsia="Calibri"/>
        </w:rPr>
        <w:t>ную скорость для ТС.</w:t>
      </w:r>
      <w:r w:rsidR="00390F12" w:rsidRPr="00AF6FCA">
        <w:rPr>
          <w:rFonts w:eastAsia="Calibri"/>
        </w:rPr>
        <w:t xml:space="preserve"> </w:t>
      </w:r>
      <w:r w:rsidR="00AF6FCA">
        <w:rPr>
          <w:rFonts w:eastAsia="Calibri"/>
        </w:rPr>
        <w:t xml:space="preserve"> Пользователь может построить отчеты в нескольких ра</w:t>
      </w:r>
      <w:r w:rsidR="00AF6FCA">
        <w:rPr>
          <w:rFonts w:eastAsia="Calibri"/>
        </w:rPr>
        <w:t>з</w:t>
      </w:r>
      <w:r w:rsidR="00AF6FCA">
        <w:rPr>
          <w:rFonts w:eastAsia="Calibri"/>
        </w:rPr>
        <w:t xml:space="preserve">резах: </w:t>
      </w:r>
    </w:p>
    <w:p w:rsidR="00AF6FCA" w:rsidRDefault="00AF6FCA" w:rsidP="00D707B2">
      <w:pPr>
        <w:pStyle w:val="a"/>
        <w:numPr>
          <w:ilvl w:val="1"/>
          <w:numId w:val="77"/>
        </w:numPr>
        <w:rPr>
          <w:lang w:eastAsia="zh-CN"/>
        </w:rPr>
      </w:pPr>
      <w:r>
        <w:rPr>
          <w:lang w:eastAsia="zh-CN"/>
        </w:rPr>
        <w:t xml:space="preserve">Если указана максимальная скорость, в ПО </w:t>
      </w:r>
      <w:r>
        <w:rPr>
          <w:lang w:val="en-US" w:eastAsia="zh-CN"/>
        </w:rPr>
        <w:t>WEB</w:t>
      </w:r>
      <w:r w:rsidRPr="00A81FD7">
        <w:rPr>
          <w:lang w:eastAsia="zh-CN"/>
        </w:rPr>
        <w:t xml:space="preserve"> </w:t>
      </w:r>
      <w:r>
        <w:rPr>
          <w:lang w:eastAsia="zh-CN"/>
        </w:rPr>
        <w:t xml:space="preserve">созданы зоны, но при построении отчета зоны не выбраны, то отчет будет строиться исходя из превышения скорости во всех зонах. </w:t>
      </w:r>
    </w:p>
    <w:p w:rsidR="00AF6FCA" w:rsidRDefault="00AF6FCA" w:rsidP="00D707B2">
      <w:pPr>
        <w:pStyle w:val="a"/>
        <w:numPr>
          <w:ilvl w:val="1"/>
          <w:numId w:val="77"/>
        </w:numPr>
        <w:rPr>
          <w:lang w:eastAsia="zh-CN"/>
        </w:rPr>
      </w:pPr>
      <w:r>
        <w:rPr>
          <w:lang w:eastAsia="zh-CN"/>
        </w:rPr>
        <w:t>Если заданы максимальная скорость и зоны, в которых необходимо провести проверку превышения скорости, то отчет строится по заданным пар</w:t>
      </w:r>
      <w:r>
        <w:rPr>
          <w:lang w:eastAsia="zh-CN"/>
        </w:rPr>
        <w:t>а</w:t>
      </w:r>
      <w:r>
        <w:rPr>
          <w:lang w:eastAsia="zh-CN"/>
        </w:rPr>
        <w:t>метрам, кроме того, при построении отчета учитываются скоростной порог, к</w:t>
      </w:r>
      <w:r>
        <w:rPr>
          <w:lang w:eastAsia="zh-CN"/>
        </w:rPr>
        <w:t>о</w:t>
      </w:r>
      <w:r>
        <w:rPr>
          <w:lang w:eastAsia="zh-CN"/>
        </w:rPr>
        <w:t xml:space="preserve">торый может быть задан при создании зон. </w:t>
      </w:r>
    </w:p>
    <w:p w:rsidR="00AF6FCA" w:rsidRPr="00AF6FCA" w:rsidRDefault="00AF6FCA" w:rsidP="00D707B2">
      <w:pPr>
        <w:pStyle w:val="a"/>
        <w:numPr>
          <w:ilvl w:val="1"/>
          <w:numId w:val="77"/>
        </w:numPr>
        <w:rPr>
          <w:lang w:eastAsia="zh-CN"/>
        </w:rPr>
      </w:pPr>
      <w:r>
        <w:rPr>
          <w:lang w:eastAsia="zh-CN"/>
        </w:rPr>
        <w:t>Если заданы только зоны, но не указан скоростной порог, то отчет строится исходя из порогов скорости, которые задаются для каждой зоны.</w:t>
      </w:r>
    </w:p>
    <w:p w:rsidR="00A81BF5" w:rsidRPr="003F7FAF" w:rsidRDefault="00A81BF5" w:rsidP="00D97EDF">
      <w:pPr>
        <w:pStyle w:val="a"/>
        <w:numPr>
          <w:ilvl w:val="0"/>
          <w:numId w:val="44"/>
        </w:numPr>
        <w:rPr>
          <w:lang w:eastAsia="zh-CN"/>
        </w:rPr>
      </w:pPr>
      <w:r>
        <w:rPr>
          <w:lang w:eastAsia="zh-CN"/>
        </w:rPr>
        <w:t xml:space="preserve">Вызвать пункт меню «Задачи» </w:t>
      </w:r>
      <w:r w:rsidRPr="00A319EC">
        <w:sym w:font="Symbol" w:char="F0DE"/>
      </w:r>
      <w:r>
        <w:t xml:space="preserve"> «Отчеты» </w:t>
      </w:r>
      <w:r w:rsidRPr="00A319EC">
        <w:sym w:font="Symbol" w:char="F0DE"/>
      </w:r>
      <w:r>
        <w:t xml:space="preserve"> </w:t>
      </w:r>
      <w:r w:rsidRPr="00AF6FCA">
        <w:rPr>
          <w:rFonts w:eastAsia="Calibri"/>
        </w:rPr>
        <w:t>«Отчет о нарушении ск</w:t>
      </w:r>
      <w:r w:rsidRPr="00AF6FCA">
        <w:rPr>
          <w:rFonts w:eastAsia="Calibri"/>
        </w:rPr>
        <w:t>о</w:t>
      </w:r>
      <w:r w:rsidRPr="00AF6FCA">
        <w:rPr>
          <w:rFonts w:eastAsia="Calibri"/>
        </w:rPr>
        <w:t xml:space="preserve">рости по ТС». ПО </w:t>
      </w:r>
      <w:r w:rsidRPr="00AF6FCA">
        <w:rPr>
          <w:rFonts w:eastAsia="Calibri"/>
          <w:lang w:val="en-US"/>
        </w:rPr>
        <w:t>WEB</w:t>
      </w:r>
      <w:r w:rsidRPr="00AF6FCA">
        <w:rPr>
          <w:rFonts w:eastAsia="Calibri"/>
        </w:rPr>
        <w:t xml:space="preserve"> сформирует отчетную форму за последние сутки.</w:t>
      </w:r>
    </w:p>
    <w:p w:rsidR="00A81BF5" w:rsidRPr="001F7D4B" w:rsidRDefault="00A81BF5" w:rsidP="00D97EDF">
      <w:pPr>
        <w:pStyle w:val="a"/>
        <w:numPr>
          <w:ilvl w:val="0"/>
          <w:numId w:val="44"/>
        </w:numPr>
        <w:rPr>
          <w:lang w:eastAsia="zh-CN"/>
        </w:rPr>
      </w:pPr>
      <w:r>
        <w:rPr>
          <w:rFonts w:eastAsia="Calibri"/>
        </w:rPr>
        <w:t xml:space="preserve">Задать временной период отчета и нажать кнопку </w:t>
      </w:r>
      <w:r w:rsidRPr="002E1F74">
        <w:rPr>
          <w:rFonts w:eastAsia="Calibri"/>
        </w:rPr>
        <w:t>[</w:t>
      </w:r>
      <w:r>
        <w:rPr>
          <w:rFonts w:eastAsia="Calibri"/>
        </w:rPr>
        <w:t xml:space="preserve">Обновить </w:t>
      </w:r>
      <w:r>
        <w:rPr>
          <w:noProof/>
        </w:rPr>
        <w:drawing>
          <wp:inline distT="0" distB="0" distL="0" distR="0" wp14:anchorId="1EFC3E17" wp14:editId="4DE6C4DB">
            <wp:extent cx="228600" cy="228600"/>
            <wp:effectExtent l="0" t="0" r="0" b="0"/>
            <wp:docPr id="425" name="Рисунок 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6"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E1F74">
        <w:rPr>
          <w:rFonts w:eastAsia="Calibri"/>
        </w:rPr>
        <w:t xml:space="preserve">]. </w:t>
      </w:r>
      <w:r>
        <w:rPr>
          <w:rFonts w:eastAsia="Calibri"/>
        </w:rPr>
        <w:t xml:space="preserve">ПО </w:t>
      </w:r>
      <w:r>
        <w:rPr>
          <w:rFonts w:eastAsia="Calibri"/>
          <w:lang w:val="en-US"/>
        </w:rPr>
        <w:t>WEB</w:t>
      </w:r>
      <w:r w:rsidRPr="00F54943">
        <w:rPr>
          <w:rFonts w:eastAsia="Calibri"/>
        </w:rPr>
        <w:t xml:space="preserve"> </w:t>
      </w:r>
      <w:r>
        <w:rPr>
          <w:rFonts w:eastAsia="Calibri"/>
        </w:rPr>
        <w:t>предоставляет отчетную форму о нарушении скорости по ТС (см.</w:t>
      </w:r>
      <w:r w:rsidR="008C5277" w:rsidRPr="008C5277">
        <w:rPr>
          <w:rFonts w:eastAsia="Calibri"/>
        </w:rPr>
        <w:t xml:space="preserve"> </w:t>
      </w:r>
      <w:r w:rsidR="008C5277">
        <w:rPr>
          <w:rFonts w:eastAsia="Calibri"/>
        </w:rPr>
        <w:fldChar w:fldCharType="begin"/>
      </w:r>
      <w:r w:rsidR="008C5277">
        <w:rPr>
          <w:rFonts w:eastAsia="Calibri"/>
        </w:rPr>
        <w:instrText xml:space="preserve"> REF _Ref462736982 \h </w:instrText>
      </w:r>
      <w:r w:rsidR="008C5277">
        <w:rPr>
          <w:rFonts w:eastAsia="Calibri"/>
        </w:rPr>
      </w:r>
      <w:r w:rsidR="008C5277">
        <w:rPr>
          <w:rFonts w:eastAsia="Calibri"/>
        </w:rPr>
        <w:fldChar w:fldCharType="separate"/>
      </w:r>
      <w:r w:rsidR="005B58E2">
        <w:t xml:space="preserve">Рисунок </w:t>
      </w:r>
      <w:r w:rsidR="005B58E2">
        <w:rPr>
          <w:noProof/>
        </w:rPr>
        <w:t>213</w:t>
      </w:r>
      <w:r w:rsidR="008C5277">
        <w:rPr>
          <w:rFonts w:eastAsia="Calibri"/>
        </w:rPr>
        <w:fldChar w:fldCharType="end"/>
      </w:r>
      <w:r>
        <w:rPr>
          <w:rFonts w:eastAsia="Calibri"/>
        </w:rPr>
        <w:t>).</w:t>
      </w:r>
    </w:p>
    <w:p w:rsidR="001F7D4B" w:rsidRPr="002E1F74" w:rsidRDefault="001F7D4B" w:rsidP="001F7D4B">
      <w:pPr>
        <w:pStyle w:val="a"/>
        <w:numPr>
          <w:ilvl w:val="0"/>
          <w:numId w:val="0"/>
        </w:numPr>
        <w:ind w:left="567"/>
        <w:rPr>
          <w:lang w:eastAsia="zh-CN"/>
        </w:rPr>
      </w:pPr>
    </w:p>
    <w:p w:rsidR="004D6162" w:rsidRPr="009A75F8" w:rsidRDefault="001F7D4B" w:rsidP="004D6162">
      <w:pPr>
        <w:autoSpaceDE w:val="0"/>
        <w:autoSpaceDN w:val="0"/>
        <w:adjustRightInd w:val="0"/>
        <w:spacing w:line="240" w:lineRule="auto"/>
        <w:rPr>
          <w:szCs w:val="28"/>
        </w:rPr>
      </w:pPr>
      <w:r>
        <w:rPr>
          <w:noProof/>
          <w:szCs w:val="28"/>
        </w:rPr>
        <w:drawing>
          <wp:inline distT="0" distB="0" distL="0" distR="0" wp14:anchorId="291AF0DC" wp14:editId="0996DF99">
            <wp:extent cx="6119495" cy="1033145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тчет  о нарушении скорости.PNG"/>
                    <pic:cNvPicPr/>
                  </pic:nvPicPr>
                  <pic:blipFill>
                    <a:blip r:embed="rId4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1033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BF5" w:rsidRDefault="00A81BF5" w:rsidP="00A81BF5">
      <w:pPr>
        <w:pStyle w:val="af8"/>
      </w:pPr>
      <w:bookmarkStart w:id="435" w:name="_Ref485124732"/>
      <w:r>
        <w:t xml:space="preserve">Рисунок </w:t>
      </w:r>
      <w:fldSimple w:instr=" SEQ Рисунок \* ARABIC ">
        <w:r w:rsidR="005B58E2">
          <w:rPr>
            <w:noProof/>
          </w:rPr>
          <w:t>210</w:t>
        </w:r>
      </w:fldSimple>
      <w:bookmarkEnd w:id="435"/>
      <w:r>
        <w:t xml:space="preserve"> </w:t>
      </w:r>
      <w:r w:rsidRPr="00930EB8">
        <w:t>–</w:t>
      </w:r>
      <w:r>
        <w:t xml:space="preserve"> Отчет «Отчет о нарушении скорости по ТС»</w:t>
      </w:r>
    </w:p>
    <w:p w:rsidR="00A81BF5" w:rsidRPr="003E1E07" w:rsidRDefault="006F331F" w:rsidP="00A81BF5">
      <w:pPr>
        <w:ind w:firstLine="851"/>
        <w:rPr>
          <w:lang w:eastAsia="zh-CN"/>
        </w:rPr>
      </w:pPr>
      <w:r>
        <w:rPr>
          <w:lang w:eastAsia="zh-CN"/>
        </w:rPr>
        <w:lastRenderedPageBreak/>
        <w:fldChar w:fldCharType="begin"/>
      </w:r>
      <w:r>
        <w:rPr>
          <w:lang w:eastAsia="zh-CN"/>
        </w:rPr>
        <w:instrText xml:space="preserve"> REF _Ref457471568 \h </w:instrText>
      </w:r>
      <w:r>
        <w:rPr>
          <w:lang w:eastAsia="zh-CN"/>
        </w:rPr>
      </w:r>
      <w:r>
        <w:rPr>
          <w:lang w:eastAsia="zh-CN"/>
        </w:rPr>
        <w:fldChar w:fldCharType="separate"/>
      </w:r>
      <w:r w:rsidR="005B58E2" w:rsidRPr="004F767A">
        <w:rPr>
          <w:snapToGrid w:val="0"/>
          <w:lang w:eastAsia="en-US"/>
        </w:rPr>
        <w:t xml:space="preserve">Таблица </w:t>
      </w:r>
      <w:r w:rsidR="005B58E2">
        <w:rPr>
          <w:noProof/>
          <w:snapToGrid w:val="0"/>
          <w:lang w:eastAsia="en-US"/>
        </w:rPr>
        <w:t>41</w:t>
      </w:r>
      <w:r>
        <w:rPr>
          <w:lang w:eastAsia="zh-CN"/>
        </w:rPr>
        <w:fldChar w:fldCharType="end"/>
      </w:r>
      <w:r>
        <w:rPr>
          <w:lang w:eastAsia="zh-CN"/>
        </w:rPr>
        <w:t xml:space="preserve"> </w:t>
      </w:r>
      <w:r w:rsidR="00A81BF5" w:rsidRPr="00FC3E2D">
        <w:rPr>
          <w:lang w:eastAsia="zh-CN"/>
        </w:rPr>
        <w:t xml:space="preserve">иллюстрирует описание полей отчета о </w:t>
      </w:r>
      <w:r w:rsidR="00A81BF5">
        <w:rPr>
          <w:lang w:eastAsia="zh-CN"/>
        </w:rPr>
        <w:t>нарушении скорости по Т</w:t>
      </w:r>
      <w:r w:rsidR="00A81BF5" w:rsidRPr="00FC3E2D">
        <w:rPr>
          <w:lang w:eastAsia="zh-CN"/>
        </w:rPr>
        <w:t>С.</w:t>
      </w:r>
      <w:r w:rsidR="00A81BF5">
        <w:rPr>
          <w:lang w:eastAsia="zh-CN"/>
        </w:rPr>
        <w:t xml:space="preserve"> </w:t>
      </w:r>
    </w:p>
    <w:p w:rsidR="00A81BF5" w:rsidRDefault="00A81BF5" w:rsidP="00A81BF5">
      <w:pPr>
        <w:pStyle w:val="af9"/>
        <w:rPr>
          <w:snapToGrid w:val="0"/>
          <w:lang w:eastAsia="en-US"/>
        </w:rPr>
      </w:pPr>
      <w:bookmarkStart w:id="436" w:name="_Ref457471568"/>
      <w:r w:rsidRPr="004F767A">
        <w:rPr>
          <w:snapToGrid w:val="0"/>
          <w:lang w:eastAsia="en-US"/>
        </w:rPr>
        <w:t xml:space="preserve">Таблица </w:t>
      </w:r>
      <w:r w:rsidRPr="004F767A">
        <w:rPr>
          <w:snapToGrid w:val="0"/>
          <w:lang w:eastAsia="en-US"/>
        </w:rPr>
        <w:fldChar w:fldCharType="begin"/>
      </w:r>
      <w:r w:rsidRPr="004F767A">
        <w:rPr>
          <w:snapToGrid w:val="0"/>
          <w:lang w:eastAsia="en-US"/>
        </w:rPr>
        <w:instrText xml:space="preserve"> SEQ Таблица \* ARABIC </w:instrText>
      </w:r>
      <w:r w:rsidRPr="004F767A">
        <w:rPr>
          <w:snapToGrid w:val="0"/>
          <w:lang w:eastAsia="en-US"/>
        </w:rPr>
        <w:fldChar w:fldCharType="separate"/>
      </w:r>
      <w:r w:rsidR="005B58E2">
        <w:rPr>
          <w:noProof/>
          <w:snapToGrid w:val="0"/>
          <w:lang w:eastAsia="en-US"/>
        </w:rPr>
        <w:t>41</w:t>
      </w:r>
      <w:r w:rsidRPr="004F767A">
        <w:rPr>
          <w:snapToGrid w:val="0"/>
          <w:lang w:eastAsia="en-US"/>
        </w:rPr>
        <w:fldChar w:fldCharType="end"/>
      </w:r>
      <w:bookmarkEnd w:id="436"/>
      <w:r w:rsidRPr="004F767A">
        <w:rPr>
          <w:snapToGrid w:val="0"/>
          <w:lang w:eastAsia="en-US"/>
        </w:rPr>
        <w:t xml:space="preserve"> – </w:t>
      </w:r>
      <w:r>
        <w:rPr>
          <w:snapToGrid w:val="0"/>
          <w:lang w:eastAsia="en-US"/>
        </w:rPr>
        <w:t>Описание полей</w:t>
      </w:r>
      <w:r w:rsidRPr="00463093">
        <w:rPr>
          <w:snapToGrid w:val="0"/>
          <w:lang w:eastAsia="en-US"/>
        </w:rPr>
        <w:t xml:space="preserve"> отчета</w:t>
      </w:r>
      <w:r w:rsidRPr="004F767A">
        <w:rPr>
          <w:snapToGrid w:val="0"/>
          <w:lang w:eastAsia="en-US"/>
        </w:rPr>
        <w:t xml:space="preserve"> «</w:t>
      </w:r>
      <w:r>
        <w:rPr>
          <w:snapToGrid w:val="0"/>
          <w:lang w:eastAsia="en-US"/>
        </w:rPr>
        <w:t>Отчета о нарушении скорости по ТС»</w:t>
      </w:r>
    </w:p>
    <w:p w:rsidR="00A81BF5" w:rsidRPr="004F767A" w:rsidRDefault="00A81BF5" w:rsidP="00A81BF5">
      <w:pPr>
        <w:pStyle w:val="af9"/>
        <w:rPr>
          <w:snapToGrid w:val="0"/>
          <w:lang w:eastAsia="en-US"/>
        </w:rPr>
      </w:pPr>
    </w:p>
    <w:tbl>
      <w:tblPr>
        <w:tblStyle w:val="affa"/>
        <w:tblW w:w="0" w:type="auto"/>
        <w:tblLook w:val="04A0" w:firstRow="1" w:lastRow="0" w:firstColumn="1" w:lastColumn="0" w:noHBand="0" w:noVBand="1"/>
      </w:tblPr>
      <w:tblGrid>
        <w:gridCol w:w="4926"/>
        <w:gridCol w:w="4927"/>
      </w:tblGrid>
      <w:tr w:rsidR="00A81BF5" w:rsidTr="00A04CAA">
        <w:tc>
          <w:tcPr>
            <w:tcW w:w="4926" w:type="dxa"/>
          </w:tcPr>
          <w:p w:rsidR="00A81BF5" w:rsidRDefault="00A81BF5" w:rsidP="00A04CAA">
            <w:pPr>
              <w:jc w:val="center"/>
              <w:rPr>
                <w:lang w:eastAsia="zh-CN"/>
              </w:rPr>
            </w:pPr>
            <w:r>
              <w:rPr>
                <w:lang w:eastAsia="zh-CN"/>
              </w:rPr>
              <w:t>Наименование поля</w:t>
            </w:r>
          </w:p>
        </w:tc>
        <w:tc>
          <w:tcPr>
            <w:tcW w:w="4927" w:type="dxa"/>
          </w:tcPr>
          <w:p w:rsidR="00A81BF5" w:rsidRDefault="00A81BF5" w:rsidP="00A04CAA">
            <w:pPr>
              <w:jc w:val="center"/>
              <w:rPr>
                <w:lang w:eastAsia="zh-CN"/>
              </w:rPr>
            </w:pPr>
            <w:r>
              <w:rPr>
                <w:lang w:eastAsia="zh-CN"/>
              </w:rPr>
              <w:t>Описание</w:t>
            </w:r>
          </w:p>
        </w:tc>
      </w:tr>
      <w:tr w:rsidR="00A81BF5" w:rsidTr="00A04CAA">
        <w:trPr>
          <w:trHeight w:val="1459"/>
        </w:trPr>
        <w:tc>
          <w:tcPr>
            <w:tcW w:w="4926" w:type="dxa"/>
          </w:tcPr>
          <w:p w:rsidR="00A81BF5" w:rsidRPr="00A81BF5" w:rsidRDefault="00A81BF5" w:rsidP="00A04CAA">
            <w:pPr>
              <w:rPr>
                <w:lang w:eastAsia="zh-CN"/>
              </w:rPr>
            </w:pPr>
            <w:r>
              <w:rPr>
                <w:lang w:eastAsia="zh-CN"/>
              </w:rPr>
              <w:t xml:space="preserve">Начало нарушения, дд. </w:t>
            </w:r>
            <w:r w:rsidR="004435DD">
              <w:rPr>
                <w:lang w:eastAsia="zh-CN"/>
              </w:rPr>
              <w:t>М</w:t>
            </w:r>
            <w:r>
              <w:rPr>
                <w:lang w:eastAsia="zh-CN"/>
              </w:rPr>
              <w:t xml:space="preserve">м. </w:t>
            </w:r>
            <w:r w:rsidR="004435DD">
              <w:rPr>
                <w:lang w:eastAsia="zh-CN"/>
              </w:rPr>
              <w:t>Г</w:t>
            </w:r>
            <w:r>
              <w:rPr>
                <w:lang w:eastAsia="zh-CN"/>
              </w:rPr>
              <w:t>г</w:t>
            </w:r>
            <w:r w:rsidRPr="00A81BF5">
              <w:rPr>
                <w:lang w:eastAsia="zh-CN"/>
              </w:rPr>
              <w:t xml:space="preserve"> </w:t>
            </w:r>
            <w:r>
              <w:rPr>
                <w:lang w:eastAsia="zh-CN"/>
              </w:rPr>
              <w:t>чч:мм:сс</w:t>
            </w:r>
          </w:p>
        </w:tc>
        <w:tc>
          <w:tcPr>
            <w:tcW w:w="4927" w:type="dxa"/>
          </w:tcPr>
          <w:p w:rsidR="00A81BF5" w:rsidRDefault="00A81BF5" w:rsidP="00A04CAA">
            <w:pPr>
              <w:rPr>
                <w:lang w:eastAsia="zh-CN"/>
              </w:rPr>
            </w:pPr>
            <w:r>
              <w:rPr>
                <w:lang w:eastAsia="zh-CN"/>
              </w:rPr>
              <w:t>Дата и время начала фиксации нар</w:t>
            </w:r>
            <w:r>
              <w:rPr>
                <w:lang w:eastAsia="zh-CN"/>
              </w:rPr>
              <w:t>у</w:t>
            </w:r>
            <w:r>
              <w:rPr>
                <w:lang w:eastAsia="zh-CN"/>
              </w:rPr>
              <w:t>шения скорости  ТС</w:t>
            </w:r>
          </w:p>
        </w:tc>
      </w:tr>
      <w:tr w:rsidR="00A81BF5" w:rsidTr="00A04CAA">
        <w:tc>
          <w:tcPr>
            <w:tcW w:w="4926" w:type="dxa"/>
          </w:tcPr>
          <w:p w:rsidR="00A81BF5" w:rsidRDefault="00A81BF5" w:rsidP="00A04CAA">
            <w:pPr>
              <w:rPr>
                <w:lang w:eastAsia="zh-CN"/>
              </w:rPr>
            </w:pPr>
            <w:r>
              <w:rPr>
                <w:lang w:eastAsia="zh-CN"/>
              </w:rPr>
              <w:t xml:space="preserve">Окончание нарушения, дд. </w:t>
            </w:r>
            <w:r w:rsidR="004435DD">
              <w:rPr>
                <w:lang w:eastAsia="zh-CN"/>
              </w:rPr>
              <w:t>М</w:t>
            </w:r>
            <w:r>
              <w:rPr>
                <w:lang w:eastAsia="zh-CN"/>
              </w:rPr>
              <w:t xml:space="preserve">м. </w:t>
            </w:r>
            <w:r w:rsidR="004435DD">
              <w:rPr>
                <w:lang w:eastAsia="zh-CN"/>
              </w:rPr>
              <w:t>Г</w:t>
            </w:r>
            <w:r>
              <w:rPr>
                <w:lang w:eastAsia="zh-CN"/>
              </w:rPr>
              <w:t>г</w:t>
            </w:r>
            <w:r w:rsidRPr="00A81BF5">
              <w:rPr>
                <w:lang w:eastAsia="zh-CN"/>
              </w:rPr>
              <w:t xml:space="preserve"> </w:t>
            </w:r>
            <w:r>
              <w:rPr>
                <w:lang w:eastAsia="zh-CN"/>
              </w:rPr>
              <w:t>чч:мм:сс</w:t>
            </w:r>
          </w:p>
        </w:tc>
        <w:tc>
          <w:tcPr>
            <w:tcW w:w="4927" w:type="dxa"/>
          </w:tcPr>
          <w:p w:rsidR="00A81BF5" w:rsidRDefault="00A81BF5" w:rsidP="00A81BF5">
            <w:pPr>
              <w:rPr>
                <w:lang w:eastAsia="zh-CN"/>
              </w:rPr>
            </w:pPr>
            <w:r>
              <w:rPr>
                <w:lang w:eastAsia="zh-CN"/>
              </w:rPr>
              <w:t>Дата и время окончания фиксации нарушения скорости  ТС</w:t>
            </w:r>
          </w:p>
        </w:tc>
      </w:tr>
      <w:tr w:rsidR="00A81BF5" w:rsidTr="00A04CAA">
        <w:tc>
          <w:tcPr>
            <w:tcW w:w="4926" w:type="dxa"/>
          </w:tcPr>
          <w:p w:rsidR="00A81BF5" w:rsidRDefault="00A81BF5" w:rsidP="00A04CAA">
            <w:pPr>
              <w:rPr>
                <w:lang w:eastAsia="zh-CN"/>
              </w:rPr>
            </w:pPr>
            <w:r>
              <w:rPr>
                <w:lang w:eastAsia="zh-CN"/>
              </w:rPr>
              <w:t>Длительность нарушения чч:мм:сс</w:t>
            </w:r>
          </w:p>
        </w:tc>
        <w:tc>
          <w:tcPr>
            <w:tcW w:w="4927" w:type="dxa"/>
          </w:tcPr>
          <w:p w:rsidR="00A81BF5" w:rsidRDefault="00A81BF5" w:rsidP="00A81BF5">
            <w:pPr>
              <w:rPr>
                <w:lang w:eastAsia="zh-CN"/>
              </w:rPr>
            </w:pPr>
            <w:r>
              <w:rPr>
                <w:lang w:eastAsia="zh-CN"/>
              </w:rPr>
              <w:t>Длительность нарушения скоростного режима ТС</w:t>
            </w:r>
          </w:p>
        </w:tc>
      </w:tr>
      <w:tr w:rsidR="00A81BF5" w:rsidTr="00A04CAA">
        <w:tc>
          <w:tcPr>
            <w:tcW w:w="4926" w:type="dxa"/>
          </w:tcPr>
          <w:p w:rsidR="00A81BF5" w:rsidRDefault="00A81BF5" w:rsidP="00A04CAA">
            <w:pPr>
              <w:rPr>
                <w:lang w:eastAsia="zh-CN"/>
              </w:rPr>
            </w:pPr>
            <w:r>
              <w:rPr>
                <w:lang w:eastAsia="zh-CN"/>
              </w:rPr>
              <w:t>Время фиксации максимальной скор</w:t>
            </w:r>
            <w:r>
              <w:rPr>
                <w:lang w:eastAsia="zh-CN"/>
              </w:rPr>
              <w:t>о</w:t>
            </w:r>
            <w:r>
              <w:rPr>
                <w:lang w:eastAsia="zh-CN"/>
              </w:rPr>
              <w:t xml:space="preserve">сти, дд. </w:t>
            </w:r>
            <w:r w:rsidR="004435DD">
              <w:rPr>
                <w:lang w:eastAsia="zh-CN"/>
              </w:rPr>
              <w:t>М</w:t>
            </w:r>
            <w:r>
              <w:rPr>
                <w:lang w:eastAsia="zh-CN"/>
              </w:rPr>
              <w:t xml:space="preserve">м. </w:t>
            </w:r>
            <w:r w:rsidR="004435DD">
              <w:rPr>
                <w:lang w:eastAsia="zh-CN"/>
              </w:rPr>
              <w:t>Г</w:t>
            </w:r>
            <w:r>
              <w:rPr>
                <w:lang w:eastAsia="zh-CN"/>
              </w:rPr>
              <w:t>г</w:t>
            </w:r>
            <w:r w:rsidRPr="00A81BF5">
              <w:rPr>
                <w:lang w:eastAsia="zh-CN"/>
              </w:rPr>
              <w:t xml:space="preserve"> </w:t>
            </w:r>
            <w:r>
              <w:rPr>
                <w:lang w:eastAsia="zh-CN"/>
              </w:rPr>
              <w:t xml:space="preserve">чч:мм:сс </w:t>
            </w:r>
          </w:p>
        </w:tc>
        <w:tc>
          <w:tcPr>
            <w:tcW w:w="4927" w:type="dxa"/>
          </w:tcPr>
          <w:p w:rsidR="00A81BF5" w:rsidRDefault="00A81BF5" w:rsidP="00A81BF5">
            <w:pPr>
              <w:rPr>
                <w:lang w:eastAsia="zh-CN"/>
              </w:rPr>
            </w:pPr>
            <w:r>
              <w:rPr>
                <w:lang w:eastAsia="zh-CN"/>
              </w:rPr>
              <w:t>Дата и время фиксации максимальной скорости движения ТС</w:t>
            </w:r>
          </w:p>
        </w:tc>
      </w:tr>
      <w:tr w:rsidR="00A81BF5" w:rsidTr="00A04CAA">
        <w:tc>
          <w:tcPr>
            <w:tcW w:w="4926" w:type="dxa"/>
          </w:tcPr>
          <w:p w:rsidR="00A81BF5" w:rsidRDefault="00A81BF5" w:rsidP="00A04CAA">
            <w:pPr>
              <w:rPr>
                <w:lang w:eastAsia="zh-CN"/>
              </w:rPr>
            </w:pPr>
            <w:r>
              <w:rPr>
                <w:lang w:eastAsia="zh-CN"/>
              </w:rPr>
              <w:t>Максимальная скорость за нарушение, км/ч</w:t>
            </w:r>
          </w:p>
        </w:tc>
        <w:tc>
          <w:tcPr>
            <w:tcW w:w="4927" w:type="dxa"/>
          </w:tcPr>
          <w:p w:rsidR="00A81BF5" w:rsidRDefault="00A81BF5" w:rsidP="00A81BF5">
            <w:pPr>
              <w:rPr>
                <w:lang w:eastAsia="zh-CN"/>
              </w:rPr>
            </w:pPr>
            <w:r>
              <w:rPr>
                <w:lang w:eastAsia="zh-CN"/>
              </w:rPr>
              <w:t>Максимальная зафиксированная ск</w:t>
            </w:r>
            <w:r>
              <w:rPr>
                <w:lang w:eastAsia="zh-CN"/>
              </w:rPr>
              <w:t>о</w:t>
            </w:r>
            <w:r>
              <w:rPr>
                <w:lang w:eastAsia="zh-CN"/>
              </w:rPr>
              <w:t xml:space="preserve">рость за время нарушения </w:t>
            </w:r>
          </w:p>
        </w:tc>
      </w:tr>
      <w:tr w:rsidR="00A81BF5" w:rsidTr="00A04CAA">
        <w:tc>
          <w:tcPr>
            <w:tcW w:w="4926" w:type="dxa"/>
          </w:tcPr>
          <w:p w:rsidR="00A81BF5" w:rsidRDefault="00A81BF5" w:rsidP="00A04CAA">
            <w:pPr>
              <w:rPr>
                <w:lang w:eastAsia="zh-CN"/>
              </w:rPr>
            </w:pPr>
            <w:r>
              <w:rPr>
                <w:lang w:eastAsia="zh-CN"/>
              </w:rPr>
              <w:t>Разница между максимальной и ра</w:t>
            </w:r>
            <w:r>
              <w:rPr>
                <w:lang w:eastAsia="zh-CN"/>
              </w:rPr>
              <w:t>з</w:t>
            </w:r>
            <w:r>
              <w:rPr>
                <w:lang w:eastAsia="zh-CN"/>
              </w:rPr>
              <w:t>решенной скоростями, км/ч</w:t>
            </w:r>
          </w:p>
        </w:tc>
        <w:tc>
          <w:tcPr>
            <w:tcW w:w="4927" w:type="dxa"/>
          </w:tcPr>
          <w:p w:rsidR="00A81BF5" w:rsidRDefault="00A81BF5" w:rsidP="00A81BF5">
            <w:pPr>
              <w:rPr>
                <w:lang w:eastAsia="zh-CN"/>
              </w:rPr>
            </w:pPr>
            <w:r>
              <w:rPr>
                <w:lang w:eastAsia="zh-CN"/>
              </w:rPr>
              <w:t>Превышение скорости относительно разрешенной</w:t>
            </w:r>
          </w:p>
        </w:tc>
      </w:tr>
      <w:tr w:rsidR="00A81BF5" w:rsidTr="00A04CAA">
        <w:tc>
          <w:tcPr>
            <w:tcW w:w="4926" w:type="dxa"/>
          </w:tcPr>
          <w:p w:rsidR="00A81BF5" w:rsidRDefault="00A81BF5" w:rsidP="00A04CAA">
            <w:pPr>
              <w:rPr>
                <w:lang w:eastAsia="zh-CN"/>
              </w:rPr>
            </w:pPr>
            <w:r>
              <w:rPr>
                <w:lang w:eastAsia="zh-CN"/>
              </w:rPr>
              <w:t>Зона</w:t>
            </w:r>
          </w:p>
        </w:tc>
        <w:tc>
          <w:tcPr>
            <w:tcW w:w="4927" w:type="dxa"/>
          </w:tcPr>
          <w:p w:rsidR="00A81BF5" w:rsidRDefault="00A81BF5" w:rsidP="00A81BF5">
            <w:pPr>
              <w:rPr>
                <w:lang w:eastAsia="zh-CN"/>
              </w:rPr>
            </w:pPr>
            <w:r>
              <w:rPr>
                <w:lang w:eastAsia="zh-CN"/>
              </w:rPr>
              <w:t>Наименование зоны</w:t>
            </w:r>
          </w:p>
        </w:tc>
      </w:tr>
    </w:tbl>
    <w:p w:rsidR="00A81BF5" w:rsidRPr="001F7D4B" w:rsidRDefault="00A81BF5" w:rsidP="00D97EDF">
      <w:pPr>
        <w:pStyle w:val="a"/>
        <w:numPr>
          <w:ilvl w:val="0"/>
          <w:numId w:val="44"/>
        </w:numPr>
      </w:pPr>
      <w:r w:rsidRPr="00A81BF5">
        <w:rPr>
          <w:rFonts w:eastAsia="Calibri"/>
        </w:rPr>
        <w:t xml:space="preserve">При </w:t>
      </w:r>
      <w:r w:rsidRPr="00406698">
        <w:rPr>
          <w:lang w:eastAsia="zh-CN"/>
        </w:rPr>
        <w:t>необходимости</w:t>
      </w:r>
      <w:r w:rsidRPr="00A81BF5">
        <w:rPr>
          <w:rFonts w:eastAsia="Calibri"/>
        </w:rPr>
        <w:t xml:space="preserve"> задать новый временной период отчета и нажать кнопку [Обновить </w:t>
      </w:r>
      <w:r>
        <w:rPr>
          <w:noProof/>
        </w:rPr>
        <w:drawing>
          <wp:inline distT="0" distB="0" distL="0" distR="0" wp14:anchorId="7C0CA27B" wp14:editId="0BC247D7">
            <wp:extent cx="228600" cy="228600"/>
            <wp:effectExtent l="0" t="0" r="0" b="0"/>
            <wp:docPr id="427" name="Рисунок 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6"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81BF5">
        <w:rPr>
          <w:rFonts w:eastAsia="Calibri"/>
        </w:rPr>
        <w:t xml:space="preserve">]. ПО </w:t>
      </w:r>
      <w:r w:rsidRPr="00A81BF5">
        <w:rPr>
          <w:rFonts w:eastAsia="Calibri"/>
          <w:lang w:val="en-US"/>
        </w:rPr>
        <w:t>WEB</w:t>
      </w:r>
      <w:r w:rsidRPr="00A81BF5">
        <w:rPr>
          <w:rFonts w:eastAsia="Calibri"/>
        </w:rPr>
        <w:t xml:space="preserve"> предоставляет отчетную форму «</w:t>
      </w:r>
      <w:r>
        <w:rPr>
          <w:lang w:eastAsia="zh-CN"/>
        </w:rPr>
        <w:t>Отчет о нарушении скорости по ТС</w:t>
      </w:r>
      <w:r w:rsidRPr="00A81BF5">
        <w:rPr>
          <w:rFonts w:eastAsia="Calibri"/>
        </w:rPr>
        <w:t>» за заданный период.</w:t>
      </w:r>
    </w:p>
    <w:p w:rsidR="001F7D4B" w:rsidRPr="001F7D4B" w:rsidRDefault="001F7D4B" w:rsidP="00D97EDF">
      <w:pPr>
        <w:pStyle w:val="a"/>
        <w:numPr>
          <w:ilvl w:val="0"/>
          <w:numId w:val="44"/>
        </w:numPr>
      </w:pPr>
      <w:r>
        <w:rPr>
          <w:rFonts w:eastAsia="Calibri"/>
        </w:rPr>
        <w:t xml:space="preserve">При нажатии на кнопку </w:t>
      </w:r>
      <w:r>
        <w:rPr>
          <w:noProof/>
        </w:rPr>
        <w:drawing>
          <wp:inline distT="0" distB="0" distL="0" distR="0" wp14:anchorId="374AC006" wp14:editId="49B57381">
            <wp:extent cx="219106" cy="257211"/>
            <wp:effectExtent l="0" t="0" r="9525" b="9525"/>
            <wp:docPr id="503" name="Рисунок 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казать маршрут.PNG"/>
                    <pic:cNvPicPr/>
                  </pic:nvPicPr>
                  <pic:blipFill>
                    <a:blip r:embed="rId4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106" cy="257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Calibri"/>
        </w:rPr>
        <w:t>, на экране пользователя откроется окно, в к</w:t>
      </w:r>
      <w:r>
        <w:rPr>
          <w:rFonts w:eastAsia="Calibri"/>
        </w:rPr>
        <w:t>о</w:t>
      </w:r>
      <w:r>
        <w:rPr>
          <w:rFonts w:eastAsia="Calibri"/>
        </w:rPr>
        <w:t>тором будет показана история перемещения ТС за время нарушения (см.</w:t>
      </w:r>
      <w:r w:rsidR="00FB152C">
        <w:rPr>
          <w:rFonts w:eastAsia="Calibri"/>
        </w:rPr>
        <w:t xml:space="preserve"> </w:t>
      </w:r>
      <w:r w:rsidR="00FB152C">
        <w:rPr>
          <w:rFonts w:eastAsia="Calibri"/>
        </w:rPr>
        <w:fldChar w:fldCharType="begin"/>
      </w:r>
      <w:r w:rsidR="00FB152C">
        <w:rPr>
          <w:rFonts w:eastAsia="Calibri"/>
        </w:rPr>
        <w:instrText xml:space="preserve"> REF _Ref509841811 \h </w:instrText>
      </w:r>
      <w:r w:rsidR="00FB152C">
        <w:rPr>
          <w:rFonts w:eastAsia="Calibri"/>
        </w:rPr>
      </w:r>
      <w:r w:rsidR="00FB152C">
        <w:rPr>
          <w:rFonts w:eastAsia="Calibri"/>
        </w:rPr>
        <w:fldChar w:fldCharType="separate"/>
      </w:r>
      <w:r w:rsidR="005B58E2">
        <w:t>Рис</w:t>
      </w:r>
      <w:r w:rsidR="005B58E2">
        <w:t>у</w:t>
      </w:r>
      <w:r w:rsidR="005B58E2">
        <w:t xml:space="preserve">нок </w:t>
      </w:r>
      <w:r w:rsidR="005B58E2">
        <w:rPr>
          <w:noProof/>
        </w:rPr>
        <w:t>211</w:t>
      </w:r>
      <w:r w:rsidR="00FB152C">
        <w:rPr>
          <w:rFonts w:eastAsia="Calibri"/>
        </w:rPr>
        <w:fldChar w:fldCharType="end"/>
      </w:r>
      <w:r>
        <w:rPr>
          <w:rFonts w:eastAsia="Calibri"/>
        </w:rPr>
        <w:t xml:space="preserve">). </w:t>
      </w:r>
    </w:p>
    <w:p w:rsidR="001F7D4B" w:rsidRDefault="001F7D4B" w:rsidP="001F7D4B">
      <w:pPr>
        <w:pStyle w:val="a"/>
        <w:numPr>
          <w:ilvl w:val="0"/>
          <w:numId w:val="0"/>
        </w:numPr>
      </w:pPr>
      <w:r>
        <w:rPr>
          <w:noProof/>
        </w:rPr>
        <w:lastRenderedPageBreak/>
        <w:drawing>
          <wp:inline distT="0" distB="0" distL="0" distR="0" wp14:anchorId="511D0716" wp14:editId="61A5AE0F">
            <wp:extent cx="6119495" cy="2061210"/>
            <wp:effectExtent l="0" t="0" r="0" b="0"/>
            <wp:docPr id="504" name="Рисунок 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стория перемещения при нарушении.PNG"/>
                    <pic:cNvPicPr/>
                  </pic:nvPicPr>
                  <pic:blipFill>
                    <a:blip r:embed="rId4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061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7D4B" w:rsidRDefault="001F7D4B" w:rsidP="001F7D4B">
      <w:pPr>
        <w:pStyle w:val="af8"/>
      </w:pPr>
      <w:bookmarkStart w:id="437" w:name="_Ref509841811"/>
      <w:r>
        <w:t xml:space="preserve">Рисунок </w:t>
      </w:r>
      <w:fldSimple w:instr=" SEQ Рисунок \* ARABIC ">
        <w:r w:rsidR="005B58E2">
          <w:rPr>
            <w:noProof/>
          </w:rPr>
          <w:t>211</w:t>
        </w:r>
      </w:fldSimple>
      <w:bookmarkEnd w:id="437"/>
      <w:r>
        <w:t xml:space="preserve"> </w:t>
      </w:r>
      <w:r w:rsidRPr="00930EB8">
        <w:t>–</w:t>
      </w:r>
      <w:r>
        <w:t xml:space="preserve"> История перемещения ТС при нарушении</w:t>
      </w:r>
      <w:r w:rsidR="00FB152C">
        <w:t xml:space="preserve"> скоростного р</w:t>
      </w:r>
      <w:r w:rsidR="00FB152C">
        <w:t>е</w:t>
      </w:r>
      <w:r w:rsidR="00FB152C">
        <w:t>жима</w:t>
      </w:r>
    </w:p>
    <w:p w:rsidR="0089249A" w:rsidRDefault="0089249A" w:rsidP="00155591">
      <w:pPr>
        <w:pStyle w:val="a"/>
        <w:numPr>
          <w:ilvl w:val="0"/>
          <w:numId w:val="0"/>
        </w:numPr>
        <w:ind w:firstLine="567"/>
      </w:pPr>
      <w:r>
        <w:t>Пользователь ПО</w:t>
      </w:r>
      <w:r w:rsidR="00155591" w:rsidRPr="00A81FD7">
        <w:t xml:space="preserve"> </w:t>
      </w:r>
      <w:r w:rsidR="00155591">
        <w:rPr>
          <w:lang w:val="en-US"/>
        </w:rPr>
        <w:t>WEB</w:t>
      </w:r>
      <w:r>
        <w:t xml:space="preserve"> может выгрузить отчет на ПЭВМ или настроить формирование и отправку отчета на адрес электронной почты (см. п. </w:t>
      </w:r>
      <w:r>
        <w:fldChar w:fldCharType="begin"/>
      </w:r>
      <w:r>
        <w:instrText xml:space="preserve"> REF _Ref487115208 \n \h  \* MERGEFORMAT </w:instrText>
      </w:r>
      <w:r>
        <w:fldChar w:fldCharType="separate"/>
      </w:r>
      <w:r w:rsidR="005B58E2">
        <w:t>4.2.2.1</w:t>
      </w:r>
      <w:r>
        <w:fldChar w:fldCharType="end"/>
      </w:r>
      <w:r>
        <w:t xml:space="preserve">).  </w:t>
      </w:r>
    </w:p>
    <w:p w:rsidR="0089249A" w:rsidRPr="0089249A" w:rsidRDefault="0089249A" w:rsidP="0089249A">
      <w:pPr>
        <w:pStyle w:val="a"/>
        <w:numPr>
          <w:ilvl w:val="0"/>
          <w:numId w:val="0"/>
        </w:numPr>
        <w:ind w:firstLine="567"/>
        <w:rPr>
          <w:szCs w:val="24"/>
        </w:rPr>
      </w:pPr>
      <w:r>
        <w:t xml:space="preserve">При выгрузке, печатная форма  отчета  </w:t>
      </w:r>
      <w:r w:rsidRPr="001C56EC">
        <w:t>(</w:t>
      </w:r>
      <w:r>
        <w:t xml:space="preserve">см.  </w:t>
      </w:r>
      <w:r>
        <w:rPr>
          <w:rFonts w:eastAsia="Calibri"/>
        </w:rPr>
        <w:fldChar w:fldCharType="begin"/>
      </w:r>
      <w:r>
        <w:rPr>
          <w:rFonts w:eastAsia="Calibri"/>
        </w:rPr>
        <w:instrText xml:space="preserve"> REF _Ref457471537 \h </w:instrText>
      </w:r>
      <w:r>
        <w:rPr>
          <w:rFonts w:eastAsia="Calibri"/>
        </w:rPr>
      </w:r>
      <w:r>
        <w:rPr>
          <w:rFonts w:eastAsia="Calibri"/>
        </w:rPr>
        <w:fldChar w:fldCharType="separate"/>
      </w:r>
      <w:r w:rsidR="005B58E2">
        <w:t xml:space="preserve">Рисунок </w:t>
      </w:r>
      <w:r w:rsidR="005B58E2">
        <w:rPr>
          <w:noProof/>
        </w:rPr>
        <w:t>212</w:t>
      </w:r>
      <w:r>
        <w:rPr>
          <w:rFonts w:eastAsia="Calibri"/>
        </w:rPr>
        <w:fldChar w:fldCharType="end"/>
      </w:r>
      <w:r w:rsidRPr="0089249A">
        <w:rPr>
          <w:rFonts w:eastAsia="Calibri"/>
        </w:rPr>
        <w:t xml:space="preserve">) </w:t>
      </w:r>
      <w:r>
        <w:t>будет сохранена в папке для скачивания файлов браузера.</w:t>
      </w:r>
    </w:p>
    <w:p w:rsidR="0089249A" w:rsidRPr="0089249A" w:rsidRDefault="0089249A" w:rsidP="0089249A">
      <w:pPr>
        <w:pStyle w:val="a"/>
        <w:numPr>
          <w:ilvl w:val="0"/>
          <w:numId w:val="0"/>
        </w:numPr>
        <w:ind w:left="567"/>
        <w:rPr>
          <w:lang w:eastAsia="zh-CN"/>
        </w:rPr>
      </w:pPr>
    </w:p>
    <w:p w:rsidR="004D6162" w:rsidRDefault="00A81BF5" w:rsidP="00A81BF5">
      <w:pPr>
        <w:pStyle w:val="a9"/>
        <w:ind w:firstLine="0"/>
        <w:rPr>
          <w:shd w:val="clear" w:color="auto" w:fill="FFFFFF"/>
        </w:rPr>
      </w:pPr>
      <w:r>
        <w:rPr>
          <w:noProof/>
          <w:shd w:val="clear" w:color="auto" w:fill="FFFFFF"/>
        </w:rPr>
        <w:drawing>
          <wp:inline distT="0" distB="0" distL="0" distR="0" wp14:anchorId="2C1351D6" wp14:editId="7C375727">
            <wp:extent cx="6119495" cy="3357880"/>
            <wp:effectExtent l="0" t="0" r="0" b="0"/>
            <wp:docPr id="429" name="Рисунок 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тчет  о превышении скорости ТС.PNG"/>
                    <pic:cNvPicPr/>
                  </pic:nvPicPr>
                  <pic:blipFill>
                    <a:blip r:embed="rId4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3357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BF5" w:rsidRDefault="00A81BF5" w:rsidP="00A81BF5">
      <w:pPr>
        <w:pStyle w:val="af8"/>
      </w:pPr>
      <w:bookmarkStart w:id="438" w:name="_Ref457471537"/>
      <w:r>
        <w:t xml:space="preserve">Рисунок </w:t>
      </w:r>
      <w:fldSimple w:instr=" SEQ Рисунок \* ARABIC ">
        <w:r w:rsidR="005B58E2">
          <w:rPr>
            <w:noProof/>
          </w:rPr>
          <w:t>212</w:t>
        </w:r>
      </w:fldSimple>
      <w:bookmarkEnd w:id="438"/>
      <w:r>
        <w:t xml:space="preserve"> </w:t>
      </w:r>
      <w:r w:rsidRPr="00930EB8">
        <w:t>–</w:t>
      </w:r>
      <w:r>
        <w:t xml:space="preserve"> Отчет «Отчет о превышении скорости по ТС», сформир</w:t>
      </w:r>
      <w:r>
        <w:t>о</w:t>
      </w:r>
      <w:r>
        <w:t xml:space="preserve">ванный в </w:t>
      </w:r>
      <w:r w:rsidRPr="005F2190">
        <w:t>MS</w:t>
      </w:r>
      <w:r w:rsidRPr="008C5F81">
        <w:t xml:space="preserve"> </w:t>
      </w:r>
      <w:r w:rsidRPr="005F2190">
        <w:t>Excel</w:t>
      </w:r>
    </w:p>
    <w:p w:rsidR="00390F12" w:rsidRDefault="00390F12" w:rsidP="00390F12">
      <w:pPr>
        <w:rPr>
          <w:lang w:eastAsia="zh-CN"/>
        </w:rPr>
      </w:pPr>
    </w:p>
    <w:p w:rsidR="00390F12" w:rsidRDefault="00390F12" w:rsidP="00390F12">
      <w:pPr>
        <w:ind w:firstLine="567"/>
        <w:rPr>
          <w:lang w:eastAsia="zh-CN"/>
        </w:rPr>
      </w:pPr>
      <w:r>
        <w:rPr>
          <w:lang w:eastAsia="zh-CN"/>
        </w:rPr>
        <w:lastRenderedPageBreak/>
        <w:t xml:space="preserve">Отчет о нарушении скорости может быть построен относительно зон, в каждой из которых может быть индивидуально задана максимальная скорость. </w:t>
      </w:r>
    </w:p>
    <w:p w:rsidR="00390F12" w:rsidRPr="00390F12" w:rsidRDefault="00390F12" w:rsidP="00390F12">
      <w:pPr>
        <w:ind w:firstLine="567"/>
        <w:rPr>
          <w:lang w:eastAsia="zh-CN"/>
        </w:rPr>
      </w:pPr>
      <w:r>
        <w:rPr>
          <w:lang w:eastAsia="zh-CN"/>
        </w:rPr>
        <w:t xml:space="preserve">Для выбора зоны необходимо нажать на кнопку </w:t>
      </w:r>
      <w:r w:rsidR="00CF6223">
        <w:rPr>
          <w:noProof/>
        </w:rPr>
        <w:drawing>
          <wp:inline distT="0" distB="0" distL="0" distR="0" wp14:anchorId="72178041" wp14:editId="0AA03F05">
            <wp:extent cx="190527" cy="257211"/>
            <wp:effectExtent l="0" t="0" r="0" b="9525"/>
            <wp:docPr id="396" name="Рисунок 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она _11.PNG"/>
                    <pic:cNvPicPr/>
                  </pic:nvPicPr>
                  <pic:blipFill>
                    <a:blip r:embed="rId3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527" cy="257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zh-CN"/>
        </w:rPr>
        <w:t>, а затем выбрать соо</w:t>
      </w:r>
      <w:r>
        <w:rPr>
          <w:lang w:eastAsia="zh-CN"/>
        </w:rPr>
        <w:t>т</w:t>
      </w:r>
      <w:r>
        <w:rPr>
          <w:lang w:eastAsia="zh-CN"/>
        </w:rPr>
        <w:t xml:space="preserve">ветствующую геозону.  </w:t>
      </w:r>
      <w:r>
        <w:rPr>
          <w:lang w:eastAsia="zh-CN"/>
        </w:rPr>
        <w:fldChar w:fldCharType="begin"/>
      </w:r>
      <w:r>
        <w:rPr>
          <w:lang w:eastAsia="zh-CN"/>
        </w:rPr>
        <w:instrText xml:space="preserve"> REF _Ref399257648 \h </w:instrText>
      </w:r>
      <w:r>
        <w:rPr>
          <w:lang w:eastAsia="zh-CN"/>
        </w:rPr>
      </w:r>
      <w:r>
        <w:rPr>
          <w:lang w:eastAsia="zh-CN"/>
        </w:rPr>
        <w:fldChar w:fldCharType="separate"/>
      </w:r>
      <w:r w:rsidR="005B58E2">
        <w:t xml:space="preserve">Рисунок </w:t>
      </w:r>
      <w:r w:rsidR="005B58E2">
        <w:rPr>
          <w:noProof/>
        </w:rPr>
        <w:t>197</w:t>
      </w:r>
      <w:r>
        <w:rPr>
          <w:lang w:eastAsia="zh-CN"/>
        </w:rPr>
        <w:fldChar w:fldCharType="end"/>
      </w:r>
      <w:r>
        <w:rPr>
          <w:lang w:eastAsia="zh-CN"/>
        </w:rPr>
        <w:t xml:space="preserve"> иллюстрирует форму для выбора геозон. </w:t>
      </w:r>
    </w:p>
    <w:p w:rsidR="00A81BF5" w:rsidRPr="00612B53" w:rsidRDefault="00A81BF5" w:rsidP="00612B53">
      <w:pPr>
        <w:pStyle w:val="30"/>
        <w:numPr>
          <w:ilvl w:val="3"/>
          <w:numId w:val="6"/>
        </w:numPr>
        <w:rPr>
          <w:lang w:eastAsia="zh-CN"/>
        </w:rPr>
      </w:pPr>
      <w:bookmarkStart w:id="439" w:name="_Toc16581594"/>
      <w:r w:rsidRPr="00612B53">
        <w:rPr>
          <w:lang w:eastAsia="zh-CN"/>
        </w:rPr>
        <w:t xml:space="preserve">Отчет о нарушении скорости </w:t>
      </w:r>
      <w:r w:rsidR="00DB182B" w:rsidRPr="00612B53">
        <w:rPr>
          <w:lang w:eastAsia="zh-CN"/>
        </w:rPr>
        <w:t>группой</w:t>
      </w:r>
      <w:r w:rsidRPr="00612B53">
        <w:rPr>
          <w:lang w:eastAsia="zh-CN"/>
        </w:rPr>
        <w:t xml:space="preserve"> ТС</w:t>
      </w:r>
      <w:bookmarkEnd w:id="439"/>
    </w:p>
    <w:p w:rsidR="00A81BF5" w:rsidRDefault="00A81BF5" w:rsidP="00A81BF5">
      <w:pPr>
        <w:pStyle w:val="a9"/>
        <w:rPr>
          <w:rFonts w:eastAsia="Calibri"/>
        </w:rPr>
      </w:pPr>
      <w:r>
        <w:rPr>
          <w:rFonts w:eastAsia="Calibri"/>
        </w:rPr>
        <w:t xml:space="preserve">Для получения отчета о нарушении скорости </w:t>
      </w:r>
      <w:r w:rsidR="00DB182B">
        <w:rPr>
          <w:rFonts w:eastAsia="Calibri"/>
        </w:rPr>
        <w:t>группой</w:t>
      </w:r>
      <w:r>
        <w:rPr>
          <w:rFonts w:eastAsia="Calibri"/>
        </w:rPr>
        <w:t xml:space="preserve"> ТС необходимо:</w:t>
      </w:r>
    </w:p>
    <w:p w:rsidR="00A81BF5" w:rsidRDefault="00A81BF5" w:rsidP="00D97EDF">
      <w:pPr>
        <w:pStyle w:val="a"/>
        <w:numPr>
          <w:ilvl w:val="0"/>
          <w:numId w:val="71"/>
        </w:numPr>
        <w:rPr>
          <w:rFonts w:eastAsia="Calibri"/>
        </w:rPr>
      </w:pPr>
      <w:r w:rsidRPr="00DB182B">
        <w:rPr>
          <w:rFonts w:eastAsia="Calibri"/>
        </w:rPr>
        <w:t xml:space="preserve">Выбрать </w:t>
      </w:r>
      <w:r w:rsidR="00AF6FCA">
        <w:rPr>
          <w:rFonts w:eastAsia="Calibri"/>
        </w:rPr>
        <w:t xml:space="preserve">группу </w:t>
      </w:r>
      <w:r w:rsidRPr="00DB182B">
        <w:rPr>
          <w:rFonts w:eastAsia="Calibri"/>
        </w:rPr>
        <w:t>ТС из списка левой панели главного окна Программы.</w:t>
      </w:r>
    </w:p>
    <w:p w:rsidR="00AF6FCA" w:rsidRPr="00AF6FCA" w:rsidRDefault="00397EF1" w:rsidP="00AF6FCA">
      <w:pPr>
        <w:pStyle w:val="a"/>
        <w:numPr>
          <w:ilvl w:val="0"/>
          <w:numId w:val="44"/>
        </w:numPr>
        <w:rPr>
          <w:lang w:eastAsia="zh-CN"/>
        </w:rPr>
      </w:pPr>
      <w:r w:rsidRPr="00397EF1">
        <w:rPr>
          <w:rFonts w:eastAsia="Calibri"/>
        </w:rPr>
        <w:t xml:space="preserve">В </w:t>
      </w:r>
      <w:r>
        <w:rPr>
          <w:rFonts w:eastAsia="Calibri"/>
        </w:rPr>
        <w:t>разделе</w:t>
      </w:r>
      <w:r w:rsidRPr="00397EF1">
        <w:rPr>
          <w:rFonts w:eastAsia="Calibri"/>
        </w:rPr>
        <w:t xml:space="preserve"> «Скорость» (см.</w:t>
      </w:r>
      <w:r>
        <w:rPr>
          <w:rFonts w:eastAsia="Calibri"/>
        </w:rPr>
        <w:t xml:space="preserve"> </w:t>
      </w:r>
      <w:r>
        <w:rPr>
          <w:rFonts w:eastAsia="Calibri"/>
        </w:rPr>
        <w:fldChar w:fldCharType="begin"/>
      </w:r>
      <w:r>
        <w:rPr>
          <w:rFonts w:eastAsia="Calibri"/>
        </w:rPr>
        <w:instrText xml:space="preserve"> REF _Ref462736982 \h </w:instrText>
      </w:r>
      <w:r>
        <w:rPr>
          <w:rFonts w:eastAsia="Calibri"/>
        </w:rPr>
      </w:r>
      <w:r>
        <w:rPr>
          <w:rFonts w:eastAsia="Calibri"/>
        </w:rPr>
        <w:fldChar w:fldCharType="separate"/>
      </w:r>
      <w:r w:rsidR="005B58E2">
        <w:t xml:space="preserve">Рисунок </w:t>
      </w:r>
      <w:r w:rsidR="005B58E2">
        <w:rPr>
          <w:noProof/>
        </w:rPr>
        <w:t>213</w:t>
      </w:r>
      <w:r>
        <w:rPr>
          <w:rFonts w:eastAsia="Calibri"/>
        </w:rPr>
        <w:fldChar w:fldCharType="end"/>
      </w:r>
      <w:r w:rsidRPr="00397EF1">
        <w:rPr>
          <w:rFonts w:eastAsia="Calibri"/>
        </w:rPr>
        <w:t>) задать максимальную разреше</w:t>
      </w:r>
      <w:r w:rsidRPr="00397EF1">
        <w:rPr>
          <w:rFonts w:eastAsia="Calibri"/>
        </w:rPr>
        <w:t>н</w:t>
      </w:r>
      <w:r w:rsidRPr="00397EF1">
        <w:rPr>
          <w:rFonts w:eastAsia="Calibri"/>
        </w:rPr>
        <w:t>ную скорость для ТС.</w:t>
      </w:r>
      <w:r w:rsidR="00AF6FCA">
        <w:rPr>
          <w:rFonts w:eastAsia="Calibri"/>
        </w:rPr>
        <w:t xml:space="preserve"> Пользователь может построить отчеты в нескольких ра</w:t>
      </w:r>
      <w:r w:rsidR="00AF6FCA">
        <w:rPr>
          <w:rFonts w:eastAsia="Calibri"/>
        </w:rPr>
        <w:t>з</w:t>
      </w:r>
      <w:r w:rsidR="00AF6FCA">
        <w:rPr>
          <w:rFonts w:eastAsia="Calibri"/>
        </w:rPr>
        <w:t xml:space="preserve">резах: </w:t>
      </w:r>
    </w:p>
    <w:p w:rsidR="00AF6FCA" w:rsidRDefault="00AF6FCA" w:rsidP="00D707B2">
      <w:pPr>
        <w:pStyle w:val="a"/>
        <w:numPr>
          <w:ilvl w:val="1"/>
          <w:numId w:val="78"/>
        </w:numPr>
        <w:rPr>
          <w:lang w:eastAsia="zh-CN"/>
        </w:rPr>
      </w:pPr>
      <w:r>
        <w:rPr>
          <w:lang w:eastAsia="zh-CN"/>
        </w:rPr>
        <w:t xml:space="preserve">Если указана максимальная скорость, в ПО </w:t>
      </w:r>
      <w:r>
        <w:rPr>
          <w:lang w:val="en-US" w:eastAsia="zh-CN"/>
        </w:rPr>
        <w:t>WEB</w:t>
      </w:r>
      <w:r w:rsidRPr="00A81FD7">
        <w:rPr>
          <w:lang w:eastAsia="zh-CN"/>
        </w:rPr>
        <w:t xml:space="preserve"> </w:t>
      </w:r>
      <w:r>
        <w:rPr>
          <w:lang w:eastAsia="zh-CN"/>
        </w:rPr>
        <w:t xml:space="preserve">созданы зоны, но при построении отчета зоны не выбраны, то отчет будет строиться исходя из превышения скорости во всех зонах. </w:t>
      </w:r>
    </w:p>
    <w:p w:rsidR="00AF6FCA" w:rsidRDefault="00AF6FCA" w:rsidP="00D707B2">
      <w:pPr>
        <w:pStyle w:val="a"/>
        <w:numPr>
          <w:ilvl w:val="1"/>
          <w:numId w:val="78"/>
        </w:numPr>
        <w:rPr>
          <w:lang w:eastAsia="zh-CN"/>
        </w:rPr>
      </w:pPr>
      <w:r>
        <w:rPr>
          <w:lang w:eastAsia="zh-CN"/>
        </w:rPr>
        <w:t>Если заданы максимальная скорость и зоны, в которых необходимо провести проверку превышения скорости, то отчет строится по заданным пар</w:t>
      </w:r>
      <w:r>
        <w:rPr>
          <w:lang w:eastAsia="zh-CN"/>
        </w:rPr>
        <w:t>а</w:t>
      </w:r>
      <w:r>
        <w:rPr>
          <w:lang w:eastAsia="zh-CN"/>
        </w:rPr>
        <w:t>метрам, кроме того, при построении отчета учитываются скоростной порог, к</w:t>
      </w:r>
      <w:r>
        <w:rPr>
          <w:lang w:eastAsia="zh-CN"/>
        </w:rPr>
        <w:t>о</w:t>
      </w:r>
      <w:r>
        <w:rPr>
          <w:lang w:eastAsia="zh-CN"/>
        </w:rPr>
        <w:t xml:space="preserve">торый может быть задан при создании зон. </w:t>
      </w:r>
    </w:p>
    <w:p w:rsidR="00AF6FCA" w:rsidRPr="00AF6FCA" w:rsidRDefault="00AF6FCA" w:rsidP="00D707B2">
      <w:pPr>
        <w:pStyle w:val="a"/>
        <w:numPr>
          <w:ilvl w:val="1"/>
          <w:numId w:val="78"/>
        </w:numPr>
        <w:rPr>
          <w:lang w:eastAsia="zh-CN"/>
        </w:rPr>
      </w:pPr>
      <w:r>
        <w:rPr>
          <w:lang w:eastAsia="zh-CN"/>
        </w:rPr>
        <w:t>Если заданы только зоны, но не указан скоростной порог, то отчет строится исходя из порогов скорости, которые задаются для каждой зоны.</w:t>
      </w:r>
    </w:p>
    <w:p w:rsidR="00A81BF5" w:rsidRPr="003F7FAF" w:rsidRDefault="00A81BF5" w:rsidP="00D97EDF">
      <w:pPr>
        <w:pStyle w:val="a"/>
        <w:numPr>
          <w:ilvl w:val="0"/>
          <w:numId w:val="44"/>
        </w:numPr>
        <w:rPr>
          <w:lang w:eastAsia="zh-CN"/>
        </w:rPr>
      </w:pPr>
      <w:r>
        <w:rPr>
          <w:lang w:eastAsia="zh-CN"/>
        </w:rPr>
        <w:t xml:space="preserve">Вызвать пункт меню «Задачи» </w:t>
      </w:r>
      <w:r w:rsidRPr="00A319EC">
        <w:sym w:font="Symbol" w:char="F0DE"/>
      </w:r>
      <w:r>
        <w:t xml:space="preserve"> «Отчеты» </w:t>
      </w:r>
      <w:r w:rsidRPr="00A319EC">
        <w:sym w:font="Symbol" w:char="F0DE"/>
      </w:r>
      <w:r>
        <w:t xml:space="preserve"> </w:t>
      </w:r>
      <w:r>
        <w:rPr>
          <w:rFonts w:eastAsia="Calibri"/>
        </w:rPr>
        <w:t>«Отчет о нарушении ск</w:t>
      </w:r>
      <w:r>
        <w:rPr>
          <w:rFonts w:eastAsia="Calibri"/>
        </w:rPr>
        <w:t>о</w:t>
      </w:r>
      <w:r>
        <w:rPr>
          <w:rFonts w:eastAsia="Calibri"/>
        </w:rPr>
        <w:t xml:space="preserve">рости </w:t>
      </w:r>
      <w:r w:rsidR="00DB182B">
        <w:rPr>
          <w:rFonts w:eastAsia="Calibri"/>
        </w:rPr>
        <w:t>группой</w:t>
      </w:r>
      <w:r>
        <w:rPr>
          <w:rFonts w:eastAsia="Calibri"/>
        </w:rPr>
        <w:t xml:space="preserve"> ТС». ПО </w:t>
      </w:r>
      <w:r>
        <w:rPr>
          <w:rFonts w:eastAsia="Calibri"/>
          <w:lang w:val="en-US"/>
        </w:rPr>
        <w:t>WEB</w:t>
      </w:r>
      <w:r w:rsidRPr="003F7FAF">
        <w:rPr>
          <w:rFonts w:eastAsia="Calibri"/>
        </w:rPr>
        <w:t xml:space="preserve"> </w:t>
      </w:r>
      <w:r>
        <w:rPr>
          <w:rFonts w:eastAsia="Calibri"/>
        </w:rPr>
        <w:t>сформирует отчетную форму за последние сутки.</w:t>
      </w:r>
    </w:p>
    <w:p w:rsidR="00A81BF5" w:rsidRPr="002E1F74" w:rsidRDefault="00A81BF5" w:rsidP="00D97EDF">
      <w:pPr>
        <w:pStyle w:val="a"/>
        <w:numPr>
          <w:ilvl w:val="0"/>
          <w:numId w:val="44"/>
        </w:numPr>
        <w:rPr>
          <w:lang w:eastAsia="zh-CN"/>
        </w:rPr>
      </w:pPr>
      <w:r>
        <w:rPr>
          <w:rFonts w:eastAsia="Calibri"/>
        </w:rPr>
        <w:t xml:space="preserve">Задать временной период отчета и нажать кнопку </w:t>
      </w:r>
      <w:r w:rsidRPr="002E1F74">
        <w:rPr>
          <w:rFonts w:eastAsia="Calibri"/>
        </w:rPr>
        <w:t>[</w:t>
      </w:r>
      <w:r>
        <w:rPr>
          <w:rFonts w:eastAsia="Calibri"/>
        </w:rPr>
        <w:t xml:space="preserve">Обновить </w:t>
      </w:r>
      <w:r>
        <w:rPr>
          <w:noProof/>
        </w:rPr>
        <w:drawing>
          <wp:inline distT="0" distB="0" distL="0" distR="0" wp14:anchorId="409E4A9B" wp14:editId="13A0E119">
            <wp:extent cx="228600" cy="228600"/>
            <wp:effectExtent l="0" t="0" r="0" b="0"/>
            <wp:docPr id="430" name="Рисунок 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6"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E1F74">
        <w:rPr>
          <w:rFonts w:eastAsia="Calibri"/>
        </w:rPr>
        <w:t xml:space="preserve">]. </w:t>
      </w:r>
      <w:r>
        <w:rPr>
          <w:rFonts w:eastAsia="Calibri"/>
        </w:rPr>
        <w:t xml:space="preserve">ПО </w:t>
      </w:r>
      <w:r>
        <w:rPr>
          <w:rFonts w:eastAsia="Calibri"/>
          <w:lang w:val="en-US"/>
        </w:rPr>
        <w:t>WEB</w:t>
      </w:r>
      <w:r w:rsidRPr="00F54943">
        <w:rPr>
          <w:rFonts w:eastAsia="Calibri"/>
        </w:rPr>
        <w:t xml:space="preserve"> </w:t>
      </w:r>
      <w:r>
        <w:rPr>
          <w:rFonts w:eastAsia="Calibri"/>
        </w:rPr>
        <w:t>предоставляет отчетную форму о нарушении скорости по ТС (см.</w:t>
      </w:r>
      <w:r w:rsidR="006F331F">
        <w:rPr>
          <w:rFonts w:eastAsia="Calibri"/>
        </w:rPr>
        <w:t xml:space="preserve"> </w:t>
      </w:r>
      <w:r w:rsidR="006F331F">
        <w:rPr>
          <w:rFonts w:eastAsia="Calibri"/>
        </w:rPr>
        <w:fldChar w:fldCharType="begin"/>
      </w:r>
      <w:r w:rsidR="006F331F">
        <w:rPr>
          <w:rFonts w:eastAsia="Calibri"/>
        </w:rPr>
        <w:instrText xml:space="preserve"> REF _Ref457471663 \h </w:instrText>
      </w:r>
      <w:r w:rsidR="006F331F">
        <w:rPr>
          <w:rFonts w:eastAsia="Calibri"/>
        </w:rPr>
      </w:r>
      <w:r w:rsidR="006F331F">
        <w:rPr>
          <w:rFonts w:eastAsia="Calibri"/>
        </w:rPr>
        <w:fldChar w:fldCharType="separate"/>
      </w:r>
      <w:r w:rsidR="005B58E2">
        <w:t xml:space="preserve">Рисунок </w:t>
      </w:r>
      <w:r w:rsidR="005B58E2">
        <w:rPr>
          <w:noProof/>
        </w:rPr>
        <w:t>214</w:t>
      </w:r>
      <w:r w:rsidR="006F331F">
        <w:rPr>
          <w:rFonts w:eastAsia="Calibri"/>
        </w:rPr>
        <w:fldChar w:fldCharType="end"/>
      </w:r>
      <w:r>
        <w:rPr>
          <w:rFonts w:eastAsia="Calibri"/>
        </w:rPr>
        <w:t>).</w:t>
      </w:r>
    </w:p>
    <w:p w:rsidR="00796C6C" w:rsidRDefault="00397EF1" w:rsidP="0099365C">
      <w:pPr>
        <w:pStyle w:val="af5"/>
      </w:pPr>
      <w:r>
        <w:rPr>
          <w:noProof/>
          <w:lang w:eastAsia="ru-RU"/>
        </w:rPr>
        <w:lastRenderedPageBreak/>
        <w:drawing>
          <wp:inline distT="0" distB="0" distL="0" distR="0" wp14:anchorId="1DE825D2" wp14:editId="6DFFA36E">
            <wp:extent cx="6119495" cy="991870"/>
            <wp:effectExtent l="0" t="0" r="0" b="0"/>
            <wp:docPr id="408" name="Рисунок 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орость для группы.PNG"/>
                    <pic:cNvPicPr/>
                  </pic:nvPicPr>
                  <pic:blipFill>
                    <a:blip r:embed="rId4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991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182B" w:rsidRDefault="00DB182B" w:rsidP="00DB182B">
      <w:pPr>
        <w:pStyle w:val="af8"/>
      </w:pPr>
      <w:bookmarkStart w:id="440" w:name="_Ref462736982"/>
      <w:r>
        <w:t xml:space="preserve">Рисунок </w:t>
      </w:r>
      <w:fldSimple w:instr=" SEQ Рисунок \* ARABIC ">
        <w:r w:rsidR="005B58E2">
          <w:rPr>
            <w:noProof/>
          </w:rPr>
          <w:t>213</w:t>
        </w:r>
      </w:fldSimple>
      <w:bookmarkEnd w:id="440"/>
      <w:r>
        <w:t xml:space="preserve"> </w:t>
      </w:r>
      <w:r w:rsidRPr="00930EB8">
        <w:t>–</w:t>
      </w:r>
      <w:r>
        <w:t xml:space="preserve"> Отчет «Отчет о нарушении скорости группой ТС»</w:t>
      </w:r>
    </w:p>
    <w:p w:rsidR="00DB182B" w:rsidRPr="00FC3E2D" w:rsidRDefault="006F331F" w:rsidP="00DB182B">
      <w:pPr>
        <w:ind w:firstLine="851"/>
        <w:rPr>
          <w:lang w:eastAsia="zh-CN"/>
        </w:rPr>
      </w:pPr>
      <w:r>
        <w:rPr>
          <w:lang w:eastAsia="zh-CN"/>
        </w:rPr>
        <w:fldChar w:fldCharType="begin"/>
      </w:r>
      <w:r>
        <w:rPr>
          <w:lang w:eastAsia="zh-CN"/>
        </w:rPr>
        <w:instrText xml:space="preserve"> REF _Ref457471696 \h </w:instrText>
      </w:r>
      <w:r>
        <w:rPr>
          <w:lang w:eastAsia="zh-CN"/>
        </w:rPr>
      </w:r>
      <w:r>
        <w:rPr>
          <w:lang w:eastAsia="zh-CN"/>
        </w:rPr>
        <w:fldChar w:fldCharType="separate"/>
      </w:r>
      <w:r w:rsidR="005B58E2" w:rsidRPr="004F767A">
        <w:rPr>
          <w:snapToGrid w:val="0"/>
          <w:lang w:eastAsia="en-US"/>
        </w:rPr>
        <w:t xml:space="preserve">Таблица </w:t>
      </w:r>
      <w:r w:rsidR="005B58E2">
        <w:rPr>
          <w:noProof/>
          <w:snapToGrid w:val="0"/>
          <w:lang w:eastAsia="en-US"/>
        </w:rPr>
        <w:t>42</w:t>
      </w:r>
      <w:r>
        <w:rPr>
          <w:lang w:eastAsia="zh-CN"/>
        </w:rPr>
        <w:fldChar w:fldCharType="end"/>
      </w:r>
      <w:r>
        <w:rPr>
          <w:lang w:eastAsia="zh-CN"/>
        </w:rPr>
        <w:t xml:space="preserve"> </w:t>
      </w:r>
      <w:r w:rsidR="00DB182B" w:rsidRPr="00FC3E2D">
        <w:rPr>
          <w:lang w:eastAsia="zh-CN"/>
        </w:rPr>
        <w:t xml:space="preserve">иллюстрирует описание полей отчета о </w:t>
      </w:r>
      <w:r w:rsidR="00DB182B">
        <w:rPr>
          <w:lang w:eastAsia="zh-CN"/>
        </w:rPr>
        <w:t>нарушении скорости группой Т</w:t>
      </w:r>
      <w:r w:rsidR="00DB182B" w:rsidRPr="00FC3E2D">
        <w:rPr>
          <w:lang w:eastAsia="zh-CN"/>
        </w:rPr>
        <w:t>С.</w:t>
      </w:r>
      <w:r w:rsidR="00DB182B">
        <w:rPr>
          <w:lang w:eastAsia="zh-CN"/>
        </w:rPr>
        <w:t xml:space="preserve"> </w:t>
      </w:r>
    </w:p>
    <w:p w:rsidR="00DB182B" w:rsidRDefault="00DB182B" w:rsidP="00DB182B">
      <w:pPr>
        <w:pStyle w:val="af9"/>
        <w:rPr>
          <w:snapToGrid w:val="0"/>
          <w:lang w:eastAsia="en-US"/>
        </w:rPr>
      </w:pPr>
      <w:bookmarkStart w:id="441" w:name="_Ref457471696"/>
      <w:r w:rsidRPr="004F767A">
        <w:rPr>
          <w:snapToGrid w:val="0"/>
          <w:lang w:eastAsia="en-US"/>
        </w:rPr>
        <w:t xml:space="preserve">Таблица </w:t>
      </w:r>
      <w:r w:rsidRPr="004F767A">
        <w:rPr>
          <w:snapToGrid w:val="0"/>
          <w:lang w:eastAsia="en-US"/>
        </w:rPr>
        <w:fldChar w:fldCharType="begin"/>
      </w:r>
      <w:r w:rsidRPr="004F767A">
        <w:rPr>
          <w:snapToGrid w:val="0"/>
          <w:lang w:eastAsia="en-US"/>
        </w:rPr>
        <w:instrText xml:space="preserve"> SEQ Таблица \* ARABIC </w:instrText>
      </w:r>
      <w:r w:rsidRPr="004F767A">
        <w:rPr>
          <w:snapToGrid w:val="0"/>
          <w:lang w:eastAsia="en-US"/>
        </w:rPr>
        <w:fldChar w:fldCharType="separate"/>
      </w:r>
      <w:r w:rsidR="005B58E2">
        <w:rPr>
          <w:noProof/>
          <w:snapToGrid w:val="0"/>
          <w:lang w:eastAsia="en-US"/>
        </w:rPr>
        <w:t>42</w:t>
      </w:r>
      <w:r w:rsidRPr="004F767A">
        <w:rPr>
          <w:snapToGrid w:val="0"/>
          <w:lang w:eastAsia="en-US"/>
        </w:rPr>
        <w:fldChar w:fldCharType="end"/>
      </w:r>
      <w:bookmarkEnd w:id="441"/>
      <w:r w:rsidRPr="004F767A">
        <w:rPr>
          <w:snapToGrid w:val="0"/>
          <w:lang w:eastAsia="en-US"/>
        </w:rPr>
        <w:t xml:space="preserve"> – </w:t>
      </w:r>
      <w:r>
        <w:rPr>
          <w:snapToGrid w:val="0"/>
          <w:lang w:eastAsia="en-US"/>
        </w:rPr>
        <w:t>Описание полей</w:t>
      </w:r>
      <w:r w:rsidRPr="00463093">
        <w:rPr>
          <w:snapToGrid w:val="0"/>
          <w:lang w:eastAsia="en-US"/>
        </w:rPr>
        <w:t xml:space="preserve"> отчета</w:t>
      </w:r>
      <w:r w:rsidRPr="004F767A">
        <w:rPr>
          <w:snapToGrid w:val="0"/>
          <w:lang w:eastAsia="en-US"/>
        </w:rPr>
        <w:t xml:space="preserve"> «</w:t>
      </w:r>
      <w:r>
        <w:rPr>
          <w:snapToGrid w:val="0"/>
          <w:lang w:eastAsia="en-US"/>
        </w:rPr>
        <w:t>Отчета о нарушении скорости гру</w:t>
      </w:r>
      <w:r>
        <w:rPr>
          <w:snapToGrid w:val="0"/>
          <w:lang w:eastAsia="en-US"/>
        </w:rPr>
        <w:t>п</w:t>
      </w:r>
      <w:r>
        <w:rPr>
          <w:snapToGrid w:val="0"/>
          <w:lang w:eastAsia="en-US"/>
        </w:rPr>
        <w:t>пой ТС»</w:t>
      </w:r>
    </w:p>
    <w:p w:rsidR="00DB182B" w:rsidRPr="004F767A" w:rsidRDefault="00DB182B" w:rsidP="00DB182B">
      <w:pPr>
        <w:pStyle w:val="af9"/>
        <w:rPr>
          <w:snapToGrid w:val="0"/>
          <w:lang w:eastAsia="en-US"/>
        </w:rPr>
      </w:pPr>
    </w:p>
    <w:tbl>
      <w:tblPr>
        <w:tblStyle w:val="affa"/>
        <w:tblW w:w="0" w:type="auto"/>
        <w:tblLook w:val="04A0" w:firstRow="1" w:lastRow="0" w:firstColumn="1" w:lastColumn="0" w:noHBand="0" w:noVBand="1"/>
      </w:tblPr>
      <w:tblGrid>
        <w:gridCol w:w="4926"/>
        <w:gridCol w:w="4927"/>
      </w:tblGrid>
      <w:tr w:rsidR="00DB182B" w:rsidTr="00AF6FCA">
        <w:trPr>
          <w:tblHeader/>
        </w:trPr>
        <w:tc>
          <w:tcPr>
            <w:tcW w:w="4926" w:type="dxa"/>
          </w:tcPr>
          <w:p w:rsidR="00DB182B" w:rsidRDefault="00DB182B" w:rsidP="00A04CAA">
            <w:pPr>
              <w:jc w:val="center"/>
              <w:rPr>
                <w:lang w:eastAsia="zh-CN"/>
              </w:rPr>
            </w:pPr>
            <w:r>
              <w:rPr>
                <w:lang w:eastAsia="zh-CN"/>
              </w:rPr>
              <w:t>Наименование поля</w:t>
            </w:r>
          </w:p>
        </w:tc>
        <w:tc>
          <w:tcPr>
            <w:tcW w:w="4927" w:type="dxa"/>
          </w:tcPr>
          <w:p w:rsidR="00DB182B" w:rsidRDefault="00DB182B" w:rsidP="00A04CAA">
            <w:pPr>
              <w:jc w:val="center"/>
              <w:rPr>
                <w:lang w:eastAsia="zh-CN"/>
              </w:rPr>
            </w:pPr>
            <w:r>
              <w:rPr>
                <w:lang w:eastAsia="zh-CN"/>
              </w:rPr>
              <w:t>Описание</w:t>
            </w:r>
          </w:p>
        </w:tc>
      </w:tr>
      <w:tr w:rsidR="00DB182B" w:rsidTr="00DB182B">
        <w:trPr>
          <w:trHeight w:val="317"/>
        </w:trPr>
        <w:tc>
          <w:tcPr>
            <w:tcW w:w="4926" w:type="dxa"/>
          </w:tcPr>
          <w:p w:rsidR="00DB182B" w:rsidRPr="00A81BF5" w:rsidRDefault="00DB182B" w:rsidP="00A04CAA">
            <w:pPr>
              <w:rPr>
                <w:lang w:eastAsia="zh-CN"/>
              </w:rPr>
            </w:pPr>
            <w:r>
              <w:rPr>
                <w:lang w:eastAsia="zh-CN"/>
              </w:rPr>
              <w:t>Гар. №</w:t>
            </w:r>
          </w:p>
        </w:tc>
        <w:tc>
          <w:tcPr>
            <w:tcW w:w="4927" w:type="dxa"/>
          </w:tcPr>
          <w:p w:rsidR="00DB182B" w:rsidRDefault="008A7CB9" w:rsidP="00A04CAA">
            <w:pPr>
              <w:rPr>
                <w:lang w:eastAsia="zh-CN"/>
              </w:rPr>
            </w:pPr>
            <w:r>
              <w:rPr>
                <w:lang w:eastAsia="zh-CN"/>
              </w:rPr>
              <w:t xml:space="preserve">Гаражный номер </w:t>
            </w:r>
          </w:p>
        </w:tc>
      </w:tr>
      <w:tr w:rsidR="00DB182B" w:rsidTr="00DB182B">
        <w:trPr>
          <w:trHeight w:val="317"/>
        </w:trPr>
        <w:tc>
          <w:tcPr>
            <w:tcW w:w="4926" w:type="dxa"/>
          </w:tcPr>
          <w:p w:rsidR="00DB182B" w:rsidRDefault="00DB182B" w:rsidP="00A04CAA">
            <w:pPr>
              <w:rPr>
                <w:lang w:eastAsia="zh-CN"/>
              </w:rPr>
            </w:pPr>
            <w:r>
              <w:rPr>
                <w:lang w:eastAsia="zh-CN"/>
              </w:rPr>
              <w:t xml:space="preserve">Гос. № </w:t>
            </w:r>
          </w:p>
        </w:tc>
        <w:tc>
          <w:tcPr>
            <w:tcW w:w="4927" w:type="dxa"/>
          </w:tcPr>
          <w:p w:rsidR="00DB182B" w:rsidRDefault="008A7CB9" w:rsidP="00A04CAA">
            <w:pPr>
              <w:rPr>
                <w:lang w:eastAsia="zh-CN"/>
              </w:rPr>
            </w:pPr>
            <w:r>
              <w:rPr>
                <w:lang w:eastAsia="zh-CN"/>
              </w:rPr>
              <w:t>Государственный номер</w:t>
            </w:r>
          </w:p>
        </w:tc>
      </w:tr>
      <w:tr w:rsidR="00DB182B" w:rsidTr="00DB182B">
        <w:trPr>
          <w:trHeight w:val="317"/>
        </w:trPr>
        <w:tc>
          <w:tcPr>
            <w:tcW w:w="4926" w:type="dxa"/>
          </w:tcPr>
          <w:p w:rsidR="00DB182B" w:rsidRDefault="00DB182B" w:rsidP="00A04CAA">
            <w:pPr>
              <w:rPr>
                <w:lang w:eastAsia="zh-CN"/>
              </w:rPr>
            </w:pPr>
            <w:r>
              <w:rPr>
                <w:lang w:eastAsia="zh-CN"/>
              </w:rPr>
              <w:t>Марка</w:t>
            </w:r>
          </w:p>
        </w:tc>
        <w:tc>
          <w:tcPr>
            <w:tcW w:w="4927" w:type="dxa"/>
          </w:tcPr>
          <w:p w:rsidR="00DB182B" w:rsidRDefault="008A7CB9" w:rsidP="00A04CAA">
            <w:pPr>
              <w:rPr>
                <w:lang w:eastAsia="zh-CN"/>
              </w:rPr>
            </w:pPr>
            <w:r>
              <w:rPr>
                <w:lang w:eastAsia="zh-CN"/>
              </w:rPr>
              <w:t>Марка</w:t>
            </w:r>
          </w:p>
        </w:tc>
      </w:tr>
      <w:tr w:rsidR="00DB182B" w:rsidTr="00DB182B">
        <w:trPr>
          <w:trHeight w:val="317"/>
        </w:trPr>
        <w:tc>
          <w:tcPr>
            <w:tcW w:w="4926" w:type="dxa"/>
          </w:tcPr>
          <w:p w:rsidR="00DB182B" w:rsidRDefault="00DB182B" w:rsidP="00A04CAA">
            <w:pPr>
              <w:rPr>
                <w:lang w:eastAsia="zh-CN"/>
              </w:rPr>
            </w:pPr>
            <w:r>
              <w:rPr>
                <w:lang w:eastAsia="zh-CN"/>
              </w:rPr>
              <w:t>Общее число нарушений</w:t>
            </w:r>
            <w:r w:rsidR="005B3154">
              <w:rPr>
                <w:lang w:eastAsia="zh-CN"/>
              </w:rPr>
              <w:t>, шт</w:t>
            </w:r>
            <w:r>
              <w:rPr>
                <w:lang w:eastAsia="zh-CN"/>
              </w:rPr>
              <w:t xml:space="preserve"> </w:t>
            </w:r>
          </w:p>
        </w:tc>
        <w:tc>
          <w:tcPr>
            <w:tcW w:w="4927" w:type="dxa"/>
          </w:tcPr>
          <w:p w:rsidR="00DB182B" w:rsidRDefault="00DB182B" w:rsidP="00A04CAA">
            <w:pPr>
              <w:rPr>
                <w:lang w:eastAsia="zh-CN"/>
              </w:rPr>
            </w:pPr>
            <w:r>
              <w:rPr>
                <w:lang w:eastAsia="zh-CN"/>
              </w:rPr>
              <w:t>Общее число нарушений, соверше</w:t>
            </w:r>
            <w:r>
              <w:rPr>
                <w:lang w:eastAsia="zh-CN"/>
              </w:rPr>
              <w:t>н</w:t>
            </w:r>
            <w:r w:rsidR="008A7CB9">
              <w:rPr>
                <w:lang w:eastAsia="zh-CN"/>
              </w:rPr>
              <w:t>ных группой ОМ</w:t>
            </w:r>
          </w:p>
        </w:tc>
      </w:tr>
      <w:tr w:rsidR="005B3154" w:rsidTr="00DB182B">
        <w:trPr>
          <w:trHeight w:val="317"/>
        </w:trPr>
        <w:tc>
          <w:tcPr>
            <w:tcW w:w="4926" w:type="dxa"/>
          </w:tcPr>
          <w:p w:rsidR="005B3154" w:rsidRDefault="005B3154" w:rsidP="00A04CAA">
            <w:pPr>
              <w:rPr>
                <w:lang w:eastAsia="zh-CN"/>
              </w:rPr>
            </w:pPr>
            <w:r>
              <w:rPr>
                <w:lang w:eastAsia="zh-CN"/>
              </w:rPr>
              <w:t>Максимальная скорость за нарушение, км/ч</w:t>
            </w:r>
          </w:p>
        </w:tc>
        <w:tc>
          <w:tcPr>
            <w:tcW w:w="4927" w:type="dxa"/>
          </w:tcPr>
          <w:p w:rsidR="005B3154" w:rsidRDefault="005B3154" w:rsidP="008A7CB9">
            <w:pPr>
              <w:rPr>
                <w:lang w:eastAsia="zh-CN"/>
              </w:rPr>
            </w:pPr>
            <w:r>
              <w:rPr>
                <w:lang w:eastAsia="zh-CN"/>
              </w:rPr>
              <w:t xml:space="preserve">Максимальная скорость, которая была зафиксирована во время нарушения одним из </w:t>
            </w:r>
            <w:r w:rsidR="008A7CB9">
              <w:rPr>
                <w:lang w:eastAsia="zh-CN"/>
              </w:rPr>
              <w:t>ОМ</w:t>
            </w:r>
            <w:r>
              <w:rPr>
                <w:lang w:eastAsia="zh-CN"/>
              </w:rPr>
              <w:t>, входящим в группу.</w:t>
            </w:r>
          </w:p>
        </w:tc>
      </w:tr>
      <w:tr w:rsidR="00DB182B" w:rsidTr="00DB182B">
        <w:trPr>
          <w:trHeight w:val="317"/>
        </w:trPr>
        <w:tc>
          <w:tcPr>
            <w:tcW w:w="4926" w:type="dxa"/>
          </w:tcPr>
          <w:p w:rsidR="00DB182B" w:rsidRDefault="00DB182B" w:rsidP="00A04CAA">
            <w:pPr>
              <w:rPr>
                <w:lang w:eastAsia="zh-CN"/>
              </w:rPr>
            </w:pPr>
            <w:r>
              <w:rPr>
                <w:lang w:eastAsia="zh-CN"/>
              </w:rPr>
              <w:t>Максимальная длительность наруш</w:t>
            </w:r>
            <w:r>
              <w:rPr>
                <w:lang w:eastAsia="zh-CN"/>
              </w:rPr>
              <w:t>е</w:t>
            </w:r>
            <w:r>
              <w:rPr>
                <w:lang w:eastAsia="zh-CN"/>
              </w:rPr>
              <w:t>ния, чч:мм:сс</w:t>
            </w:r>
          </w:p>
        </w:tc>
        <w:tc>
          <w:tcPr>
            <w:tcW w:w="4927" w:type="dxa"/>
          </w:tcPr>
          <w:p w:rsidR="00DB182B" w:rsidRDefault="00DB182B" w:rsidP="008A7CB9">
            <w:pPr>
              <w:rPr>
                <w:lang w:eastAsia="zh-CN"/>
              </w:rPr>
            </w:pPr>
            <w:r>
              <w:rPr>
                <w:lang w:eastAsia="zh-CN"/>
              </w:rPr>
              <w:t>Максимальное время нарушения ск</w:t>
            </w:r>
            <w:r>
              <w:rPr>
                <w:lang w:eastAsia="zh-CN"/>
              </w:rPr>
              <w:t>о</w:t>
            </w:r>
            <w:r>
              <w:rPr>
                <w:lang w:eastAsia="zh-CN"/>
              </w:rPr>
              <w:t xml:space="preserve">ростного режима одним из </w:t>
            </w:r>
            <w:r w:rsidR="008A7CB9">
              <w:rPr>
                <w:lang w:eastAsia="zh-CN"/>
              </w:rPr>
              <w:t>ОМ</w:t>
            </w:r>
            <w:r>
              <w:rPr>
                <w:lang w:eastAsia="zh-CN"/>
              </w:rPr>
              <w:t>, вх</w:t>
            </w:r>
            <w:r>
              <w:rPr>
                <w:lang w:eastAsia="zh-CN"/>
              </w:rPr>
              <w:t>о</w:t>
            </w:r>
            <w:r>
              <w:rPr>
                <w:lang w:eastAsia="zh-CN"/>
              </w:rPr>
              <w:t>дящим в группу</w:t>
            </w:r>
          </w:p>
        </w:tc>
      </w:tr>
      <w:tr w:rsidR="00DB182B" w:rsidRPr="00DB182B" w:rsidTr="00DB182B">
        <w:trPr>
          <w:trHeight w:val="317"/>
        </w:trPr>
        <w:tc>
          <w:tcPr>
            <w:tcW w:w="4926" w:type="dxa"/>
          </w:tcPr>
          <w:p w:rsidR="00DB182B" w:rsidRDefault="00DB182B" w:rsidP="00A04CAA">
            <w:pPr>
              <w:rPr>
                <w:lang w:eastAsia="zh-CN"/>
              </w:rPr>
            </w:pPr>
            <w:r>
              <w:rPr>
                <w:lang w:eastAsia="zh-CN"/>
              </w:rPr>
              <w:t>Суммарное время нарушения, чч:мм:сс</w:t>
            </w:r>
          </w:p>
        </w:tc>
        <w:tc>
          <w:tcPr>
            <w:tcW w:w="4927" w:type="dxa"/>
          </w:tcPr>
          <w:p w:rsidR="00DB182B" w:rsidRDefault="00DB182B" w:rsidP="008A7CB9">
            <w:pPr>
              <w:rPr>
                <w:lang w:eastAsia="zh-CN"/>
              </w:rPr>
            </w:pPr>
            <w:r>
              <w:rPr>
                <w:lang w:eastAsia="zh-CN"/>
              </w:rPr>
              <w:t>Суммарное  время нарушения ск</w:t>
            </w:r>
            <w:r>
              <w:rPr>
                <w:lang w:eastAsia="zh-CN"/>
              </w:rPr>
              <w:t>о</w:t>
            </w:r>
            <w:r>
              <w:rPr>
                <w:lang w:eastAsia="zh-CN"/>
              </w:rPr>
              <w:t xml:space="preserve">ростного режима для всех </w:t>
            </w:r>
            <w:r w:rsidR="008A7CB9">
              <w:rPr>
                <w:lang w:eastAsia="zh-CN"/>
              </w:rPr>
              <w:t>ОМ</w:t>
            </w:r>
          </w:p>
        </w:tc>
      </w:tr>
      <w:tr w:rsidR="00DB182B" w:rsidRPr="00DB182B" w:rsidTr="00DB182B">
        <w:trPr>
          <w:trHeight w:val="317"/>
        </w:trPr>
        <w:tc>
          <w:tcPr>
            <w:tcW w:w="4926" w:type="dxa"/>
          </w:tcPr>
          <w:p w:rsidR="00DB182B" w:rsidRDefault="005B3154" w:rsidP="005B3154">
            <w:pPr>
              <w:rPr>
                <w:lang w:eastAsia="zh-CN"/>
              </w:rPr>
            </w:pPr>
            <w:r>
              <w:rPr>
                <w:lang w:eastAsia="zh-CN"/>
              </w:rPr>
              <w:t>Максимальная р</w:t>
            </w:r>
            <w:r w:rsidR="00DB182B">
              <w:rPr>
                <w:lang w:eastAsia="zh-CN"/>
              </w:rPr>
              <w:t>азница между макс</w:t>
            </w:r>
            <w:r w:rsidR="00DB182B">
              <w:rPr>
                <w:lang w:eastAsia="zh-CN"/>
              </w:rPr>
              <w:t>и</w:t>
            </w:r>
            <w:r w:rsidR="00DB182B">
              <w:rPr>
                <w:lang w:eastAsia="zh-CN"/>
              </w:rPr>
              <w:t>мальной и разрешенной скоростями, км/ч</w:t>
            </w:r>
          </w:p>
        </w:tc>
        <w:tc>
          <w:tcPr>
            <w:tcW w:w="4927" w:type="dxa"/>
          </w:tcPr>
          <w:p w:rsidR="00DB182B" w:rsidRDefault="00DB182B" w:rsidP="00DB182B">
            <w:pPr>
              <w:rPr>
                <w:lang w:eastAsia="zh-CN"/>
              </w:rPr>
            </w:pPr>
            <w:r>
              <w:rPr>
                <w:lang w:eastAsia="zh-CN"/>
              </w:rPr>
              <w:t>Максимальное превышение скорости относительно разрешенной</w:t>
            </w:r>
          </w:p>
        </w:tc>
      </w:tr>
      <w:tr w:rsidR="005B3154" w:rsidRPr="00DB182B" w:rsidTr="00DB182B">
        <w:trPr>
          <w:trHeight w:val="317"/>
        </w:trPr>
        <w:tc>
          <w:tcPr>
            <w:tcW w:w="4926" w:type="dxa"/>
          </w:tcPr>
          <w:p w:rsidR="005B3154" w:rsidRDefault="005B3154" w:rsidP="005B3154">
            <w:pPr>
              <w:rPr>
                <w:lang w:eastAsia="zh-CN"/>
              </w:rPr>
            </w:pPr>
            <w:r>
              <w:rPr>
                <w:lang w:eastAsia="zh-CN"/>
              </w:rPr>
              <w:t xml:space="preserve">Организация </w:t>
            </w:r>
          </w:p>
        </w:tc>
        <w:tc>
          <w:tcPr>
            <w:tcW w:w="4927" w:type="dxa"/>
          </w:tcPr>
          <w:p w:rsidR="005B3154" w:rsidRDefault="005B3154" w:rsidP="00084E36">
            <w:pPr>
              <w:rPr>
                <w:lang w:eastAsia="zh-CN"/>
              </w:rPr>
            </w:pPr>
            <w:r>
              <w:rPr>
                <w:lang w:eastAsia="zh-CN"/>
              </w:rPr>
              <w:t>Наименование организации,</w:t>
            </w:r>
            <w:r w:rsidR="008A7CB9">
              <w:rPr>
                <w:lang w:eastAsia="zh-CN"/>
              </w:rPr>
              <w:t xml:space="preserve"> в которую входит ОМ</w:t>
            </w:r>
            <w:r>
              <w:rPr>
                <w:lang w:eastAsia="zh-CN"/>
              </w:rPr>
              <w:t>.</w:t>
            </w:r>
          </w:p>
        </w:tc>
      </w:tr>
    </w:tbl>
    <w:p w:rsidR="00DB182B" w:rsidRPr="00041B8B" w:rsidRDefault="00DB182B" w:rsidP="00D97EDF">
      <w:pPr>
        <w:pStyle w:val="a"/>
        <w:numPr>
          <w:ilvl w:val="0"/>
          <w:numId w:val="44"/>
        </w:numPr>
      </w:pPr>
      <w:r w:rsidRPr="00DB182B">
        <w:rPr>
          <w:rFonts w:eastAsia="Calibri"/>
        </w:rPr>
        <w:lastRenderedPageBreak/>
        <w:t xml:space="preserve">При </w:t>
      </w:r>
      <w:r w:rsidRPr="00406698">
        <w:rPr>
          <w:lang w:eastAsia="zh-CN"/>
        </w:rPr>
        <w:t>необходимости</w:t>
      </w:r>
      <w:r w:rsidRPr="00DB182B">
        <w:rPr>
          <w:rFonts w:eastAsia="Calibri"/>
        </w:rPr>
        <w:t xml:space="preserve"> задать новый временной период отчета и нажать кнопку [Обновить </w:t>
      </w:r>
      <w:r>
        <w:rPr>
          <w:noProof/>
        </w:rPr>
        <w:drawing>
          <wp:inline distT="0" distB="0" distL="0" distR="0" wp14:anchorId="032DB15E" wp14:editId="0AFA271D">
            <wp:extent cx="228600" cy="228600"/>
            <wp:effectExtent l="0" t="0" r="0" b="0"/>
            <wp:docPr id="432" name="Рисунок 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6"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B182B">
        <w:rPr>
          <w:rFonts w:eastAsia="Calibri"/>
        </w:rPr>
        <w:t xml:space="preserve">]. ПО </w:t>
      </w:r>
      <w:r w:rsidRPr="00DB182B">
        <w:rPr>
          <w:rFonts w:eastAsia="Calibri"/>
          <w:lang w:val="en-US"/>
        </w:rPr>
        <w:t>WEB</w:t>
      </w:r>
      <w:r w:rsidRPr="00DB182B">
        <w:rPr>
          <w:rFonts w:eastAsia="Calibri"/>
        </w:rPr>
        <w:t xml:space="preserve"> предоставляет отчетную форму «</w:t>
      </w:r>
      <w:r>
        <w:rPr>
          <w:lang w:eastAsia="zh-CN"/>
        </w:rPr>
        <w:t>Отчет о нарушении скорости по ТС</w:t>
      </w:r>
      <w:r w:rsidRPr="00DB182B">
        <w:rPr>
          <w:rFonts w:eastAsia="Calibri"/>
        </w:rPr>
        <w:t>» за заданный период.</w:t>
      </w:r>
    </w:p>
    <w:p w:rsidR="0089249A" w:rsidRDefault="0089249A" w:rsidP="0089249A">
      <w:pPr>
        <w:pStyle w:val="a"/>
        <w:numPr>
          <w:ilvl w:val="0"/>
          <w:numId w:val="0"/>
        </w:numPr>
        <w:ind w:firstLine="567"/>
      </w:pPr>
      <w:r>
        <w:t>Пользователь ПО</w:t>
      </w:r>
      <w:r w:rsidR="00155591" w:rsidRPr="00A81FD7">
        <w:t xml:space="preserve"> </w:t>
      </w:r>
      <w:r w:rsidR="00155591">
        <w:rPr>
          <w:lang w:val="en-US"/>
        </w:rPr>
        <w:t>WEB</w:t>
      </w:r>
      <w:r>
        <w:t xml:space="preserve"> может выгрузить отчет на ПЭВМ или настроить формирование и отправку отчета на адрес электронной почты (см. п. </w:t>
      </w:r>
      <w:r>
        <w:fldChar w:fldCharType="begin"/>
      </w:r>
      <w:r>
        <w:instrText xml:space="preserve"> REF _Ref487115208 \n \h  \* MERGEFORMAT </w:instrText>
      </w:r>
      <w:r>
        <w:fldChar w:fldCharType="separate"/>
      </w:r>
      <w:r w:rsidR="005B58E2">
        <w:t>4.2.2.1</w:t>
      </w:r>
      <w:r>
        <w:fldChar w:fldCharType="end"/>
      </w:r>
      <w:r>
        <w:t xml:space="preserve">).  </w:t>
      </w:r>
    </w:p>
    <w:p w:rsidR="0089249A" w:rsidRPr="0089249A" w:rsidRDefault="0089249A" w:rsidP="0089249A">
      <w:pPr>
        <w:pStyle w:val="a"/>
        <w:numPr>
          <w:ilvl w:val="0"/>
          <w:numId w:val="0"/>
        </w:numPr>
        <w:ind w:firstLine="567"/>
        <w:rPr>
          <w:szCs w:val="24"/>
        </w:rPr>
      </w:pPr>
      <w:r>
        <w:t xml:space="preserve">При выгрузке, печатная форма  отчета  </w:t>
      </w:r>
      <w:r w:rsidRPr="001C56EC">
        <w:t>(</w:t>
      </w:r>
      <w:r>
        <w:t xml:space="preserve">см.  </w:t>
      </w:r>
      <w:r>
        <w:rPr>
          <w:rFonts w:eastAsia="Calibri"/>
        </w:rPr>
        <w:fldChar w:fldCharType="begin"/>
      </w:r>
      <w:r>
        <w:rPr>
          <w:rFonts w:eastAsia="Calibri"/>
        </w:rPr>
        <w:instrText xml:space="preserve"> REF _Ref457471663 \h </w:instrText>
      </w:r>
      <w:r>
        <w:rPr>
          <w:rFonts w:eastAsia="Calibri"/>
        </w:rPr>
      </w:r>
      <w:r>
        <w:rPr>
          <w:rFonts w:eastAsia="Calibri"/>
        </w:rPr>
        <w:fldChar w:fldCharType="separate"/>
      </w:r>
      <w:r w:rsidR="005B58E2">
        <w:t xml:space="preserve">Рисунок </w:t>
      </w:r>
      <w:r w:rsidR="005B58E2">
        <w:rPr>
          <w:noProof/>
        </w:rPr>
        <w:t>214</w:t>
      </w:r>
      <w:r>
        <w:rPr>
          <w:rFonts w:eastAsia="Calibri"/>
        </w:rPr>
        <w:fldChar w:fldCharType="end"/>
      </w:r>
      <w:r w:rsidRPr="0089249A">
        <w:rPr>
          <w:rFonts w:eastAsia="Calibri"/>
        </w:rPr>
        <w:t xml:space="preserve">) </w:t>
      </w:r>
      <w:r>
        <w:t>будет сохранена в папке для скачивания файлов браузера.</w:t>
      </w:r>
    </w:p>
    <w:p w:rsidR="00DB182B" w:rsidRDefault="005B3154" w:rsidP="005B3154">
      <w:pPr>
        <w:pStyle w:val="a"/>
        <w:numPr>
          <w:ilvl w:val="0"/>
          <w:numId w:val="0"/>
        </w:numPr>
        <w:ind w:hanging="142"/>
        <w:rPr>
          <w:rFonts w:eastAsia="Calibri"/>
        </w:rPr>
      </w:pPr>
      <w:r>
        <w:rPr>
          <w:rFonts w:eastAsia="Calibri"/>
          <w:noProof/>
        </w:rPr>
        <w:drawing>
          <wp:inline distT="0" distB="0" distL="0" distR="0" wp14:anchorId="39BB2D59" wp14:editId="5CC78770">
            <wp:extent cx="6119495" cy="2441575"/>
            <wp:effectExtent l="0" t="0" r="0" b="0"/>
            <wp:docPr id="279" name="Рисунок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тчет о превышении скорости EXCEL.PNG"/>
                    <pic:cNvPicPr/>
                  </pic:nvPicPr>
                  <pic:blipFill>
                    <a:blip r:embed="rId4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44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182B" w:rsidRDefault="00DB182B" w:rsidP="00DB182B">
      <w:pPr>
        <w:pStyle w:val="af8"/>
      </w:pPr>
      <w:bookmarkStart w:id="442" w:name="_Ref457471663"/>
      <w:r>
        <w:t xml:space="preserve">Рисунок </w:t>
      </w:r>
      <w:fldSimple w:instr=" SEQ Рисунок \* ARABIC ">
        <w:r w:rsidR="005B58E2">
          <w:rPr>
            <w:noProof/>
          </w:rPr>
          <w:t>214</w:t>
        </w:r>
      </w:fldSimple>
      <w:bookmarkEnd w:id="442"/>
      <w:r>
        <w:t xml:space="preserve"> </w:t>
      </w:r>
      <w:r w:rsidRPr="00930EB8">
        <w:t>–</w:t>
      </w:r>
      <w:r>
        <w:t xml:space="preserve"> Отчет «Отчет о превышении скорости группой ТС», сфо</w:t>
      </w:r>
      <w:r>
        <w:t>р</w:t>
      </w:r>
      <w:r>
        <w:t xml:space="preserve">мированный в </w:t>
      </w:r>
      <w:r w:rsidRPr="005F2190">
        <w:t>MS</w:t>
      </w:r>
      <w:r w:rsidRPr="008C5F81">
        <w:t xml:space="preserve"> </w:t>
      </w:r>
      <w:r w:rsidRPr="005F2190">
        <w:t>Excel</w:t>
      </w:r>
    </w:p>
    <w:p w:rsidR="00390F12" w:rsidRDefault="00390F12" w:rsidP="00390F12">
      <w:pPr>
        <w:ind w:firstLine="567"/>
        <w:rPr>
          <w:lang w:eastAsia="zh-CN"/>
        </w:rPr>
      </w:pPr>
      <w:r>
        <w:rPr>
          <w:lang w:eastAsia="zh-CN"/>
        </w:rPr>
        <w:t xml:space="preserve">Отчет о нарушении скорости может быть построен относительно зон, в каждой из которых может быть индивидуально задана максимальная скорость. </w:t>
      </w:r>
    </w:p>
    <w:p w:rsidR="00390F12" w:rsidRPr="00390F12" w:rsidRDefault="00390F12" w:rsidP="00390F12">
      <w:pPr>
        <w:ind w:firstLine="567"/>
        <w:rPr>
          <w:lang w:eastAsia="zh-CN"/>
        </w:rPr>
      </w:pPr>
      <w:r>
        <w:rPr>
          <w:lang w:eastAsia="zh-CN"/>
        </w:rPr>
        <w:t xml:space="preserve">Для выбора зоны необходимо нажать на кнопку </w:t>
      </w:r>
      <w:r w:rsidR="00FD4A4A">
        <w:rPr>
          <w:noProof/>
        </w:rPr>
        <w:drawing>
          <wp:inline distT="0" distB="0" distL="0" distR="0" wp14:anchorId="6DA3B59E" wp14:editId="3C7B57C0">
            <wp:extent cx="190527" cy="257211"/>
            <wp:effectExtent l="0" t="0" r="0" b="9525"/>
            <wp:docPr id="505" name="Рисунок 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она _11.PNG"/>
                    <pic:cNvPicPr/>
                  </pic:nvPicPr>
                  <pic:blipFill>
                    <a:blip r:embed="rId3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527" cy="257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zh-CN"/>
        </w:rPr>
        <w:t>, а затем выбрать соо</w:t>
      </w:r>
      <w:r>
        <w:rPr>
          <w:lang w:eastAsia="zh-CN"/>
        </w:rPr>
        <w:t>т</w:t>
      </w:r>
      <w:r>
        <w:rPr>
          <w:lang w:eastAsia="zh-CN"/>
        </w:rPr>
        <w:t xml:space="preserve">ветствующую геозону.  </w:t>
      </w:r>
      <w:r>
        <w:rPr>
          <w:lang w:eastAsia="zh-CN"/>
        </w:rPr>
        <w:fldChar w:fldCharType="begin"/>
      </w:r>
      <w:r>
        <w:rPr>
          <w:lang w:eastAsia="zh-CN"/>
        </w:rPr>
        <w:instrText xml:space="preserve"> REF _Ref399257648 \h </w:instrText>
      </w:r>
      <w:r>
        <w:rPr>
          <w:lang w:eastAsia="zh-CN"/>
        </w:rPr>
      </w:r>
      <w:r>
        <w:rPr>
          <w:lang w:eastAsia="zh-CN"/>
        </w:rPr>
        <w:fldChar w:fldCharType="separate"/>
      </w:r>
      <w:r w:rsidR="005B58E2">
        <w:t xml:space="preserve">Рисунок </w:t>
      </w:r>
      <w:r w:rsidR="005B58E2">
        <w:rPr>
          <w:noProof/>
        </w:rPr>
        <w:t>197</w:t>
      </w:r>
      <w:r>
        <w:rPr>
          <w:lang w:eastAsia="zh-CN"/>
        </w:rPr>
        <w:fldChar w:fldCharType="end"/>
      </w:r>
      <w:r>
        <w:rPr>
          <w:lang w:eastAsia="zh-CN"/>
        </w:rPr>
        <w:t xml:space="preserve"> иллюстрирует форму для выбора геозон. </w:t>
      </w:r>
    </w:p>
    <w:p w:rsidR="00D56C37" w:rsidRDefault="00612B53" w:rsidP="00612B53">
      <w:pPr>
        <w:pStyle w:val="30"/>
        <w:numPr>
          <w:ilvl w:val="3"/>
          <w:numId w:val="6"/>
        </w:numPr>
        <w:rPr>
          <w:lang w:eastAsia="zh-CN"/>
        </w:rPr>
      </w:pPr>
      <w:bookmarkStart w:id="443" w:name="_Ref504640576"/>
      <w:bookmarkStart w:id="444" w:name="_Ref504640608"/>
      <w:bookmarkStart w:id="445" w:name="_Toc16581595"/>
      <w:r>
        <w:rPr>
          <w:lang w:eastAsia="zh-CN"/>
        </w:rPr>
        <w:t>Журнал затрат</w:t>
      </w:r>
      <w:bookmarkEnd w:id="443"/>
      <w:bookmarkEnd w:id="444"/>
      <w:bookmarkEnd w:id="445"/>
      <w:r>
        <w:rPr>
          <w:lang w:eastAsia="zh-CN"/>
        </w:rPr>
        <w:t xml:space="preserve"> </w:t>
      </w:r>
    </w:p>
    <w:p w:rsidR="00612B53" w:rsidRDefault="00612B53" w:rsidP="00612B53">
      <w:pPr>
        <w:pStyle w:val="a9"/>
      </w:pPr>
      <w:r>
        <w:t>Журнал затрат предназначен для добавления и отображения информации о средствах, которые были затрачены на проведение Т</w:t>
      </w:r>
      <w:r w:rsidR="004435DD">
        <w:t>о</w:t>
      </w:r>
      <w:r>
        <w:t xml:space="preserve">иР. </w:t>
      </w:r>
    </w:p>
    <w:p w:rsidR="00612B53" w:rsidRDefault="000D0010" w:rsidP="00C057FC">
      <w:pPr>
        <w:pStyle w:val="a9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62E22336" wp14:editId="186DACE1">
            <wp:extent cx="6119495" cy="1090930"/>
            <wp:effectExtent l="0" t="0" r="0" b="0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урнал затрат_1111.PNG"/>
                    <pic:cNvPicPr/>
                  </pic:nvPicPr>
                  <pic:blipFill>
                    <a:blip r:embed="rId4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1090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B53" w:rsidRDefault="00612B53" w:rsidP="00612B53">
      <w:pPr>
        <w:pStyle w:val="af8"/>
      </w:pPr>
      <w:bookmarkStart w:id="446" w:name="_Ref507054953"/>
      <w:r>
        <w:t xml:space="preserve">Рисунок </w:t>
      </w:r>
      <w:fldSimple w:instr=" SEQ Рисунок \* ARABIC ">
        <w:r w:rsidR="005B58E2">
          <w:rPr>
            <w:noProof/>
          </w:rPr>
          <w:t>215</w:t>
        </w:r>
      </w:fldSimple>
      <w:bookmarkEnd w:id="446"/>
      <w:r>
        <w:t xml:space="preserve"> </w:t>
      </w:r>
      <w:r w:rsidRPr="00930EB8">
        <w:t>–</w:t>
      </w:r>
      <w:r>
        <w:t xml:space="preserve"> Журнал затрат</w:t>
      </w:r>
    </w:p>
    <w:p w:rsidR="00F25FC8" w:rsidRPr="009A46FB" w:rsidRDefault="00F25FC8" w:rsidP="00A234DE">
      <w:pPr>
        <w:pStyle w:val="a9"/>
      </w:pPr>
      <w:r>
        <w:t>П р и м е ч а н и е. Перед просмотром «Журнала затрат» необходимо п</w:t>
      </w:r>
      <w:r>
        <w:t>о</w:t>
      </w:r>
      <w:r>
        <w:t xml:space="preserve">ставить «флажок»  в разделе  «Объекты» (левой части интерфейса) рядом с </w:t>
      </w:r>
      <w:r w:rsidR="008A7CB9">
        <w:t>ОМ</w:t>
      </w:r>
      <w:r>
        <w:t>, по которым необходимо получить информацию по затратам.</w:t>
      </w:r>
      <w:r w:rsidR="009A46FB">
        <w:t xml:space="preserve"> Для просмотра «Журнала затрат» для</w:t>
      </w:r>
      <w:r w:rsidR="009A46FB" w:rsidRPr="009A46FB">
        <w:t xml:space="preserve"> </w:t>
      </w:r>
      <w:r w:rsidR="009A46FB">
        <w:t>всех ТС необходимо выделить все транспортные сре</w:t>
      </w:r>
      <w:r w:rsidR="009A46FB">
        <w:t>д</w:t>
      </w:r>
      <w:r w:rsidR="009A46FB">
        <w:t>ства.</w:t>
      </w:r>
    </w:p>
    <w:p w:rsidR="00A234DE" w:rsidRDefault="00A234DE" w:rsidP="00A234DE">
      <w:pPr>
        <w:pStyle w:val="a9"/>
      </w:pPr>
      <w:r>
        <w:t>Поля в «</w:t>
      </w:r>
      <w:r w:rsidR="00F25FC8">
        <w:t>Ж</w:t>
      </w:r>
      <w:r>
        <w:t>урнале затрат» описаны ниже, в поле «Логин» содержится и</w:t>
      </w:r>
      <w:r>
        <w:t>н</w:t>
      </w:r>
      <w:r>
        <w:t xml:space="preserve">формация о пользователе, который внес запись о затратах. </w:t>
      </w:r>
    </w:p>
    <w:p w:rsidR="00CB1312" w:rsidRDefault="00CB1312" w:rsidP="00A234DE">
      <w:pPr>
        <w:pStyle w:val="a9"/>
      </w:pPr>
      <w:r>
        <w:t>Для добавления затраты на Т</w:t>
      </w:r>
      <w:r w:rsidR="004435DD">
        <w:t>о</w:t>
      </w:r>
      <w:r>
        <w:t xml:space="preserve">иР необходимо нажать на кнопку </w:t>
      </w:r>
      <w:r>
        <w:rPr>
          <w:noProof/>
        </w:rPr>
        <w:drawing>
          <wp:inline distT="0" distB="0" distL="0" distR="0" wp14:anchorId="428DFA8C" wp14:editId="5BD19949">
            <wp:extent cx="257211" cy="200053"/>
            <wp:effectExtent l="0" t="0" r="9525" b="9525"/>
            <wp:docPr id="442" name="Рисунок 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бавить затрату.PNG"/>
                    <pic:cNvPicPr/>
                  </pic:nvPicPr>
                  <pic:blipFill>
                    <a:blip r:embed="rId4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211" cy="200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, а з</w:t>
      </w:r>
      <w:r>
        <w:t>а</w:t>
      </w:r>
      <w:r>
        <w:t>тем заполнить появившуюся форму (см.</w:t>
      </w:r>
      <w:r w:rsidR="00A234DE">
        <w:t xml:space="preserve"> </w:t>
      </w:r>
      <w:r w:rsidR="00A234DE">
        <w:fldChar w:fldCharType="begin"/>
      </w:r>
      <w:r w:rsidR="00A234DE">
        <w:instrText xml:space="preserve"> REF _Ref504643409 \h  \* MERGEFORMAT </w:instrText>
      </w:r>
      <w:r w:rsidR="00A234DE">
        <w:fldChar w:fldCharType="separate"/>
      </w:r>
      <w:r w:rsidR="005B58E2">
        <w:t>Рисунок 216</w:t>
      </w:r>
      <w:r w:rsidR="00A234DE">
        <w:fldChar w:fldCharType="end"/>
      </w:r>
      <w:r>
        <w:t xml:space="preserve">): </w:t>
      </w:r>
    </w:p>
    <w:p w:rsidR="00CB1312" w:rsidRDefault="00A234DE" w:rsidP="00A234DE">
      <w:pPr>
        <w:jc w:val="center"/>
        <w:rPr>
          <w:lang w:eastAsia="zh-CN"/>
        </w:rPr>
      </w:pPr>
      <w:r>
        <w:rPr>
          <w:noProof/>
        </w:rPr>
        <w:drawing>
          <wp:inline distT="0" distB="0" distL="0" distR="0" wp14:anchorId="12F269DA" wp14:editId="78D38BFC">
            <wp:extent cx="4801270" cy="2924583"/>
            <wp:effectExtent l="0" t="0" r="0" b="9525"/>
            <wp:docPr id="455" name="Рисунок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бавление затраты.PNG"/>
                    <pic:cNvPicPr/>
                  </pic:nvPicPr>
                  <pic:blipFill>
                    <a:blip r:embed="rId4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1270" cy="2924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34DE" w:rsidRDefault="00A234DE" w:rsidP="00A234DE">
      <w:pPr>
        <w:pStyle w:val="af8"/>
      </w:pPr>
      <w:bookmarkStart w:id="447" w:name="_Ref504643409"/>
      <w:r>
        <w:t xml:space="preserve">Рисунок </w:t>
      </w:r>
      <w:fldSimple w:instr=" SEQ Рисунок \* ARABIC ">
        <w:r w:rsidR="005B58E2">
          <w:rPr>
            <w:noProof/>
          </w:rPr>
          <w:t>216</w:t>
        </w:r>
      </w:fldSimple>
      <w:bookmarkEnd w:id="447"/>
      <w:r>
        <w:t xml:space="preserve"> </w:t>
      </w:r>
      <w:r w:rsidRPr="00930EB8">
        <w:t>–</w:t>
      </w:r>
      <w:r>
        <w:t xml:space="preserve"> Добавление затраты</w:t>
      </w:r>
    </w:p>
    <w:p w:rsidR="00A234DE" w:rsidRPr="00CB1312" w:rsidRDefault="00A234DE" w:rsidP="00A234DE">
      <w:pPr>
        <w:jc w:val="center"/>
        <w:rPr>
          <w:lang w:eastAsia="zh-CN"/>
        </w:rPr>
      </w:pPr>
    </w:p>
    <w:p w:rsidR="00612B53" w:rsidRDefault="00A234DE" w:rsidP="00A234DE">
      <w:pPr>
        <w:pStyle w:val="aff"/>
        <w:numPr>
          <w:ilvl w:val="0"/>
          <w:numId w:val="76"/>
        </w:numPr>
        <w:ind w:left="0" w:firstLine="851"/>
      </w:pPr>
      <w:r>
        <w:t>«Дата*» - дата и время добавления записи;</w:t>
      </w:r>
    </w:p>
    <w:p w:rsidR="00A234DE" w:rsidRDefault="00A234DE" w:rsidP="00A234DE">
      <w:pPr>
        <w:pStyle w:val="aff"/>
        <w:numPr>
          <w:ilvl w:val="0"/>
          <w:numId w:val="76"/>
        </w:numPr>
        <w:ind w:left="0" w:firstLine="851"/>
      </w:pPr>
      <w:r>
        <w:lastRenderedPageBreak/>
        <w:t>«Объект ТС*» - ТС, на котором проводилось ТО. По умолчанию в форме устанавливается объект, который был выбран пользователем в левой ч</w:t>
      </w:r>
      <w:r>
        <w:t>а</w:t>
      </w:r>
      <w:r>
        <w:t>сти меню.</w:t>
      </w:r>
    </w:p>
    <w:p w:rsidR="00A234DE" w:rsidRDefault="00A234DE" w:rsidP="00A234DE">
      <w:pPr>
        <w:pStyle w:val="aff"/>
        <w:numPr>
          <w:ilvl w:val="0"/>
          <w:numId w:val="76"/>
        </w:numPr>
        <w:ind w:left="0" w:firstLine="851"/>
      </w:pPr>
      <w:r>
        <w:t>«Сумма» - суммарная стоимость работ;</w:t>
      </w:r>
    </w:p>
    <w:p w:rsidR="00A234DE" w:rsidRDefault="00A234DE" w:rsidP="00A234DE">
      <w:pPr>
        <w:pStyle w:val="aff"/>
        <w:numPr>
          <w:ilvl w:val="0"/>
          <w:numId w:val="76"/>
        </w:numPr>
        <w:ind w:left="0" w:firstLine="851"/>
      </w:pPr>
      <w:r>
        <w:t>«Категория затрат» - выпадающий список, содержащий информ</w:t>
      </w:r>
      <w:r>
        <w:t>а</w:t>
      </w:r>
      <w:r>
        <w:t>цию из справочника «Категории затрат» (п.</w:t>
      </w:r>
      <w:r w:rsidR="00105BB3">
        <w:t xml:space="preserve"> </w:t>
      </w:r>
      <w:r w:rsidR="00105BB3">
        <w:fldChar w:fldCharType="begin"/>
      </w:r>
      <w:r w:rsidR="00105BB3">
        <w:instrText xml:space="preserve"> REF _Ref507054872 \n \h </w:instrText>
      </w:r>
      <w:r w:rsidR="00105BB3">
        <w:fldChar w:fldCharType="separate"/>
      </w:r>
      <w:r w:rsidR="005B58E2">
        <w:t>3.1.17.4</w:t>
      </w:r>
      <w:r w:rsidR="00105BB3">
        <w:fldChar w:fldCharType="end"/>
      </w:r>
      <w:r>
        <w:t>);</w:t>
      </w:r>
    </w:p>
    <w:p w:rsidR="00A234DE" w:rsidRDefault="00A234DE" w:rsidP="00A234DE">
      <w:pPr>
        <w:pStyle w:val="aff"/>
        <w:numPr>
          <w:ilvl w:val="0"/>
          <w:numId w:val="76"/>
        </w:numPr>
        <w:ind w:left="0" w:firstLine="851"/>
      </w:pPr>
      <w:r>
        <w:t>«Комментарий» - поле для ввода текстового комментария по пров</w:t>
      </w:r>
      <w:r>
        <w:t>е</w:t>
      </w:r>
      <w:r>
        <w:t>денным работам;</w:t>
      </w:r>
    </w:p>
    <w:p w:rsidR="00A234DE" w:rsidRDefault="00A234DE" w:rsidP="00A234DE">
      <w:pPr>
        <w:pStyle w:val="aff"/>
        <w:numPr>
          <w:ilvl w:val="0"/>
          <w:numId w:val="76"/>
        </w:numPr>
        <w:ind w:left="0" w:firstLine="851"/>
      </w:pPr>
      <w:r>
        <w:t>«Источник затрат» - выпадающий список, содержащий информ</w:t>
      </w:r>
      <w:r>
        <w:t>а</w:t>
      </w:r>
      <w:r>
        <w:t>цию из справочника «Источник</w:t>
      </w:r>
      <w:r w:rsidR="00390346">
        <w:t>и</w:t>
      </w:r>
      <w:r>
        <w:t xml:space="preserve"> затрат» (см. п. </w:t>
      </w:r>
      <w:r>
        <w:fldChar w:fldCharType="begin"/>
      </w:r>
      <w:r>
        <w:instrText xml:space="preserve"> REF _Ref504643688 \n \h </w:instrText>
      </w:r>
      <w:r>
        <w:fldChar w:fldCharType="separate"/>
      </w:r>
      <w:r w:rsidR="005B58E2">
        <w:t>3.1.17.5</w:t>
      </w:r>
      <w:r>
        <w:fldChar w:fldCharType="end"/>
      </w:r>
      <w:r>
        <w:t>);</w:t>
      </w:r>
    </w:p>
    <w:p w:rsidR="00A234DE" w:rsidRDefault="00A234DE" w:rsidP="00A234DE">
      <w:pPr>
        <w:pStyle w:val="aff"/>
        <w:numPr>
          <w:ilvl w:val="0"/>
          <w:numId w:val="76"/>
        </w:numPr>
        <w:ind w:left="0" w:firstLine="851"/>
      </w:pPr>
      <w:r>
        <w:t>«Сервисная организация» - выпадающий список с информацией о сервисных организациях (недоступен для редактирования).</w:t>
      </w:r>
    </w:p>
    <w:p w:rsidR="00A234DE" w:rsidRDefault="00A234DE" w:rsidP="00A234DE">
      <w:pPr>
        <w:pStyle w:val="a9"/>
      </w:pPr>
      <w:r>
        <w:t xml:space="preserve">Для сохранения информации о затратах, необходимо нажать на кнопку </w:t>
      </w:r>
      <w:r w:rsidRPr="00A234DE">
        <w:t>[</w:t>
      </w:r>
      <w:r>
        <w:t>Сохранить</w:t>
      </w:r>
      <w:r w:rsidRPr="00A234DE">
        <w:t>]</w:t>
      </w:r>
      <w:r>
        <w:t xml:space="preserve">, для закрытия формы без сохранения – на кнопку </w:t>
      </w:r>
      <w:r w:rsidRPr="00A234DE">
        <w:t>[</w:t>
      </w:r>
      <w:r>
        <w:t>Отменить</w:t>
      </w:r>
      <w:r w:rsidRPr="00A234DE">
        <w:t>]</w:t>
      </w:r>
      <w:r>
        <w:t>.</w:t>
      </w:r>
    </w:p>
    <w:p w:rsidR="00A234DE" w:rsidRDefault="00A234DE" w:rsidP="00A234DE">
      <w:pPr>
        <w:pStyle w:val="a9"/>
      </w:pPr>
      <w:r>
        <w:t xml:space="preserve">Для редактирования информации о затратах, необходимо совершить ЛКМ по соответствующей строке, а затем нажать на кнопку </w:t>
      </w:r>
      <w:r>
        <w:rPr>
          <w:noProof/>
        </w:rPr>
        <w:drawing>
          <wp:inline distT="0" distB="0" distL="0" distR="0" wp14:anchorId="66AE40CD" wp14:editId="45F8D4DC">
            <wp:extent cx="228632" cy="228632"/>
            <wp:effectExtent l="0" t="0" r="0" b="0"/>
            <wp:docPr id="458" name="Рисунок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ед зат.PNG"/>
                    <pic:cNvPicPr/>
                  </pic:nvPicPr>
                  <pic:blipFill>
                    <a:blip r:embed="rId4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32" cy="228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, для удаления информации о затратах, необходимо нажать на кнопку </w:t>
      </w:r>
      <w:r>
        <w:rPr>
          <w:noProof/>
        </w:rPr>
        <w:drawing>
          <wp:inline distT="0" distB="0" distL="0" distR="0" wp14:anchorId="760AD456" wp14:editId="1880CDF9">
            <wp:extent cx="219106" cy="238158"/>
            <wp:effectExtent l="0" t="0" r="9525" b="0"/>
            <wp:docPr id="474" name="Рисунок 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даление.PNG"/>
                    <pic:cNvPicPr/>
                  </pic:nvPicPr>
                  <pic:blipFill>
                    <a:blip r:embed="rId4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106" cy="238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</w:t>
      </w:r>
    </w:p>
    <w:p w:rsidR="0081050C" w:rsidRDefault="0081050C" w:rsidP="00A234DE">
      <w:pPr>
        <w:pStyle w:val="a9"/>
      </w:pPr>
      <w:r>
        <w:t xml:space="preserve">Для отправки журнала затрат на адрес электронной почты необходимо нажать на кнопку </w:t>
      </w:r>
      <w:r>
        <w:rPr>
          <w:noProof/>
        </w:rPr>
        <w:drawing>
          <wp:inline distT="0" distB="0" distL="0" distR="0" wp14:anchorId="206A7E22" wp14:editId="3075AC6E">
            <wp:extent cx="362001" cy="219106"/>
            <wp:effectExtent l="0" t="0" r="0" b="9525"/>
            <wp:docPr id="483" name="Рисунок 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тправка журнала_111.png"/>
                    <pic:cNvPicPr/>
                  </pic:nvPicPr>
                  <pic:blipFill>
                    <a:blip r:embed="rId4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2001" cy="219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, расположенную в верхней части интерфейса (см. </w:t>
      </w:r>
      <w:r w:rsidR="00105BB3">
        <w:fldChar w:fldCharType="begin"/>
      </w:r>
      <w:r w:rsidR="00105BB3">
        <w:instrText xml:space="preserve"> REF _Ref507054953 \h </w:instrText>
      </w:r>
      <w:r w:rsidR="00105BB3">
        <w:fldChar w:fldCharType="separate"/>
      </w:r>
      <w:r w:rsidR="005B58E2">
        <w:t>Рис</w:t>
      </w:r>
      <w:r w:rsidR="005B58E2">
        <w:t>у</w:t>
      </w:r>
      <w:r w:rsidR="005B58E2">
        <w:t xml:space="preserve">нок </w:t>
      </w:r>
      <w:r w:rsidR="005B58E2">
        <w:rPr>
          <w:noProof/>
        </w:rPr>
        <w:t>215</w:t>
      </w:r>
      <w:r w:rsidR="00105BB3">
        <w:fldChar w:fldCharType="end"/>
      </w:r>
      <w:r>
        <w:t>), а затем выбрать один из пунктов – «Отправить сейчас» или «Отпр</w:t>
      </w:r>
      <w:r>
        <w:t>а</w:t>
      </w:r>
      <w:r>
        <w:t>вить по расписанию».</w:t>
      </w:r>
    </w:p>
    <w:p w:rsidR="0081050C" w:rsidRDefault="0081050C" w:rsidP="00A234DE">
      <w:pPr>
        <w:pStyle w:val="a9"/>
      </w:pPr>
      <w:r>
        <w:t>Выбрав пункт «Отправить сейчас», пользователю необходимо ввести ч</w:t>
      </w:r>
      <w:r>
        <w:t>е</w:t>
      </w:r>
      <w:r>
        <w:t xml:space="preserve">рез запятую адреса электронной почты, а также выбрать формат отчета. (см. </w:t>
      </w:r>
      <w:r>
        <w:fldChar w:fldCharType="begin"/>
      </w:r>
      <w:r>
        <w:instrText xml:space="preserve"> REF _Ref506466732 \h </w:instrText>
      </w:r>
      <w:r>
        <w:fldChar w:fldCharType="separate"/>
      </w:r>
      <w:r w:rsidR="005B58E2">
        <w:t xml:space="preserve">Рисунок </w:t>
      </w:r>
      <w:r w:rsidR="005B58E2">
        <w:rPr>
          <w:noProof/>
        </w:rPr>
        <w:t>217</w:t>
      </w:r>
      <w:r>
        <w:fldChar w:fldCharType="end"/>
      </w:r>
      <w:r>
        <w:t>).</w:t>
      </w:r>
    </w:p>
    <w:p w:rsidR="0081050C" w:rsidRDefault="0081050C" w:rsidP="0081050C">
      <w:pPr>
        <w:pStyle w:val="a9"/>
        <w:jc w:val="center"/>
      </w:pPr>
      <w:r>
        <w:rPr>
          <w:noProof/>
        </w:rPr>
        <w:lastRenderedPageBreak/>
        <w:drawing>
          <wp:inline distT="0" distB="0" distL="0" distR="0" wp14:anchorId="2D64B5C7" wp14:editId="0B9E6784">
            <wp:extent cx="3820058" cy="1667108"/>
            <wp:effectExtent l="0" t="0" r="0" b="9525"/>
            <wp:docPr id="484" name="Рисунок 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тправить сейчас.PNG"/>
                    <pic:cNvPicPr/>
                  </pic:nvPicPr>
                  <pic:blipFill>
                    <a:blip r:embed="rId4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20058" cy="1667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050C" w:rsidRDefault="0081050C" w:rsidP="0081050C">
      <w:pPr>
        <w:pStyle w:val="af8"/>
      </w:pPr>
      <w:bookmarkStart w:id="448" w:name="_Ref506466732"/>
      <w:r>
        <w:t xml:space="preserve">Рисунок </w:t>
      </w:r>
      <w:fldSimple w:instr=" SEQ Рисунок \* ARABIC ">
        <w:r w:rsidR="005B58E2">
          <w:rPr>
            <w:noProof/>
          </w:rPr>
          <w:t>217</w:t>
        </w:r>
      </w:fldSimple>
      <w:bookmarkEnd w:id="448"/>
      <w:r>
        <w:t xml:space="preserve"> </w:t>
      </w:r>
      <w:r w:rsidRPr="00930EB8">
        <w:t>–</w:t>
      </w:r>
      <w:r>
        <w:t xml:space="preserve"> Отправка текущего отчета</w:t>
      </w:r>
    </w:p>
    <w:p w:rsidR="0081050C" w:rsidRDefault="0081050C" w:rsidP="00A234DE">
      <w:pPr>
        <w:pStyle w:val="a9"/>
      </w:pPr>
      <w:r>
        <w:t xml:space="preserve">Выбрав пункт «Отправить по расписанию», пользователю программного обеспечения необходимо будет настроить отправку отчетов в форме (см. </w:t>
      </w:r>
      <w:r>
        <w:fldChar w:fldCharType="begin"/>
      </w:r>
      <w:r>
        <w:instrText xml:space="preserve"> REF _Ref506466867 \h </w:instrText>
      </w:r>
      <w:r>
        <w:fldChar w:fldCharType="separate"/>
      </w:r>
      <w:r w:rsidR="005B58E2">
        <w:t>Рис</w:t>
      </w:r>
      <w:r w:rsidR="005B58E2">
        <w:t>у</w:t>
      </w:r>
      <w:r w:rsidR="005B58E2">
        <w:t xml:space="preserve">нок </w:t>
      </w:r>
      <w:r w:rsidR="005B58E2">
        <w:rPr>
          <w:noProof/>
        </w:rPr>
        <w:t>218</w:t>
      </w:r>
      <w:r>
        <w:fldChar w:fldCharType="end"/>
      </w:r>
      <w:r>
        <w:t>).</w:t>
      </w:r>
    </w:p>
    <w:p w:rsidR="0081050C" w:rsidRDefault="0081050C" w:rsidP="0081050C">
      <w:pPr>
        <w:pStyle w:val="a9"/>
        <w:jc w:val="center"/>
      </w:pPr>
      <w:r>
        <w:rPr>
          <w:noProof/>
        </w:rPr>
        <w:drawing>
          <wp:inline distT="0" distB="0" distL="0" distR="0" wp14:anchorId="56F5ECB9" wp14:editId="338750C5">
            <wp:extent cx="3858164" cy="4582165"/>
            <wp:effectExtent l="0" t="0" r="9525" b="8890"/>
            <wp:docPr id="485" name="Рисунок 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орма отправки.PNG"/>
                    <pic:cNvPicPr/>
                  </pic:nvPicPr>
                  <pic:blipFill>
                    <a:blip r:embed="rId4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58164" cy="4582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050C" w:rsidRDefault="0081050C" w:rsidP="0081050C">
      <w:pPr>
        <w:pStyle w:val="af8"/>
      </w:pPr>
      <w:bookmarkStart w:id="449" w:name="_Ref506466867"/>
      <w:r>
        <w:t xml:space="preserve">Рисунок </w:t>
      </w:r>
      <w:fldSimple w:instr=" SEQ Рисунок \* ARABIC ">
        <w:r w:rsidR="005B58E2">
          <w:rPr>
            <w:noProof/>
          </w:rPr>
          <w:t>218</w:t>
        </w:r>
      </w:fldSimple>
      <w:bookmarkEnd w:id="449"/>
      <w:r>
        <w:t xml:space="preserve"> </w:t>
      </w:r>
      <w:r w:rsidRPr="00930EB8">
        <w:t>–</w:t>
      </w:r>
      <w:r>
        <w:t xml:space="preserve"> Отправка отчета по расписанию</w:t>
      </w:r>
    </w:p>
    <w:p w:rsidR="0081050C" w:rsidRDefault="0081050C" w:rsidP="0081050C">
      <w:pPr>
        <w:rPr>
          <w:lang w:eastAsia="zh-CN"/>
        </w:rPr>
      </w:pPr>
    </w:p>
    <w:p w:rsidR="0081050C" w:rsidRDefault="0081050C" w:rsidP="0081050C">
      <w:pPr>
        <w:pStyle w:val="a9"/>
      </w:pPr>
      <w:r>
        <w:lastRenderedPageBreak/>
        <w:t>Также настройку отправки журнала затрат по расписанию можно прои</w:t>
      </w:r>
      <w:r>
        <w:t>з</w:t>
      </w:r>
      <w:r>
        <w:t xml:space="preserve">вести перейдя в раздел «Задачи в системе» </w:t>
      </w:r>
      <w:r w:rsidRPr="00A319EC">
        <w:sym w:font="Symbol" w:char="F0DE"/>
      </w:r>
      <w:r>
        <w:t xml:space="preserve"> «Отчеты по расписанию», а затем нажав на кнопку  </w:t>
      </w:r>
      <w:r w:rsidRPr="00A81FD7">
        <w:t>[</w:t>
      </w:r>
      <w:r>
        <w:t>Добавить</w:t>
      </w:r>
      <w:r w:rsidRPr="00A81FD7">
        <w:t>]</w:t>
      </w:r>
      <w:r>
        <w:t xml:space="preserve">   (см. </w:t>
      </w:r>
      <w:r>
        <w:fldChar w:fldCharType="begin"/>
      </w:r>
      <w:r>
        <w:instrText xml:space="preserve"> REF _Ref487206096 \h </w:instrText>
      </w:r>
      <w:r>
        <w:fldChar w:fldCharType="separate"/>
      </w:r>
      <w:r w:rsidR="005B58E2">
        <w:t xml:space="preserve">Рисунок </w:t>
      </w:r>
      <w:r w:rsidR="005B58E2">
        <w:rPr>
          <w:noProof/>
        </w:rPr>
        <w:t>81</w:t>
      </w:r>
      <w:r>
        <w:fldChar w:fldCharType="end"/>
      </w:r>
      <w:r>
        <w:t xml:space="preserve">). </w:t>
      </w:r>
    </w:p>
    <w:p w:rsidR="0081050C" w:rsidRDefault="0081050C" w:rsidP="0081050C">
      <w:pPr>
        <w:pStyle w:val="a9"/>
      </w:pPr>
      <w:r>
        <w:t xml:space="preserve">Далее пользователю будет необходимо заполнить форму для настройки периода отправки отчета (см. </w:t>
      </w:r>
      <w:r>
        <w:fldChar w:fldCharType="begin"/>
      </w:r>
      <w:r>
        <w:instrText xml:space="preserve"> REF _Ref506467120 \h </w:instrText>
      </w:r>
      <w:r>
        <w:fldChar w:fldCharType="separate"/>
      </w:r>
      <w:r w:rsidR="005B58E2">
        <w:t xml:space="preserve">Рисунок </w:t>
      </w:r>
      <w:r w:rsidR="005B58E2">
        <w:rPr>
          <w:noProof/>
        </w:rPr>
        <w:t>219</w:t>
      </w:r>
      <w:r>
        <w:fldChar w:fldCharType="end"/>
      </w:r>
      <w:r>
        <w:t xml:space="preserve">). </w:t>
      </w:r>
    </w:p>
    <w:p w:rsidR="0081050C" w:rsidRDefault="0081050C" w:rsidP="0081050C">
      <w:pPr>
        <w:pStyle w:val="a9"/>
      </w:pPr>
      <w:r>
        <w:rPr>
          <w:noProof/>
        </w:rPr>
        <w:drawing>
          <wp:inline distT="0" distB="0" distL="0" distR="0" wp14:anchorId="69326E0E" wp14:editId="4EB4FCC8">
            <wp:extent cx="4744112" cy="5696745"/>
            <wp:effectExtent l="0" t="0" r="0" b="0"/>
            <wp:docPr id="488" name="Рисунок 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тправка отчета 111.PNG"/>
                    <pic:cNvPicPr/>
                  </pic:nvPicPr>
                  <pic:blipFill>
                    <a:blip r:embed="rId4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44112" cy="5696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050C" w:rsidRDefault="0081050C" w:rsidP="0081050C">
      <w:pPr>
        <w:pStyle w:val="af8"/>
      </w:pPr>
      <w:bookmarkStart w:id="450" w:name="_Ref506467120"/>
      <w:r>
        <w:t xml:space="preserve">Рисунок </w:t>
      </w:r>
      <w:fldSimple w:instr=" SEQ Рисунок \* ARABIC ">
        <w:r w:rsidR="005B58E2">
          <w:rPr>
            <w:noProof/>
          </w:rPr>
          <w:t>219</w:t>
        </w:r>
      </w:fldSimple>
      <w:bookmarkEnd w:id="450"/>
      <w:r>
        <w:t xml:space="preserve"> </w:t>
      </w:r>
      <w:r w:rsidRPr="00930EB8">
        <w:t>–</w:t>
      </w:r>
      <w:r>
        <w:t xml:space="preserve"> Настройка отправки отчета по расписанию</w:t>
      </w:r>
    </w:p>
    <w:p w:rsidR="0081050C" w:rsidRDefault="0081050C" w:rsidP="0081050C">
      <w:pPr>
        <w:pStyle w:val="a9"/>
      </w:pPr>
    </w:p>
    <w:p w:rsidR="00D66BEE" w:rsidRDefault="00D66BEE" w:rsidP="0081050C">
      <w:pPr>
        <w:pStyle w:val="a9"/>
      </w:pPr>
      <w:r>
        <w:t xml:space="preserve">Описание заполнение части полей формы приведено на стр. </w:t>
      </w:r>
      <w:r>
        <w:fldChar w:fldCharType="begin"/>
      </w:r>
      <w:r>
        <w:instrText xml:space="preserve"> PAGEREF _Ref506467246 \h </w:instrText>
      </w:r>
      <w:r>
        <w:fldChar w:fldCharType="separate"/>
      </w:r>
      <w:r w:rsidR="005B58E2">
        <w:rPr>
          <w:noProof/>
        </w:rPr>
        <w:t>119</w:t>
      </w:r>
      <w:r>
        <w:fldChar w:fldCharType="end"/>
      </w:r>
      <w:r>
        <w:t>, опис</w:t>
      </w:r>
      <w:r>
        <w:t>а</w:t>
      </w:r>
      <w:r>
        <w:t xml:space="preserve">ние смещений периодов приведено на стр. </w:t>
      </w:r>
      <w:r>
        <w:fldChar w:fldCharType="begin"/>
      </w:r>
      <w:r>
        <w:instrText xml:space="preserve"> PAGEREF _Ref506467274 \h </w:instrText>
      </w:r>
      <w:r>
        <w:fldChar w:fldCharType="separate"/>
      </w:r>
      <w:r w:rsidR="005B58E2">
        <w:rPr>
          <w:noProof/>
        </w:rPr>
        <w:t>213</w:t>
      </w:r>
      <w:r>
        <w:fldChar w:fldCharType="end"/>
      </w:r>
      <w:r>
        <w:t xml:space="preserve">. </w:t>
      </w:r>
    </w:p>
    <w:p w:rsidR="00D66BEE" w:rsidRDefault="00D66BEE" w:rsidP="0081050C">
      <w:pPr>
        <w:pStyle w:val="a9"/>
      </w:pPr>
      <w:r>
        <w:lastRenderedPageBreak/>
        <w:t>Парам</w:t>
      </w:r>
      <w:r w:rsidR="008A7CB9">
        <w:t>етры «Категория затрат», «Марка</w:t>
      </w:r>
      <w:r>
        <w:t xml:space="preserve">», «Источник затрат», «Сервисная организация» выбираются из выпадающих списков. </w:t>
      </w:r>
    </w:p>
    <w:p w:rsidR="00D66BEE" w:rsidRDefault="00D66BEE" w:rsidP="0081050C">
      <w:pPr>
        <w:pStyle w:val="a9"/>
      </w:pPr>
      <w:r>
        <w:t xml:space="preserve">Для сохранения настроек для отправки отчета, необходимо нажать на кнопку </w:t>
      </w:r>
      <w:r w:rsidRPr="00D66BEE">
        <w:t>[</w:t>
      </w:r>
      <w:r>
        <w:t>Сохранить</w:t>
      </w:r>
      <w:r w:rsidRPr="00D66BEE">
        <w:t>]</w:t>
      </w:r>
      <w:r>
        <w:t xml:space="preserve">. </w:t>
      </w:r>
    </w:p>
    <w:p w:rsidR="003C762B" w:rsidRPr="003C762B" w:rsidRDefault="003C762B" w:rsidP="0081050C">
      <w:pPr>
        <w:pStyle w:val="a9"/>
      </w:pPr>
      <w:r>
        <w:fldChar w:fldCharType="begin"/>
      </w:r>
      <w:r>
        <w:instrText xml:space="preserve"> REF _Ref506895468 \h </w:instrText>
      </w:r>
      <w:r>
        <w:fldChar w:fldCharType="separate"/>
      </w:r>
      <w:r w:rsidR="005B58E2">
        <w:t xml:space="preserve">Рисунок </w:t>
      </w:r>
      <w:r w:rsidR="005B58E2">
        <w:rPr>
          <w:noProof/>
        </w:rPr>
        <w:t>220</w:t>
      </w:r>
      <w:r>
        <w:fldChar w:fldCharType="end"/>
      </w:r>
      <w:r>
        <w:t xml:space="preserve"> иллюстрирует журнал затрат, отправленный на </w:t>
      </w:r>
      <w:r>
        <w:rPr>
          <w:lang w:val="en-US"/>
        </w:rPr>
        <w:t>e</w:t>
      </w:r>
      <w:r w:rsidRPr="003C762B">
        <w:t>-</w:t>
      </w:r>
      <w:r>
        <w:rPr>
          <w:lang w:val="en-US"/>
        </w:rPr>
        <w:t>mail</w:t>
      </w:r>
      <w:r w:rsidRPr="003C762B">
        <w:t xml:space="preserve"> </w:t>
      </w:r>
      <w:r>
        <w:t>в виде отчета.</w:t>
      </w:r>
    </w:p>
    <w:p w:rsidR="0081050C" w:rsidRDefault="003C762B" w:rsidP="003C762B">
      <w:pPr>
        <w:pStyle w:val="a9"/>
        <w:ind w:firstLine="0"/>
        <w:jc w:val="center"/>
      </w:pPr>
      <w:r>
        <w:rPr>
          <w:noProof/>
        </w:rPr>
        <w:drawing>
          <wp:inline distT="0" distB="0" distL="0" distR="0" wp14:anchorId="10525B80" wp14:editId="428D04FB">
            <wp:extent cx="6119495" cy="3841115"/>
            <wp:effectExtent l="0" t="0" r="0" b="6985"/>
            <wp:docPr id="463" name="Рисунок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урнал затрат отчет.PNG"/>
                    <pic:cNvPicPr/>
                  </pic:nvPicPr>
                  <pic:blipFill>
                    <a:blip r:embed="rId4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3841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050C" w:rsidRDefault="003C762B" w:rsidP="003C762B">
      <w:pPr>
        <w:pStyle w:val="af8"/>
        <w:rPr>
          <w:lang w:val="en-US"/>
        </w:rPr>
      </w:pPr>
      <w:bookmarkStart w:id="451" w:name="_Ref506895468"/>
      <w:r>
        <w:t xml:space="preserve">Рисунок </w:t>
      </w:r>
      <w:fldSimple w:instr=" SEQ Рисунок \* ARABIC ">
        <w:r w:rsidR="005B58E2">
          <w:rPr>
            <w:noProof/>
          </w:rPr>
          <w:t>220</w:t>
        </w:r>
      </w:fldSimple>
      <w:bookmarkEnd w:id="451"/>
      <w:r>
        <w:t xml:space="preserve"> </w:t>
      </w:r>
      <w:r w:rsidRPr="00930EB8">
        <w:t>–</w:t>
      </w:r>
      <w:r>
        <w:t xml:space="preserve"> Журнал затрат (отчет)</w:t>
      </w:r>
    </w:p>
    <w:p w:rsidR="006F3091" w:rsidRDefault="00406AE3" w:rsidP="00612B53">
      <w:pPr>
        <w:pStyle w:val="30"/>
        <w:numPr>
          <w:ilvl w:val="2"/>
          <w:numId w:val="6"/>
        </w:numPr>
      </w:pPr>
      <w:bookmarkStart w:id="452" w:name="Задачи_группы_СОБЫТИЯ"/>
      <w:bookmarkStart w:id="453" w:name="_Toc16581596"/>
      <w:r>
        <w:t xml:space="preserve">Задачи </w:t>
      </w:r>
      <w:r w:rsidRPr="005C6EB2">
        <w:t>группы</w:t>
      </w:r>
      <w:r>
        <w:t xml:space="preserve"> «</w:t>
      </w:r>
      <w:r w:rsidR="006F3091">
        <w:t>События</w:t>
      </w:r>
      <w:r>
        <w:t>»</w:t>
      </w:r>
      <w:bookmarkEnd w:id="452"/>
      <w:bookmarkEnd w:id="453"/>
    </w:p>
    <w:p w:rsidR="006C76F1" w:rsidRDefault="00406AE3" w:rsidP="006C76F1">
      <w:pPr>
        <w:pStyle w:val="a9"/>
      </w:pPr>
      <w:r>
        <w:t>Задачи группы</w:t>
      </w:r>
      <w:r w:rsidR="006C76F1" w:rsidRPr="006C76F1">
        <w:t xml:space="preserve"> </w:t>
      </w:r>
      <w:r>
        <w:t>«</w:t>
      </w:r>
      <w:r w:rsidR="006C76F1" w:rsidRPr="006C76F1">
        <w:t>События</w:t>
      </w:r>
      <w:r>
        <w:t>»</w:t>
      </w:r>
      <w:r w:rsidR="006C76F1" w:rsidRPr="006C76F1">
        <w:t xml:space="preserve"> </w:t>
      </w:r>
      <w:r w:rsidR="00167453">
        <w:t>представлены единственной задачей «Трево</w:t>
      </w:r>
      <w:r w:rsidR="00167453">
        <w:t>ж</w:t>
      </w:r>
      <w:r w:rsidR="00167453">
        <w:t>ные события (</w:t>
      </w:r>
      <w:r w:rsidR="00167453">
        <w:rPr>
          <w:lang w:val="en-US"/>
        </w:rPr>
        <w:t>NA</w:t>
      </w:r>
      <w:r w:rsidR="00167453" w:rsidRPr="00167453">
        <w:t>)</w:t>
      </w:r>
      <w:r w:rsidR="00167453">
        <w:t xml:space="preserve">», где </w:t>
      </w:r>
      <w:r w:rsidR="00167453">
        <w:rPr>
          <w:lang w:val="en-US"/>
        </w:rPr>
        <w:t>NA</w:t>
      </w:r>
      <w:r w:rsidR="00167453" w:rsidRPr="00167453">
        <w:t xml:space="preserve"> </w:t>
      </w:r>
      <w:r w:rsidR="00167453">
        <w:t xml:space="preserve">число не обработанных </w:t>
      </w:r>
      <w:r w:rsidR="006C76F1" w:rsidRPr="006C76F1">
        <w:t>тревожных событи</w:t>
      </w:r>
      <w:r w:rsidR="00167453">
        <w:t>й на т</w:t>
      </w:r>
      <w:r w:rsidR="00167453">
        <w:t>е</w:t>
      </w:r>
      <w:r w:rsidR="00167453">
        <w:t>кущий момент времени</w:t>
      </w:r>
      <w:r w:rsidR="006C76F1" w:rsidRPr="006C76F1">
        <w:t>.</w:t>
      </w:r>
    </w:p>
    <w:p w:rsidR="003357B5" w:rsidRPr="00612B53" w:rsidRDefault="003357B5" w:rsidP="00612B53">
      <w:pPr>
        <w:pStyle w:val="30"/>
        <w:numPr>
          <w:ilvl w:val="3"/>
          <w:numId w:val="6"/>
        </w:numPr>
      </w:pPr>
      <w:bookmarkStart w:id="454" w:name="_Toc16581597"/>
      <w:r w:rsidRPr="00612B53">
        <w:t>Тревожные события</w:t>
      </w:r>
      <w:bookmarkEnd w:id="454"/>
    </w:p>
    <w:p w:rsidR="006C76F1" w:rsidRPr="006C76F1" w:rsidRDefault="006C76F1" w:rsidP="006C76F1">
      <w:pPr>
        <w:pStyle w:val="a9"/>
      </w:pPr>
      <w:r w:rsidRPr="006C76F1">
        <w:t xml:space="preserve">Программа выполняет контроль </w:t>
      </w:r>
      <w:r w:rsidR="00544D28">
        <w:t>ОМ</w:t>
      </w:r>
      <w:r w:rsidRPr="006C76F1">
        <w:t xml:space="preserve"> не только на основании данных о гео</w:t>
      </w:r>
      <w:r w:rsidR="00544D28">
        <w:t>графическом местоположении</w:t>
      </w:r>
      <w:r w:rsidRPr="006C76F1">
        <w:t xml:space="preserve">, но и о состоянии </w:t>
      </w:r>
      <w:r w:rsidR="00544D28">
        <w:t>ОМ</w:t>
      </w:r>
      <w:r w:rsidRPr="006C76F1">
        <w:t>.</w:t>
      </w:r>
    </w:p>
    <w:p w:rsidR="006C76F1" w:rsidRDefault="006C76F1" w:rsidP="006C76F1">
      <w:pPr>
        <w:pStyle w:val="a9"/>
      </w:pPr>
      <w:r w:rsidRPr="006C76F1">
        <w:lastRenderedPageBreak/>
        <w:t xml:space="preserve">Из всех состояний </w:t>
      </w:r>
      <w:r w:rsidR="00544D28">
        <w:t>ОМ</w:t>
      </w:r>
      <w:r w:rsidRPr="006C76F1">
        <w:t xml:space="preserve"> Программа позволяет выделить состояния, кот</w:t>
      </w:r>
      <w:r w:rsidRPr="006C76F1">
        <w:t>о</w:t>
      </w:r>
      <w:r w:rsidRPr="006C76F1">
        <w:t xml:space="preserve">рые ассоциированы с тревожными событиями. Например, </w:t>
      </w:r>
      <w:r w:rsidR="00544D28">
        <w:t>ОМ</w:t>
      </w:r>
      <w:r w:rsidRPr="006C76F1">
        <w:t xml:space="preserve"> находится в с</w:t>
      </w:r>
      <w:r w:rsidRPr="006C76F1">
        <w:t>о</w:t>
      </w:r>
      <w:r w:rsidRPr="006C76F1">
        <w:t>стоянии движения и пересекает зону задания. Для этой зоны был назначен ко</w:t>
      </w:r>
      <w:r w:rsidRPr="006C76F1">
        <w:t>н</w:t>
      </w:r>
      <w:r w:rsidRPr="006C76F1">
        <w:t xml:space="preserve">троль </w:t>
      </w:r>
      <w:r w:rsidR="008A2DDE">
        <w:t>«</w:t>
      </w:r>
      <w:r w:rsidRPr="006C76F1">
        <w:t>На вход</w:t>
      </w:r>
      <w:r w:rsidR="008A2DDE">
        <w:t>»</w:t>
      </w:r>
      <w:r w:rsidRPr="006C76F1">
        <w:t>. В этом случае Программа автоматически сформирует трево</w:t>
      </w:r>
      <w:r w:rsidRPr="006C76F1">
        <w:t>ж</w:t>
      </w:r>
      <w:r w:rsidRPr="006C76F1">
        <w:t>ное событие, связан</w:t>
      </w:r>
      <w:r>
        <w:t xml:space="preserve">ное с моментом входа </w:t>
      </w:r>
      <w:r w:rsidR="00544D28">
        <w:t>ОМ</w:t>
      </w:r>
      <w:r>
        <w:t xml:space="preserve"> в зону.</w:t>
      </w:r>
    </w:p>
    <w:p w:rsidR="00C80004" w:rsidRDefault="006C76F1" w:rsidP="00D71D4D">
      <w:pPr>
        <w:pStyle w:val="a9"/>
      </w:pPr>
      <w:r w:rsidRPr="006C76F1">
        <w:t xml:space="preserve">Для оперативного отслеживания </w:t>
      </w:r>
      <w:r w:rsidR="00693BF1">
        <w:t>таких событий</w:t>
      </w:r>
      <w:r w:rsidRPr="006C76F1">
        <w:t xml:space="preserve">  в Программе предусм</w:t>
      </w:r>
      <w:r>
        <w:t>о</w:t>
      </w:r>
      <w:r>
        <w:t>т</w:t>
      </w:r>
      <w:r>
        <w:t xml:space="preserve">рено </w:t>
      </w:r>
      <w:r w:rsidR="00947E54" w:rsidRPr="00632DF1">
        <w:t>решение задачи</w:t>
      </w:r>
      <w:r>
        <w:t xml:space="preserve"> </w:t>
      </w:r>
      <w:r w:rsidR="008A2DDE">
        <w:t>«</w:t>
      </w:r>
      <w:r>
        <w:t>Тревожные события</w:t>
      </w:r>
      <w:r w:rsidR="008A2DDE">
        <w:t>»</w:t>
      </w:r>
      <w:r w:rsidR="003A50E8">
        <w:t>.</w:t>
      </w:r>
    </w:p>
    <w:p w:rsidR="00DD25F6" w:rsidRDefault="00DD25F6" w:rsidP="00D71D4D">
      <w:pPr>
        <w:pStyle w:val="a9"/>
      </w:pPr>
      <w:r>
        <w:t>Количество зафиксированных необработанных тревожных событий ото</w:t>
      </w:r>
      <w:r>
        <w:t>б</w:t>
      </w:r>
      <w:r>
        <w:t xml:space="preserve">ражается в верхней части рабочего окна (см. </w:t>
      </w:r>
      <w:r>
        <w:fldChar w:fldCharType="begin"/>
      </w:r>
      <w:r>
        <w:instrText xml:space="preserve"> REF _Ref326683826 \h </w:instrText>
      </w:r>
      <w:r>
        <w:fldChar w:fldCharType="separate"/>
      </w:r>
      <w:r w:rsidR="005B58E2" w:rsidRPr="00B675E9">
        <w:t xml:space="preserve">Рисунок </w:t>
      </w:r>
      <w:r w:rsidR="005B58E2">
        <w:rPr>
          <w:noProof/>
        </w:rPr>
        <w:t>6</w:t>
      </w:r>
      <w:r>
        <w:fldChar w:fldCharType="end"/>
      </w:r>
      <w:r>
        <w:t>) и в разделе «Трево</w:t>
      </w:r>
      <w:r>
        <w:t>ж</w:t>
      </w:r>
      <w:r>
        <w:t xml:space="preserve">ные события» в правой панели рабочего окна (см. </w:t>
      </w:r>
      <w:r>
        <w:fldChar w:fldCharType="begin"/>
      </w:r>
      <w:r>
        <w:instrText xml:space="preserve"> REF _Ref389138111 \h </w:instrText>
      </w:r>
      <w:r>
        <w:fldChar w:fldCharType="separate"/>
      </w:r>
      <w:r w:rsidR="005B58E2">
        <w:t xml:space="preserve">Рисунок </w:t>
      </w:r>
      <w:r w:rsidR="005B58E2">
        <w:rPr>
          <w:noProof/>
        </w:rPr>
        <w:t>114</w:t>
      </w:r>
      <w:r>
        <w:fldChar w:fldCharType="end"/>
      </w:r>
      <w:r>
        <w:t xml:space="preserve">). В случае, если количество зафиксированных необработанных  тревожных событий превышает отметку 100, на экране пользователя отображается надпись </w:t>
      </w:r>
      <w:r>
        <w:rPr>
          <w:noProof/>
        </w:rPr>
        <w:drawing>
          <wp:inline distT="0" distB="0" distL="0" distR="0" wp14:anchorId="3704F5F7" wp14:editId="545CC3F8">
            <wp:extent cx="1038370" cy="295316"/>
            <wp:effectExtent l="0" t="0" r="9525" b="9525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олее 100.PNG"/>
                    <pic:cNvPicPr/>
                  </pic:nvPicPr>
                  <pic:blipFill>
                    <a:blip r:embed="rId4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8370" cy="29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</w:t>
      </w:r>
    </w:p>
    <w:p w:rsidR="00632DF1" w:rsidRDefault="00632DF1" w:rsidP="00632DF1">
      <w:pPr>
        <w:pStyle w:val="a9"/>
      </w:pPr>
      <w:r>
        <w:t>Для запуска задачи необходимо вызвать пункт гл</w:t>
      </w:r>
      <w:r w:rsidR="00DD25F6">
        <w:t>авного меню программы «События</w:t>
      </w:r>
      <w:r>
        <w:t>»</w:t>
      </w:r>
      <w:r w:rsidR="00DD25F6">
        <w:t xml:space="preserve"> </w:t>
      </w:r>
      <w:r w:rsidR="00DD25F6" w:rsidRPr="00A319EC">
        <w:sym w:font="Symbol" w:char="F0DE"/>
      </w:r>
      <w:r w:rsidR="00DD25F6">
        <w:t xml:space="preserve"> «Тревожные события»</w:t>
      </w:r>
      <w:r>
        <w:t xml:space="preserve">. </w:t>
      </w:r>
      <w:r w:rsidRPr="00632DF1">
        <w:t>Здесь N</w:t>
      </w:r>
      <w:r w:rsidR="00DB2A4B">
        <w:t>А</w:t>
      </w:r>
      <w:r w:rsidRPr="00632DF1">
        <w:t xml:space="preserve"> общее количество зафиксир</w:t>
      </w:r>
      <w:r w:rsidRPr="00632DF1">
        <w:t>о</w:t>
      </w:r>
      <w:r w:rsidRPr="00632DF1">
        <w:t xml:space="preserve">ванных не обработанных тревожных событий, связанных с </w:t>
      </w:r>
      <w:r w:rsidR="00544D28">
        <w:t>ОМ</w:t>
      </w:r>
      <w:r w:rsidRPr="00632DF1">
        <w:t>.</w:t>
      </w:r>
    </w:p>
    <w:p w:rsidR="007E3CE5" w:rsidRPr="00632DF1" w:rsidRDefault="007E3CE5" w:rsidP="00632DF1">
      <w:pPr>
        <w:pStyle w:val="a9"/>
      </w:pPr>
      <w:r>
        <w:t xml:space="preserve">Программа предоставляет окно «Тревожные события» (см. </w:t>
      </w:r>
      <w:r>
        <w:fldChar w:fldCharType="begin"/>
      </w:r>
      <w:r>
        <w:instrText xml:space="preserve"> REF _Ref389207070 \h  \* MERGEFORMAT </w:instrText>
      </w:r>
      <w:r>
        <w:fldChar w:fldCharType="separate"/>
      </w:r>
      <w:r w:rsidR="005B58E2">
        <w:t>Рисунок 221</w:t>
      </w:r>
      <w:r>
        <w:fldChar w:fldCharType="end"/>
      </w:r>
      <w:r>
        <w:t>).</w:t>
      </w:r>
    </w:p>
    <w:p w:rsidR="00632DF1" w:rsidRPr="00632DF1" w:rsidRDefault="00632DF1" w:rsidP="00632DF1"/>
    <w:p w:rsidR="00632DF1" w:rsidRDefault="00632DF1" w:rsidP="00D71D4D">
      <w:pPr>
        <w:pStyle w:val="a9"/>
        <w:sectPr w:rsidR="00632DF1" w:rsidSect="00F70D14">
          <w:pgSz w:w="11906" w:h="16838" w:code="9"/>
          <w:pgMar w:top="1134" w:right="851" w:bottom="1134" w:left="1418" w:header="709" w:footer="709" w:gutter="0"/>
          <w:cols w:space="708"/>
          <w:docGrid w:linePitch="381"/>
        </w:sectPr>
      </w:pPr>
    </w:p>
    <w:p w:rsidR="00C80004" w:rsidRDefault="00C80004" w:rsidP="00C80004">
      <w:pPr>
        <w:pStyle w:val="af5"/>
      </w:pPr>
    </w:p>
    <w:p w:rsidR="00DB2A4B" w:rsidRDefault="00DB2A4B" w:rsidP="00C80004">
      <w:pPr>
        <w:pStyle w:val="af5"/>
      </w:pPr>
      <w:r>
        <w:rPr>
          <w:noProof/>
          <w:lang w:eastAsia="ru-RU"/>
        </w:rPr>
        <w:drawing>
          <wp:inline distT="0" distB="0" distL="0" distR="0" wp14:anchorId="05D6E6A0" wp14:editId="205A4053">
            <wp:extent cx="9032400" cy="4557600"/>
            <wp:effectExtent l="19050" t="19050" r="16510" b="14605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4"/>
                    <a:stretch>
                      <a:fillRect/>
                    </a:stretch>
                  </pic:blipFill>
                  <pic:spPr>
                    <a:xfrm>
                      <a:off x="0" y="0"/>
                      <a:ext cx="9032400" cy="45576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D71D4D" w:rsidRDefault="00C80004" w:rsidP="00E219AE">
      <w:pPr>
        <w:pStyle w:val="af8"/>
        <w:sectPr w:rsidR="00D71D4D" w:rsidSect="00C80004">
          <w:pgSz w:w="16838" w:h="11906" w:orient="landscape" w:code="9"/>
          <w:pgMar w:top="1418" w:right="1134" w:bottom="851" w:left="1134" w:header="709" w:footer="709" w:gutter="0"/>
          <w:cols w:space="708"/>
          <w:docGrid w:linePitch="381"/>
        </w:sectPr>
      </w:pPr>
      <w:bookmarkStart w:id="455" w:name="_Ref389207070"/>
      <w:r>
        <w:t xml:space="preserve">Рисунок </w:t>
      </w:r>
      <w:fldSimple w:instr=" SEQ Рисунок \* ARABIC ">
        <w:r w:rsidR="005B58E2">
          <w:rPr>
            <w:noProof/>
          </w:rPr>
          <w:t>221</w:t>
        </w:r>
      </w:fldSimple>
      <w:bookmarkEnd w:id="455"/>
      <w:r>
        <w:t xml:space="preserve"> </w:t>
      </w:r>
      <w:r w:rsidRPr="0099365C">
        <w:t>–</w:t>
      </w:r>
      <w:r>
        <w:t xml:space="preserve"> </w:t>
      </w:r>
      <w:r w:rsidR="00947E54">
        <w:t>Задача</w:t>
      </w:r>
      <w:r>
        <w:t xml:space="preserve"> «Тревожные события»</w:t>
      </w:r>
    </w:p>
    <w:p w:rsidR="00C42965" w:rsidRDefault="00C42965" w:rsidP="00C42965">
      <w:pPr>
        <w:pStyle w:val="a9"/>
      </w:pPr>
      <w:r w:rsidRPr="001C6B31">
        <w:lastRenderedPageBreak/>
        <w:t xml:space="preserve">Окно содержит следующие </w:t>
      </w:r>
      <w:r w:rsidR="00C7638B">
        <w:t>информационные области</w:t>
      </w:r>
      <w:r>
        <w:t>:</w:t>
      </w:r>
    </w:p>
    <w:p w:rsidR="00C42965" w:rsidRDefault="00C42965" w:rsidP="00266088">
      <w:pPr>
        <w:pStyle w:val="a1"/>
      </w:pPr>
      <w:r w:rsidRPr="001C6B31">
        <w:t>Список тревожных событий</w:t>
      </w:r>
      <w:r w:rsidR="00E155FC">
        <w:t xml:space="preserve"> с набором инструментов для задания п</w:t>
      </w:r>
      <w:r w:rsidR="00E155FC">
        <w:t>а</w:t>
      </w:r>
      <w:r w:rsidR="00E155FC">
        <w:t xml:space="preserve">раметров задачи </w:t>
      </w:r>
      <w:r w:rsidR="00DB2A4B">
        <w:t xml:space="preserve"> </w:t>
      </w:r>
      <w:r w:rsidR="00DB2A4B">
        <w:rPr>
          <w:noProof/>
        </w:rPr>
        <w:drawing>
          <wp:inline distT="0" distB="0" distL="0" distR="0" wp14:anchorId="41626C78" wp14:editId="77E819E6">
            <wp:extent cx="1019175" cy="257175"/>
            <wp:effectExtent l="0" t="0" r="9525" b="9525"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5"/>
                    <a:stretch>
                      <a:fillRect/>
                    </a:stretch>
                  </pic:blipFill>
                  <pic:spPr>
                    <a:xfrm>
                      <a:off x="0" y="0"/>
                      <a:ext cx="1019175" cy="25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C6B31">
        <w:t>;</w:t>
      </w:r>
    </w:p>
    <w:p w:rsidR="00C42965" w:rsidRDefault="00C7638B" w:rsidP="00C7638B">
      <w:pPr>
        <w:pStyle w:val="a1"/>
        <w:rPr>
          <w:bCs/>
          <w:szCs w:val="28"/>
        </w:rPr>
      </w:pPr>
      <w:r>
        <w:t>Область с п</w:t>
      </w:r>
      <w:r w:rsidR="00C42965" w:rsidRPr="00C7638B">
        <w:t>одробн</w:t>
      </w:r>
      <w:r>
        <w:t>ой</w:t>
      </w:r>
      <w:r>
        <w:rPr>
          <w:bCs/>
          <w:szCs w:val="28"/>
        </w:rPr>
        <w:t xml:space="preserve"> информацией</w:t>
      </w:r>
      <w:r w:rsidR="00C42965" w:rsidRPr="001C6B31">
        <w:rPr>
          <w:bCs/>
          <w:szCs w:val="28"/>
        </w:rPr>
        <w:t xml:space="preserve"> о выделенном событии (верхняя правая часть окна);</w:t>
      </w:r>
    </w:p>
    <w:p w:rsidR="00C42965" w:rsidRDefault="00C42965" w:rsidP="000C1719">
      <w:pPr>
        <w:pStyle w:val="a1"/>
        <w:rPr>
          <w:bCs/>
          <w:szCs w:val="28"/>
        </w:rPr>
      </w:pPr>
      <w:r w:rsidRPr="000C1719">
        <w:t>Панель</w:t>
      </w:r>
      <w:r w:rsidRPr="001C6B31">
        <w:rPr>
          <w:bCs/>
          <w:szCs w:val="28"/>
        </w:rPr>
        <w:t xml:space="preserve"> </w:t>
      </w:r>
      <w:r w:rsidR="00E155FC">
        <w:rPr>
          <w:bCs/>
          <w:szCs w:val="28"/>
        </w:rPr>
        <w:t>запуска задач для анализа</w:t>
      </w:r>
      <w:r w:rsidRPr="001C6B31">
        <w:rPr>
          <w:bCs/>
          <w:szCs w:val="28"/>
        </w:rPr>
        <w:t xml:space="preserve"> (правая часть окна);</w:t>
      </w:r>
    </w:p>
    <w:p w:rsidR="00C42965" w:rsidRDefault="000C1719" w:rsidP="000C1719">
      <w:pPr>
        <w:pStyle w:val="a1"/>
        <w:rPr>
          <w:bCs/>
          <w:szCs w:val="28"/>
        </w:rPr>
      </w:pPr>
      <w:r>
        <w:t>Область</w:t>
      </w:r>
      <w:r>
        <w:rPr>
          <w:bCs/>
          <w:szCs w:val="28"/>
        </w:rPr>
        <w:t xml:space="preserve"> </w:t>
      </w:r>
      <w:r w:rsidR="00E155FC">
        <w:rPr>
          <w:bCs/>
          <w:szCs w:val="28"/>
        </w:rPr>
        <w:t xml:space="preserve">для </w:t>
      </w:r>
      <w:r>
        <w:rPr>
          <w:bCs/>
          <w:szCs w:val="28"/>
        </w:rPr>
        <w:t>обработки тревожных событий</w:t>
      </w:r>
      <w:r w:rsidR="00ED37BB">
        <w:rPr>
          <w:bCs/>
          <w:szCs w:val="28"/>
        </w:rPr>
        <w:t>.</w:t>
      </w:r>
    </w:p>
    <w:p w:rsidR="00C42965" w:rsidRPr="000C1719" w:rsidRDefault="000C1719" w:rsidP="00C42965">
      <w:pPr>
        <w:pStyle w:val="a9"/>
      </w:pPr>
      <w:r>
        <w:t xml:space="preserve">Набор инструментов для задания параметров задачи включает (наряду с описанными ранее инструментами </w:t>
      </w:r>
      <w:r w:rsidRPr="000C1719">
        <w:t>[</w:t>
      </w:r>
      <w:r w:rsidR="005C6EB2">
        <w:t xml:space="preserve">Обновить </w:t>
      </w:r>
      <w:r>
        <w:rPr>
          <w:noProof/>
        </w:rPr>
        <w:drawing>
          <wp:inline distT="0" distB="0" distL="0" distR="0" wp14:anchorId="1E367262" wp14:editId="29CEEDBF">
            <wp:extent cx="228600" cy="266700"/>
            <wp:effectExtent l="0" t="0" r="0" b="0"/>
            <wp:docPr id="261" name="Рисунок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6"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C1719">
        <w:t>]</w:t>
      </w:r>
      <w:r>
        <w:t>)</w:t>
      </w:r>
      <w:r w:rsidRPr="000C1719">
        <w:t>:</w:t>
      </w:r>
    </w:p>
    <w:p w:rsidR="00C42965" w:rsidRDefault="00E155FC" w:rsidP="005F4447">
      <w:pPr>
        <w:pStyle w:val="a1"/>
        <w:rPr>
          <w:bCs/>
          <w:szCs w:val="28"/>
        </w:rPr>
      </w:pPr>
      <w:r>
        <w:t>кнопку</w:t>
      </w:r>
      <w:r w:rsidR="00C42965">
        <w:t xml:space="preserve"> </w:t>
      </w:r>
      <w:r w:rsidR="00C42965" w:rsidRPr="001C6B31">
        <w:rPr>
          <w:bCs/>
          <w:szCs w:val="28"/>
        </w:rPr>
        <w:t>переключени</w:t>
      </w:r>
      <w:r w:rsidR="00C42965">
        <w:rPr>
          <w:bCs/>
          <w:szCs w:val="28"/>
        </w:rPr>
        <w:t>я</w:t>
      </w:r>
      <w:r w:rsidR="00C42965" w:rsidRPr="001C6B31">
        <w:rPr>
          <w:bCs/>
          <w:szCs w:val="28"/>
        </w:rPr>
        <w:t xml:space="preserve"> из оконного ре</w:t>
      </w:r>
      <w:r w:rsidR="00C42965">
        <w:rPr>
          <w:bCs/>
          <w:szCs w:val="28"/>
        </w:rPr>
        <w:t xml:space="preserve">жима </w:t>
      </w:r>
      <w:r w:rsidR="005F4447">
        <w:rPr>
          <w:bCs/>
          <w:szCs w:val="28"/>
        </w:rPr>
        <w:t xml:space="preserve">задачи </w:t>
      </w:r>
      <w:r w:rsidR="00C42965">
        <w:rPr>
          <w:bCs/>
          <w:szCs w:val="28"/>
        </w:rPr>
        <w:t xml:space="preserve">в режим </w:t>
      </w:r>
      <w:r w:rsidR="008A2DDE">
        <w:rPr>
          <w:bCs/>
          <w:szCs w:val="28"/>
        </w:rPr>
        <w:t>«</w:t>
      </w:r>
      <w:r w:rsidR="00C42965">
        <w:rPr>
          <w:bCs/>
          <w:szCs w:val="28"/>
        </w:rPr>
        <w:t>Рабочая область</w:t>
      </w:r>
      <w:r w:rsidR="008A2DDE">
        <w:rPr>
          <w:bCs/>
          <w:szCs w:val="28"/>
        </w:rPr>
        <w:t>»</w:t>
      </w:r>
      <w:r w:rsidR="00C42965">
        <w:rPr>
          <w:bCs/>
          <w:szCs w:val="28"/>
        </w:rPr>
        <w:t xml:space="preserve"> </w:t>
      </w:r>
      <w:r w:rsidR="005F4447" w:rsidRPr="005F4447">
        <w:rPr>
          <w:bCs/>
          <w:szCs w:val="28"/>
        </w:rPr>
        <w:t>[</w:t>
      </w:r>
      <w:r w:rsidR="005F4447">
        <w:rPr>
          <w:bCs/>
          <w:szCs w:val="28"/>
        </w:rPr>
        <w:t xml:space="preserve"> </w:t>
      </w:r>
      <w:r w:rsidR="005F4447">
        <w:rPr>
          <w:noProof/>
        </w:rPr>
        <w:drawing>
          <wp:inline distT="0" distB="0" distL="0" distR="0" wp14:anchorId="0283918E" wp14:editId="0C73ADE9">
            <wp:extent cx="219075" cy="314325"/>
            <wp:effectExtent l="0" t="0" r="9525" b="9525"/>
            <wp:docPr id="263" name="Рисунок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7"/>
                    <a:stretch>
                      <a:fillRect/>
                    </a:stretch>
                  </pic:blipFill>
                  <pic:spPr>
                    <a:xfrm>
                      <a:off x="0" y="0"/>
                      <a:ext cx="219075" cy="31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F4447" w:rsidRPr="005F4447">
        <w:rPr>
          <w:bCs/>
          <w:szCs w:val="28"/>
        </w:rPr>
        <w:t>]</w:t>
      </w:r>
      <w:r w:rsidR="00E7110F">
        <w:rPr>
          <w:bCs/>
          <w:szCs w:val="28"/>
        </w:rPr>
        <w:t>;</w:t>
      </w:r>
    </w:p>
    <w:p w:rsidR="005F4447" w:rsidRPr="005F4447" w:rsidRDefault="005F4447" w:rsidP="005F4447">
      <w:pPr>
        <w:pStyle w:val="a1"/>
        <w:rPr>
          <w:bCs/>
          <w:szCs w:val="28"/>
        </w:rPr>
      </w:pPr>
      <w:r>
        <w:rPr>
          <w:bCs/>
          <w:szCs w:val="28"/>
        </w:rPr>
        <w:t>кноп</w:t>
      </w:r>
      <w:r w:rsidR="00E155FC">
        <w:rPr>
          <w:bCs/>
          <w:szCs w:val="28"/>
        </w:rPr>
        <w:t>ку</w:t>
      </w:r>
      <w:r>
        <w:rPr>
          <w:bCs/>
          <w:szCs w:val="28"/>
        </w:rPr>
        <w:t xml:space="preserve"> </w:t>
      </w:r>
      <w:r>
        <w:rPr>
          <w:bCs/>
          <w:szCs w:val="28"/>
          <w:lang w:val="en-US"/>
        </w:rPr>
        <w:t>[</w:t>
      </w:r>
      <w:r>
        <w:rPr>
          <w:bCs/>
          <w:szCs w:val="28"/>
        </w:rPr>
        <w:t>позвонить</w:t>
      </w:r>
      <w:r>
        <w:rPr>
          <w:noProof/>
        </w:rPr>
        <w:t xml:space="preserve"> </w:t>
      </w:r>
      <w:r w:rsidR="00DB2A4B">
        <w:rPr>
          <w:noProof/>
        </w:rPr>
        <w:drawing>
          <wp:inline distT="0" distB="0" distL="0" distR="0" wp14:anchorId="4CE37566" wp14:editId="4D1BABE7">
            <wp:extent cx="276225" cy="285750"/>
            <wp:effectExtent l="0" t="0" r="9525" b="0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8"/>
                    <a:stretch>
                      <a:fillRect/>
                    </a:stretch>
                  </pic:blipFill>
                  <pic:spPr>
                    <a:xfrm>
                      <a:off x="0" y="0"/>
                      <a:ext cx="276225" cy="28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Cs/>
          <w:szCs w:val="28"/>
          <w:lang w:val="en-US"/>
        </w:rPr>
        <w:t>].</w:t>
      </w:r>
    </w:p>
    <w:p w:rsidR="005F4447" w:rsidRPr="00ED3401" w:rsidRDefault="005F4447" w:rsidP="005F4447">
      <w:pPr>
        <w:pStyle w:val="a9"/>
      </w:pPr>
      <w:r w:rsidRPr="001373A9">
        <w:rPr>
          <w:rStyle w:val="14"/>
          <w:rFonts w:eastAsia="SimSun"/>
        </w:rPr>
        <w:t xml:space="preserve">Примечание – </w:t>
      </w:r>
      <w:r>
        <w:t>Д</w:t>
      </w:r>
      <w:r w:rsidR="00E155FC">
        <w:t>анный вид кнопки обозначает возможность в</w:t>
      </w:r>
      <w:r w:rsidR="00E155FC">
        <w:t>ы</w:t>
      </w:r>
      <w:r w:rsidR="00E155FC">
        <w:t>полнения звонка водителю при обработки тревожного сообщения</w:t>
      </w:r>
      <w:r>
        <w:t>.</w:t>
      </w:r>
      <w:r w:rsidR="00E155FC">
        <w:t xml:space="preserve"> В случае н</w:t>
      </w:r>
      <w:r w:rsidR="00E155FC">
        <w:t>е</w:t>
      </w:r>
      <w:r w:rsidR="00E155FC">
        <w:t xml:space="preserve">возможности выполнения звонка маркер кнопки принимает вид </w:t>
      </w:r>
      <w:r w:rsidR="005C2B0A">
        <w:rPr>
          <w:noProof/>
        </w:rPr>
        <w:drawing>
          <wp:inline distT="0" distB="0" distL="0" distR="0" wp14:anchorId="399E9004" wp14:editId="1307ADCA">
            <wp:extent cx="257175" cy="276225"/>
            <wp:effectExtent l="0" t="0" r="9525" b="9525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9"/>
                    <a:stretch>
                      <a:fillRect/>
                    </a:stretch>
                  </pic:blipFill>
                  <pic:spPr>
                    <a:xfrm>
                      <a:off x="0" y="0"/>
                      <a:ext cx="257175" cy="27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C2B0A">
        <w:rPr>
          <w:noProof/>
        </w:rPr>
        <w:t xml:space="preserve"> </w:t>
      </w:r>
      <w:r w:rsidR="00E155FC">
        <w:t>.</w:t>
      </w:r>
    </w:p>
    <w:p w:rsidR="00D9175A" w:rsidRPr="00380941" w:rsidRDefault="00380941" w:rsidP="00380941">
      <w:pPr>
        <w:pStyle w:val="a1"/>
        <w:rPr>
          <w:bCs/>
          <w:szCs w:val="28"/>
        </w:rPr>
      </w:pPr>
      <w:r w:rsidRPr="00380941">
        <w:rPr>
          <w:noProof/>
        </w:rPr>
        <w:t xml:space="preserve"> </w:t>
      </w:r>
      <w:r>
        <w:rPr>
          <w:noProof/>
        </w:rPr>
        <w:t>кнопку</w:t>
      </w:r>
      <w:r w:rsidRPr="00380941">
        <w:rPr>
          <w:noProof/>
        </w:rPr>
        <w:t xml:space="preserve"> [</w:t>
      </w:r>
      <w:r>
        <w:rPr>
          <w:noProof/>
        </w:rPr>
        <w:t>Выбор критериев отображения событий</w:t>
      </w:r>
      <w:r w:rsidRPr="00380941">
        <w:rPr>
          <w:noProof/>
        </w:rPr>
        <w:t xml:space="preserve"> </w:t>
      </w:r>
      <w:r>
        <w:rPr>
          <w:noProof/>
        </w:rPr>
        <w:drawing>
          <wp:inline distT="0" distB="0" distL="0" distR="0" wp14:anchorId="28A2EB09" wp14:editId="0D1F8B25">
            <wp:extent cx="257175" cy="238125"/>
            <wp:effectExtent l="0" t="0" r="9525" b="9525"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0"/>
                    <a:stretch>
                      <a:fillRect/>
                    </a:stretch>
                  </pic:blipFill>
                  <pic:spPr>
                    <a:xfrm>
                      <a:off x="0" y="0"/>
                      <a:ext cx="257175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80941">
        <w:rPr>
          <w:noProof/>
        </w:rPr>
        <w:t xml:space="preserve"> ]. </w:t>
      </w:r>
      <w:r>
        <w:rPr>
          <w:noProof/>
        </w:rPr>
        <w:t xml:space="preserve">Кнопка обеспечивает доступ к форме «Фильтр» (см. </w:t>
      </w:r>
      <w:r w:rsidR="00CA248C">
        <w:rPr>
          <w:noProof/>
        </w:rPr>
        <w:fldChar w:fldCharType="begin"/>
      </w:r>
      <w:r w:rsidR="00CA248C">
        <w:rPr>
          <w:noProof/>
        </w:rPr>
        <w:instrText xml:space="preserve"> REF _Ref410646053 \h </w:instrText>
      </w:r>
      <w:r w:rsidR="00CA248C">
        <w:rPr>
          <w:noProof/>
        </w:rPr>
      </w:r>
      <w:r w:rsidR="00CA248C">
        <w:rPr>
          <w:noProof/>
        </w:rPr>
        <w:fldChar w:fldCharType="separate"/>
      </w:r>
      <w:r w:rsidR="005B58E2">
        <w:t xml:space="preserve">Рисунок </w:t>
      </w:r>
      <w:r w:rsidR="005B58E2">
        <w:rPr>
          <w:noProof/>
        </w:rPr>
        <w:t>222</w:t>
      </w:r>
      <w:r w:rsidR="00CA248C">
        <w:rPr>
          <w:noProof/>
        </w:rPr>
        <w:fldChar w:fldCharType="end"/>
      </w:r>
      <w:r>
        <w:rPr>
          <w:noProof/>
        </w:rPr>
        <w:t>).</w:t>
      </w:r>
    </w:p>
    <w:p w:rsidR="00380941" w:rsidRDefault="00F2384A" w:rsidP="00380941">
      <w:pPr>
        <w:pStyle w:val="af5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0E29B9E0" wp14:editId="71CC7906">
            <wp:extent cx="3525795" cy="3831604"/>
            <wp:effectExtent l="0" t="0" r="0" b="0"/>
            <wp:docPr id="360" name="Рисунок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ильтр тревог.PNG"/>
                    <pic:cNvPicPr/>
                  </pic:nvPicPr>
                  <pic:blipFill>
                    <a:blip r:embed="rId4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8233" cy="3834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0941" w:rsidRDefault="00380941" w:rsidP="00380941">
      <w:pPr>
        <w:pStyle w:val="af8"/>
      </w:pPr>
      <w:bookmarkStart w:id="456" w:name="_Ref410646053"/>
      <w:r>
        <w:t xml:space="preserve">Рисунок </w:t>
      </w:r>
      <w:fldSimple w:instr=" SEQ Рисунок \* ARABIC ">
        <w:r w:rsidR="005B58E2">
          <w:rPr>
            <w:noProof/>
          </w:rPr>
          <w:t>222</w:t>
        </w:r>
      </w:fldSimple>
      <w:bookmarkEnd w:id="456"/>
      <w:r>
        <w:t xml:space="preserve"> </w:t>
      </w:r>
      <w:r w:rsidRPr="0099365C">
        <w:t>–</w:t>
      </w:r>
      <w:r>
        <w:t xml:space="preserve"> </w:t>
      </w:r>
      <w:r w:rsidR="00543C2D">
        <w:t>Форма</w:t>
      </w:r>
      <w:r>
        <w:t xml:space="preserve"> «</w:t>
      </w:r>
      <w:r w:rsidR="00E86C52">
        <w:t>Фильтр</w:t>
      </w:r>
      <w:r>
        <w:t>»</w:t>
      </w:r>
    </w:p>
    <w:p w:rsidR="00E86C52" w:rsidRPr="00CA248C" w:rsidRDefault="00E86C52" w:rsidP="00E86C52">
      <w:pPr>
        <w:pStyle w:val="a9"/>
        <w:rPr>
          <w:lang w:eastAsia="zh-CN"/>
        </w:rPr>
      </w:pPr>
      <w:r>
        <w:rPr>
          <w:lang w:eastAsia="zh-CN"/>
        </w:rPr>
        <w:t>Данная форма позволяет</w:t>
      </w:r>
      <w:r w:rsidRPr="00CA248C">
        <w:rPr>
          <w:lang w:eastAsia="zh-CN"/>
        </w:rPr>
        <w:t>:</w:t>
      </w:r>
    </w:p>
    <w:p w:rsidR="00E86C52" w:rsidRDefault="00E86C52" w:rsidP="00D97EDF">
      <w:pPr>
        <w:pStyle w:val="10"/>
        <w:numPr>
          <w:ilvl w:val="0"/>
          <w:numId w:val="65"/>
        </w:numPr>
      </w:pPr>
      <w:r>
        <w:t xml:space="preserve">Установить критерии отбора тревожных событий («Гос. №», «Гар.№», «Тип», </w:t>
      </w:r>
      <w:r w:rsidR="00F2384A">
        <w:t xml:space="preserve">«Группа», </w:t>
      </w:r>
      <w:r>
        <w:t>статус события). Для этого заполнить соотве</w:t>
      </w:r>
      <w:r>
        <w:t>т</w:t>
      </w:r>
      <w:r>
        <w:t>ствующие поля формы и нажать кнопку «Применить».</w:t>
      </w:r>
    </w:p>
    <w:p w:rsidR="00E86C52" w:rsidRDefault="00E86C52" w:rsidP="00D97EDF">
      <w:pPr>
        <w:pStyle w:val="10"/>
        <w:numPr>
          <w:ilvl w:val="0"/>
          <w:numId w:val="65"/>
        </w:numPr>
      </w:pPr>
      <w:r>
        <w:t>Учитывать период для заданных критериев – установить галочку в поле «Учитывать период».</w:t>
      </w:r>
    </w:p>
    <w:p w:rsidR="00E86C52" w:rsidRDefault="00E86C52" w:rsidP="00D97EDF">
      <w:pPr>
        <w:pStyle w:val="10"/>
        <w:numPr>
          <w:ilvl w:val="0"/>
          <w:numId w:val="65"/>
        </w:numPr>
      </w:pPr>
      <w:r>
        <w:t>Запомнить критерии фильтра до следующего запуска задачи</w:t>
      </w:r>
      <w:r w:rsidR="00F2384A">
        <w:t xml:space="preserve"> пост</w:t>
      </w:r>
      <w:r w:rsidR="00F2384A">
        <w:t>а</w:t>
      </w:r>
      <w:r w:rsidR="00F2384A">
        <w:t>вив флажок в соответствующем поле</w:t>
      </w:r>
      <w:r>
        <w:t>.</w:t>
      </w:r>
    </w:p>
    <w:p w:rsidR="00E86C52" w:rsidRPr="00E86C52" w:rsidRDefault="00E86C52" w:rsidP="00D97EDF">
      <w:pPr>
        <w:pStyle w:val="10"/>
        <w:numPr>
          <w:ilvl w:val="0"/>
          <w:numId w:val="65"/>
        </w:numPr>
      </w:pPr>
      <w:r>
        <w:t>Сбросить ранее установленные критерии отбора тревожных соб</w:t>
      </w:r>
      <w:r>
        <w:t>ы</w:t>
      </w:r>
      <w:r>
        <w:t>тий. Для этого последовательно нажать кнопки «Сбросить» и «Применить»</w:t>
      </w:r>
      <w:r w:rsidRPr="00E86C52">
        <w:t>;</w:t>
      </w:r>
    </w:p>
    <w:p w:rsidR="00266C5E" w:rsidRDefault="00266C5E" w:rsidP="00E7110F">
      <w:pPr>
        <w:pStyle w:val="a9"/>
        <w:rPr>
          <w:bCs/>
          <w:szCs w:val="28"/>
        </w:rPr>
      </w:pPr>
      <w:r w:rsidRPr="001C6B31">
        <w:rPr>
          <w:bCs/>
          <w:szCs w:val="28"/>
        </w:rPr>
        <w:t>Список тревожных событий содержит следующие поля</w:t>
      </w:r>
      <w:r w:rsidR="008B7F67">
        <w:rPr>
          <w:bCs/>
          <w:szCs w:val="28"/>
        </w:rPr>
        <w:t xml:space="preserve"> (см. </w:t>
      </w:r>
      <w:r w:rsidR="00B62D53">
        <w:fldChar w:fldCharType="begin"/>
      </w:r>
      <w:r w:rsidR="00B62D53">
        <w:instrText xml:space="preserve"> REF _Ref391367290 \h  \* MERGEFORMAT </w:instrText>
      </w:r>
      <w:r w:rsidR="00B62D53">
        <w:fldChar w:fldCharType="separate"/>
      </w:r>
      <w:r w:rsidR="005B58E2" w:rsidRPr="00C5303E">
        <w:rPr>
          <w:szCs w:val="28"/>
        </w:rPr>
        <w:t xml:space="preserve">Таблица </w:t>
      </w:r>
      <w:r w:rsidR="005B58E2">
        <w:rPr>
          <w:noProof/>
          <w:szCs w:val="28"/>
        </w:rPr>
        <w:t>43</w:t>
      </w:r>
      <w:r w:rsidR="00B62D53">
        <w:fldChar w:fldCharType="end"/>
      </w:r>
      <w:r w:rsidR="008B7F67">
        <w:rPr>
          <w:bCs/>
          <w:szCs w:val="28"/>
        </w:rPr>
        <w:t>)</w:t>
      </w:r>
      <w:r w:rsidRPr="001C6B31">
        <w:rPr>
          <w:bCs/>
          <w:szCs w:val="28"/>
        </w:rPr>
        <w:t>:</w:t>
      </w:r>
    </w:p>
    <w:p w:rsidR="00C5303E" w:rsidRDefault="00C5303E" w:rsidP="00E7110F">
      <w:pPr>
        <w:pStyle w:val="a9"/>
        <w:rPr>
          <w:bCs/>
          <w:szCs w:val="28"/>
        </w:rPr>
      </w:pPr>
    </w:p>
    <w:p w:rsidR="00C5303E" w:rsidRDefault="00C5303E" w:rsidP="00E7110F">
      <w:pPr>
        <w:pStyle w:val="a9"/>
        <w:rPr>
          <w:bCs/>
          <w:szCs w:val="28"/>
        </w:rPr>
      </w:pPr>
    </w:p>
    <w:p w:rsidR="008B7F67" w:rsidRPr="00C5303E" w:rsidRDefault="008B7F67" w:rsidP="008B7F67">
      <w:pPr>
        <w:pStyle w:val="af3"/>
        <w:keepNext/>
        <w:rPr>
          <w:snapToGrid w:val="0"/>
          <w:sz w:val="28"/>
          <w:szCs w:val="28"/>
          <w:lang w:eastAsia="en-US"/>
        </w:rPr>
      </w:pPr>
      <w:bookmarkStart w:id="457" w:name="_Ref391367290"/>
      <w:r w:rsidRPr="00C5303E">
        <w:rPr>
          <w:sz w:val="28"/>
          <w:szCs w:val="28"/>
        </w:rPr>
        <w:lastRenderedPageBreak/>
        <w:t xml:space="preserve">Таблица </w:t>
      </w:r>
      <w:r w:rsidR="00CF3CFB" w:rsidRPr="00C5303E">
        <w:rPr>
          <w:sz w:val="28"/>
          <w:szCs w:val="28"/>
        </w:rPr>
        <w:fldChar w:fldCharType="begin"/>
      </w:r>
      <w:r w:rsidRPr="00C5303E">
        <w:rPr>
          <w:sz w:val="28"/>
          <w:szCs w:val="28"/>
        </w:rPr>
        <w:instrText xml:space="preserve"> SEQ Таблица \* ARABIC </w:instrText>
      </w:r>
      <w:r w:rsidR="00CF3CFB" w:rsidRPr="00C5303E">
        <w:rPr>
          <w:sz w:val="28"/>
          <w:szCs w:val="28"/>
        </w:rPr>
        <w:fldChar w:fldCharType="separate"/>
      </w:r>
      <w:r w:rsidR="005B58E2">
        <w:rPr>
          <w:noProof/>
          <w:sz w:val="28"/>
          <w:szCs w:val="28"/>
        </w:rPr>
        <w:t>43</w:t>
      </w:r>
      <w:r w:rsidR="00CF3CFB" w:rsidRPr="00C5303E">
        <w:rPr>
          <w:sz w:val="28"/>
          <w:szCs w:val="28"/>
        </w:rPr>
        <w:fldChar w:fldCharType="end"/>
      </w:r>
      <w:bookmarkEnd w:id="457"/>
      <w:r w:rsidRPr="00C5303E">
        <w:rPr>
          <w:sz w:val="28"/>
          <w:szCs w:val="28"/>
        </w:rPr>
        <w:t xml:space="preserve"> </w:t>
      </w:r>
      <w:r w:rsidRPr="00C5303E">
        <w:rPr>
          <w:snapToGrid w:val="0"/>
          <w:sz w:val="28"/>
          <w:szCs w:val="28"/>
          <w:lang w:eastAsia="en-US"/>
        </w:rPr>
        <w:t>– Состав информации по тревожному событию</w:t>
      </w:r>
    </w:p>
    <w:tbl>
      <w:tblPr>
        <w:tblStyle w:val="affa"/>
        <w:tblW w:w="0" w:type="auto"/>
        <w:tblLook w:val="04A0" w:firstRow="1" w:lastRow="0" w:firstColumn="1" w:lastColumn="0" w:noHBand="0" w:noVBand="1"/>
      </w:tblPr>
      <w:tblGrid>
        <w:gridCol w:w="4926"/>
        <w:gridCol w:w="4927"/>
      </w:tblGrid>
      <w:tr w:rsidR="00266C5E" w:rsidTr="00E155FC">
        <w:trPr>
          <w:tblHeader/>
        </w:trPr>
        <w:tc>
          <w:tcPr>
            <w:tcW w:w="4926" w:type="dxa"/>
          </w:tcPr>
          <w:p w:rsidR="00266C5E" w:rsidRPr="001C6B31" w:rsidRDefault="00266C5E" w:rsidP="00786600">
            <w:pPr>
              <w:autoSpaceDE w:val="0"/>
              <w:autoSpaceDN w:val="0"/>
              <w:adjustRightInd w:val="0"/>
              <w:spacing w:line="240" w:lineRule="auto"/>
              <w:ind w:left="360"/>
              <w:jc w:val="center"/>
              <w:rPr>
                <w:bCs/>
                <w:szCs w:val="28"/>
              </w:rPr>
            </w:pPr>
            <w:r w:rsidRPr="001C6B31">
              <w:rPr>
                <w:bCs/>
                <w:szCs w:val="28"/>
              </w:rPr>
              <w:t>Наименование поля</w:t>
            </w:r>
          </w:p>
        </w:tc>
        <w:tc>
          <w:tcPr>
            <w:tcW w:w="4927" w:type="dxa"/>
          </w:tcPr>
          <w:p w:rsidR="00266C5E" w:rsidRPr="001C6B31" w:rsidRDefault="00266C5E" w:rsidP="00786600">
            <w:pPr>
              <w:autoSpaceDE w:val="0"/>
              <w:autoSpaceDN w:val="0"/>
              <w:adjustRightInd w:val="0"/>
              <w:spacing w:line="240" w:lineRule="auto"/>
              <w:ind w:left="360"/>
              <w:jc w:val="center"/>
              <w:rPr>
                <w:bCs/>
                <w:szCs w:val="28"/>
              </w:rPr>
            </w:pPr>
            <w:r w:rsidRPr="001C6B31">
              <w:rPr>
                <w:bCs/>
                <w:szCs w:val="28"/>
              </w:rPr>
              <w:t>Описание</w:t>
            </w:r>
          </w:p>
        </w:tc>
      </w:tr>
      <w:tr w:rsidR="00266C5E" w:rsidTr="00266C5E">
        <w:tc>
          <w:tcPr>
            <w:tcW w:w="4926" w:type="dxa"/>
          </w:tcPr>
          <w:p w:rsidR="00266C5E" w:rsidRPr="001C6B31" w:rsidRDefault="00266C5E" w:rsidP="00786600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 w:rsidRPr="001C6B31">
              <w:rPr>
                <w:bCs/>
                <w:szCs w:val="28"/>
              </w:rPr>
              <w:t>Поле выбора события</w:t>
            </w:r>
          </w:p>
        </w:tc>
        <w:tc>
          <w:tcPr>
            <w:tcW w:w="4927" w:type="dxa"/>
          </w:tcPr>
          <w:p w:rsidR="00266C5E" w:rsidRPr="001C6B31" w:rsidRDefault="00266C5E" w:rsidP="00786600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 w:rsidRPr="001C6B31">
              <w:rPr>
                <w:bCs/>
                <w:szCs w:val="28"/>
              </w:rPr>
              <w:t>Флажок</w:t>
            </w:r>
          </w:p>
        </w:tc>
      </w:tr>
      <w:tr w:rsidR="00266C5E" w:rsidTr="00266C5E">
        <w:tc>
          <w:tcPr>
            <w:tcW w:w="4926" w:type="dxa"/>
          </w:tcPr>
          <w:p w:rsidR="00266C5E" w:rsidRPr="001C6B31" w:rsidRDefault="00266C5E" w:rsidP="00786600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 w:rsidRPr="001C6B31">
              <w:rPr>
                <w:bCs/>
                <w:szCs w:val="28"/>
              </w:rPr>
              <w:t>Гос.№</w:t>
            </w:r>
          </w:p>
        </w:tc>
        <w:tc>
          <w:tcPr>
            <w:tcW w:w="4927" w:type="dxa"/>
          </w:tcPr>
          <w:p w:rsidR="00266C5E" w:rsidRPr="001C6B31" w:rsidRDefault="00266C5E" w:rsidP="00786600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 w:rsidRPr="001C6B31">
              <w:rPr>
                <w:bCs/>
                <w:szCs w:val="28"/>
              </w:rPr>
              <w:t>Государственный регистрационный номер</w:t>
            </w:r>
          </w:p>
        </w:tc>
      </w:tr>
      <w:tr w:rsidR="00266C5E" w:rsidTr="00266C5E">
        <w:tc>
          <w:tcPr>
            <w:tcW w:w="4926" w:type="dxa"/>
          </w:tcPr>
          <w:p w:rsidR="00266C5E" w:rsidRPr="001C6B31" w:rsidRDefault="00266C5E" w:rsidP="00786600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 w:rsidRPr="001C6B31">
              <w:rPr>
                <w:bCs/>
                <w:szCs w:val="28"/>
              </w:rPr>
              <w:t>Гар. №</w:t>
            </w:r>
            <w:r w:rsidR="00E155FC">
              <w:rPr>
                <w:bCs/>
                <w:szCs w:val="28"/>
              </w:rPr>
              <w:t xml:space="preserve"> Фильтр</w:t>
            </w:r>
          </w:p>
        </w:tc>
        <w:tc>
          <w:tcPr>
            <w:tcW w:w="4927" w:type="dxa"/>
          </w:tcPr>
          <w:p w:rsidR="00266C5E" w:rsidRPr="001C6B31" w:rsidRDefault="00266C5E" w:rsidP="00544D28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 w:rsidRPr="001C6B31">
              <w:rPr>
                <w:bCs/>
                <w:szCs w:val="28"/>
              </w:rPr>
              <w:t xml:space="preserve">Гаражный номер </w:t>
            </w:r>
            <w:r w:rsidR="00E155FC">
              <w:rPr>
                <w:bCs/>
                <w:szCs w:val="28"/>
              </w:rPr>
              <w:t>с кнопкой выбора фильтра по гаражному номеру</w:t>
            </w:r>
          </w:p>
        </w:tc>
      </w:tr>
      <w:tr w:rsidR="00266C5E" w:rsidTr="00266C5E">
        <w:tc>
          <w:tcPr>
            <w:tcW w:w="4926" w:type="dxa"/>
          </w:tcPr>
          <w:p w:rsidR="00266C5E" w:rsidRPr="001C6B31" w:rsidRDefault="00266C5E" w:rsidP="00786600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 w:rsidRPr="001C6B31">
              <w:rPr>
                <w:bCs/>
                <w:szCs w:val="28"/>
              </w:rPr>
              <w:t>Дата и время</w:t>
            </w:r>
          </w:p>
        </w:tc>
        <w:tc>
          <w:tcPr>
            <w:tcW w:w="4927" w:type="dxa"/>
          </w:tcPr>
          <w:p w:rsidR="00266C5E" w:rsidRPr="001C6B31" w:rsidRDefault="00266C5E" w:rsidP="00786600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 w:rsidRPr="001C6B31">
              <w:rPr>
                <w:bCs/>
                <w:szCs w:val="28"/>
              </w:rPr>
              <w:t xml:space="preserve">Дата и время </w:t>
            </w:r>
            <w:r w:rsidR="00E155FC">
              <w:rPr>
                <w:bCs/>
                <w:szCs w:val="28"/>
              </w:rPr>
              <w:t xml:space="preserve">в формате </w:t>
            </w:r>
            <w:r w:rsidRPr="001C6B31">
              <w:rPr>
                <w:bCs/>
                <w:szCs w:val="28"/>
              </w:rPr>
              <w:t>ДД.ММ.ГГГГ ЧЧ:ММ:СС</w:t>
            </w:r>
          </w:p>
        </w:tc>
      </w:tr>
      <w:tr w:rsidR="00266C5E" w:rsidTr="00266C5E">
        <w:tc>
          <w:tcPr>
            <w:tcW w:w="4926" w:type="dxa"/>
          </w:tcPr>
          <w:p w:rsidR="00266C5E" w:rsidRPr="001C6B31" w:rsidRDefault="00266C5E" w:rsidP="00786600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 w:rsidRPr="001C6B31">
              <w:rPr>
                <w:bCs/>
                <w:szCs w:val="28"/>
              </w:rPr>
              <w:t>Тип</w:t>
            </w:r>
          </w:p>
        </w:tc>
        <w:tc>
          <w:tcPr>
            <w:tcW w:w="4927" w:type="dxa"/>
          </w:tcPr>
          <w:p w:rsidR="00266C5E" w:rsidRPr="001C6B31" w:rsidRDefault="00266C5E" w:rsidP="00786600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 w:rsidRPr="001C6B31">
              <w:rPr>
                <w:bCs/>
                <w:szCs w:val="28"/>
              </w:rPr>
              <w:t>Тип тревожного события: перес</w:t>
            </w:r>
            <w:r w:rsidRPr="001C6B31">
              <w:rPr>
                <w:bCs/>
                <w:szCs w:val="28"/>
              </w:rPr>
              <w:t>е</w:t>
            </w:r>
            <w:r w:rsidRPr="001C6B31">
              <w:rPr>
                <w:bCs/>
                <w:szCs w:val="28"/>
              </w:rPr>
              <w:t>чение границы геозоны, срабатыв</w:t>
            </w:r>
            <w:r w:rsidRPr="001C6B31">
              <w:rPr>
                <w:bCs/>
                <w:szCs w:val="28"/>
              </w:rPr>
              <w:t>а</w:t>
            </w:r>
            <w:r w:rsidRPr="001C6B31">
              <w:rPr>
                <w:bCs/>
                <w:szCs w:val="28"/>
              </w:rPr>
              <w:t>ние датчика и т.п.</w:t>
            </w:r>
          </w:p>
        </w:tc>
      </w:tr>
      <w:tr w:rsidR="00266C5E" w:rsidTr="00266C5E">
        <w:tc>
          <w:tcPr>
            <w:tcW w:w="4926" w:type="dxa"/>
          </w:tcPr>
          <w:p w:rsidR="00266C5E" w:rsidRPr="001C6B31" w:rsidRDefault="00D9171E" w:rsidP="00786600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Сотрудник</w:t>
            </w:r>
          </w:p>
        </w:tc>
        <w:tc>
          <w:tcPr>
            <w:tcW w:w="4927" w:type="dxa"/>
          </w:tcPr>
          <w:p w:rsidR="00266C5E" w:rsidRPr="001C6B31" w:rsidRDefault="00D9171E" w:rsidP="00544D28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 xml:space="preserve">Водитель </w:t>
            </w:r>
            <w:r w:rsidR="00544D28">
              <w:rPr>
                <w:bCs/>
                <w:szCs w:val="28"/>
              </w:rPr>
              <w:t>ТС</w:t>
            </w:r>
            <w:r>
              <w:rPr>
                <w:bCs/>
                <w:szCs w:val="28"/>
              </w:rPr>
              <w:t>, с которым связано возникновение тревожного события</w:t>
            </w:r>
          </w:p>
        </w:tc>
      </w:tr>
      <w:tr w:rsidR="0077260E" w:rsidTr="00266C5E">
        <w:tc>
          <w:tcPr>
            <w:tcW w:w="4926" w:type="dxa"/>
          </w:tcPr>
          <w:p w:rsidR="0077260E" w:rsidRDefault="0077260E" w:rsidP="00786600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 xml:space="preserve">Детальная информация </w:t>
            </w:r>
          </w:p>
        </w:tc>
        <w:tc>
          <w:tcPr>
            <w:tcW w:w="4927" w:type="dxa"/>
          </w:tcPr>
          <w:p w:rsidR="0077260E" w:rsidRDefault="0077260E" w:rsidP="00786600">
            <w:pPr>
              <w:autoSpaceDE w:val="0"/>
              <w:autoSpaceDN w:val="0"/>
              <w:adjustRightInd w:val="0"/>
              <w:spacing w:line="240" w:lineRule="auto"/>
              <w:ind w:left="360"/>
              <w:rPr>
                <w:bCs/>
                <w:szCs w:val="28"/>
              </w:rPr>
            </w:pPr>
            <w:r>
              <w:rPr>
                <w:bCs/>
                <w:szCs w:val="28"/>
              </w:rPr>
              <w:t>Детальная информация о событии</w:t>
            </w:r>
          </w:p>
        </w:tc>
      </w:tr>
    </w:tbl>
    <w:p w:rsidR="00786600" w:rsidRDefault="00786600" w:rsidP="00786600">
      <w:pPr>
        <w:pStyle w:val="a9"/>
      </w:pPr>
    </w:p>
    <w:p w:rsidR="00786600" w:rsidRPr="001C6B31" w:rsidRDefault="00786600" w:rsidP="00786600">
      <w:pPr>
        <w:pStyle w:val="a9"/>
      </w:pPr>
      <w:r w:rsidRPr="001C6B31">
        <w:t>Алгоритм обработки тревожных событий:</w:t>
      </w:r>
    </w:p>
    <w:p w:rsidR="00786600" w:rsidRDefault="00786600" w:rsidP="00D97EDF">
      <w:pPr>
        <w:pStyle w:val="a"/>
        <w:numPr>
          <w:ilvl w:val="0"/>
          <w:numId w:val="38"/>
        </w:numPr>
      </w:pPr>
      <w:r w:rsidRPr="001C6B31">
        <w:t>Выдел</w:t>
      </w:r>
      <w:r w:rsidR="00E155FC">
        <w:t>ить</w:t>
      </w:r>
      <w:r w:rsidRPr="001C6B31">
        <w:t xml:space="preserve"> одно или нескольк</w:t>
      </w:r>
      <w:r w:rsidR="00E155FC">
        <w:t>о</w:t>
      </w:r>
      <w:r w:rsidRPr="001C6B31">
        <w:t xml:space="preserve"> тревожных событий (доступен вариант </w:t>
      </w:r>
      <w:r w:rsidR="008A2DDE">
        <w:t>«</w:t>
      </w:r>
      <w:r w:rsidRPr="001C6B31">
        <w:t>выделить все</w:t>
      </w:r>
      <w:r w:rsidR="008A2DDE">
        <w:t>»</w:t>
      </w:r>
      <w:r w:rsidR="00E155FC">
        <w:t xml:space="preserve"> - установленный флажок в обозначении первого столбца табл</w:t>
      </w:r>
      <w:r w:rsidR="00E155FC">
        <w:t>и</w:t>
      </w:r>
      <w:r w:rsidR="00E155FC">
        <w:t xml:space="preserve">цы с тревожными событиями </w:t>
      </w:r>
      <w:r w:rsidR="00E155FC">
        <w:rPr>
          <w:noProof/>
        </w:rPr>
        <w:drawing>
          <wp:inline distT="0" distB="0" distL="0" distR="0" wp14:anchorId="4C4BD34A" wp14:editId="13F59E52">
            <wp:extent cx="228600" cy="238125"/>
            <wp:effectExtent l="0" t="0" r="0" b="9525"/>
            <wp:docPr id="278" name="Рисунок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2"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C6B31">
        <w:t>)</w:t>
      </w:r>
      <w:r w:rsidR="00692BDB">
        <w:t>;</w:t>
      </w:r>
    </w:p>
    <w:p w:rsidR="00786600" w:rsidRDefault="00E155FC" w:rsidP="00D97EDF">
      <w:pPr>
        <w:pStyle w:val="a"/>
        <w:numPr>
          <w:ilvl w:val="0"/>
          <w:numId w:val="38"/>
        </w:numPr>
      </w:pPr>
      <w:r>
        <w:t>Выполнить а</w:t>
      </w:r>
      <w:r w:rsidR="00786600" w:rsidRPr="00786600">
        <w:t xml:space="preserve">нализ </w:t>
      </w:r>
      <w:r>
        <w:t xml:space="preserve">выделенного </w:t>
      </w:r>
      <w:r w:rsidR="00786600" w:rsidRPr="00786600">
        <w:t>тревожного события</w:t>
      </w:r>
      <w:r>
        <w:t>. При необходим</w:t>
      </w:r>
      <w:r>
        <w:t>о</w:t>
      </w:r>
      <w:r>
        <w:t xml:space="preserve">сти использования дополнительных задач ПО </w:t>
      </w:r>
      <w:r>
        <w:rPr>
          <w:lang w:val="en-US"/>
        </w:rPr>
        <w:t>WEB</w:t>
      </w:r>
      <w:r w:rsidR="006275E8" w:rsidRPr="006275E8">
        <w:t xml:space="preserve"> </w:t>
      </w:r>
      <w:r w:rsidR="006275E8">
        <w:t>и их синхронизацией с з</w:t>
      </w:r>
      <w:r w:rsidR="006275E8">
        <w:t>а</w:t>
      </w:r>
      <w:r w:rsidR="006275E8">
        <w:t xml:space="preserve">дачей «Тревожные события» </w:t>
      </w:r>
      <w:r w:rsidR="005C6EB2">
        <w:t>в процессе анализа</w:t>
      </w:r>
      <w:r w:rsidRPr="00E155FC">
        <w:t>:</w:t>
      </w:r>
    </w:p>
    <w:p w:rsidR="00E155FC" w:rsidRDefault="00E155FC" w:rsidP="00D97EDF">
      <w:pPr>
        <w:pStyle w:val="a"/>
        <w:numPr>
          <w:ilvl w:val="1"/>
          <w:numId w:val="38"/>
        </w:numPr>
      </w:pPr>
      <w:r>
        <w:t xml:space="preserve">Установить флажки на панели запуска задач для анализа (см. </w:t>
      </w:r>
      <w:r w:rsidR="00CF3CFB">
        <w:fldChar w:fldCharType="begin"/>
      </w:r>
      <w:r>
        <w:instrText xml:space="preserve"> REF _Ref389210066 \h </w:instrText>
      </w:r>
      <w:r w:rsidR="00CF3CFB">
        <w:fldChar w:fldCharType="separate"/>
      </w:r>
      <w:r w:rsidR="005B58E2">
        <w:t xml:space="preserve">Рисунок </w:t>
      </w:r>
      <w:r w:rsidR="005B58E2">
        <w:rPr>
          <w:noProof/>
        </w:rPr>
        <w:t>223</w:t>
      </w:r>
      <w:r w:rsidR="00CF3CFB">
        <w:fldChar w:fldCharType="end"/>
      </w:r>
      <w:r>
        <w:t xml:space="preserve">). </w:t>
      </w:r>
    </w:p>
    <w:p w:rsidR="005C6EB2" w:rsidRPr="00ED3401" w:rsidRDefault="005C6EB2" w:rsidP="005C6EB2">
      <w:pPr>
        <w:pStyle w:val="a9"/>
      </w:pPr>
      <w:r w:rsidRPr="005C6EB2">
        <w:rPr>
          <w:rStyle w:val="14"/>
          <w:rFonts w:eastAsia="SimSun"/>
        </w:rPr>
        <w:t xml:space="preserve">Примечание – </w:t>
      </w:r>
      <w:r>
        <w:t xml:space="preserve">ПО </w:t>
      </w:r>
      <w:r>
        <w:rPr>
          <w:lang w:val="en-US"/>
        </w:rPr>
        <w:t>WEB</w:t>
      </w:r>
      <w:r w:rsidRPr="005C6EB2">
        <w:t xml:space="preserve"> </w:t>
      </w:r>
      <w:r>
        <w:t xml:space="preserve">не позволяет запустить более трех задач одновременно для выполнения анализа. </w:t>
      </w:r>
    </w:p>
    <w:p w:rsidR="00E155FC" w:rsidRPr="00786600" w:rsidRDefault="00E155FC" w:rsidP="00E155FC">
      <w:pPr>
        <w:pStyle w:val="a"/>
        <w:numPr>
          <w:ilvl w:val="0"/>
          <w:numId w:val="0"/>
        </w:numPr>
        <w:ind w:left="566"/>
      </w:pPr>
    </w:p>
    <w:p w:rsidR="006C76F1" w:rsidRPr="00CA248C" w:rsidRDefault="006C76F1" w:rsidP="00E155FC">
      <w:pPr>
        <w:pStyle w:val="af5"/>
      </w:pPr>
    </w:p>
    <w:p w:rsidR="00D9175A" w:rsidRPr="00D9175A" w:rsidRDefault="00D9175A" w:rsidP="00E155FC">
      <w:pPr>
        <w:pStyle w:val="af5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50C75A7F" wp14:editId="0AE7A882">
            <wp:extent cx="3171825" cy="3695700"/>
            <wp:effectExtent l="19050" t="19050" r="28575" b="19050"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3"/>
                    <a:stretch>
                      <a:fillRect/>
                    </a:stretch>
                  </pic:blipFill>
                  <pic:spPr>
                    <a:xfrm>
                      <a:off x="0" y="0"/>
                      <a:ext cx="3171825" cy="36957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B741D0" w:rsidRPr="00D9175A" w:rsidRDefault="00761EA5" w:rsidP="00E219AE">
      <w:pPr>
        <w:pStyle w:val="af8"/>
      </w:pPr>
      <w:bookmarkStart w:id="458" w:name="_Ref389210066"/>
      <w:r>
        <w:t xml:space="preserve">Рисунок </w:t>
      </w:r>
      <w:fldSimple w:instr=" SEQ Рисунок \* ARABIC ">
        <w:r w:rsidR="005B58E2">
          <w:rPr>
            <w:noProof/>
          </w:rPr>
          <w:t>223</w:t>
        </w:r>
      </w:fldSimple>
      <w:bookmarkEnd w:id="458"/>
      <w:r w:rsidR="00262E80">
        <w:t xml:space="preserve"> </w:t>
      </w:r>
      <w:r w:rsidR="00262E80" w:rsidRPr="0099365C">
        <w:t>–</w:t>
      </w:r>
      <w:r>
        <w:t xml:space="preserve"> П</w:t>
      </w:r>
      <w:r w:rsidR="00202ECA">
        <w:t xml:space="preserve">ример набора флажков для запуска </w:t>
      </w:r>
      <w:r>
        <w:t>задач</w:t>
      </w:r>
      <w:r w:rsidR="00202ECA">
        <w:t xml:space="preserve"> для анализа тр</w:t>
      </w:r>
      <w:r w:rsidR="00202ECA">
        <w:t>е</w:t>
      </w:r>
      <w:r w:rsidR="00202ECA" w:rsidRPr="00D9175A">
        <w:t>вожного события</w:t>
      </w:r>
    </w:p>
    <w:p w:rsidR="005C6EB2" w:rsidRPr="005C6EB2" w:rsidRDefault="005C6EB2" w:rsidP="00D97EDF">
      <w:pPr>
        <w:pStyle w:val="a"/>
        <w:numPr>
          <w:ilvl w:val="1"/>
          <w:numId w:val="38"/>
        </w:numPr>
      </w:pPr>
      <w:r w:rsidRPr="005C6EB2">
        <w:t>Нажать кнопку [Открыть задачи].</w:t>
      </w:r>
      <w:r>
        <w:t xml:space="preserve"> ПО </w:t>
      </w:r>
      <w:r>
        <w:rPr>
          <w:lang w:val="en-US"/>
        </w:rPr>
        <w:t>WEB</w:t>
      </w:r>
      <w:r w:rsidRPr="005C6EB2">
        <w:t xml:space="preserve"> </w:t>
      </w:r>
      <w:r>
        <w:t xml:space="preserve">переключается в </w:t>
      </w:r>
      <w:r w:rsidR="00A23C30">
        <w:t xml:space="preserve">оконный </w:t>
      </w:r>
      <w:r>
        <w:t xml:space="preserve">режим «Тревожные события» </w:t>
      </w:r>
      <w:r>
        <w:rPr>
          <w:bCs w:val="0"/>
        </w:rPr>
        <w:t xml:space="preserve">(см. </w:t>
      </w:r>
      <w:r w:rsidR="00CF3CFB">
        <w:rPr>
          <w:bCs w:val="0"/>
        </w:rPr>
        <w:fldChar w:fldCharType="begin"/>
      </w:r>
      <w:r>
        <w:rPr>
          <w:bCs w:val="0"/>
        </w:rPr>
        <w:instrText xml:space="preserve"> REF _Ref389210817 \h </w:instrText>
      </w:r>
      <w:r w:rsidR="00CF3CFB">
        <w:rPr>
          <w:bCs w:val="0"/>
        </w:rPr>
      </w:r>
      <w:r w:rsidR="00CF3CFB">
        <w:rPr>
          <w:bCs w:val="0"/>
        </w:rPr>
        <w:fldChar w:fldCharType="separate"/>
      </w:r>
      <w:r w:rsidR="005B58E2">
        <w:t xml:space="preserve">Рисунок </w:t>
      </w:r>
      <w:r w:rsidR="005B58E2">
        <w:rPr>
          <w:noProof/>
        </w:rPr>
        <w:t>224</w:t>
      </w:r>
      <w:r w:rsidR="00CF3CFB">
        <w:rPr>
          <w:bCs w:val="0"/>
        </w:rPr>
        <w:fldChar w:fldCharType="end"/>
      </w:r>
      <w:r>
        <w:rPr>
          <w:bCs w:val="0"/>
        </w:rPr>
        <w:t>)</w:t>
      </w:r>
      <w:r>
        <w:t>.</w:t>
      </w:r>
    </w:p>
    <w:p w:rsidR="00A00C34" w:rsidRDefault="00A00C34" w:rsidP="006F3091">
      <w:pPr>
        <w:rPr>
          <w:bCs/>
          <w:szCs w:val="28"/>
        </w:rPr>
        <w:sectPr w:rsidR="00A00C34" w:rsidSect="00C80004">
          <w:pgSz w:w="11906" w:h="16838" w:code="9"/>
          <w:pgMar w:top="1134" w:right="851" w:bottom="1134" w:left="1418" w:header="709" w:footer="709" w:gutter="0"/>
          <w:cols w:space="708"/>
          <w:docGrid w:linePitch="381"/>
        </w:sectPr>
      </w:pPr>
    </w:p>
    <w:p w:rsidR="00543C2D" w:rsidRDefault="00543C2D" w:rsidP="00AA4B94">
      <w:pPr>
        <w:pStyle w:val="af5"/>
      </w:pPr>
      <w:r>
        <w:rPr>
          <w:noProof/>
          <w:lang w:eastAsia="ru-RU"/>
        </w:rPr>
        <w:lastRenderedPageBreak/>
        <w:drawing>
          <wp:inline distT="0" distB="0" distL="0" distR="0" wp14:anchorId="74384C0E" wp14:editId="2ECAA435">
            <wp:extent cx="6152400" cy="4964400"/>
            <wp:effectExtent l="19050" t="19050" r="20320" b="27305"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4"/>
                    <a:stretch>
                      <a:fillRect/>
                    </a:stretch>
                  </pic:blipFill>
                  <pic:spPr>
                    <a:xfrm>
                      <a:off x="0" y="0"/>
                      <a:ext cx="6152400" cy="49644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AA4B94" w:rsidRDefault="00AA4B94" w:rsidP="00E219AE">
      <w:pPr>
        <w:pStyle w:val="af8"/>
        <w:sectPr w:rsidR="00AA4B94" w:rsidSect="00A00C34">
          <w:pgSz w:w="16838" w:h="11906" w:orient="landscape" w:code="9"/>
          <w:pgMar w:top="1418" w:right="1134" w:bottom="851" w:left="1134" w:header="709" w:footer="709" w:gutter="0"/>
          <w:cols w:space="708"/>
          <w:docGrid w:linePitch="381"/>
        </w:sectPr>
      </w:pPr>
      <w:bookmarkStart w:id="459" w:name="_Ref389210817"/>
      <w:r>
        <w:t xml:space="preserve">Рисунок </w:t>
      </w:r>
      <w:fldSimple w:instr=" SEQ Рисунок \* ARABIC ">
        <w:r w:rsidR="005B58E2">
          <w:rPr>
            <w:noProof/>
          </w:rPr>
          <w:t>224</w:t>
        </w:r>
      </w:fldSimple>
      <w:bookmarkEnd w:id="459"/>
      <w:r>
        <w:t xml:space="preserve"> </w:t>
      </w:r>
      <w:r w:rsidRPr="0099365C">
        <w:t>–</w:t>
      </w:r>
      <w:r>
        <w:t xml:space="preserve"> </w:t>
      </w:r>
      <w:r w:rsidR="005C6EB2">
        <w:t xml:space="preserve">Пример режима «Тревожные события» с тремя запущенными задачами </w:t>
      </w:r>
      <w:r w:rsidR="00E338FB">
        <w:t>для анализа</w:t>
      </w:r>
    </w:p>
    <w:p w:rsidR="00AA4B94" w:rsidRDefault="005C6EB2" w:rsidP="00AA4B94">
      <w:pPr>
        <w:pStyle w:val="a9"/>
        <w:rPr>
          <w:bCs/>
          <w:szCs w:val="28"/>
        </w:rPr>
      </w:pPr>
      <w:r>
        <w:rPr>
          <w:bCs/>
          <w:szCs w:val="28"/>
        </w:rPr>
        <w:lastRenderedPageBreak/>
        <w:t xml:space="preserve">Окно </w:t>
      </w:r>
      <w:r>
        <w:t xml:space="preserve">«Тревожные события» в этом режиме </w:t>
      </w:r>
      <w:r w:rsidR="003346AC">
        <w:rPr>
          <w:bCs/>
          <w:szCs w:val="28"/>
        </w:rPr>
        <w:t>примет вид</w:t>
      </w:r>
      <w:r>
        <w:rPr>
          <w:bCs/>
          <w:szCs w:val="28"/>
        </w:rPr>
        <w:t xml:space="preserve"> (см. </w:t>
      </w:r>
      <w:r w:rsidR="00CF3CFB">
        <w:rPr>
          <w:bCs/>
          <w:szCs w:val="28"/>
        </w:rPr>
        <w:fldChar w:fldCharType="begin"/>
      </w:r>
      <w:r w:rsidR="00966B72">
        <w:rPr>
          <w:bCs/>
          <w:szCs w:val="28"/>
        </w:rPr>
        <w:instrText xml:space="preserve"> REF _Ref394407047 \h </w:instrText>
      </w:r>
      <w:r w:rsidR="00CF3CFB">
        <w:rPr>
          <w:bCs/>
          <w:szCs w:val="28"/>
        </w:rPr>
      </w:r>
      <w:r w:rsidR="00CF3CFB">
        <w:rPr>
          <w:bCs/>
          <w:szCs w:val="28"/>
        </w:rPr>
        <w:fldChar w:fldCharType="separate"/>
      </w:r>
      <w:r w:rsidR="005B58E2">
        <w:t xml:space="preserve">Рисунок </w:t>
      </w:r>
      <w:r w:rsidR="005B58E2">
        <w:rPr>
          <w:noProof/>
        </w:rPr>
        <w:t>225</w:t>
      </w:r>
      <w:r w:rsidR="00CF3CFB">
        <w:rPr>
          <w:bCs/>
          <w:szCs w:val="28"/>
        </w:rPr>
        <w:fldChar w:fldCharType="end"/>
      </w:r>
      <w:r>
        <w:rPr>
          <w:bCs/>
          <w:szCs w:val="28"/>
        </w:rPr>
        <w:t>).</w:t>
      </w:r>
    </w:p>
    <w:p w:rsidR="00CA248C" w:rsidRDefault="00F2384A" w:rsidP="00064FE3">
      <w:pPr>
        <w:pStyle w:val="af5"/>
      </w:pPr>
      <w:r>
        <w:rPr>
          <w:noProof/>
          <w:lang w:eastAsia="ru-RU"/>
        </w:rPr>
        <w:drawing>
          <wp:inline distT="0" distB="0" distL="0" distR="0" wp14:anchorId="2F0A471E" wp14:editId="385716C7">
            <wp:extent cx="6119495" cy="4566920"/>
            <wp:effectExtent l="0" t="0" r="0" b="5080"/>
            <wp:docPr id="366" name="Рисунок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ревожные события.PNG"/>
                    <pic:cNvPicPr/>
                  </pic:nvPicPr>
                  <pic:blipFill>
                    <a:blip r:embed="rId4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4566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46AC" w:rsidRDefault="003346AC" w:rsidP="00E219AE">
      <w:pPr>
        <w:pStyle w:val="af8"/>
      </w:pPr>
      <w:bookmarkStart w:id="460" w:name="_Ref394407047"/>
      <w:r>
        <w:t xml:space="preserve">Рисунок </w:t>
      </w:r>
      <w:fldSimple w:instr=" SEQ Рисунок \* ARABIC ">
        <w:r w:rsidR="005B58E2">
          <w:rPr>
            <w:noProof/>
          </w:rPr>
          <w:t>225</w:t>
        </w:r>
      </w:fldSimple>
      <w:bookmarkEnd w:id="460"/>
      <w:r w:rsidR="00064FE3">
        <w:t xml:space="preserve"> </w:t>
      </w:r>
      <w:r w:rsidR="00064FE3" w:rsidRPr="0099365C">
        <w:t>–</w:t>
      </w:r>
      <w:r>
        <w:t xml:space="preserve"> Окно </w:t>
      </w:r>
      <w:r w:rsidR="005C6EB2">
        <w:t>«Тревожные события»</w:t>
      </w:r>
      <w:r>
        <w:t xml:space="preserve"> при анализе совместно с </w:t>
      </w:r>
      <w:r w:rsidR="005C6EB2">
        <w:t>зап</w:t>
      </w:r>
      <w:r w:rsidR="005C6EB2">
        <w:t>у</w:t>
      </w:r>
      <w:r w:rsidR="005C6EB2">
        <w:t>щенными</w:t>
      </w:r>
      <w:r>
        <w:t xml:space="preserve"> задачами</w:t>
      </w:r>
    </w:p>
    <w:p w:rsidR="00E338FB" w:rsidRPr="00E338FB" w:rsidRDefault="00E338FB" w:rsidP="00AA4B94">
      <w:pPr>
        <w:pStyle w:val="a9"/>
      </w:pPr>
      <w:r>
        <w:t xml:space="preserve">В этом режиме набор инструментов для задания параметров задачи включает (наряду с описанными ранее инструментами </w:t>
      </w:r>
      <w:r w:rsidRPr="000C1719">
        <w:t>[</w:t>
      </w:r>
      <w:r>
        <w:t xml:space="preserve">Обновить </w:t>
      </w:r>
      <w:r>
        <w:rPr>
          <w:noProof/>
        </w:rPr>
        <w:drawing>
          <wp:inline distT="0" distB="0" distL="0" distR="0" wp14:anchorId="001191B6" wp14:editId="3D0F962F">
            <wp:extent cx="228600" cy="266700"/>
            <wp:effectExtent l="0" t="0" r="0" b="0"/>
            <wp:docPr id="286" name="Рисунок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6"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C1719">
        <w:t>]</w:t>
      </w:r>
      <w:r>
        <w:t>)</w:t>
      </w:r>
      <w:r w:rsidRPr="00E338FB">
        <w:t>:</w:t>
      </w:r>
    </w:p>
    <w:p w:rsidR="00E338FB" w:rsidRDefault="00E338FB" w:rsidP="00E338FB">
      <w:pPr>
        <w:pStyle w:val="a1"/>
      </w:pPr>
      <w:r>
        <w:t xml:space="preserve">кнопку </w:t>
      </w:r>
      <w:r w:rsidRPr="001C6B31">
        <w:t>переключени</w:t>
      </w:r>
      <w:r>
        <w:t>я</w:t>
      </w:r>
      <w:r w:rsidRPr="001C6B31">
        <w:t xml:space="preserve"> из ре</w:t>
      </w:r>
      <w:r>
        <w:t xml:space="preserve">жима «Тревожные события» в </w:t>
      </w:r>
      <w:r w:rsidR="00A23C30">
        <w:rPr>
          <w:rFonts w:ascii="Arial" w:eastAsia="Calibri" w:hAnsi="Arial" w:cs="Arial"/>
          <w:sz w:val="24"/>
          <w:lang w:val="x-none"/>
        </w:rPr>
        <w:t>––––</w:t>
      </w:r>
      <w:r w:rsidR="00A23C30">
        <w:rPr>
          <w:rFonts w:eastAsia="Calibri"/>
          <w:color w:val="000000"/>
          <w:szCs w:val="28"/>
          <w:lang w:val="x-none"/>
        </w:rPr>
        <w:t>рабочую область</w:t>
      </w:r>
      <w:r>
        <w:t xml:space="preserve"> </w:t>
      </w:r>
      <w:r w:rsidRPr="005F4447">
        <w:t>[</w:t>
      </w:r>
      <w:r>
        <w:rPr>
          <w:noProof/>
        </w:rPr>
        <w:drawing>
          <wp:inline distT="0" distB="0" distL="0" distR="0" wp14:anchorId="1A016338" wp14:editId="424809CD">
            <wp:extent cx="228600" cy="285750"/>
            <wp:effectExtent l="0" t="0" r="0" b="0"/>
            <wp:docPr id="287" name="Рисунок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6"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8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338FB">
        <w:t>];</w:t>
      </w:r>
    </w:p>
    <w:p w:rsidR="00CA248C" w:rsidRPr="00E338FB" w:rsidRDefault="00CA248C" w:rsidP="00E338FB">
      <w:pPr>
        <w:pStyle w:val="a1"/>
      </w:pPr>
      <w:r>
        <w:rPr>
          <w:noProof/>
        </w:rPr>
        <w:t>кнопку</w:t>
      </w:r>
      <w:r w:rsidRPr="00380941">
        <w:rPr>
          <w:noProof/>
        </w:rPr>
        <w:t xml:space="preserve"> [</w:t>
      </w:r>
      <w:r>
        <w:rPr>
          <w:noProof/>
        </w:rPr>
        <w:t>Выбор критериев отображения событий</w:t>
      </w:r>
      <w:r w:rsidRPr="00380941">
        <w:rPr>
          <w:noProof/>
        </w:rPr>
        <w:t xml:space="preserve"> </w:t>
      </w:r>
      <w:r>
        <w:rPr>
          <w:noProof/>
        </w:rPr>
        <w:drawing>
          <wp:inline distT="0" distB="0" distL="0" distR="0" wp14:anchorId="60ACC8A0" wp14:editId="5F998315">
            <wp:extent cx="257175" cy="238125"/>
            <wp:effectExtent l="0" t="0" r="9525" b="9525"/>
            <wp:docPr id="185" name="Рисунок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0"/>
                    <a:stretch>
                      <a:fillRect/>
                    </a:stretch>
                  </pic:blipFill>
                  <pic:spPr>
                    <a:xfrm>
                      <a:off x="0" y="0"/>
                      <a:ext cx="257175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80941">
        <w:rPr>
          <w:noProof/>
        </w:rPr>
        <w:t xml:space="preserve"> ]. </w:t>
      </w:r>
      <w:r>
        <w:rPr>
          <w:noProof/>
        </w:rPr>
        <w:t xml:space="preserve">Кнопка обеспечивает доступ к форме «Фильтр» (см. </w:t>
      </w:r>
      <w:r>
        <w:rPr>
          <w:noProof/>
        </w:rPr>
        <w:fldChar w:fldCharType="begin"/>
      </w:r>
      <w:r>
        <w:rPr>
          <w:noProof/>
        </w:rPr>
        <w:instrText xml:space="preserve"> REF _Ref410646053 \h </w:instrText>
      </w:r>
      <w:r>
        <w:rPr>
          <w:noProof/>
        </w:rPr>
      </w:r>
      <w:r>
        <w:rPr>
          <w:noProof/>
        </w:rPr>
        <w:fldChar w:fldCharType="separate"/>
      </w:r>
      <w:r w:rsidR="005B58E2">
        <w:t xml:space="preserve">Рисунок </w:t>
      </w:r>
      <w:r w:rsidR="005B58E2">
        <w:rPr>
          <w:noProof/>
        </w:rPr>
        <w:t>222</w:t>
      </w:r>
      <w:r>
        <w:rPr>
          <w:noProof/>
        </w:rPr>
        <w:fldChar w:fldCharType="end"/>
      </w:r>
      <w:r>
        <w:rPr>
          <w:noProof/>
        </w:rPr>
        <w:t>)</w:t>
      </w:r>
      <w:r w:rsidRPr="00CA248C">
        <w:rPr>
          <w:noProof/>
        </w:rPr>
        <w:t>;</w:t>
      </w:r>
    </w:p>
    <w:p w:rsidR="00E338FB" w:rsidRPr="00E95709" w:rsidRDefault="00E338FB" w:rsidP="00E338FB">
      <w:pPr>
        <w:pStyle w:val="a1"/>
      </w:pPr>
      <w:r w:rsidRPr="00E95709">
        <w:t>кнопку для синхронизации задачи с задачами запущенными для анал</w:t>
      </w:r>
      <w:r w:rsidRPr="00E95709">
        <w:t>и</w:t>
      </w:r>
      <w:r w:rsidRPr="00E95709">
        <w:t>за [</w:t>
      </w:r>
      <w:r w:rsidRPr="00E95709">
        <w:rPr>
          <w:noProof/>
        </w:rPr>
        <w:drawing>
          <wp:inline distT="0" distB="0" distL="0" distR="0" wp14:anchorId="1F46981E" wp14:editId="7246886B">
            <wp:extent cx="238125" cy="257175"/>
            <wp:effectExtent l="0" t="0" r="9525" b="9525"/>
            <wp:docPr id="289" name="Рисунок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7"/>
                    <a:stretch>
                      <a:fillRect/>
                    </a:stretch>
                  </pic:blipFill>
                  <pic:spPr>
                    <a:xfrm>
                      <a:off x="0" y="0"/>
                      <a:ext cx="238125" cy="25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95709">
        <w:t>];</w:t>
      </w:r>
    </w:p>
    <w:p w:rsidR="00E338FB" w:rsidRDefault="00E338FB" w:rsidP="00E338FB">
      <w:pPr>
        <w:pStyle w:val="a1"/>
      </w:pPr>
      <w:r>
        <w:lastRenderedPageBreak/>
        <w:t>кнопку</w:t>
      </w:r>
      <w:r w:rsidRPr="00E338FB">
        <w:t xml:space="preserve"> </w:t>
      </w:r>
      <w:r>
        <w:t>для</w:t>
      </w:r>
      <w:r w:rsidRPr="00E338FB">
        <w:t xml:space="preserve"> </w:t>
      </w:r>
      <w:r>
        <w:t xml:space="preserve">обработки выделенных тревожных событий </w:t>
      </w:r>
      <w:r w:rsidRPr="00E338FB">
        <w:t>[</w:t>
      </w:r>
      <w:r w:rsidR="006275E8">
        <w:rPr>
          <w:noProof/>
        </w:rPr>
        <w:drawing>
          <wp:inline distT="0" distB="0" distL="0" distR="0" wp14:anchorId="16EC62B1" wp14:editId="0592D07C">
            <wp:extent cx="219075" cy="285750"/>
            <wp:effectExtent l="0" t="0" r="9525" b="0"/>
            <wp:docPr id="309" name="Рисунок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8"/>
                    <a:stretch>
                      <a:fillRect/>
                    </a:stretch>
                  </pic:blipFill>
                  <pic:spPr>
                    <a:xfrm>
                      <a:off x="0" y="0"/>
                      <a:ext cx="219075" cy="28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75E8" w:rsidRPr="006275E8">
        <w:t>]</w:t>
      </w:r>
      <w:r w:rsidR="00CA248C" w:rsidRPr="00CA248C">
        <w:t xml:space="preserve"> </w:t>
      </w:r>
      <w:r w:rsidR="00CA248C">
        <w:t>при усл</w:t>
      </w:r>
      <w:r w:rsidR="00CA248C">
        <w:t>о</w:t>
      </w:r>
      <w:r w:rsidR="00CA248C">
        <w:t>вии запуска вспомогательных задач (не более трех)</w:t>
      </w:r>
      <w:r w:rsidR="00564B24">
        <w:t>;</w:t>
      </w:r>
    </w:p>
    <w:p w:rsidR="00564B24" w:rsidRDefault="0077260E" w:rsidP="00E338FB">
      <w:pPr>
        <w:pStyle w:val="a1"/>
      </w:pPr>
      <w:r>
        <w:t>кнопку для син</w:t>
      </w:r>
      <w:r w:rsidR="00E95709">
        <w:t xml:space="preserve">хронизации (связки) тревожных событий с задачами </w:t>
      </w:r>
      <w:r w:rsidR="00E95709">
        <w:rPr>
          <w:noProof/>
        </w:rPr>
        <w:drawing>
          <wp:inline distT="0" distB="0" distL="0" distR="0" wp14:anchorId="6C54D0A7" wp14:editId="0CD58BEF">
            <wp:extent cx="238158" cy="247685"/>
            <wp:effectExtent l="0" t="0" r="0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вязка.PNG"/>
                    <pic:cNvPicPr/>
                  </pic:nvPicPr>
                  <pic:blipFill>
                    <a:blip r:embed="rId4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158" cy="2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4B24" w:rsidRPr="00E338FB" w:rsidRDefault="00564B24" w:rsidP="00E338FB">
      <w:pPr>
        <w:pStyle w:val="a1"/>
      </w:pPr>
      <w:r>
        <w:t xml:space="preserve">кнопку для звонка через </w:t>
      </w:r>
      <w:r>
        <w:rPr>
          <w:lang w:val="en-US"/>
        </w:rPr>
        <w:t>Skype</w:t>
      </w:r>
      <w:r w:rsidRPr="00564B24">
        <w:t xml:space="preserve"> </w:t>
      </w:r>
      <w:r>
        <w:t xml:space="preserve">водителю автомобиля </w:t>
      </w:r>
      <w:r>
        <w:rPr>
          <w:noProof/>
        </w:rPr>
        <w:drawing>
          <wp:inline distT="0" distB="0" distL="0" distR="0" wp14:anchorId="77660DA3" wp14:editId="212620CD">
            <wp:extent cx="181000" cy="238158"/>
            <wp:effectExtent l="0" t="0" r="9525" b="9525"/>
            <wp:docPr id="384" name="Рисунок 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рубка оранж.PNG"/>
                    <pic:cNvPicPr/>
                  </pic:nvPicPr>
                  <pic:blipFill>
                    <a:blip r:embed="rId4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000" cy="238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(в случае, е</w:t>
      </w:r>
      <w:r>
        <w:t>с</w:t>
      </w:r>
      <w:r>
        <w:t>ли известен номер телефона водителя).</w:t>
      </w:r>
    </w:p>
    <w:p w:rsidR="006275E8" w:rsidRDefault="006275E8" w:rsidP="00D97EDF">
      <w:pPr>
        <w:pStyle w:val="a"/>
        <w:numPr>
          <w:ilvl w:val="1"/>
          <w:numId w:val="38"/>
        </w:numPr>
      </w:pPr>
      <w:r>
        <w:t xml:space="preserve">При необходимости синхронизации выделенного тревожного события с запущенными задачами </w:t>
      </w:r>
      <w:r w:rsidR="00E95709">
        <w:t xml:space="preserve">необходимо </w:t>
      </w:r>
      <w:r>
        <w:t xml:space="preserve">нажать кнопку </w:t>
      </w:r>
      <w:r w:rsidRPr="00E338FB">
        <w:t>[</w:t>
      </w:r>
      <w:r w:rsidR="00C35A4E">
        <w:t>Синхронизировать с др</w:t>
      </w:r>
      <w:r w:rsidR="00C35A4E">
        <w:t>у</w:t>
      </w:r>
      <w:r w:rsidR="00C35A4E">
        <w:t>гими задачами</w:t>
      </w:r>
      <w:r>
        <w:rPr>
          <w:noProof/>
        </w:rPr>
        <w:drawing>
          <wp:inline distT="0" distB="0" distL="0" distR="0" wp14:anchorId="4EC5123E" wp14:editId="7959B015">
            <wp:extent cx="238125" cy="257175"/>
            <wp:effectExtent l="0" t="0" r="9525" b="9525"/>
            <wp:docPr id="310" name="Рисунок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7"/>
                    <a:stretch>
                      <a:fillRect/>
                    </a:stretch>
                  </pic:blipFill>
                  <pic:spPr>
                    <a:xfrm>
                      <a:off x="0" y="0"/>
                      <a:ext cx="238125" cy="25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338FB">
        <w:t>]</w:t>
      </w:r>
      <w:r w:rsidR="00C35A4E">
        <w:t xml:space="preserve">. </w:t>
      </w:r>
    </w:p>
    <w:p w:rsidR="00E95709" w:rsidRDefault="00E95709" w:rsidP="00D97EDF">
      <w:pPr>
        <w:pStyle w:val="a"/>
        <w:numPr>
          <w:ilvl w:val="1"/>
          <w:numId w:val="38"/>
        </w:numPr>
      </w:pPr>
      <w:r>
        <w:t xml:space="preserve">Для связи тревожных событий с задачами, необходимо нажать на кнопку </w:t>
      </w:r>
      <w:r>
        <w:rPr>
          <w:noProof/>
        </w:rPr>
        <w:drawing>
          <wp:inline distT="0" distB="0" distL="0" distR="0" wp14:anchorId="00C5147D" wp14:editId="23AFA075">
            <wp:extent cx="238158" cy="247685"/>
            <wp:effectExtent l="0" t="0" r="0" b="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вязка.PNG"/>
                    <pic:cNvPicPr/>
                  </pic:nvPicPr>
                  <pic:blipFill>
                    <a:blip r:embed="rId4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158" cy="2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, а затем выбрать задачи для анализа и открыть задачи (</w:t>
      </w:r>
      <w:r>
        <w:fldChar w:fldCharType="begin"/>
      </w:r>
      <w:r>
        <w:instrText xml:space="preserve"> REF _Ref389210066 \h </w:instrText>
      </w:r>
      <w:r>
        <w:fldChar w:fldCharType="separate"/>
      </w:r>
      <w:r w:rsidR="005B58E2">
        <w:t xml:space="preserve">Рисунок </w:t>
      </w:r>
      <w:r w:rsidR="005B58E2">
        <w:rPr>
          <w:noProof/>
        </w:rPr>
        <w:t>223</w:t>
      </w:r>
      <w:r>
        <w:fldChar w:fldCharType="end"/>
      </w:r>
      <w:r>
        <w:t xml:space="preserve">). </w:t>
      </w:r>
      <w:r w:rsidR="009F2A2E">
        <w:t>После анализа, задачи могут быть отработаны (</w:t>
      </w:r>
      <w:r w:rsidR="009F2A2E">
        <w:fldChar w:fldCharType="begin"/>
      </w:r>
      <w:r w:rsidR="009F2A2E">
        <w:instrText xml:space="preserve"> REF _Ref394407047 \h </w:instrText>
      </w:r>
      <w:r w:rsidR="009F2A2E">
        <w:fldChar w:fldCharType="separate"/>
      </w:r>
      <w:r w:rsidR="005B58E2">
        <w:t xml:space="preserve">Рисунок </w:t>
      </w:r>
      <w:r w:rsidR="005B58E2">
        <w:rPr>
          <w:noProof/>
        </w:rPr>
        <w:t>225</w:t>
      </w:r>
      <w:r w:rsidR="009F2A2E">
        <w:fldChar w:fldCharType="end"/>
      </w:r>
      <w:r w:rsidR="009F2A2E">
        <w:t>).</w:t>
      </w:r>
    </w:p>
    <w:p w:rsidR="00AA4B94" w:rsidRPr="00FE2373" w:rsidRDefault="00FE2373" w:rsidP="00D97EDF">
      <w:pPr>
        <w:pStyle w:val="a"/>
        <w:numPr>
          <w:ilvl w:val="0"/>
          <w:numId w:val="38"/>
        </w:numPr>
        <w:rPr>
          <w:rFonts w:eastAsia="Calibri"/>
        </w:rPr>
      </w:pPr>
      <w:r w:rsidRPr="00FE2373">
        <w:rPr>
          <w:bCs w:val="0"/>
        </w:rPr>
        <w:t>О</w:t>
      </w:r>
      <w:r w:rsidR="00AA4B94" w:rsidRPr="00FE2373">
        <w:rPr>
          <w:bCs w:val="0"/>
        </w:rPr>
        <w:t>бработ</w:t>
      </w:r>
      <w:r w:rsidRPr="00FE2373">
        <w:rPr>
          <w:bCs w:val="0"/>
        </w:rPr>
        <w:t>ать</w:t>
      </w:r>
      <w:r w:rsidR="00AA4B94" w:rsidRPr="00FE2373">
        <w:rPr>
          <w:bCs w:val="0"/>
        </w:rPr>
        <w:t xml:space="preserve"> тревожн</w:t>
      </w:r>
      <w:r w:rsidRPr="00FE2373">
        <w:rPr>
          <w:bCs w:val="0"/>
        </w:rPr>
        <w:t>ые</w:t>
      </w:r>
      <w:r w:rsidR="00AA4B94" w:rsidRPr="00FE2373">
        <w:rPr>
          <w:bCs w:val="0"/>
        </w:rPr>
        <w:t xml:space="preserve"> события</w:t>
      </w:r>
      <w:r w:rsidRPr="00FE2373">
        <w:rPr>
          <w:bCs w:val="0"/>
        </w:rPr>
        <w:t xml:space="preserve">. </w:t>
      </w:r>
      <w:r w:rsidR="009F2A2E">
        <w:rPr>
          <w:bCs w:val="0"/>
        </w:rPr>
        <w:t>Существует два варианта обработки</w:t>
      </w:r>
      <w:r w:rsidR="00AA4B94" w:rsidRPr="00FE2373">
        <w:rPr>
          <w:bCs w:val="0"/>
        </w:rPr>
        <w:t>:</w:t>
      </w:r>
    </w:p>
    <w:p w:rsidR="00FE2373" w:rsidRPr="00FE2373" w:rsidRDefault="00FE2373" w:rsidP="00D97EDF">
      <w:pPr>
        <w:pStyle w:val="a"/>
        <w:numPr>
          <w:ilvl w:val="1"/>
          <w:numId w:val="38"/>
        </w:numPr>
        <w:rPr>
          <w:rFonts w:eastAsia="Calibri"/>
        </w:rPr>
      </w:pPr>
      <w:r>
        <w:rPr>
          <w:rFonts w:eastAsia="Calibri"/>
        </w:rPr>
        <w:t>Без использования дополнительных операций по запуску и синхрон</w:t>
      </w:r>
      <w:r>
        <w:rPr>
          <w:rFonts w:eastAsia="Calibri"/>
        </w:rPr>
        <w:t>и</w:t>
      </w:r>
      <w:r>
        <w:rPr>
          <w:rFonts w:eastAsia="Calibri"/>
        </w:rPr>
        <w:t>зации задач. В этом случае</w:t>
      </w:r>
      <w:r>
        <w:rPr>
          <w:rFonts w:eastAsia="Calibri"/>
          <w:lang w:val="en-US"/>
        </w:rPr>
        <w:t>:</w:t>
      </w:r>
    </w:p>
    <w:p w:rsidR="00FE2373" w:rsidRPr="00FE2373" w:rsidRDefault="00FE2373" w:rsidP="00D97EDF">
      <w:pPr>
        <w:pStyle w:val="a"/>
        <w:numPr>
          <w:ilvl w:val="2"/>
          <w:numId w:val="38"/>
        </w:numPr>
        <w:rPr>
          <w:rFonts w:eastAsia="Calibri"/>
        </w:rPr>
      </w:pPr>
      <w:r>
        <w:t>Вве</w:t>
      </w:r>
      <w:r>
        <w:rPr>
          <w:lang w:val="en-US"/>
        </w:rPr>
        <w:t>c</w:t>
      </w:r>
      <w:r>
        <w:t xml:space="preserve">ти в поле «Комментарий» </w:t>
      </w:r>
      <w:r w:rsidR="001A74C7">
        <w:t>окна</w:t>
      </w:r>
      <w:r>
        <w:t xml:space="preserve"> тревожных событий (см. </w:t>
      </w:r>
      <w:r w:rsidR="00CF3CFB">
        <w:fldChar w:fldCharType="begin"/>
      </w:r>
      <w:r>
        <w:instrText xml:space="preserve"> REF _Ref389207070 \h </w:instrText>
      </w:r>
      <w:r w:rsidR="00CF3CFB">
        <w:fldChar w:fldCharType="separate"/>
      </w:r>
      <w:r w:rsidR="005B58E2">
        <w:t xml:space="preserve">Рисунок </w:t>
      </w:r>
      <w:r w:rsidR="005B58E2">
        <w:rPr>
          <w:noProof/>
        </w:rPr>
        <w:t>221</w:t>
      </w:r>
      <w:r w:rsidR="00CF3CFB">
        <w:fldChar w:fldCharType="end"/>
      </w:r>
      <w:r>
        <w:t>) текст, отражающий результат обработки тревожного события.</w:t>
      </w:r>
    </w:p>
    <w:p w:rsidR="00FE2373" w:rsidRDefault="00FE2373" w:rsidP="00D97EDF">
      <w:pPr>
        <w:pStyle w:val="a"/>
        <w:numPr>
          <w:ilvl w:val="2"/>
          <w:numId w:val="38"/>
        </w:numPr>
      </w:pPr>
      <w:r>
        <w:t xml:space="preserve">Нажать кнопку </w:t>
      </w:r>
      <w:r w:rsidR="005639E9">
        <w:t xml:space="preserve">[Обработать] для обработки события. </w:t>
      </w:r>
      <w:r w:rsidR="005639E9" w:rsidRPr="001C6B31">
        <w:t>После обрабо</w:t>
      </w:r>
      <w:r w:rsidR="005639E9" w:rsidRPr="001C6B31">
        <w:t>т</w:t>
      </w:r>
      <w:r w:rsidR="005639E9" w:rsidRPr="001C6B31">
        <w:t>ки тревожного события оно удаляется из списка</w:t>
      </w:r>
      <w:r w:rsidR="005639E9">
        <w:t xml:space="preserve"> тревожных событий</w:t>
      </w:r>
      <w:r w:rsidR="005639E9" w:rsidRPr="001C6B31">
        <w:t>.</w:t>
      </w:r>
    </w:p>
    <w:p w:rsidR="00FE2373" w:rsidRDefault="00FE2373" w:rsidP="00D97EDF">
      <w:pPr>
        <w:pStyle w:val="a"/>
        <w:numPr>
          <w:ilvl w:val="1"/>
          <w:numId w:val="38"/>
        </w:numPr>
        <w:rPr>
          <w:rFonts w:eastAsia="Calibri"/>
        </w:rPr>
      </w:pPr>
      <w:r>
        <w:rPr>
          <w:rFonts w:eastAsia="Calibri"/>
        </w:rPr>
        <w:t>С использованием дополнительных операций по запуску и синхрониз</w:t>
      </w:r>
      <w:r>
        <w:rPr>
          <w:rFonts w:eastAsia="Calibri"/>
        </w:rPr>
        <w:t>а</w:t>
      </w:r>
      <w:r>
        <w:rPr>
          <w:rFonts w:eastAsia="Calibri"/>
        </w:rPr>
        <w:t>ции задач. В этом случае</w:t>
      </w:r>
      <w:r w:rsidRPr="00CA248C">
        <w:rPr>
          <w:rFonts w:eastAsia="Calibri"/>
        </w:rPr>
        <w:t>:</w:t>
      </w:r>
    </w:p>
    <w:p w:rsidR="00CA248C" w:rsidRPr="00CA248C" w:rsidRDefault="00CA248C" w:rsidP="00D97EDF">
      <w:pPr>
        <w:pStyle w:val="a"/>
        <w:numPr>
          <w:ilvl w:val="2"/>
          <w:numId w:val="38"/>
        </w:numPr>
        <w:rPr>
          <w:rFonts w:eastAsia="Calibri"/>
        </w:rPr>
      </w:pPr>
      <w:r>
        <w:rPr>
          <w:rFonts w:eastAsia="Calibri"/>
        </w:rPr>
        <w:t>Выполнить запуск вспомогательных задач.</w:t>
      </w:r>
    </w:p>
    <w:p w:rsidR="00631339" w:rsidRPr="00793DA5" w:rsidRDefault="00FE2373" w:rsidP="00D97EDF">
      <w:pPr>
        <w:pStyle w:val="a"/>
        <w:numPr>
          <w:ilvl w:val="2"/>
          <w:numId w:val="38"/>
        </w:numPr>
        <w:rPr>
          <w:rFonts w:eastAsia="Calibri"/>
        </w:rPr>
      </w:pPr>
      <w:r>
        <w:t xml:space="preserve">Нажать кнопку </w:t>
      </w:r>
      <w:r w:rsidRPr="00E338FB">
        <w:t>[</w:t>
      </w:r>
      <w:r>
        <w:rPr>
          <w:noProof/>
        </w:rPr>
        <w:drawing>
          <wp:inline distT="0" distB="0" distL="0" distR="0" wp14:anchorId="23AB5FF4" wp14:editId="008CE282">
            <wp:extent cx="219075" cy="285750"/>
            <wp:effectExtent l="0" t="0" r="9525" b="0"/>
            <wp:docPr id="311" name="Рисунок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8"/>
                    <a:stretch>
                      <a:fillRect/>
                    </a:stretch>
                  </pic:blipFill>
                  <pic:spPr>
                    <a:xfrm>
                      <a:off x="0" y="0"/>
                      <a:ext cx="219075" cy="28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5E8">
        <w:t>]</w:t>
      </w:r>
      <w:r w:rsidR="00631339" w:rsidRPr="00793DA5">
        <w:rPr>
          <w:rFonts w:eastAsia="Calibri"/>
        </w:rPr>
        <w:t xml:space="preserve"> в меню окна тревожных событий</w:t>
      </w:r>
      <w:r w:rsidRPr="00793DA5">
        <w:rPr>
          <w:rFonts w:eastAsia="Calibri"/>
        </w:rPr>
        <w:t xml:space="preserve"> (режим «Тр</w:t>
      </w:r>
      <w:r w:rsidRPr="00793DA5">
        <w:rPr>
          <w:rFonts w:eastAsia="Calibri"/>
        </w:rPr>
        <w:t>е</w:t>
      </w:r>
      <w:r w:rsidRPr="00793DA5">
        <w:rPr>
          <w:rFonts w:eastAsia="Calibri"/>
        </w:rPr>
        <w:t>вожные события»)</w:t>
      </w:r>
      <w:r w:rsidR="000B1585" w:rsidRPr="00793DA5">
        <w:rPr>
          <w:rFonts w:eastAsia="Calibri"/>
        </w:rPr>
        <w:t>.</w:t>
      </w:r>
      <w:r w:rsidR="00793DA5" w:rsidRPr="00793DA5">
        <w:rPr>
          <w:rFonts w:eastAsia="Calibri"/>
        </w:rPr>
        <w:t xml:space="preserve"> ПО </w:t>
      </w:r>
      <w:r w:rsidR="00793DA5" w:rsidRPr="00793DA5">
        <w:rPr>
          <w:rFonts w:eastAsia="Calibri"/>
          <w:lang w:val="en-US"/>
        </w:rPr>
        <w:t>WEB</w:t>
      </w:r>
      <w:r w:rsidR="00793DA5" w:rsidRPr="00CA248C">
        <w:rPr>
          <w:rFonts w:eastAsia="Calibri"/>
        </w:rPr>
        <w:t xml:space="preserve"> </w:t>
      </w:r>
      <w:r w:rsidR="00793DA5" w:rsidRPr="00793DA5">
        <w:rPr>
          <w:rFonts w:eastAsia="Calibri"/>
        </w:rPr>
        <w:t xml:space="preserve">предоставит окно «Тревожные события» </w:t>
      </w:r>
      <w:r w:rsidR="00631339" w:rsidRPr="00793DA5">
        <w:rPr>
          <w:rFonts w:eastAsia="Calibri"/>
        </w:rPr>
        <w:t xml:space="preserve">(см. </w:t>
      </w:r>
      <w:r w:rsidR="00CF3CFB" w:rsidRPr="00793DA5">
        <w:rPr>
          <w:rFonts w:eastAsia="Calibri"/>
        </w:rPr>
        <w:fldChar w:fldCharType="begin"/>
      </w:r>
      <w:r w:rsidR="00631339" w:rsidRPr="00793DA5">
        <w:rPr>
          <w:rFonts w:eastAsia="Calibri"/>
        </w:rPr>
        <w:instrText xml:space="preserve"> REF _Ref389212216 \h </w:instrText>
      </w:r>
      <w:r w:rsidR="00CF3CFB" w:rsidRPr="00793DA5">
        <w:rPr>
          <w:rFonts w:eastAsia="Calibri"/>
        </w:rPr>
      </w:r>
      <w:r w:rsidR="00CF3CFB" w:rsidRPr="00793DA5">
        <w:rPr>
          <w:rFonts w:eastAsia="Calibri"/>
        </w:rPr>
        <w:fldChar w:fldCharType="separate"/>
      </w:r>
      <w:r w:rsidR="005B58E2">
        <w:t>Р</w:t>
      </w:r>
      <w:r w:rsidR="005B58E2">
        <w:t>и</w:t>
      </w:r>
      <w:r w:rsidR="005B58E2">
        <w:t xml:space="preserve">сунок </w:t>
      </w:r>
      <w:r w:rsidR="005B58E2">
        <w:rPr>
          <w:noProof/>
        </w:rPr>
        <w:t>226</w:t>
      </w:r>
      <w:r w:rsidR="00CF3CFB" w:rsidRPr="00793DA5">
        <w:rPr>
          <w:rFonts w:eastAsia="Calibri"/>
        </w:rPr>
        <w:fldChar w:fldCharType="end"/>
      </w:r>
      <w:r w:rsidR="00793DA5">
        <w:rPr>
          <w:rFonts w:eastAsia="Calibri"/>
        </w:rPr>
        <w:t>).</w:t>
      </w:r>
    </w:p>
    <w:p w:rsidR="00793DA5" w:rsidRDefault="00793DA5" w:rsidP="00631339">
      <w:pPr>
        <w:pStyle w:val="af5"/>
      </w:pPr>
      <w:r>
        <w:rPr>
          <w:noProof/>
          <w:lang w:eastAsia="ru-RU"/>
        </w:rPr>
        <w:lastRenderedPageBreak/>
        <w:drawing>
          <wp:inline distT="0" distB="0" distL="0" distR="0" wp14:anchorId="37DA3C4D" wp14:editId="4A483877">
            <wp:extent cx="4095750" cy="5219700"/>
            <wp:effectExtent l="0" t="0" r="0" b="0"/>
            <wp:docPr id="312" name="Рисунок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1"/>
                    <a:stretch>
                      <a:fillRect/>
                    </a:stretch>
                  </pic:blipFill>
                  <pic:spPr>
                    <a:xfrm>
                      <a:off x="0" y="0"/>
                      <a:ext cx="4095750" cy="521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1339" w:rsidRPr="00064FE3" w:rsidRDefault="00631339" w:rsidP="00E219AE">
      <w:pPr>
        <w:pStyle w:val="af8"/>
      </w:pPr>
      <w:bookmarkStart w:id="461" w:name="_Ref389212216"/>
      <w:r>
        <w:t xml:space="preserve">Рисунок </w:t>
      </w:r>
      <w:fldSimple w:instr=" SEQ Рисунок \* ARABIC ">
        <w:r w:rsidR="005B58E2">
          <w:rPr>
            <w:noProof/>
          </w:rPr>
          <w:t>226</w:t>
        </w:r>
      </w:fldSimple>
      <w:bookmarkEnd w:id="461"/>
      <w:r w:rsidR="00C5303E">
        <w:rPr>
          <w:noProof/>
        </w:rPr>
        <w:t xml:space="preserve"> </w:t>
      </w:r>
      <w:r w:rsidRPr="0099365C">
        <w:t>–</w:t>
      </w:r>
      <w:r>
        <w:t xml:space="preserve"> О</w:t>
      </w:r>
      <w:r w:rsidR="00793DA5">
        <w:t>кно</w:t>
      </w:r>
      <w:r>
        <w:t xml:space="preserve"> </w:t>
      </w:r>
      <w:r w:rsidR="00793DA5">
        <w:t>«Т</w:t>
      </w:r>
      <w:r>
        <w:t>ревожн</w:t>
      </w:r>
      <w:r w:rsidR="00793DA5">
        <w:t>ые</w:t>
      </w:r>
      <w:r>
        <w:t xml:space="preserve"> события</w:t>
      </w:r>
      <w:r w:rsidR="00793DA5">
        <w:t>» для обработки тревожных с</w:t>
      </w:r>
      <w:r w:rsidR="00793DA5">
        <w:t>о</w:t>
      </w:r>
      <w:r w:rsidR="00793DA5">
        <w:t>бытий</w:t>
      </w:r>
    </w:p>
    <w:p w:rsidR="009F77A2" w:rsidRDefault="00631339" w:rsidP="00D97EDF">
      <w:pPr>
        <w:pStyle w:val="a"/>
        <w:numPr>
          <w:ilvl w:val="2"/>
          <w:numId w:val="38"/>
        </w:numPr>
      </w:pPr>
      <w:r>
        <w:t>Вве</w:t>
      </w:r>
      <w:r w:rsidR="005639E9">
        <w:t>сти</w:t>
      </w:r>
      <w:r>
        <w:t xml:space="preserve"> в поле «Комментарий» текст, отражающий резул</w:t>
      </w:r>
      <w:r w:rsidR="000B1585">
        <w:t xml:space="preserve">ьтат </w:t>
      </w:r>
      <w:r w:rsidR="005639E9">
        <w:t>обр</w:t>
      </w:r>
      <w:r w:rsidR="005639E9">
        <w:t>а</w:t>
      </w:r>
      <w:r w:rsidR="005639E9">
        <w:t>ботки</w:t>
      </w:r>
      <w:r w:rsidR="000B1585">
        <w:t xml:space="preserve"> тревожного события.</w:t>
      </w:r>
    </w:p>
    <w:p w:rsidR="00925F2A" w:rsidRPr="00925F2A" w:rsidRDefault="00631339" w:rsidP="00D97EDF">
      <w:pPr>
        <w:pStyle w:val="a"/>
        <w:numPr>
          <w:ilvl w:val="2"/>
          <w:numId w:val="38"/>
        </w:numPr>
      </w:pPr>
      <w:r>
        <w:t>Наж</w:t>
      </w:r>
      <w:r w:rsidR="005639E9">
        <w:t>ать</w:t>
      </w:r>
      <w:r>
        <w:t xml:space="preserve"> кнопку </w:t>
      </w:r>
      <w:r w:rsidRPr="005639E9">
        <w:t>[Обработать]</w:t>
      </w:r>
      <w:r>
        <w:t xml:space="preserve"> для обработки события</w:t>
      </w:r>
      <w:r w:rsidR="00692BDB">
        <w:t>.</w:t>
      </w:r>
      <w:r w:rsidR="005639E9">
        <w:t xml:space="preserve"> </w:t>
      </w:r>
      <w:r w:rsidR="00925F2A" w:rsidRPr="001C6B31">
        <w:t>После обрабо</w:t>
      </w:r>
      <w:r w:rsidR="00925F2A" w:rsidRPr="001C6B31">
        <w:t>т</w:t>
      </w:r>
      <w:r w:rsidR="00925F2A" w:rsidRPr="001C6B31">
        <w:t>ки тревожного события оно удаляется из списка.</w:t>
      </w:r>
    </w:p>
    <w:p w:rsidR="003E536E" w:rsidRPr="00AF6C06" w:rsidRDefault="003E536E" w:rsidP="00612B53">
      <w:pPr>
        <w:pStyle w:val="30"/>
        <w:numPr>
          <w:ilvl w:val="2"/>
          <w:numId w:val="6"/>
        </w:numPr>
      </w:pPr>
      <w:bookmarkStart w:id="462" w:name="Синхронизация_задач"/>
      <w:bookmarkStart w:id="463" w:name="_Toc16581598"/>
      <w:r w:rsidRPr="00AF6C06">
        <w:t>Синхронизация задач</w:t>
      </w:r>
      <w:bookmarkEnd w:id="462"/>
      <w:bookmarkEnd w:id="463"/>
    </w:p>
    <w:p w:rsidR="003E536E" w:rsidRDefault="00AF6F1C" w:rsidP="00AF6F1C">
      <w:pPr>
        <w:pStyle w:val="a9"/>
        <w:rPr>
          <w:lang w:val="en-US"/>
        </w:rPr>
      </w:pPr>
      <w:r>
        <w:t xml:space="preserve">В ПО </w:t>
      </w:r>
      <w:r>
        <w:rPr>
          <w:lang w:val="en-US"/>
        </w:rPr>
        <w:t>WEB</w:t>
      </w:r>
      <w:r w:rsidRPr="00AF6F1C">
        <w:t xml:space="preserve"> </w:t>
      </w:r>
      <w:r>
        <w:t>каждая из задач предоставляет информацию пользователю о том или ином свойстве ОМ. Как правило, эта информация получа</w:t>
      </w:r>
      <w:r w:rsidR="00B9467A">
        <w:t>ется</w:t>
      </w:r>
      <w:r>
        <w:t xml:space="preserve"> для опр</w:t>
      </w:r>
      <w:r>
        <w:t>е</w:t>
      </w:r>
      <w:r>
        <w:t>деленного набора входных параметров.</w:t>
      </w:r>
      <w:r w:rsidR="00B9467A">
        <w:t xml:space="preserve"> Причем, в общем случае, набор вхо</w:t>
      </w:r>
      <w:r w:rsidR="00B9467A">
        <w:t>д</w:t>
      </w:r>
      <w:r w:rsidR="00B9467A">
        <w:lastRenderedPageBreak/>
        <w:t>ных параметров для разных задач может частично совпадать. Примерами таких параметров могут быть</w:t>
      </w:r>
      <w:r w:rsidR="00B9467A">
        <w:rPr>
          <w:lang w:val="en-US"/>
        </w:rPr>
        <w:t>:</w:t>
      </w:r>
    </w:p>
    <w:p w:rsidR="00B9467A" w:rsidRPr="00B9467A" w:rsidRDefault="00B9467A" w:rsidP="00B9467A">
      <w:pPr>
        <w:pStyle w:val="a1"/>
      </w:pPr>
      <w:r>
        <w:t>время получения самой последней отбивки</w:t>
      </w:r>
      <w:r w:rsidRPr="00B9467A">
        <w:t xml:space="preserve"> </w:t>
      </w:r>
      <w:r>
        <w:rPr>
          <w:lang w:val="en-US"/>
        </w:rPr>
        <w:t>c</w:t>
      </w:r>
      <w:r w:rsidRPr="00B9467A">
        <w:t xml:space="preserve"> </w:t>
      </w:r>
      <w:r>
        <w:t>телематического сервера</w:t>
      </w:r>
      <w:r w:rsidRPr="00B9467A">
        <w:t>;</w:t>
      </w:r>
    </w:p>
    <w:p w:rsidR="00B9467A" w:rsidRPr="00B9467A" w:rsidRDefault="00B9467A" w:rsidP="00B9467A">
      <w:pPr>
        <w:pStyle w:val="a1"/>
      </w:pPr>
      <w:r>
        <w:t>период времени обработки задачи</w:t>
      </w:r>
      <w:r>
        <w:rPr>
          <w:lang w:val="en-US"/>
        </w:rPr>
        <w:t>;</w:t>
      </w:r>
    </w:p>
    <w:p w:rsidR="00B9467A" w:rsidRDefault="00B9467A" w:rsidP="00B9467A">
      <w:pPr>
        <w:pStyle w:val="a1"/>
      </w:pPr>
      <w:r>
        <w:t xml:space="preserve">набор </w:t>
      </w:r>
      <w:r w:rsidR="00544D28">
        <w:t>объектов</w:t>
      </w:r>
      <w:r>
        <w:t>, взятых для мониторинга при выполнении задачи</w:t>
      </w:r>
      <w:r w:rsidR="009F2A2E">
        <w:t>;</w:t>
      </w:r>
    </w:p>
    <w:p w:rsidR="00B9467A" w:rsidRPr="00B9467A" w:rsidRDefault="00B9467A" w:rsidP="00B9467A">
      <w:pPr>
        <w:pStyle w:val="a1"/>
      </w:pPr>
      <w:r>
        <w:t xml:space="preserve">и т. </w:t>
      </w:r>
      <w:r w:rsidR="00DD25F6">
        <w:t>Д</w:t>
      </w:r>
      <w:r>
        <w:t>.</w:t>
      </w:r>
    </w:p>
    <w:p w:rsidR="00E50EFB" w:rsidRDefault="00E50EFB" w:rsidP="00AF6F1C">
      <w:pPr>
        <w:pStyle w:val="a9"/>
      </w:pPr>
      <w:r>
        <w:t xml:space="preserve">Для увеличения </w:t>
      </w:r>
      <w:r w:rsidR="00B9467A">
        <w:t xml:space="preserve">достоверности и полноты мониторинга </w:t>
      </w:r>
      <w:r w:rsidR="007D101A">
        <w:t xml:space="preserve">в </w:t>
      </w:r>
      <w:r>
        <w:t xml:space="preserve">ПО </w:t>
      </w:r>
      <w:r>
        <w:rPr>
          <w:lang w:val="en-US"/>
        </w:rPr>
        <w:t>WEB</w:t>
      </w:r>
      <w:r>
        <w:t xml:space="preserve"> </w:t>
      </w:r>
      <w:r w:rsidR="007D101A">
        <w:t>реал</w:t>
      </w:r>
      <w:r w:rsidR="007D101A">
        <w:t>и</w:t>
      </w:r>
      <w:r w:rsidR="007D101A">
        <w:t>зована синхронизаци</w:t>
      </w:r>
      <w:r w:rsidR="009F2A2E">
        <w:t xml:space="preserve">я </w:t>
      </w:r>
      <w:r w:rsidR="007D101A">
        <w:t xml:space="preserve"> по набору совпадающих параметров задач.</w:t>
      </w:r>
    </w:p>
    <w:p w:rsidR="007D101A" w:rsidRDefault="00A107FD" w:rsidP="00AF6F1C">
      <w:pPr>
        <w:pStyle w:val="a9"/>
      </w:pPr>
      <w:r>
        <w:t xml:space="preserve">Для иллюстрации данной функции программы выполним синхронизацию двух задач для одного </w:t>
      </w:r>
      <w:r w:rsidR="00544D28">
        <w:t>объекта</w:t>
      </w:r>
      <w:r>
        <w:t>. Выберем задачи «История перемещения» и «Пробег и расход топлива» из группы «Отчеты</w:t>
      </w:r>
      <w:r w:rsidR="009F2A2E">
        <w:t>»</w:t>
      </w:r>
      <w:r>
        <w:t>.</w:t>
      </w:r>
    </w:p>
    <w:p w:rsidR="00A107FD" w:rsidRDefault="00A107FD" w:rsidP="00AF6F1C">
      <w:pPr>
        <w:pStyle w:val="a9"/>
      </w:pPr>
      <w:r>
        <w:t>Для этого</w:t>
      </w:r>
      <w:r>
        <w:rPr>
          <w:lang w:val="en-US"/>
        </w:rPr>
        <w:t>:</w:t>
      </w:r>
    </w:p>
    <w:p w:rsidR="00A107FD" w:rsidRDefault="00285207" w:rsidP="00D97EDF">
      <w:pPr>
        <w:pStyle w:val="a"/>
        <w:numPr>
          <w:ilvl w:val="0"/>
          <w:numId w:val="42"/>
        </w:numPr>
      </w:pPr>
      <w:bookmarkStart w:id="464" w:name="ИЛЛЮСТРАЦИЯ_синхронизации"/>
      <w:r>
        <w:t xml:space="preserve">Для выбранного </w:t>
      </w:r>
      <w:r w:rsidR="00544D28">
        <w:t>объекта</w:t>
      </w:r>
      <w:r>
        <w:t xml:space="preserve"> («Гос№ = «Топливо») вызвать соответствующие пункты меню </w:t>
      </w:r>
      <w:r w:rsidR="00544D28">
        <w:t>«История перемещения</w:t>
      </w:r>
      <w:r>
        <w:t xml:space="preserve">» и «Пробег и расход топлива». ПО </w:t>
      </w:r>
      <w:r w:rsidRPr="00807ED0">
        <w:rPr>
          <w:lang w:val="en-US"/>
        </w:rPr>
        <w:t>WEB</w:t>
      </w:r>
      <w:r>
        <w:t xml:space="preserve"> предоставит </w:t>
      </w:r>
      <w:r w:rsidR="001E167E">
        <w:t xml:space="preserve">в рабочей области соответствующие окна указанных задач (см. </w:t>
      </w:r>
      <w:r w:rsidR="00CF3CFB">
        <w:fldChar w:fldCharType="begin"/>
      </w:r>
      <w:r w:rsidR="005274D4">
        <w:instrText xml:space="preserve"> REF _Ref393455484 \h </w:instrText>
      </w:r>
      <w:r w:rsidR="00CF3CFB">
        <w:fldChar w:fldCharType="separate"/>
      </w:r>
      <w:r w:rsidR="005B58E2">
        <w:t>Р</w:t>
      </w:r>
      <w:r w:rsidR="005B58E2">
        <w:t>и</w:t>
      </w:r>
      <w:r w:rsidR="005B58E2">
        <w:t xml:space="preserve">сунок </w:t>
      </w:r>
      <w:r w:rsidR="005B58E2">
        <w:rPr>
          <w:noProof/>
        </w:rPr>
        <w:t>227</w:t>
      </w:r>
      <w:r w:rsidR="00CF3CFB">
        <w:fldChar w:fldCharType="end"/>
      </w:r>
      <w:r w:rsidR="001E167E">
        <w:t>).</w:t>
      </w:r>
      <w:r w:rsidR="005274D4">
        <w:t xml:space="preserve"> В исходном состоянии задачи не синхронизированы. Проиллюстр</w:t>
      </w:r>
      <w:r w:rsidR="005274D4">
        <w:t>и</w:t>
      </w:r>
      <w:r w:rsidR="005274D4">
        <w:t>руем это</w:t>
      </w:r>
      <w:r w:rsidR="005274D4" w:rsidRPr="00807ED0">
        <w:rPr>
          <w:lang w:val="en-US"/>
        </w:rPr>
        <w:t>:</w:t>
      </w:r>
      <w:bookmarkEnd w:id="464"/>
    </w:p>
    <w:p w:rsidR="001E167E" w:rsidRDefault="00621C92" w:rsidP="005274D4">
      <w:pPr>
        <w:pStyle w:val="af5"/>
      </w:pPr>
      <w:r>
        <w:rPr>
          <w:noProof/>
          <w:lang w:eastAsia="ru-RU"/>
        </w:rPr>
        <w:lastRenderedPageBreak/>
        <w:drawing>
          <wp:inline distT="0" distB="0" distL="0" distR="0" wp14:anchorId="4FAB1CCC" wp14:editId="727CA9B4">
            <wp:extent cx="6119495" cy="3255225"/>
            <wp:effectExtent l="19050" t="19050" r="14605" b="2159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325522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5274D4" w:rsidRPr="00064FE3" w:rsidRDefault="005274D4" w:rsidP="00E219AE">
      <w:pPr>
        <w:pStyle w:val="af8"/>
      </w:pPr>
      <w:bookmarkStart w:id="465" w:name="_Ref393455484"/>
      <w:r>
        <w:t xml:space="preserve">Рисунок </w:t>
      </w:r>
      <w:r w:rsidR="00CF3CFB">
        <w:fldChar w:fldCharType="begin"/>
      </w:r>
      <w:r>
        <w:instrText xml:space="preserve"> SEQ Рисунок \* ARABIC </w:instrText>
      </w:r>
      <w:r w:rsidR="00CF3CFB">
        <w:fldChar w:fldCharType="separate"/>
      </w:r>
      <w:r w:rsidR="005B58E2">
        <w:rPr>
          <w:noProof/>
        </w:rPr>
        <w:t>227</w:t>
      </w:r>
      <w:r w:rsidR="00CF3CFB">
        <w:rPr>
          <w:noProof/>
        </w:rPr>
        <w:fldChar w:fldCharType="end"/>
      </w:r>
      <w:bookmarkEnd w:id="465"/>
      <w:r>
        <w:rPr>
          <w:noProof/>
        </w:rPr>
        <w:t xml:space="preserve"> </w:t>
      </w:r>
      <w:r w:rsidRPr="0099365C">
        <w:t>–</w:t>
      </w:r>
      <w:r>
        <w:t xml:space="preserve"> Окна для не синхронизированных задач «История перем</w:t>
      </w:r>
      <w:r>
        <w:t>е</w:t>
      </w:r>
      <w:r w:rsidR="00544D28">
        <w:t>щения</w:t>
      </w:r>
      <w:r>
        <w:t>» и «Пробег и расход топлива»</w:t>
      </w:r>
    </w:p>
    <w:p w:rsidR="00B41241" w:rsidRDefault="00B41241" w:rsidP="00D97EDF">
      <w:pPr>
        <w:pStyle w:val="a"/>
        <w:numPr>
          <w:ilvl w:val="1"/>
          <w:numId w:val="42"/>
        </w:numPr>
      </w:pPr>
      <w:r>
        <w:t>Изменить</w:t>
      </w:r>
      <w:r w:rsidR="005274D4">
        <w:t xml:space="preserve"> в одной из задач период предоставления данных (например, с 13.00 18.07.2014 по 14.00 18.07.2014</w:t>
      </w:r>
      <w:r>
        <w:t xml:space="preserve"> в задаче «Пробег и расход топлива»</w:t>
      </w:r>
      <w:r w:rsidR="005274D4">
        <w:t>).</w:t>
      </w:r>
    </w:p>
    <w:p w:rsidR="005274D4" w:rsidRDefault="00B41241" w:rsidP="00D97EDF">
      <w:pPr>
        <w:pStyle w:val="a"/>
        <w:numPr>
          <w:ilvl w:val="1"/>
          <w:numId w:val="42"/>
        </w:numPr>
      </w:pPr>
      <w:r>
        <w:t xml:space="preserve">Нажать кнопку </w:t>
      </w:r>
      <w:r w:rsidRPr="00B41241">
        <w:t>[</w:t>
      </w:r>
      <w:r>
        <w:t>Обновить</w:t>
      </w:r>
      <w:r w:rsidRPr="00B41241">
        <w:t xml:space="preserve">]. </w:t>
      </w:r>
      <w:r>
        <w:t xml:space="preserve">ПО </w:t>
      </w:r>
      <w:r>
        <w:rPr>
          <w:lang w:val="en-US"/>
        </w:rPr>
        <w:t>WEB</w:t>
      </w:r>
      <w:r>
        <w:t xml:space="preserve"> отобразит данные по задаче «Пробег и расход топлива» за новый период (см. </w:t>
      </w:r>
      <w:r w:rsidR="00CF3CFB">
        <w:fldChar w:fldCharType="begin"/>
      </w:r>
      <w:r w:rsidR="00D5432C">
        <w:instrText xml:space="preserve"> REF _Ref393736467 \h </w:instrText>
      </w:r>
      <w:r w:rsidR="00CF3CFB">
        <w:fldChar w:fldCharType="separate"/>
      </w:r>
      <w:r w:rsidR="005B58E2">
        <w:t xml:space="preserve">Рисунок </w:t>
      </w:r>
      <w:r w:rsidR="005B58E2">
        <w:rPr>
          <w:noProof/>
        </w:rPr>
        <w:t>228</w:t>
      </w:r>
      <w:r w:rsidR="00CF3CFB">
        <w:fldChar w:fldCharType="end"/>
      </w:r>
      <w:r>
        <w:t>).</w:t>
      </w:r>
      <w:r w:rsidR="00DE40FE">
        <w:t xml:space="preserve"> Период в др</w:t>
      </w:r>
      <w:r w:rsidR="00DE40FE">
        <w:t>у</w:t>
      </w:r>
      <w:r w:rsidR="00DE40FE">
        <w:t>гой открытой задаче останется неизменным.</w:t>
      </w:r>
    </w:p>
    <w:p w:rsidR="00E219AE" w:rsidRDefault="00E219AE" w:rsidP="00E219AE">
      <w:pPr>
        <w:pStyle w:val="a"/>
        <w:numPr>
          <w:ilvl w:val="0"/>
          <w:numId w:val="0"/>
        </w:numPr>
        <w:ind w:left="566"/>
        <w:sectPr w:rsidR="00E219AE" w:rsidSect="00AA4B94">
          <w:pgSz w:w="11906" w:h="16838" w:code="9"/>
          <w:pgMar w:top="1134" w:right="851" w:bottom="1134" w:left="1418" w:header="709" w:footer="709" w:gutter="0"/>
          <w:cols w:space="708"/>
          <w:docGrid w:linePitch="381"/>
        </w:sectPr>
      </w:pPr>
    </w:p>
    <w:p w:rsidR="00E219AE" w:rsidRDefault="00E219AE" w:rsidP="00E219AE">
      <w:pPr>
        <w:pStyle w:val="a"/>
        <w:numPr>
          <w:ilvl w:val="0"/>
          <w:numId w:val="0"/>
        </w:numPr>
        <w:ind w:left="566"/>
      </w:pPr>
    </w:p>
    <w:p w:rsidR="00B41241" w:rsidRDefault="00B41241" w:rsidP="00B41241">
      <w:pPr>
        <w:pStyle w:val="af5"/>
      </w:pPr>
      <w:r>
        <w:rPr>
          <w:noProof/>
          <w:lang w:eastAsia="ru-RU"/>
        </w:rPr>
        <w:drawing>
          <wp:inline distT="0" distB="0" distL="0" distR="0" wp14:anchorId="3387584D" wp14:editId="6A5349D4">
            <wp:extent cx="8639508" cy="4455621"/>
            <wp:effectExtent l="19050" t="19050" r="0" b="254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3"/>
                    <a:stretch>
                      <a:fillRect/>
                    </a:stretch>
                  </pic:blipFill>
                  <pic:spPr>
                    <a:xfrm>
                      <a:off x="0" y="0"/>
                      <a:ext cx="8640000" cy="445587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B41241" w:rsidRDefault="00B41241" w:rsidP="00E219AE">
      <w:pPr>
        <w:pStyle w:val="af8"/>
      </w:pPr>
      <w:bookmarkStart w:id="466" w:name="_Ref393736467"/>
      <w:r>
        <w:t xml:space="preserve">Рисунок </w:t>
      </w:r>
      <w:r w:rsidR="00CF3CFB">
        <w:fldChar w:fldCharType="begin"/>
      </w:r>
      <w:r>
        <w:instrText xml:space="preserve"> SEQ Рисунок \* ARABIC </w:instrText>
      </w:r>
      <w:r w:rsidR="00CF3CFB">
        <w:fldChar w:fldCharType="separate"/>
      </w:r>
      <w:r w:rsidR="005B58E2">
        <w:rPr>
          <w:noProof/>
        </w:rPr>
        <w:t>228</w:t>
      </w:r>
      <w:r w:rsidR="00CF3CFB">
        <w:fldChar w:fldCharType="end"/>
      </w:r>
      <w:bookmarkEnd w:id="466"/>
      <w:r>
        <w:t xml:space="preserve"> </w:t>
      </w:r>
      <w:r w:rsidRPr="0099365C">
        <w:t>–</w:t>
      </w:r>
      <w:r>
        <w:t xml:space="preserve"> </w:t>
      </w:r>
      <w:r w:rsidRPr="00E219AE">
        <w:t>Окна для не синхронизирова</w:t>
      </w:r>
      <w:r w:rsidR="00544D28">
        <w:t>нных задач «История перемещения</w:t>
      </w:r>
      <w:r w:rsidRPr="00E219AE">
        <w:t>» и «Пробег и расход топлива» п</w:t>
      </w:r>
      <w:r w:rsidRPr="00E219AE">
        <w:t>о</w:t>
      </w:r>
      <w:r w:rsidRPr="00E219AE">
        <w:t>сле изменения периода в одной из задач</w:t>
      </w:r>
    </w:p>
    <w:p w:rsidR="00E219AE" w:rsidRDefault="00E219AE" w:rsidP="00E219AE">
      <w:pPr>
        <w:rPr>
          <w:lang w:eastAsia="zh-CN"/>
        </w:rPr>
        <w:sectPr w:rsidR="00E219AE" w:rsidSect="00E219AE">
          <w:pgSz w:w="16838" w:h="11906" w:orient="landscape" w:code="9"/>
          <w:pgMar w:top="1418" w:right="1134" w:bottom="851" w:left="1134" w:header="709" w:footer="709" w:gutter="0"/>
          <w:cols w:space="708"/>
          <w:docGrid w:linePitch="381"/>
        </w:sectPr>
      </w:pPr>
    </w:p>
    <w:p w:rsidR="00E219AE" w:rsidRPr="00E219AE" w:rsidRDefault="00E219AE" w:rsidP="00E219AE">
      <w:pPr>
        <w:rPr>
          <w:lang w:eastAsia="zh-CN"/>
        </w:rPr>
      </w:pPr>
    </w:p>
    <w:p w:rsidR="00DE40FE" w:rsidRPr="00555C00" w:rsidRDefault="005B4EE2" w:rsidP="00D97EDF">
      <w:pPr>
        <w:pStyle w:val="a"/>
        <w:numPr>
          <w:ilvl w:val="0"/>
          <w:numId w:val="42"/>
        </w:numPr>
        <w:rPr>
          <w:lang w:eastAsia="zh-CN"/>
        </w:rPr>
      </w:pPr>
      <w:r>
        <w:rPr>
          <w:lang w:eastAsia="zh-CN"/>
        </w:rPr>
        <w:t xml:space="preserve">Для реализации </w:t>
      </w:r>
      <w:r w:rsidR="00555C00">
        <w:rPr>
          <w:lang w:eastAsia="zh-CN"/>
        </w:rPr>
        <w:t xml:space="preserve">перевода задачи в </w:t>
      </w:r>
      <w:r>
        <w:rPr>
          <w:lang w:eastAsia="zh-CN"/>
        </w:rPr>
        <w:t>режим синхронизации для каждой з</w:t>
      </w:r>
      <w:r>
        <w:rPr>
          <w:lang w:eastAsia="zh-CN"/>
        </w:rPr>
        <w:t>а</w:t>
      </w:r>
      <w:r>
        <w:rPr>
          <w:lang w:eastAsia="zh-CN"/>
        </w:rPr>
        <w:t>дачи, которая может быть включена в группу синхронизированных задач</w:t>
      </w:r>
      <w:r w:rsidR="00555C00">
        <w:rPr>
          <w:lang w:eastAsia="zh-CN"/>
        </w:rPr>
        <w:t>,</w:t>
      </w:r>
      <w:r>
        <w:rPr>
          <w:lang w:eastAsia="zh-CN"/>
        </w:rPr>
        <w:t xml:space="preserve"> </w:t>
      </w:r>
      <w:r w:rsidR="00555C00">
        <w:rPr>
          <w:lang w:eastAsia="zh-CN"/>
        </w:rPr>
        <w:t xml:space="preserve">предусмотрена кнопка </w:t>
      </w:r>
      <w:r w:rsidR="00555C00" w:rsidRPr="00555C00">
        <w:rPr>
          <w:lang w:eastAsia="zh-CN"/>
        </w:rPr>
        <w:t>[</w:t>
      </w:r>
      <w:r w:rsidR="00555C00">
        <w:rPr>
          <w:lang w:eastAsia="zh-CN"/>
        </w:rPr>
        <w:t xml:space="preserve">Синхронизация </w:t>
      </w:r>
      <w:r w:rsidR="00555C00">
        <w:rPr>
          <w:noProof/>
        </w:rPr>
        <w:drawing>
          <wp:inline distT="0" distB="0" distL="0" distR="0" wp14:anchorId="18442B46" wp14:editId="0A3CED6E">
            <wp:extent cx="152400" cy="238125"/>
            <wp:effectExtent l="0" t="0" r="0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4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55C00" w:rsidRPr="00555C00">
        <w:rPr>
          <w:lang w:eastAsia="zh-CN"/>
        </w:rPr>
        <w:t>]</w:t>
      </w:r>
      <w:r w:rsidR="00C5303E">
        <w:rPr>
          <w:lang w:eastAsia="zh-CN"/>
        </w:rPr>
        <w:t xml:space="preserve">, расположенная на панели в правом верхнем углу окна   </w:t>
      </w:r>
      <w:r w:rsidR="00C5303E">
        <w:rPr>
          <w:noProof/>
        </w:rPr>
        <w:drawing>
          <wp:inline distT="0" distB="0" distL="0" distR="0" wp14:anchorId="5E6D55FF" wp14:editId="23890AF4">
            <wp:extent cx="552527" cy="266737"/>
            <wp:effectExtent l="0" t="0" r="0" b="0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анель с синхронизацией.PNG"/>
                    <pic:cNvPicPr/>
                  </pic:nvPicPr>
                  <pic:blipFill>
                    <a:blip r:embed="rId4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527" cy="266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55C00" w:rsidRPr="00555C00">
        <w:rPr>
          <w:lang w:eastAsia="zh-CN"/>
        </w:rPr>
        <w:t>.</w:t>
      </w:r>
      <w:r w:rsidR="00555C00">
        <w:rPr>
          <w:lang w:eastAsia="zh-CN"/>
        </w:rPr>
        <w:t xml:space="preserve"> Поэтому, для перевода в режим синхронизации</w:t>
      </w:r>
      <w:r w:rsidR="00555C00" w:rsidRPr="00E219AE">
        <w:rPr>
          <w:lang w:eastAsia="zh-CN"/>
        </w:rPr>
        <w:t>:</w:t>
      </w:r>
    </w:p>
    <w:p w:rsidR="00555C00" w:rsidRDefault="00555C00" w:rsidP="00D97EDF">
      <w:pPr>
        <w:pStyle w:val="a"/>
        <w:numPr>
          <w:ilvl w:val="1"/>
          <w:numId w:val="42"/>
        </w:numPr>
        <w:rPr>
          <w:lang w:eastAsia="zh-CN"/>
        </w:rPr>
      </w:pPr>
      <w:r>
        <w:rPr>
          <w:lang w:eastAsia="zh-CN"/>
        </w:rPr>
        <w:t xml:space="preserve">Нажать кнопу </w:t>
      </w:r>
      <w:r w:rsidRPr="00555C00">
        <w:rPr>
          <w:lang w:eastAsia="zh-CN"/>
        </w:rPr>
        <w:t>[</w:t>
      </w:r>
      <w:r>
        <w:rPr>
          <w:lang w:eastAsia="zh-CN"/>
        </w:rPr>
        <w:t xml:space="preserve">Синхронизация </w:t>
      </w:r>
      <w:r>
        <w:rPr>
          <w:noProof/>
        </w:rPr>
        <w:drawing>
          <wp:inline distT="0" distB="0" distL="0" distR="0" wp14:anchorId="5B75FB05" wp14:editId="582BDA7D">
            <wp:extent cx="152400" cy="238125"/>
            <wp:effectExtent l="0" t="0" r="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4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55C00">
        <w:rPr>
          <w:lang w:eastAsia="zh-CN"/>
        </w:rPr>
        <w:t>]</w:t>
      </w:r>
      <w:r>
        <w:rPr>
          <w:lang w:eastAsia="zh-CN"/>
        </w:rPr>
        <w:t xml:space="preserve"> в окне задачи </w:t>
      </w:r>
      <w:r>
        <w:t>«Пробег и расход то</w:t>
      </w:r>
      <w:r>
        <w:t>п</w:t>
      </w:r>
      <w:r>
        <w:t xml:space="preserve">лива». ПО </w:t>
      </w:r>
      <w:r>
        <w:rPr>
          <w:lang w:val="en-US"/>
        </w:rPr>
        <w:t>WEB</w:t>
      </w:r>
      <w:r>
        <w:t xml:space="preserve"> предоставляет </w:t>
      </w:r>
      <w:r w:rsidR="00236020">
        <w:t xml:space="preserve">панель управления синхронизацией </w:t>
      </w:r>
      <w:r w:rsidR="003F2B8A">
        <w:t xml:space="preserve">с набором инструментов </w:t>
      </w:r>
      <w:r w:rsidR="00236020">
        <w:t xml:space="preserve">(см. </w:t>
      </w:r>
      <w:r w:rsidR="00CF3CFB">
        <w:fldChar w:fldCharType="begin"/>
      </w:r>
      <w:r w:rsidR="00934149">
        <w:instrText xml:space="preserve"> REF _Ref393733635 \h </w:instrText>
      </w:r>
      <w:r w:rsidR="00CF3CFB">
        <w:fldChar w:fldCharType="separate"/>
      </w:r>
      <w:r w:rsidR="005B58E2">
        <w:t xml:space="preserve">Рисунок </w:t>
      </w:r>
      <w:r w:rsidR="005B58E2">
        <w:rPr>
          <w:noProof/>
        </w:rPr>
        <w:t>229</w:t>
      </w:r>
      <w:r w:rsidR="00CF3CFB">
        <w:fldChar w:fldCharType="end"/>
      </w:r>
      <w:r w:rsidR="00236020">
        <w:t>).</w:t>
      </w:r>
    </w:p>
    <w:p w:rsidR="00E219AE" w:rsidRDefault="00E219AE" w:rsidP="00E219AE">
      <w:pPr>
        <w:pStyle w:val="a"/>
        <w:numPr>
          <w:ilvl w:val="0"/>
          <w:numId w:val="0"/>
        </w:numPr>
        <w:ind w:left="566"/>
        <w:rPr>
          <w:lang w:eastAsia="zh-CN"/>
        </w:rPr>
        <w:sectPr w:rsidR="00E219AE" w:rsidSect="00AA4B94">
          <w:pgSz w:w="11906" w:h="16838" w:code="9"/>
          <w:pgMar w:top="1134" w:right="851" w:bottom="1134" w:left="1418" w:header="709" w:footer="709" w:gutter="0"/>
          <w:cols w:space="708"/>
          <w:docGrid w:linePitch="381"/>
        </w:sectPr>
      </w:pPr>
    </w:p>
    <w:p w:rsidR="00555C00" w:rsidRDefault="00D91F56" w:rsidP="00D91F56">
      <w:pPr>
        <w:pStyle w:val="af5"/>
      </w:pPr>
      <w:r>
        <w:rPr>
          <w:noProof/>
          <w:lang w:eastAsia="ru-RU"/>
        </w:rPr>
        <w:lastRenderedPageBreak/>
        <w:drawing>
          <wp:inline distT="0" distB="0" distL="0" distR="0" wp14:anchorId="2569C7ED" wp14:editId="662792C2">
            <wp:extent cx="8669082" cy="4971011"/>
            <wp:effectExtent l="19050" t="19050" r="0" b="127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5200" cy="496878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D91F56" w:rsidRDefault="00D91F56" w:rsidP="00E219AE">
      <w:pPr>
        <w:pStyle w:val="af8"/>
      </w:pPr>
      <w:bookmarkStart w:id="467" w:name="_Ref393733635"/>
      <w:r>
        <w:t xml:space="preserve">Рисунок </w:t>
      </w:r>
      <w:r w:rsidR="00CF3CFB">
        <w:fldChar w:fldCharType="begin"/>
      </w:r>
      <w:r>
        <w:instrText xml:space="preserve"> SEQ Рисунок \* ARABIC </w:instrText>
      </w:r>
      <w:r w:rsidR="00CF3CFB">
        <w:fldChar w:fldCharType="separate"/>
      </w:r>
      <w:r w:rsidR="005B58E2">
        <w:rPr>
          <w:noProof/>
        </w:rPr>
        <w:t>229</w:t>
      </w:r>
      <w:r w:rsidR="00CF3CFB">
        <w:fldChar w:fldCharType="end"/>
      </w:r>
      <w:bookmarkEnd w:id="467"/>
      <w:r>
        <w:t xml:space="preserve"> </w:t>
      </w:r>
      <w:r w:rsidRPr="0099365C">
        <w:t>–</w:t>
      </w:r>
      <w:r>
        <w:t xml:space="preserve"> Инструменты панели </w:t>
      </w:r>
      <w:r w:rsidR="003F2B8A">
        <w:t xml:space="preserve">управления </w:t>
      </w:r>
      <w:r>
        <w:t>синхронизаци</w:t>
      </w:r>
      <w:r w:rsidR="003F2B8A">
        <w:t>ей</w:t>
      </w:r>
    </w:p>
    <w:p w:rsidR="00E219AE" w:rsidRPr="00E219AE" w:rsidRDefault="00E219AE" w:rsidP="00E219AE">
      <w:pPr>
        <w:rPr>
          <w:lang w:eastAsia="zh-CN"/>
        </w:rPr>
      </w:pPr>
    </w:p>
    <w:p w:rsidR="00E219AE" w:rsidRDefault="00E219AE" w:rsidP="00807ED0">
      <w:pPr>
        <w:pStyle w:val="a"/>
        <w:numPr>
          <w:ilvl w:val="0"/>
          <w:numId w:val="0"/>
        </w:numPr>
        <w:ind w:left="566"/>
        <w:rPr>
          <w:lang w:eastAsia="zh-CN"/>
        </w:rPr>
        <w:sectPr w:rsidR="00E219AE" w:rsidSect="00E219AE">
          <w:pgSz w:w="16838" w:h="11906" w:orient="landscape" w:code="9"/>
          <w:pgMar w:top="1418" w:right="1134" w:bottom="851" w:left="1134" w:header="709" w:footer="709" w:gutter="0"/>
          <w:cols w:space="708"/>
          <w:docGrid w:linePitch="381"/>
        </w:sectPr>
      </w:pPr>
    </w:p>
    <w:p w:rsidR="004C2230" w:rsidRPr="004C2230" w:rsidRDefault="004C2230" w:rsidP="00807ED0">
      <w:pPr>
        <w:pStyle w:val="a"/>
        <w:numPr>
          <w:ilvl w:val="0"/>
          <w:numId w:val="0"/>
        </w:numPr>
        <w:ind w:left="566"/>
        <w:rPr>
          <w:lang w:eastAsia="zh-CN"/>
        </w:rPr>
      </w:pPr>
      <w:r>
        <w:rPr>
          <w:lang w:eastAsia="zh-CN"/>
        </w:rPr>
        <w:lastRenderedPageBreak/>
        <w:t>На панели обозначены следующие инструменты</w:t>
      </w:r>
      <w:r w:rsidRPr="004C2230">
        <w:rPr>
          <w:lang w:eastAsia="zh-CN"/>
        </w:rPr>
        <w:t>:</w:t>
      </w:r>
    </w:p>
    <w:p w:rsidR="004C2230" w:rsidRDefault="004C2230" w:rsidP="004C2230">
      <w:pPr>
        <w:pStyle w:val="a1"/>
        <w:rPr>
          <w:lang w:eastAsia="zh-CN"/>
        </w:rPr>
      </w:pPr>
      <w:r>
        <w:rPr>
          <w:lang w:eastAsia="zh-CN"/>
        </w:rPr>
        <w:t xml:space="preserve">1 – кнопки </w:t>
      </w:r>
      <w:r w:rsidRPr="004C2230">
        <w:rPr>
          <w:lang w:eastAsia="zh-CN"/>
        </w:rPr>
        <w:t>[</w:t>
      </w:r>
      <w:r>
        <w:rPr>
          <w:lang w:val="en-US" w:eastAsia="zh-CN"/>
        </w:rPr>
        <w:t>C</w:t>
      </w:r>
      <w:r>
        <w:rPr>
          <w:lang w:eastAsia="zh-CN"/>
        </w:rPr>
        <w:t xml:space="preserve">инхронизация задачи], которые позволяют </w:t>
      </w:r>
      <w:r w:rsidR="00E268DD">
        <w:rPr>
          <w:lang w:eastAsia="zh-CN"/>
        </w:rPr>
        <w:t>с</w:t>
      </w:r>
      <w:r>
        <w:rPr>
          <w:lang w:eastAsia="zh-CN"/>
        </w:rPr>
        <w:t>инхрониз</w:t>
      </w:r>
      <w:r>
        <w:rPr>
          <w:lang w:eastAsia="zh-CN"/>
        </w:rPr>
        <w:t>и</w:t>
      </w:r>
      <w:r>
        <w:rPr>
          <w:lang w:eastAsia="zh-CN"/>
        </w:rPr>
        <w:t>ровать</w:t>
      </w:r>
      <w:r w:rsidRPr="004C2230">
        <w:rPr>
          <w:lang w:eastAsia="zh-CN"/>
        </w:rPr>
        <w:t xml:space="preserve">/ </w:t>
      </w:r>
      <w:r w:rsidR="00E268DD">
        <w:rPr>
          <w:lang w:eastAsia="zh-CN"/>
        </w:rPr>
        <w:t>р</w:t>
      </w:r>
      <w:r>
        <w:rPr>
          <w:lang w:eastAsia="zh-CN"/>
        </w:rPr>
        <w:t>ассинхронизировать задачу, в окне которо</w:t>
      </w:r>
      <w:r w:rsidR="00DB77B3">
        <w:rPr>
          <w:lang w:eastAsia="zh-CN"/>
        </w:rPr>
        <w:t>й расположена кнопка</w:t>
      </w:r>
      <w:r w:rsidRPr="004C2230">
        <w:rPr>
          <w:lang w:eastAsia="zh-CN"/>
        </w:rPr>
        <w:t>;</w:t>
      </w:r>
    </w:p>
    <w:p w:rsidR="00DB77B3" w:rsidRPr="00ED3401" w:rsidRDefault="00DB77B3" w:rsidP="00DB77B3">
      <w:pPr>
        <w:pStyle w:val="a9"/>
      </w:pPr>
      <w:r w:rsidRPr="001373A9">
        <w:rPr>
          <w:rStyle w:val="14"/>
          <w:rFonts w:eastAsia="SimSun"/>
        </w:rPr>
        <w:t xml:space="preserve">Примечание – </w:t>
      </w:r>
      <w:r>
        <w:t xml:space="preserve">Для определения </w:t>
      </w:r>
      <w:r w:rsidR="00E7027D">
        <w:t xml:space="preserve">текущего </w:t>
      </w:r>
      <w:r>
        <w:t xml:space="preserve">состояния задачи – навести курсор на кнопку. ПО </w:t>
      </w:r>
      <w:r>
        <w:rPr>
          <w:lang w:val="en-US"/>
        </w:rPr>
        <w:t>WEB</w:t>
      </w:r>
      <w:r>
        <w:t xml:space="preserve"> предоставит </w:t>
      </w:r>
      <w:r w:rsidR="00F5466B" w:rsidRPr="00F5466B">
        <w:rPr>
          <w:i/>
        </w:rPr>
        <w:t>хинт</w:t>
      </w:r>
      <w:r w:rsidR="00F5466B">
        <w:t xml:space="preserve"> с </w:t>
      </w:r>
      <w:r>
        <w:t>сообщение</w:t>
      </w:r>
      <w:r w:rsidR="00F5466B">
        <w:t xml:space="preserve">м о текущем состоянии задачи «Задача не синхронизирована» </w:t>
      </w:r>
      <w:r w:rsidR="00F5466B" w:rsidRPr="00F5466B">
        <w:t xml:space="preserve">/ </w:t>
      </w:r>
      <w:r w:rsidR="00F5466B">
        <w:t>«Задача синхронизирована»</w:t>
      </w:r>
      <w:r>
        <w:t>.</w:t>
      </w:r>
    </w:p>
    <w:p w:rsidR="004C2230" w:rsidRPr="00194631" w:rsidRDefault="004C2230" w:rsidP="004C2230">
      <w:pPr>
        <w:pStyle w:val="a1"/>
        <w:rPr>
          <w:lang w:eastAsia="zh-CN"/>
        </w:rPr>
      </w:pPr>
      <w:r w:rsidRPr="00194631">
        <w:rPr>
          <w:lang w:eastAsia="zh-CN"/>
        </w:rPr>
        <w:t xml:space="preserve">2 </w:t>
      </w:r>
      <w:r>
        <w:rPr>
          <w:lang w:eastAsia="zh-CN"/>
        </w:rPr>
        <w:t xml:space="preserve">– </w:t>
      </w:r>
      <w:r w:rsidR="00E268DD">
        <w:rPr>
          <w:lang w:eastAsia="zh-CN"/>
        </w:rPr>
        <w:t xml:space="preserve">кнопка </w:t>
      </w:r>
      <w:r w:rsidR="00E268DD" w:rsidRPr="004C2230">
        <w:rPr>
          <w:lang w:eastAsia="zh-CN"/>
        </w:rPr>
        <w:t>[</w:t>
      </w:r>
      <w:r w:rsidR="00E268DD">
        <w:rPr>
          <w:lang w:val="en-US" w:eastAsia="zh-CN"/>
        </w:rPr>
        <w:t>C</w:t>
      </w:r>
      <w:r w:rsidR="00E268DD">
        <w:rPr>
          <w:lang w:eastAsia="zh-CN"/>
        </w:rPr>
        <w:t>инхронизировать все], которая позволяет синхронизир</w:t>
      </w:r>
      <w:r w:rsidR="00E268DD">
        <w:rPr>
          <w:lang w:eastAsia="zh-CN"/>
        </w:rPr>
        <w:t>о</w:t>
      </w:r>
      <w:r w:rsidR="00E268DD">
        <w:rPr>
          <w:lang w:eastAsia="zh-CN"/>
        </w:rPr>
        <w:t>вать</w:t>
      </w:r>
      <w:r w:rsidR="00E268DD" w:rsidRPr="004C2230">
        <w:rPr>
          <w:lang w:eastAsia="zh-CN"/>
        </w:rPr>
        <w:t xml:space="preserve"> </w:t>
      </w:r>
      <w:r w:rsidR="00E268DD">
        <w:rPr>
          <w:lang w:eastAsia="zh-CN"/>
        </w:rPr>
        <w:t xml:space="preserve">все задачи, которые </w:t>
      </w:r>
      <w:r w:rsidR="00DA7F96">
        <w:rPr>
          <w:lang w:eastAsia="zh-CN"/>
        </w:rPr>
        <w:t>открыты</w:t>
      </w:r>
      <w:r w:rsidR="00E268DD">
        <w:rPr>
          <w:lang w:eastAsia="zh-CN"/>
        </w:rPr>
        <w:t xml:space="preserve"> в рабочей области</w:t>
      </w:r>
      <w:r w:rsidRPr="00194631">
        <w:rPr>
          <w:lang w:eastAsia="zh-CN"/>
        </w:rPr>
        <w:t>;</w:t>
      </w:r>
    </w:p>
    <w:p w:rsidR="004C2230" w:rsidRPr="009F712E" w:rsidRDefault="004C2230" w:rsidP="004C2230">
      <w:pPr>
        <w:pStyle w:val="a1"/>
        <w:rPr>
          <w:lang w:eastAsia="zh-CN"/>
        </w:rPr>
      </w:pPr>
      <w:r w:rsidRPr="009F712E">
        <w:rPr>
          <w:lang w:eastAsia="zh-CN"/>
        </w:rPr>
        <w:t>3</w:t>
      </w:r>
      <w:r w:rsidRPr="00194631">
        <w:rPr>
          <w:lang w:eastAsia="zh-CN"/>
        </w:rPr>
        <w:t xml:space="preserve"> </w:t>
      </w:r>
      <w:r>
        <w:rPr>
          <w:lang w:eastAsia="zh-CN"/>
        </w:rPr>
        <w:t xml:space="preserve">– </w:t>
      </w:r>
      <w:r w:rsidR="00E268DD">
        <w:rPr>
          <w:lang w:eastAsia="zh-CN"/>
        </w:rPr>
        <w:t xml:space="preserve">кнопка </w:t>
      </w:r>
      <w:r w:rsidR="00E268DD" w:rsidRPr="004C2230">
        <w:rPr>
          <w:lang w:eastAsia="zh-CN"/>
        </w:rPr>
        <w:t>[</w:t>
      </w:r>
      <w:r w:rsidR="00E268DD">
        <w:rPr>
          <w:lang w:eastAsia="zh-CN"/>
        </w:rPr>
        <w:t>Рассинхронизировать все], которая позволяет рассинхр</w:t>
      </w:r>
      <w:r w:rsidR="00E268DD">
        <w:rPr>
          <w:lang w:eastAsia="zh-CN"/>
        </w:rPr>
        <w:t>о</w:t>
      </w:r>
      <w:r w:rsidR="00E268DD">
        <w:rPr>
          <w:lang w:eastAsia="zh-CN"/>
        </w:rPr>
        <w:t>низировать все задачи, которые находятся в режиме синхронизации в раб</w:t>
      </w:r>
      <w:r w:rsidR="00E268DD">
        <w:rPr>
          <w:lang w:eastAsia="zh-CN"/>
        </w:rPr>
        <w:t>о</w:t>
      </w:r>
      <w:r w:rsidR="00E268DD">
        <w:rPr>
          <w:lang w:eastAsia="zh-CN"/>
        </w:rPr>
        <w:t>чей области</w:t>
      </w:r>
      <w:r w:rsidRPr="009F712E">
        <w:rPr>
          <w:lang w:eastAsia="zh-CN"/>
        </w:rPr>
        <w:t>;</w:t>
      </w:r>
    </w:p>
    <w:p w:rsidR="004C2230" w:rsidRDefault="004C2230" w:rsidP="004C2230">
      <w:pPr>
        <w:pStyle w:val="a1"/>
        <w:rPr>
          <w:lang w:eastAsia="zh-CN"/>
        </w:rPr>
      </w:pPr>
      <w:r w:rsidRPr="009F712E">
        <w:rPr>
          <w:lang w:eastAsia="zh-CN"/>
        </w:rPr>
        <w:t>4</w:t>
      </w:r>
      <w:r w:rsidRPr="00194631">
        <w:rPr>
          <w:lang w:eastAsia="zh-CN"/>
        </w:rPr>
        <w:t xml:space="preserve"> </w:t>
      </w:r>
      <w:r>
        <w:rPr>
          <w:lang w:eastAsia="zh-CN"/>
        </w:rPr>
        <w:t>–</w:t>
      </w:r>
      <w:r w:rsidRPr="009F712E">
        <w:rPr>
          <w:lang w:eastAsia="zh-CN"/>
        </w:rPr>
        <w:t xml:space="preserve"> </w:t>
      </w:r>
      <w:r w:rsidR="00DA7F96">
        <w:rPr>
          <w:lang w:eastAsia="zh-CN"/>
        </w:rPr>
        <w:t xml:space="preserve">кнопка </w:t>
      </w:r>
      <w:r w:rsidR="00DA7F96">
        <w:rPr>
          <w:lang w:val="en-US" w:eastAsia="zh-CN"/>
        </w:rPr>
        <w:t>[</w:t>
      </w:r>
      <w:r w:rsidR="00DA7F96">
        <w:rPr>
          <w:lang w:eastAsia="zh-CN"/>
        </w:rPr>
        <w:t>Закрыть панель синхронизации</w:t>
      </w:r>
      <w:r w:rsidR="00DA7F96">
        <w:rPr>
          <w:lang w:val="en-US" w:eastAsia="zh-CN"/>
        </w:rPr>
        <w:t>].</w:t>
      </w:r>
    </w:p>
    <w:p w:rsidR="001179A8" w:rsidRDefault="00C8537A" w:rsidP="00D97EDF">
      <w:pPr>
        <w:pStyle w:val="a"/>
        <w:numPr>
          <w:ilvl w:val="1"/>
          <w:numId w:val="42"/>
        </w:numPr>
        <w:rPr>
          <w:lang w:eastAsia="zh-CN"/>
        </w:rPr>
      </w:pPr>
      <w:r>
        <w:rPr>
          <w:lang w:eastAsia="zh-CN"/>
        </w:rPr>
        <w:t xml:space="preserve">Нажать кнопки </w:t>
      </w:r>
      <w:r w:rsidRPr="004C2230">
        <w:rPr>
          <w:lang w:eastAsia="zh-CN"/>
        </w:rPr>
        <w:t>[</w:t>
      </w:r>
      <w:r>
        <w:rPr>
          <w:lang w:val="en-US" w:eastAsia="zh-CN"/>
        </w:rPr>
        <w:t>C</w:t>
      </w:r>
      <w:r>
        <w:rPr>
          <w:lang w:eastAsia="zh-CN"/>
        </w:rPr>
        <w:t>инхронизация задачи] для задач подлежащих взаи</w:t>
      </w:r>
      <w:r>
        <w:rPr>
          <w:lang w:eastAsia="zh-CN"/>
        </w:rPr>
        <w:t>м</w:t>
      </w:r>
      <w:r w:rsidR="00C5303E">
        <w:rPr>
          <w:lang w:eastAsia="zh-CN"/>
        </w:rPr>
        <w:t>ной синхронизации,</w:t>
      </w:r>
      <w:r>
        <w:rPr>
          <w:lang w:eastAsia="zh-CN"/>
        </w:rPr>
        <w:t xml:space="preserve"> </w:t>
      </w:r>
      <w:r w:rsidR="00C5303E">
        <w:rPr>
          <w:lang w:eastAsia="zh-CN"/>
        </w:rPr>
        <w:t>н</w:t>
      </w:r>
      <w:r>
        <w:rPr>
          <w:lang w:eastAsia="zh-CN"/>
        </w:rPr>
        <w:t xml:space="preserve">апример, для </w:t>
      </w:r>
      <w:r w:rsidR="00544D28">
        <w:t>«История перемещения</w:t>
      </w:r>
      <w:r w:rsidRPr="00E219AE">
        <w:t>» и «Пробег и расход топлива»</w:t>
      </w:r>
      <w:r>
        <w:t>.</w:t>
      </w:r>
    </w:p>
    <w:p w:rsidR="008D174C" w:rsidRDefault="00C8537A" w:rsidP="00D97EDF">
      <w:pPr>
        <w:pStyle w:val="a"/>
        <w:numPr>
          <w:ilvl w:val="1"/>
          <w:numId w:val="42"/>
        </w:numPr>
      </w:pPr>
      <w:r>
        <w:t xml:space="preserve">Для иллюстрации работы режима синхронизации для представленного выше случая двух задач повторить пункт </w:t>
      </w:r>
      <w:r w:rsidR="00CF3CFB">
        <w:fldChar w:fldCharType="begin"/>
      </w:r>
      <w:r>
        <w:instrText xml:space="preserve"> REF ИЛЛЮСТРАЦИЯ_синхронизации \w \h </w:instrText>
      </w:r>
      <w:r w:rsidR="00CF3CFB">
        <w:fldChar w:fldCharType="separate"/>
      </w:r>
      <w:r w:rsidR="005B58E2">
        <w:t>1</w:t>
      </w:r>
      <w:r w:rsidR="00CF3CFB">
        <w:fldChar w:fldCharType="end"/>
      </w:r>
      <w:r>
        <w:t xml:space="preserve"> (со всеми подпунктами).</w:t>
      </w:r>
      <w:r w:rsidR="008D174C">
        <w:t xml:space="preserve"> </w:t>
      </w:r>
      <w:r w:rsidR="00CF3CFB">
        <w:fldChar w:fldCharType="begin"/>
      </w:r>
      <w:r w:rsidR="008D174C">
        <w:instrText xml:space="preserve"> REF _Ref393736332 \h </w:instrText>
      </w:r>
      <w:r w:rsidR="00CF3CFB">
        <w:fldChar w:fldCharType="separate"/>
      </w:r>
      <w:r w:rsidR="005B58E2">
        <w:t xml:space="preserve">Рисунок </w:t>
      </w:r>
      <w:r w:rsidR="005B58E2">
        <w:rPr>
          <w:noProof/>
        </w:rPr>
        <w:t>230</w:t>
      </w:r>
      <w:r w:rsidR="00CF3CFB">
        <w:fldChar w:fldCharType="end"/>
      </w:r>
      <w:r w:rsidR="008D174C">
        <w:t xml:space="preserve"> иллюстрирует случай синхронизации задач по общему входному параметру «Период».</w:t>
      </w:r>
    </w:p>
    <w:p w:rsidR="008D174C" w:rsidRPr="008D174C" w:rsidRDefault="008D174C" w:rsidP="008D174C"/>
    <w:p w:rsidR="008D174C" w:rsidRDefault="008D174C" w:rsidP="001179A8">
      <w:pPr>
        <w:pStyle w:val="a1"/>
        <w:numPr>
          <w:ilvl w:val="0"/>
          <w:numId w:val="0"/>
        </w:numPr>
        <w:ind w:left="851"/>
        <w:rPr>
          <w:lang w:eastAsia="zh-CN"/>
        </w:rPr>
        <w:sectPr w:rsidR="008D174C" w:rsidSect="00AA4B94">
          <w:pgSz w:w="11906" w:h="16838" w:code="9"/>
          <w:pgMar w:top="1134" w:right="851" w:bottom="1134" w:left="1418" w:header="709" w:footer="709" w:gutter="0"/>
          <w:cols w:space="708"/>
          <w:docGrid w:linePitch="381"/>
        </w:sectPr>
      </w:pPr>
    </w:p>
    <w:p w:rsidR="001179A8" w:rsidRDefault="001179A8" w:rsidP="001179A8">
      <w:pPr>
        <w:pStyle w:val="a1"/>
        <w:numPr>
          <w:ilvl w:val="0"/>
          <w:numId w:val="0"/>
        </w:numPr>
        <w:ind w:left="851"/>
        <w:rPr>
          <w:lang w:eastAsia="zh-CN"/>
        </w:rPr>
      </w:pPr>
    </w:p>
    <w:p w:rsidR="008D174C" w:rsidRDefault="008D174C" w:rsidP="008D174C">
      <w:pPr>
        <w:pStyle w:val="af5"/>
      </w:pPr>
      <w:r w:rsidRPr="008D174C">
        <w:rPr>
          <w:noProof/>
          <w:lang w:eastAsia="ru-RU"/>
        </w:rPr>
        <w:drawing>
          <wp:inline distT="0" distB="0" distL="0" distR="0" wp14:anchorId="1735F725" wp14:editId="0C56F1AE">
            <wp:extent cx="8636400" cy="4694400"/>
            <wp:effectExtent l="19050" t="19050" r="0" b="0"/>
            <wp:docPr id="259" name="Рисунок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7"/>
                    <a:stretch>
                      <a:fillRect/>
                    </a:stretch>
                  </pic:blipFill>
                  <pic:spPr>
                    <a:xfrm>
                      <a:off x="0" y="0"/>
                      <a:ext cx="8636400" cy="46944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9F77A2" w:rsidRPr="003E536E" w:rsidRDefault="008D174C" w:rsidP="008D174C">
      <w:pPr>
        <w:pStyle w:val="af8"/>
      </w:pPr>
      <w:bookmarkStart w:id="468" w:name="_Ref393736332"/>
      <w:r>
        <w:t xml:space="preserve">Рисунок </w:t>
      </w:r>
      <w:fldSimple w:instr=" SEQ Рисунок \* ARABIC ">
        <w:r w:rsidR="005B58E2">
          <w:rPr>
            <w:noProof/>
          </w:rPr>
          <w:t>230</w:t>
        </w:r>
      </w:fldSimple>
      <w:bookmarkEnd w:id="468"/>
      <w:r>
        <w:t xml:space="preserve"> </w:t>
      </w:r>
      <w:r w:rsidRPr="0099365C">
        <w:t>–</w:t>
      </w:r>
      <w:r>
        <w:t xml:space="preserve"> </w:t>
      </w:r>
      <w:r w:rsidRPr="00E219AE">
        <w:t>Окна для синхронизирова</w:t>
      </w:r>
      <w:r w:rsidR="00544D28">
        <w:t>нных задач «История перемещения</w:t>
      </w:r>
      <w:r w:rsidRPr="00E219AE">
        <w:t>» и «Пробег и расход топлива»</w:t>
      </w:r>
    </w:p>
    <w:p w:rsidR="009F77A2" w:rsidRPr="003E536E" w:rsidRDefault="009F77A2" w:rsidP="003E536E">
      <w:pPr>
        <w:sectPr w:rsidR="009F77A2" w:rsidRPr="003E536E" w:rsidSect="008D174C">
          <w:pgSz w:w="16838" w:h="11906" w:orient="landscape" w:code="9"/>
          <w:pgMar w:top="1418" w:right="1134" w:bottom="851" w:left="1134" w:header="709" w:footer="709" w:gutter="0"/>
          <w:cols w:space="708"/>
          <w:docGrid w:linePitch="381"/>
        </w:sectPr>
      </w:pPr>
    </w:p>
    <w:p w:rsidR="00F53DA6" w:rsidRPr="00B84091" w:rsidRDefault="00F53DA6" w:rsidP="00A04CAA">
      <w:pPr>
        <w:pStyle w:val="11"/>
      </w:pPr>
      <w:bookmarkStart w:id="469" w:name="_Toc56671501"/>
      <w:bookmarkStart w:id="470" w:name="_Toc223417107"/>
      <w:bookmarkStart w:id="471" w:name="_Toc225575681"/>
      <w:bookmarkStart w:id="472" w:name="_Toc277761448"/>
      <w:bookmarkStart w:id="473" w:name="_Toc16581599"/>
      <w:bookmarkEnd w:id="12"/>
      <w:r w:rsidRPr="00B84091">
        <w:lastRenderedPageBreak/>
        <w:t>СООБЩЕНИЯ оператору</w:t>
      </w:r>
      <w:bookmarkEnd w:id="473"/>
    </w:p>
    <w:p w:rsidR="00B65982" w:rsidRPr="00B84091" w:rsidRDefault="00B65982" w:rsidP="00782CB2">
      <w:pPr>
        <w:pStyle w:val="a9"/>
      </w:pPr>
      <w:r w:rsidRPr="00B84091">
        <w:t>Сообщения оператору можно</w:t>
      </w:r>
      <w:r w:rsidR="00B84091" w:rsidRPr="00B84091">
        <w:t xml:space="preserve"> условно</w:t>
      </w:r>
      <w:r w:rsidRPr="00B84091">
        <w:t xml:space="preserve"> разделить на две группы:</w:t>
      </w:r>
    </w:p>
    <w:p w:rsidR="00B65982" w:rsidRDefault="00692BDB" w:rsidP="00D97EDF">
      <w:pPr>
        <w:pStyle w:val="a"/>
        <w:numPr>
          <w:ilvl w:val="0"/>
          <w:numId w:val="48"/>
        </w:numPr>
      </w:pPr>
      <w:r>
        <w:t>П</w:t>
      </w:r>
      <w:r w:rsidR="00B65982" w:rsidRPr="00B84091">
        <w:t xml:space="preserve">редупреждающие сообщения о выполнении предполагаемой операции в </w:t>
      </w:r>
      <w:r w:rsidR="00605197">
        <w:t>Программе</w:t>
      </w:r>
      <w:r w:rsidR="00B65982" w:rsidRPr="00B84091">
        <w:t>;</w:t>
      </w:r>
    </w:p>
    <w:p w:rsidR="00207DA4" w:rsidRPr="00207DA4" w:rsidRDefault="00CF3CFB" w:rsidP="00207DA4">
      <w:pPr>
        <w:pStyle w:val="a9"/>
      </w:pPr>
      <w:r>
        <w:fldChar w:fldCharType="begin"/>
      </w:r>
      <w:r w:rsidR="00207DA4">
        <w:instrText xml:space="preserve"> REF _Ref389229734 \h </w:instrText>
      </w:r>
      <w:r>
        <w:fldChar w:fldCharType="separate"/>
      </w:r>
      <w:r w:rsidR="005B58E2">
        <w:t xml:space="preserve">Рисунок </w:t>
      </w:r>
      <w:r w:rsidR="005B58E2">
        <w:rPr>
          <w:noProof/>
        </w:rPr>
        <w:t>231</w:t>
      </w:r>
      <w:r>
        <w:fldChar w:fldCharType="end"/>
      </w:r>
      <w:r w:rsidR="00207DA4">
        <w:t xml:space="preserve"> иллюстрирует п</w:t>
      </w:r>
      <w:r w:rsidR="00207DA4" w:rsidRPr="00207DA4">
        <w:t>ример предупреждения:</w:t>
      </w:r>
    </w:p>
    <w:p w:rsidR="00207DA4" w:rsidRDefault="00207DA4" w:rsidP="00207DA4">
      <w:pPr>
        <w:pStyle w:val="af5"/>
      </w:pPr>
      <w:r>
        <w:rPr>
          <w:noProof/>
          <w:lang w:eastAsia="ru-RU"/>
        </w:rPr>
        <w:drawing>
          <wp:inline distT="0" distB="0" distL="0" distR="0" wp14:anchorId="7E824C44" wp14:editId="67B4C569">
            <wp:extent cx="3352381" cy="1574603"/>
            <wp:effectExtent l="0" t="0" r="635" b="698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lip0018.bmp"/>
                    <pic:cNvPicPr/>
                  </pic:nvPicPr>
                  <pic:blipFill>
                    <a:blip r:embed="rId4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2381" cy="1574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7DA4" w:rsidRDefault="00207DA4" w:rsidP="00E219AE">
      <w:pPr>
        <w:pStyle w:val="af8"/>
      </w:pPr>
      <w:bookmarkStart w:id="474" w:name="_Ref389229734"/>
      <w:r>
        <w:t xml:space="preserve">Рисунок </w:t>
      </w:r>
      <w:fldSimple w:instr=" SEQ Рисунок \* ARABIC ">
        <w:r w:rsidR="005B58E2">
          <w:rPr>
            <w:noProof/>
          </w:rPr>
          <w:t>231</w:t>
        </w:r>
      </w:fldSimple>
      <w:bookmarkEnd w:id="474"/>
      <w:r>
        <w:t xml:space="preserve"> Предупреждение Программы</w:t>
      </w:r>
    </w:p>
    <w:p w:rsidR="00207DA4" w:rsidRPr="00207DA4" w:rsidRDefault="00207DA4" w:rsidP="00207DA4">
      <w:pPr>
        <w:rPr>
          <w:lang w:eastAsia="zh-CN"/>
        </w:rPr>
      </w:pPr>
    </w:p>
    <w:p w:rsidR="00B65982" w:rsidRPr="00B84091" w:rsidRDefault="00692BDB" w:rsidP="00D97EDF">
      <w:pPr>
        <w:pStyle w:val="a"/>
        <w:numPr>
          <w:ilvl w:val="0"/>
          <w:numId w:val="48"/>
        </w:numPr>
      </w:pPr>
      <w:r>
        <w:t>С</w:t>
      </w:r>
      <w:r w:rsidR="00B65982" w:rsidRPr="00B84091">
        <w:t>ообщения об ошибках.</w:t>
      </w:r>
    </w:p>
    <w:p w:rsidR="007A5198" w:rsidRPr="007A5198" w:rsidRDefault="007A5198" w:rsidP="004D6026">
      <w:pPr>
        <w:pStyle w:val="aff"/>
        <w:keepNext/>
        <w:numPr>
          <w:ilvl w:val="0"/>
          <w:numId w:val="80"/>
        </w:numPr>
        <w:tabs>
          <w:tab w:val="left" w:pos="1276"/>
        </w:tabs>
        <w:spacing w:before="180" w:after="60"/>
        <w:ind w:left="1156"/>
        <w:outlineLvl w:val="1"/>
        <w:rPr>
          <w:b/>
          <w:bCs/>
          <w:iCs/>
          <w:vanish/>
          <w:szCs w:val="28"/>
        </w:rPr>
      </w:pPr>
    </w:p>
    <w:p w:rsidR="00D111C9" w:rsidRDefault="00237C87" w:rsidP="007A5198">
      <w:pPr>
        <w:pStyle w:val="21"/>
      </w:pPr>
      <w:bookmarkStart w:id="475" w:name="_Toc16581600"/>
      <w:r>
        <w:t>Общие рекомендации по обработке с</w:t>
      </w:r>
      <w:r w:rsidR="00D111C9">
        <w:t>ообщени</w:t>
      </w:r>
      <w:r>
        <w:t>й</w:t>
      </w:r>
      <w:r w:rsidR="00D111C9">
        <w:t xml:space="preserve"> об ошибках</w:t>
      </w:r>
      <w:bookmarkEnd w:id="475"/>
    </w:p>
    <w:p w:rsidR="00B65982" w:rsidRPr="00B84091" w:rsidRDefault="00B65982" w:rsidP="00782CB2">
      <w:pPr>
        <w:pStyle w:val="a9"/>
      </w:pPr>
      <w:r w:rsidRPr="00B84091">
        <w:t>Сообщения об ошибках формируются в следующих типовых случаях:</w:t>
      </w:r>
    </w:p>
    <w:p w:rsidR="00B65982" w:rsidRPr="008A1E61" w:rsidRDefault="00B65982" w:rsidP="00D97EDF">
      <w:pPr>
        <w:pStyle w:val="a"/>
        <w:numPr>
          <w:ilvl w:val="0"/>
          <w:numId w:val="51"/>
        </w:numPr>
      </w:pPr>
      <w:r>
        <w:t>Оператор</w:t>
      </w:r>
      <w:r w:rsidRPr="008A1E61">
        <w:t xml:space="preserve"> совершил некорректное действие.</w:t>
      </w:r>
    </w:p>
    <w:p w:rsidR="00B65982" w:rsidRDefault="009C59E0" w:rsidP="00782CB2">
      <w:pPr>
        <w:pStyle w:val="a9"/>
      </w:pPr>
      <w:r>
        <w:fldChar w:fldCharType="begin"/>
      </w:r>
      <w:r>
        <w:instrText xml:space="preserve"> REF _Ref394304464 \h </w:instrText>
      </w:r>
      <w:r>
        <w:fldChar w:fldCharType="separate"/>
      </w:r>
      <w:r w:rsidR="005B58E2" w:rsidRPr="00B675E9">
        <w:t xml:space="preserve">Рисунок </w:t>
      </w:r>
      <w:r w:rsidR="005B58E2">
        <w:rPr>
          <w:noProof/>
        </w:rPr>
        <w:t>2</w:t>
      </w:r>
      <w:r>
        <w:fldChar w:fldCharType="end"/>
      </w:r>
      <w:r w:rsidRPr="009C59E0">
        <w:t xml:space="preserve"> </w:t>
      </w:r>
      <w:r w:rsidR="00B65982" w:rsidRPr="00B84091">
        <w:t>иллюстрирует пример такого сообщения. В этом случае нео</w:t>
      </w:r>
      <w:r w:rsidR="00B65982" w:rsidRPr="00B84091">
        <w:t>б</w:t>
      </w:r>
      <w:r w:rsidR="00B65982" w:rsidRPr="00B84091">
        <w:t>ходимо</w:t>
      </w:r>
      <w:r w:rsidR="00B9463C" w:rsidRPr="00B84091">
        <w:t xml:space="preserve"> проверить </w:t>
      </w:r>
      <w:r>
        <w:t xml:space="preserve">исходные </w:t>
      </w:r>
      <w:r w:rsidR="00B9463C" w:rsidRPr="00B84091">
        <w:t>данные</w:t>
      </w:r>
      <w:r>
        <w:t xml:space="preserve"> для задачи</w:t>
      </w:r>
      <w:r w:rsidR="00B9463C" w:rsidRPr="00B84091">
        <w:t xml:space="preserve"> и повторно выполнить опер</w:t>
      </w:r>
      <w:r w:rsidR="00B9463C" w:rsidRPr="00B84091">
        <w:t>а</w:t>
      </w:r>
      <w:r w:rsidR="00B9463C" w:rsidRPr="00B84091">
        <w:t>цию.</w:t>
      </w:r>
    </w:p>
    <w:p w:rsidR="00B65982" w:rsidRDefault="00B65982" w:rsidP="00D97EDF">
      <w:pPr>
        <w:pStyle w:val="a"/>
        <w:numPr>
          <w:ilvl w:val="0"/>
          <w:numId w:val="51"/>
        </w:numPr>
      </w:pPr>
      <w:r>
        <w:t>В ходе выполнения программы возникла ошибка.</w:t>
      </w:r>
    </w:p>
    <w:p w:rsidR="00990067" w:rsidRDefault="00B65982" w:rsidP="00782CB2">
      <w:pPr>
        <w:pStyle w:val="a9"/>
      </w:pPr>
      <w:r w:rsidRPr="00B84091">
        <w:t xml:space="preserve">В этом случае </w:t>
      </w:r>
      <w:r w:rsidR="00C277D1">
        <w:t>Программа</w:t>
      </w:r>
      <w:r w:rsidR="00B9463C" w:rsidRPr="00B84091">
        <w:t xml:space="preserve"> формирует сообщение</w:t>
      </w:r>
      <w:r w:rsidRPr="00B84091">
        <w:t xml:space="preserve"> типа «</w:t>
      </w:r>
      <w:r w:rsidR="00B9463C" w:rsidRPr="00B84091">
        <w:t>Ошибка прилож</w:t>
      </w:r>
      <w:r w:rsidR="00B9463C" w:rsidRPr="00B84091">
        <w:t>е</w:t>
      </w:r>
      <w:r w:rsidR="00B9463C" w:rsidRPr="00B84091">
        <w:t>ния</w:t>
      </w:r>
      <w:r w:rsidRPr="00B84091">
        <w:t xml:space="preserve">» связанное с ошибкой в работе программы. </w:t>
      </w:r>
      <w:r w:rsidR="00CF3CFB">
        <w:fldChar w:fldCharType="begin"/>
      </w:r>
      <w:r w:rsidR="00207DA4">
        <w:instrText xml:space="preserve"> REF _Ref389229799 \h </w:instrText>
      </w:r>
      <w:r w:rsidR="00CF3CFB">
        <w:fldChar w:fldCharType="separate"/>
      </w:r>
      <w:r w:rsidR="005B58E2">
        <w:t xml:space="preserve">Рисунок </w:t>
      </w:r>
      <w:r w:rsidR="005B58E2">
        <w:rPr>
          <w:noProof/>
        </w:rPr>
        <w:t>232</w:t>
      </w:r>
      <w:r w:rsidR="00CF3CFB">
        <w:fldChar w:fldCharType="end"/>
      </w:r>
      <w:r w:rsidR="00207DA4">
        <w:t xml:space="preserve"> </w:t>
      </w:r>
      <w:r w:rsidR="00354E9F" w:rsidRPr="00B84091">
        <w:t>и</w:t>
      </w:r>
      <w:r w:rsidR="00BC6354" w:rsidRPr="00B84091">
        <w:t xml:space="preserve">ллюстрирует пример такого </w:t>
      </w:r>
      <w:r w:rsidR="00354E9F" w:rsidRPr="00B84091">
        <w:t>сообщения.</w:t>
      </w:r>
    </w:p>
    <w:p w:rsidR="00692BDB" w:rsidRDefault="009C59E0" w:rsidP="00207DA4">
      <w:pPr>
        <w:pStyle w:val="af5"/>
      </w:pPr>
      <w:r>
        <w:rPr>
          <w:noProof/>
          <w:lang w:eastAsia="ru-RU"/>
        </w:rPr>
        <w:lastRenderedPageBreak/>
        <w:drawing>
          <wp:inline distT="0" distB="0" distL="0" distR="0" wp14:anchorId="1D063EF7" wp14:editId="13AA39D6">
            <wp:extent cx="2914650" cy="1152525"/>
            <wp:effectExtent l="19050" t="19050" r="19050" b="28575"/>
            <wp:docPr id="291" name="Рисунок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9"/>
                    <a:stretch>
                      <a:fillRect/>
                    </a:stretch>
                  </pic:blipFill>
                  <pic:spPr>
                    <a:xfrm>
                      <a:off x="0" y="0"/>
                      <a:ext cx="2914650" cy="115252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</w:p>
    <w:p w:rsidR="00692BDB" w:rsidRPr="00E27C94" w:rsidRDefault="00692BDB" w:rsidP="00E219AE">
      <w:pPr>
        <w:pStyle w:val="af8"/>
      </w:pPr>
      <w:bookmarkStart w:id="476" w:name="_Ref389229799"/>
      <w:r>
        <w:t xml:space="preserve">Рисунок </w:t>
      </w:r>
      <w:fldSimple w:instr=" SEQ Рисунок \* ARABIC ">
        <w:r w:rsidR="005B58E2">
          <w:rPr>
            <w:noProof/>
          </w:rPr>
          <w:t>232</w:t>
        </w:r>
      </w:fldSimple>
      <w:bookmarkEnd w:id="476"/>
      <w:r w:rsidRPr="00454B83">
        <w:t xml:space="preserve"> </w:t>
      </w:r>
      <w:r w:rsidRPr="00454B83">
        <w:rPr>
          <w:szCs w:val="28"/>
        </w:rPr>
        <w:t>–</w:t>
      </w:r>
      <w:r w:rsidRPr="00454B83">
        <w:t xml:space="preserve"> Пример </w:t>
      </w:r>
      <w:r w:rsidRPr="00454B83">
        <w:rPr>
          <w:szCs w:val="28"/>
        </w:rPr>
        <w:t>сообщения типа «Ошибка»</w:t>
      </w:r>
    </w:p>
    <w:p w:rsidR="00BC6354" w:rsidRPr="00DD0F3A" w:rsidRDefault="000B1585" w:rsidP="00782CB2">
      <w:pPr>
        <w:pStyle w:val="a9"/>
      </w:pPr>
      <w:r>
        <w:t>В этом случае</w:t>
      </w:r>
      <w:r w:rsidR="00BC6354" w:rsidRPr="00DD0F3A">
        <w:t>:</w:t>
      </w:r>
    </w:p>
    <w:p w:rsidR="00BC6354" w:rsidRPr="00BC6354" w:rsidRDefault="000B1585" w:rsidP="00D97EDF">
      <w:pPr>
        <w:pStyle w:val="a"/>
        <w:numPr>
          <w:ilvl w:val="1"/>
          <w:numId w:val="51"/>
        </w:numPr>
      </w:pPr>
      <w:r>
        <w:t>Н</w:t>
      </w:r>
      <w:r w:rsidR="00354E9F">
        <w:t>аж</w:t>
      </w:r>
      <w:r w:rsidR="00165AA0">
        <w:t>ать</w:t>
      </w:r>
      <w:r w:rsidR="00354E9F">
        <w:t xml:space="preserve"> кнопку [OK]. </w:t>
      </w:r>
      <w:r w:rsidR="005637FB">
        <w:t>Программа</w:t>
      </w:r>
      <w:r w:rsidR="00354E9F" w:rsidRPr="00354E9F">
        <w:t xml:space="preserve"> выполнит завершение работы.</w:t>
      </w:r>
    </w:p>
    <w:p w:rsidR="00165AA0" w:rsidRDefault="00354E9F" w:rsidP="00D97EDF">
      <w:pPr>
        <w:pStyle w:val="a"/>
        <w:numPr>
          <w:ilvl w:val="1"/>
          <w:numId w:val="51"/>
        </w:numPr>
      </w:pPr>
      <w:r>
        <w:t>Повторно выполнит</w:t>
      </w:r>
      <w:r w:rsidR="00165AA0">
        <w:t>ь</w:t>
      </w:r>
      <w:r>
        <w:t xml:space="preserve"> запуск </w:t>
      </w:r>
      <w:r w:rsidR="005637FB">
        <w:t>Программы</w:t>
      </w:r>
      <w:r>
        <w:t>.</w:t>
      </w:r>
      <w:r w:rsidR="00165AA0">
        <w:t xml:space="preserve"> В случае повторения ошибки обратиться к системному администратору.</w:t>
      </w:r>
    </w:p>
    <w:p w:rsidR="00682B96" w:rsidRDefault="00682B96" w:rsidP="00682B96"/>
    <w:p w:rsidR="001D6682" w:rsidRDefault="001D6682" w:rsidP="00D97EDF">
      <w:pPr>
        <w:pStyle w:val="aff4"/>
        <w:numPr>
          <w:ilvl w:val="0"/>
          <w:numId w:val="41"/>
        </w:numPr>
        <w:spacing w:after="0" w:line="240" w:lineRule="auto"/>
        <w:ind w:left="0" w:firstLine="567"/>
      </w:pPr>
      <w:r>
        <w:lastRenderedPageBreak/>
        <w:br/>
      </w:r>
      <w:bookmarkStart w:id="477" w:name="Инструменты_работы_с_картой"/>
      <w:bookmarkStart w:id="478" w:name="_Toc16581601"/>
      <w:r>
        <w:t>Инструменты работы с картой</w:t>
      </w:r>
      <w:bookmarkEnd w:id="477"/>
      <w:bookmarkEnd w:id="478"/>
    </w:p>
    <w:p w:rsidR="00F94544" w:rsidRDefault="00F94544" w:rsidP="00F94544"/>
    <w:p w:rsidR="00F94544" w:rsidRPr="00F94544" w:rsidRDefault="00F94544" w:rsidP="00F94544">
      <w:pPr>
        <w:pStyle w:val="a9"/>
      </w:pPr>
      <w:r w:rsidRPr="007D2196">
        <w:t xml:space="preserve">Для удобства навигации по </w:t>
      </w:r>
      <w:r>
        <w:t>ЭКМ</w:t>
      </w:r>
      <w:r w:rsidRPr="007D2196">
        <w:t xml:space="preserve"> в </w:t>
      </w:r>
      <w:r w:rsidR="00390F12">
        <w:t xml:space="preserve">левом нижнем </w:t>
      </w:r>
      <w:r w:rsidRPr="007D2196">
        <w:t xml:space="preserve"> углу рабочей области расположена </w:t>
      </w:r>
      <w:r>
        <w:t xml:space="preserve">кнопка </w:t>
      </w:r>
      <w:r w:rsidRPr="00F94544">
        <w:t>[</w:t>
      </w:r>
      <w:r w:rsidR="00390F12">
        <w:rPr>
          <w:noProof/>
        </w:rPr>
        <w:drawing>
          <wp:inline distT="0" distB="0" distL="0" distR="0" wp14:anchorId="047991C0" wp14:editId="46D91F68">
            <wp:extent cx="304843" cy="304843"/>
            <wp:effectExtent l="0" t="0" r="0" b="0"/>
            <wp:docPr id="434" name="Рисунок 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шарик.PNG"/>
                    <pic:cNvPicPr/>
                  </pic:nvPicPr>
                  <pic:blipFill>
                    <a:blip r:embed="rId4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43" cy="304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94544">
        <w:t>]</w:t>
      </w:r>
      <w:r>
        <w:t xml:space="preserve">, которая позволяет просмотреть текущий фрагмент ЭКМ в окне с </w:t>
      </w:r>
      <w:r w:rsidR="005F1644">
        <w:t xml:space="preserve">картой </w:t>
      </w:r>
      <w:r>
        <w:t xml:space="preserve">более </w:t>
      </w:r>
      <w:r w:rsidR="004E22B1">
        <w:t>мелкого</w:t>
      </w:r>
      <w:r>
        <w:t xml:space="preserve"> масштаб</w:t>
      </w:r>
      <w:r w:rsidR="005F1644">
        <w:t>а</w:t>
      </w:r>
      <w:r>
        <w:t xml:space="preserve"> (см. </w:t>
      </w:r>
      <w:r>
        <w:fldChar w:fldCharType="begin"/>
      </w:r>
      <w:r>
        <w:instrText xml:space="preserve"> REF _Ref389055256 \h </w:instrText>
      </w:r>
      <w:r>
        <w:fldChar w:fldCharType="separate"/>
      </w:r>
      <w:r w:rsidR="005B58E2">
        <w:t xml:space="preserve">Рисунок </w:t>
      </w:r>
      <w:r w:rsidR="005B58E2">
        <w:rPr>
          <w:noProof/>
        </w:rPr>
        <w:t>233</w:t>
      </w:r>
      <w:r>
        <w:fldChar w:fldCharType="end"/>
      </w:r>
      <w:r>
        <w:t xml:space="preserve">, выделен </w:t>
      </w:r>
      <w:r w:rsidRPr="007D2196">
        <w:t>кра</w:t>
      </w:r>
      <w:r w:rsidRPr="007D2196">
        <w:t>с</w:t>
      </w:r>
      <w:r w:rsidRPr="007D2196">
        <w:t>ным пунктиром</w:t>
      </w:r>
      <w:r>
        <w:t>).</w:t>
      </w:r>
    </w:p>
    <w:p w:rsidR="00EA7F5B" w:rsidRDefault="00EA7F5B" w:rsidP="00F94544">
      <w:pPr>
        <w:pStyle w:val="af5"/>
      </w:pPr>
      <w:r>
        <w:rPr>
          <w:noProof/>
          <w:lang w:eastAsia="ru-RU"/>
        </w:rPr>
        <w:drawing>
          <wp:inline distT="0" distB="0" distL="0" distR="0" wp14:anchorId="1296BC84" wp14:editId="3BCABE5D">
            <wp:extent cx="1981200" cy="1028700"/>
            <wp:effectExtent l="19050" t="19050" r="19050" b="1905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1"/>
                    <a:stretch>
                      <a:fillRect/>
                    </a:stretch>
                  </pic:blipFill>
                  <pic:spPr>
                    <a:xfrm>
                      <a:off x="0" y="0"/>
                      <a:ext cx="1981200" cy="10287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F94544" w:rsidRDefault="00F94544" w:rsidP="00F94544">
      <w:pPr>
        <w:pStyle w:val="af8"/>
      </w:pPr>
      <w:bookmarkStart w:id="479" w:name="_Ref389055256"/>
      <w:r>
        <w:t xml:space="preserve">Рисунок </w:t>
      </w:r>
      <w:fldSimple w:instr=" SEQ Рисунок \* ARABIC ">
        <w:r w:rsidR="005B58E2">
          <w:rPr>
            <w:noProof/>
          </w:rPr>
          <w:t>233</w:t>
        </w:r>
      </w:fldSimple>
      <w:bookmarkEnd w:id="479"/>
      <w:r>
        <w:t xml:space="preserve"> </w:t>
      </w:r>
      <w:r w:rsidRPr="00E6052E">
        <w:t>–</w:t>
      </w:r>
      <w:r>
        <w:t xml:space="preserve"> Положение текущего фрагмента ЭКМ при у</w:t>
      </w:r>
      <w:r w:rsidR="004E22B1">
        <w:t>меньшенном</w:t>
      </w:r>
      <w:r>
        <w:t xml:space="preserve"> масштабе</w:t>
      </w:r>
    </w:p>
    <w:p w:rsidR="00EA7F5B" w:rsidRPr="00ED3401" w:rsidRDefault="00EA7F5B" w:rsidP="00EA7F5B">
      <w:pPr>
        <w:pStyle w:val="a9"/>
      </w:pPr>
      <w:r w:rsidRPr="001373A9">
        <w:rPr>
          <w:rStyle w:val="14"/>
          <w:rFonts w:eastAsia="SimSun"/>
        </w:rPr>
        <w:t xml:space="preserve">Примечание – </w:t>
      </w:r>
      <w:r>
        <w:t xml:space="preserve">Для </w:t>
      </w:r>
      <w:r>
        <w:rPr>
          <w:lang w:eastAsia="zh-CN"/>
        </w:rPr>
        <w:t xml:space="preserve">закрытия окна используется кнопка </w:t>
      </w:r>
      <w:r w:rsidRPr="00EA7F5B">
        <w:rPr>
          <w:lang w:eastAsia="zh-CN"/>
        </w:rPr>
        <w:t>[</w:t>
      </w:r>
      <w:r>
        <w:rPr>
          <w:noProof/>
        </w:rPr>
        <w:drawing>
          <wp:inline distT="0" distB="0" distL="0" distR="0" wp14:anchorId="6BF5C847" wp14:editId="4F114B78">
            <wp:extent cx="161925" cy="190500"/>
            <wp:effectExtent l="0" t="0" r="952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2"/>
                    <a:stretch>
                      <a:fillRect/>
                    </a:stretch>
                  </pic:blipFill>
                  <pic:spPr>
                    <a:xfrm>
                      <a:off x="0" y="0"/>
                      <a:ext cx="161925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A7F5B">
        <w:rPr>
          <w:lang w:eastAsia="zh-CN"/>
        </w:rPr>
        <w:t>]</w:t>
      </w:r>
      <w:r>
        <w:t>.</w:t>
      </w:r>
    </w:p>
    <w:p w:rsidR="00F94544" w:rsidRPr="0038718D" w:rsidRDefault="00F94544" w:rsidP="00F94544">
      <w:pPr>
        <w:pStyle w:val="a9"/>
      </w:pPr>
      <w:r w:rsidRPr="0038718D">
        <w:t>Кроме того, на карте в левом верхнем углу расположена стандартная шкала масштабирования с четырьмя стрелками</w:t>
      </w:r>
      <w:r>
        <w:t xml:space="preserve"> </w:t>
      </w:r>
      <w:r w:rsidRPr="0038718D">
        <w:t>для перемещения по карте</w:t>
      </w:r>
      <w:r>
        <w:t xml:space="preserve"> (см. </w:t>
      </w:r>
      <w:r>
        <w:fldChar w:fldCharType="begin"/>
      </w:r>
      <w:r>
        <w:instrText xml:space="preserve"> REF _Ref389055765 \h </w:instrText>
      </w:r>
      <w:r>
        <w:fldChar w:fldCharType="separate"/>
      </w:r>
      <w:r w:rsidR="005B58E2">
        <w:t xml:space="preserve">Рисунок </w:t>
      </w:r>
      <w:r w:rsidR="005B58E2">
        <w:rPr>
          <w:noProof/>
        </w:rPr>
        <w:t>234</w:t>
      </w:r>
      <w:r>
        <w:fldChar w:fldCharType="end"/>
      </w:r>
      <w:r>
        <w:t>):</w:t>
      </w:r>
    </w:p>
    <w:p w:rsidR="00F94544" w:rsidRDefault="00F94544" w:rsidP="00F94544">
      <w:pPr>
        <w:pStyle w:val="af5"/>
      </w:pPr>
    </w:p>
    <w:p w:rsidR="00FE19BD" w:rsidRDefault="00FE19BD" w:rsidP="00F94544">
      <w:pPr>
        <w:pStyle w:val="af5"/>
      </w:pPr>
      <w:r>
        <w:rPr>
          <w:noProof/>
          <w:lang w:eastAsia="ru-RU"/>
        </w:rPr>
        <w:drawing>
          <wp:inline distT="0" distB="0" distL="0" distR="0" wp14:anchorId="65892836" wp14:editId="59D895DA">
            <wp:extent cx="400050" cy="2714625"/>
            <wp:effectExtent l="0" t="0" r="0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3"/>
                    <a:stretch>
                      <a:fillRect/>
                    </a:stretch>
                  </pic:blipFill>
                  <pic:spPr>
                    <a:xfrm>
                      <a:off x="0" y="0"/>
                      <a:ext cx="400050" cy="271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4544" w:rsidRPr="00DB1291" w:rsidRDefault="00F94544" w:rsidP="00F94544">
      <w:pPr>
        <w:pStyle w:val="af8"/>
      </w:pPr>
      <w:bookmarkStart w:id="480" w:name="_Ref389055765"/>
      <w:r>
        <w:t xml:space="preserve">Рисунок </w:t>
      </w:r>
      <w:fldSimple w:instr=" SEQ Рисунок \* ARABIC ">
        <w:r w:rsidR="005B58E2">
          <w:rPr>
            <w:noProof/>
          </w:rPr>
          <w:t>234</w:t>
        </w:r>
      </w:fldSimple>
      <w:bookmarkEnd w:id="480"/>
      <w:r>
        <w:t xml:space="preserve"> </w:t>
      </w:r>
      <w:r w:rsidRPr="00E6052E">
        <w:t>–</w:t>
      </w:r>
      <w:r>
        <w:t xml:space="preserve"> Инструменты масштабирования</w:t>
      </w:r>
      <w:r w:rsidR="00FE19BD">
        <w:t xml:space="preserve"> и смещения текущего фрагмента ЭКМ</w:t>
      </w:r>
    </w:p>
    <w:p w:rsidR="00F94544" w:rsidRDefault="00F94544" w:rsidP="00F94544">
      <w:pPr>
        <w:pStyle w:val="a9"/>
      </w:pPr>
      <w:r w:rsidRPr="00A61397">
        <w:t>Масштабирование осуществляется перемещением ползунка по шкале</w:t>
      </w:r>
      <w:r>
        <w:t xml:space="preserve">. </w:t>
      </w:r>
      <w:r w:rsidRPr="00F755B9">
        <w:t>Над</w:t>
      </w:r>
      <w:r>
        <w:rPr>
          <w:rFonts w:ascii="Arial" w:eastAsia="Calibri" w:hAnsi="Arial" w:cs="Arial"/>
          <w:b/>
          <w:bCs/>
          <w:color w:val="35616A"/>
          <w:sz w:val="22"/>
          <w:szCs w:val="22"/>
        </w:rPr>
        <w:t xml:space="preserve"> </w:t>
      </w:r>
      <w:r w:rsidRPr="00A61397">
        <w:t xml:space="preserve">шкалой масштабирования расположена дополнительная </w:t>
      </w:r>
      <w:r w:rsidR="00FE19BD">
        <w:t xml:space="preserve">кнопка </w:t>
      </w:r>
      <w:r w:rsidRPr="00A61397">
        <w:t>виде изо</w:t>
      </w:r>
      <w:r w:rsidRPr="00A61397">
        <w:t>б</w:t>
      </w:r>
      <w:r w:rsidRPr="00A61397">
        <w:t>ражения лупы</w:t>
      </w:r>
      <w:r>
        <w:t xml:space="preserve"> </w:t>
      </w:r>
      <w:r w:rsidR="008D12F5" w:rsidRPr="008D12F5">
        <w:t>[</w:t>
      </w:r>
      <w:r w:rsidR="00BA719E">
        <w:rPr>
          <w:noProof/>
        </w:rPr>
        <w:drawing>
          <wp:inline distT="0" distB="0" distL="0" distR="0" wp14:anchorId="64F9BE29" wp14:editId="5C010F4C">
            <wp:extent cx="238125" cy="219075"/>
            <wp:effectExtent l="0" t="0" r="9525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4"/>
                    <a:stretch>
                      <a:fillRect/>
                    </a:stretch>
                  </pic:blipFill>
                  <pic:spPr>
                    <a:xfrm>
                      <a:off x="0" y="0"/>
                      <a:ext cx="238125" cy="21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D12F5" w:rsidRPr="008D12F5">
        <w:t>]</w:t>
      </w:r>
      <w:r>
        <w:t xml:space="preserve">. </w:t>
      </w:r>
      <w:r w:rsidRPr="00A61397">
        <w:t>Она позволяет увеличить выбранный кликом ЛКМ участок карты</w:t>
      </w:r>
      <w:r>
        <w:t xml:space="preserve"> </w:t>
      </w:r>
      <w:r w:rsidRPr="00A61397">
        <w:t>до самого крупного доступного масштаба.</w:t>
      </w:r>
      <w:r w:rsidR="004E22B1">
        <w:t xml:space="preserve"> При этом не следует забывать, что инструменты работы с картой и геозонами, расположенными на карте, ст</w:t>
      </w:r>
      <w:r w:rsidR="004E22B1">
        <w:t>а</w:t>
      </w:r>
      <w:r w:rsidR="004E22B1">
        <w:t>новятся доступны только при их активации (щелчке ЛКМ по выбранной кно</w:t>
      </w:r>
      <w:r w:rsidR="004E22B1">
        <w:t>п</w:t>
      </w:r>
      <w:r w:rsidR="004E22B1">
        <w:t xml:space="preserve">ке). </w:t>
      </w:r>
      <w:r w:rsidR="008D12F5">
        <w:rPr>
          <w:noProof/>
        </w:rPr>
        <w:drawing>
          <wp:inline distT="0" distB="0" distL="0" distR="0" wp14:anchorId="2FB4BFBC" wp14:editId="442C6311">
            <wp:extent cx="219075" cy="219075"/>
            <wp:effectExtent l="0" t="0" r="9525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5"/>
                    <a:stretch>
                      <a:fillRect/>
                    </a:stretch>
                  </pic:blipFill>
                  <pic:spPr>
                    <a:xfrm>
                      <a:off x="0" y="0"/>
                      <a:ext cx="219075" cy="21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D12F5" w:rsidRPr="00BA719E">
        <w:t xml:space="preserve">/ </w:t>
      </w:r>
      <w:r w:rsidR="008D12F5">
        <w:rPr>
          <w:noProof/>
        </w:rPr>
        <w:drawing>
          <wp:inline distT="0" distB="0" distL="0" distR="0" wp14:anchorId="75E15FDC" wp14:editId="62276F35">
            <wp:extent cx="238125" cy="219075"/>
            <wp:effectExtent l="0" t="0" r="9525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4"/>
                    <a:stretch>
                      <a:fillRect/>
                    </a:stretch>
                  </pic:blipFill>
                  <pic:spPr>
                    <a:xfrm>
                      <a:off x="0" y="0"/>
                      <a:ext cx="238125" cy="21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A719E" w:rsidRPr="00BA719E">
        <w:t xml:space="preserve"> - </w:t>
      </w:r>
      <w:r w:rsidR="00BA719E">
        <w:t>иллюстрация изображения упомянутой выше кнопки в исходном и активном состояниях, соответственно.</w:t>
      </w:r>
      <w:r w:rsidR="00390F12">
        <w:t xml:space="preserve"> </w:t>
      </w:r>
    </w:p>
    <w:p w:rsidR="00390F12" w:rsidRPr="00BA719E" w:rsidRDefault="00390F12" w:rsidP="00F94544">
      <w:pPr>
        <w:pStyle w:val="a9"/>
      </w:pPr>
      <w:r>
        <w:t xml:space="preserve">Для просмотра всех </w:t>
      </w:r>
      <w:r w:rsidR="00544D28">
        <w:t>ОМ</w:t>
      </w:r>
      <w:r>
        <w:t xml:space="preserve"> необходимо нажать на кнопку </w:t>
      </w:r>
      <w:r>
        <w:rPr>
          <w:noProof/>
        </w:rPr>
        <w:drawing>
          <wp:inline distT="0" distB="0" distL="0" distR="0" wp14:anchorId="1DE240DD" wp14:editId="0BDF1463">
            <wp:extent cx="333422" cy="304843"/>
            <wp:effectExtent l="0" t="0" r="9525" b="0"/>
            <wp:docPr id="435" name="Рисунок 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Kfp_11.PNG"/>
                    <pic:cNvPicPr/>
                  </pic:nvPicPr>
                  <pic:blipFill>
                    <a:blip r:embed="rId4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422" cy="304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</w:t>
      </w:r>
    </w:p>
    <w:p w:rsidR="00F94544" w:rsidRDefault="00F94544" w:rsidP="00F94544">
      <w:pPr>
        <w:pStyle w:val="a9"/>
      </w:pPr>
      <w:r w:rsidRPr="0088779F">
        <w:t>В левой нижней час</w:t>
      </w:r>
      <w:r>
        <w:t>ти рабочей области расположена «</w:t>
      </w:r>
      <w:r w:rsidRPr="0088779F">
        <w:t>линейка</w:t>
      </w:r>
      <w:r>
        <w:t>»</w:t>
      </w:r>
      <w:r w:rsidRPr="0088779F">
        <w:t xml:space="preserve"> с указ</w:t>
      </w:r>
      <w:r w:rsidRPr="0088779F">
        <w:t>а</w:t>
      </w:r>
      <w:r w:rsidRPr="0088779F">
        <w:t>нием масштаба изображения в метрах и километрах</w:t>
      </w:r>
      <w:r>
        <w:t xml:space="preserve"> (см. </w:t>
      </w:r>
      <w:r>
        <w:fldChar w:fldCharType="begin"/>
      </w:r>
      <w:r>
        <w:instrText xml:space="preserve"> REF _Ref389055984 \h </w:instrText>
      </w:r>
      <w:r>
        <w:fldChar w:fldCharType="separate"/>
      </w:r>
      <w:r w:rsidR="005B58E2">
        <w:t xml:space="preserve">Рисунок </w:t>
      </w:r>
      <w:r w:rsidR="005B58E2">
        <w:rPr>
          <w:noProof/>
        </w:rPr>
        <w:t>235</w:t>
      </w:r>
      <w:r>
        <w:fldChar w:fldCharType="end"/>
      </w:r>
      <w:r>
        <w:t>):</w:t>
      </w:r>
    </w:p>
    <w:p w:rsidR="00F94544" w:rsidRDefault="00F94544" w:rsidP="00F94544">
      <w:pPr>
        <w:pStyle w:val="af5"/>
      </w:pPr>
      <w:r>
        <w:rPr>
          <w:noProof/>
          <w:lang w:eastAsia="ru-RU"/>
        </w:rPr>
        <w:drawing>
          <wp:inline distT="0" distB="0" distL="0" distR="0" wp14:anchorId="081DD2FD" wp14:editId="7B33F026">
            <wp:extent cx="2768254" cy="800000"/>
            <wp:effectExtent l="0" t="0" r="0" b="635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lip0082.bmp"/>
                    <pic:cNvPicPr/>
                  </pic:nvPicPr>
                  <pic:blipFill>
                    <a:blip r:embed="rId4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8254" cy="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4544" w:rsidRDefault="00F94544" w:rsidP="00F94544">
      <w:pPr>
        <w:pStyle w:val="af8"/>
      </w:pPr>
      <w:bookmarkStart w:id="481" w:name="_Ref389055984"/>
      <w:r>
        <w:t xml:space="preserve">Рисунок </w:t>
      </w:r>
      <w:fldSimple w:instr=" SEQ Рисунок \* ARABIC ">
        <w:r w:rsidR="005B58E2">
          <w:rPr>
            <w:noProof/>
          </w:rPr>
          <w:t>235</w:t>
        </w:r>
      </w:fldSimple>
      <w:bookmarkEnd w:id="481"/>
      <w:r>
        <w:t xml:space="preserve"> </w:t>
      </w:r>
      <w:r w:rsidRPr="00E6052E">
        <w:t>–</w:t>
      </w:r>
      <w:r>
        <w:t xml:space="preserve"> </w:t>
      </w:r>
      <w:r w:rsidR="008D12F5">
        <w:t>Пример «</w:t>
      </w:r>
      <w:r>
        <w:t>Лине</w:t>
      </w:r>
      <w:r w:rsidR="008D12F5">
        <w:t>йки»</w:t>
      </w:r>
      <w:r>
        <w:t xml:space="preserve"> на карте</w:t>
      </w:r>
    </w:p>
    <w:p w:rsidR="002C721D" w:rsidRDefault="002C721D" w:rsidP="00D97EDF">
      <w:pPr>
        <w:pStyle w:val="aff4"/>
        <w:numPr>
          <w:ilvl w:val="0"/>
          <w:numId w:val="41"/>
        </w:numPr>
        <w:spacing w:after="0" w:line="240" w:lineRule="auto"/>
        <w:ind w:left="0" w:firstLine="567"/>
        <w:rPr>
          <w:bCs/>
          <w:iCs/>
          <w:szCs w:val="28"/>
        </w:rPr>
      </w:pPr>
      <w:r>
        <w:lastRenderedPageBreak/>
        <w:br/>
      </w:r>
      <w:bookmarkStart w:id="482" w:name="Задание_геометрии_геозоны"/>
      <w:bookmarkStart w:id="483" w:name="_Toc16581602"/>
      <w:r w:rsidR="008D5579">
        <w:rPr>
          <w:bCs/>
          <w:iCs/>
          <w:szCs w:val="28"/>
        </w:rPr>
        <w:t>Задание</w:t>
      </w:r>
      <w:r w:rsidR="00303EEA">
        <w:rPr>
          <w:bCs/>
          <w:iCs/>
          <w:szCs w:val="28"/>
        </w:rPr>
        <w:t xml:space="preserve"> геометри</w:t>
      </w:r>
      <w:r w:rsidR="008D5579">
        <w:rPr>
          <w:bCs/>
          <w:iCs/>
          <w:szCs w:val="28"/>
        </w:rPr>
        <w:t>и</w:t>
      </w:r>
      <w:r w:rsidR="00303EEA">
        <w:rPr>
          <w:bCs/>
          <w:iCs/>
          <w:szCs w:val="28"/>
        </w:rPr>
        <w:t xml:space="preserve"> геозоны</w:t>
      </w:r>
      <w:r w:rsidR="008D5579">
        <w:rPr>
          <w:bCs/>
          <w:iCs/>
          <w:szCs w:val="28"/>
        </w:rPr>
        <w:t xml:space="preserve"> на ЭКМ</w:t>
      </w:r>
      <w:bookmarkEnd w:id="482"/>
      <w:bookmarkEnd w:id="483"/>
    </w:p>
    <w:p w:rsidR="00303EEA" w:rsidRDefault="00303EEA" w:rsidP="00303EEA">
      <w:pPr>
        <w:pStyle w:val="a9"/>
      </w:pPr>
      <w:r>
        <w:t>В процессе создания новой зоны необходимо задать ее геометрию на ЭКМ, или, другими словами – привязать геозону к карте местности.</w:t>
      </w:r>
      <w:r w:rsidR="006424DC">
        <w:t xml:space="preserve"> В сообщ</w:t>
      </w:r>
      <w:r w:rsidR="006424DC">
        <w:t>е</w:t>
      </w:r>
      <w:r w:rsidR="006424DC">
        <w:t xml:space="preserve">ниях ПО </w:t>
      </w:r>
      <w:r w:rsidR="006424DC">
        <w:rPr>
          <w:lang w:val="en-US"/>
        </w:rPr>
        <w:t>WEB</w:t>
      </w:r>
      <w:r w:rsidR="006424DC" w:rsidRPr="006424DC">
        <w:t xml:space="preserve"> </w:t>
      </w:r>
      <w:r w:rsidR="006424DC">
        <w:t xml:space="preserve">также используется термин «Задать геоданные» (см. </w:t>
      </w:r>
      <w:r w:rsidR="00F54CC8">
        <w:fldChar w:fldCharType="begin"/>
      </w:r>
      <w:r w:rsidR="00F54CC8">
        <w:instrText xml:space="preserve"> REF _Ref395198703 \h </w:instrText>
      </w:r>
      <w:r w:rsidR="00F54CC8">
        <w:fldChar w:fldCharType="separate"/>
      </w:r>
      <w:r w:rsidR="005B58E2">
        <w:t xml:space="preserve">Рисунок </w:t>
      </w:r>
      <w:r w:rsidR="005B58E2">
        <w:rPr>
          <w:noProof/>
        </w:rPr>
        <w:t>105</w:t>
      </w:r>
      <w:r w:rsidR="00F54CC8">
        <w:fldChar w:fldCharType="end"/>
      </w:r>
      <w:r w:rsidR="006424DC">
        <w:t>).</w:t>
      </w:r>
      <w:r w:rsidR="00390E69">
        <w:t xml:space="preserve"> </w:t>
      </w:r>
      <w:r w:rsidR="0060158C">
        <w:fldChar w:fldCharType="begin"/>
      </w:r>
      <w:r w:rsidR="0060158C">
        <w:instrText xml:space="preserve"> REF _Ref391365160 \h </w:instrText>
      </w:r>
      <w:r w:rsidR="0060158C">
        <w:fldChar w:fldCharType="separate"/>
      </w:r>
      <w:r w:rsidR="005B58E2" w:rsidRPr="00493EDD">
        <w:t xml:space="preserve">Таблица </w:t>
      </w:r>
      <w:r w:rsidR="005B58E2">
        <w:rPr>
          <w:noProof/>
        </w:rPr>
        <w:t>44</w:t>
      </w:r>
      <w:r w:rsidR="0060158C">
        <w:fldChar w:fldCharType="end"/>
      </w:r>
      <w:r w:rsidR="0060158C">
        <w:t xml:space="preserve"> иллюстрирует набор инструментов для </w:t>
      </w:r>
      <w:r w:rsidR="0060158C" w:rsidRPr="00493EDD">
        <w:rPr>
          <w:szCs w:val="28"/>
        </w:rPr>
        <w:t xml:space="preserve">работы с </w:t>
      </w:r>
      <w:r w:rsidR="0060158C">
        <w:t>геозонами.</w:t>
      </w:r>
    </w:p>
    <w:p w:rsidR="00390E69" w:rsidRDefault="00390E69" w:rsidP="00493EDD">
      <w:pPr>
        <w:pStyle w:val="af9"/>
      </w:pPr>
      <w:bookmarkStart w:id="484" w:name="_Ref391365160"/>
      <w:r w:rsidRPr="00493EDD">
        <w:t xml:space="preserve">Таблица </w:t>
      </w:r>
      <w:fldSimple w:instr=" SEQ Таблица \* ARABIC ">
        <w:r w:rsidR="005B58E2">
          <w:rPr>
            <w:noProof/>
          </w:rPr>
          <w:t>44</w:t>
        </w:r>
      </w:fldSimple>
      <w:bookmarkEnd w:id="484"/>
      <w:r w:rsidRPr="00493EDD">
        <w:t xml:space="preserve"> – Инструменты </w:t>
      </w:r>
      <w:r w:rsidR="0060158C">
        <w:t xml:space="preserve">для </w:t>
      </w:r>
      <w:r w:rsidRPr="00493EDD">
        <w:t xml:space="preserve">работы с </w:t>
      </w:r>
      <w:r w:rsidR="0060158C">
        <w:t>геозонами</w:t>
      </w:r>
    </w:p>
    <w:p w:rsidR="00493EDD" w:rsidRPr="00493EDD" w:rsidRDefault="00493EDD" w:rsidP="00493EDD">
      <w:pPr>
        <w:pStyle w:val="af9"/>
      </w:pPr>
    </w:p>
    <w:tbl>
      <w:tblPr>
        <w:tblStyle w:val="affa"/>
        <w:tblW w:w="0" w:type="auto"/>
        <w:tblLayout w:type="fixed"/>
        <w:tblLook w:val="04A0" w:firstRow="1" w:lastRow="0" w:firstColumn="1" w:lastColumn="0" w:noHBand="0" w:noVBand="1"/>
      </w:tblPr>
      <w:tblGrid>
        <w:gridCol w:w="1951"/>
        <w:gridCol w:w="1985"/>
        <w:gridCol w:w="3685"/>
        <w:gridCol w:w="2232"/>
      </w:tblGrid>
      <w:tr w:rsidR="00390E69" w:rsidTr="00493EDD">
        <w:trPr>
          <w:tblHeader/>
        </w:trPr>
        <w:tc>
          <w:tcPr>
            <w:tcW w:w="1951" w:type="dxa"/>
          </w:tcPr>
          <w:p w:rsidR="00390E69" w:rsidRPr="002861FE" w:rsidRDefault="00390E69" w:rsidP="009A14A3">
            <w:pPr>
              <w:autoSpaceDE w:val="0"/>
              <w:autoSpaceDN w:val="0"/>
              <w:adjustRightInd w:val="0"/>
              <w:spacing w:line="240" w:lineRule="auto"/>
              <w:ind w:left="360"/>
              <w:jc w:val="center"/>
            </w:pPr>
            <w:r>
              <w:t>№ п.п.</w:t>
            </w:r>
          </w:p>
        </w:tc>
        <w:tc>
          <w:tcPr>
            <w:tcW w:w="1985" w:type="dxa"/>
          </w:tcPr>
          <w:p w:rsidR="00390E69" w:rsidRPr="002861FE" w:rsidRDefault="00390E69" w:rsidP="009A14A3">
            <w:pPr>
              <w:autoSpaceDE w:val="0"/>
              <w:autoSpaceDN w:val="0"/>
              <w:adjustRightInd w:val="0"/>
              <w:spacing w:line="240" w:lineRule="auto"/>
              <w:ind w:left="360"/>
              <w:jc w:val="center"/>
            </w:pPr>
            <w:r>
              <w:t>Обознач</w:t>
            </w:r>
            <w:r>
              <w:t>е</w:t>
            </w:r>
            <w:r>
              <w:t>ние кнопки</w:t>
            </w:r>
          </w:p>
        </w:tc>
        <w:tc>
          <w:tcPr>
            <w:tcW w:w="3685" w:type="dxa"/>
          </w:tcPr>
          <w:p w:rsidR="00390E69" w:rsidRPr="002861FE" w:rsidRDefault="00390E69" w:rsidP="009A14A3">
            <w:pPr>
              <w:autoSpaceDE w:val="0"/>
              <w:autoSpaceDN w:val="0"/>
              <w:adjustRightInd w:val="0"/>
              <w:spacing w:line="240" w:lineRule="auto"/>
              <w:ind w:left="360"/>
              <w:jc w:val="center"/>
            </w:pPr>
            <w:r w:rsidRPr="002861FE">
              <w:t>Описание</w:t>
            </w:r>
          </w:p>
        </w:tc>
        <w:tc>
          <w:tcPr>
            <w:tcW w:w="2232" w:type="dxa"/>
          </w:tcPr>
          <w:p w:rsidR="00390E69" w:rsidRPr="002861FE" w:rsidRDefault="00390E69" w:rsidP="009A14A3">
            <w:pPr>
              <w:autoSpaceDE w:val="0"/>
              <w:autoSpaceDN w:val="0"/>
              <w:adjustRightInd w:val="0"/>
              <w:spacing w:line="240" w:lineRule="auto"/>
              <w:jc w:val="center"/>
            </w:pPr>
            <w:r w:rsidRPr="002861FE">
              <w:t>Применяемость для форм зон</w:t>
            </w:r>
          </w:p>
        </w:tc>
      </w:tr>
      <w:tr w:rsidR="00390E69" w:rsidTr="00390E69">
        <w:tc>
          <w:tcPr>
            <w:tcW w:w="1951" w:type="dxa"/>
          </w:tcPr>
          <w:p w:rsidR="00390E69" w:rsidRPr="002861FE" w:rsidRDefault="00390E69" w:rsidP="00D97EDF">
            <w:pPr>
              <w:pStyle w:val="aff"/>
              <w:numPr>
                <w:ilvl w:val="0"/>
                <w:numId w:val="52"/>
              </w:numPr>
              <w:jc w:val="center"/>
            </w:pPr>
          </w:p>
        </w:tc>
        <w:tc>
          <w:tcPr>
            <w:tcW w:w="1985" w:type="dxa"/>
          </w:tcPr>
          <w:p w:rsidR="00390E69" w:rsidRPr="002861FE" w:rsidRDefault="00BA3412" w:rsidP="009A14A3">
            <w:pPr>
              <w:autoSpaceDE w:val="0"/>
              <w:autoSpaceDN w:val="0"/>
              <w:adjustRightInd w:val="0"/>
              <w:spacing w:line="24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1290E382" wp14:editId="5B74B5E3">
                  <wp:extent cx="269174" cy="282633"/>
                  <wp:effectExtent l="19050" t="19050" r="17145" b="22225"/>
                  <wp:docPr id="9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080" cy="27203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accent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5" w:type="dxa"/>
          </w:tcPr>
          <w:p w:rsidR="00390E69" w:rsidRPr="002861FE" w:rsidRDefault="00390E69" w:rsidP="009A14A3">
            <w:pPr>
              <w:autoSpaceDE w:val="0"/>
              <w:autoSpaceDN w:val="0"/>
              <w:adjustRightInd w:val="0"/>
              <w:spacing w:line="240" w:lineRule="auto"/>
              <w:jc w:val="both"/>
            </w:pPr>
            <w:r w:rsidRPr="002861FE">
              <w:t>Центровка зоны. Перемещ</w:t>
            </w:r>
            <w:r w:rsidRPr="002861FE">
              <w:t>а</w:t>
            </w:r>
            <w:r w:rsidRPr="002861FE">
              <w:t>ет зону в центр рабочей о</w:t>
            </w:r>
            <w:r w:rsidRPr="002861FE">
              <w:t>б</w:t>
            </w:r>
            <w:r w:rsidRPr="002861FE">
              <w:t>ласти.</w:t>
            </w:r>
          </w:p>
        </w:tc>
        <w:tc>
          <w:tcPr>
            <w:tcW w:w="2232" w:type="dxa"/>
          </w:tcPr>
          <w:p w:rsidR="00390E69" w:rsidRPr="002861FE" w:rsidRDefault="00390E69" w:rsidP="009A14A3">
            <w:pPr>
              <w:autoSpaceDE w:val="0"/>
              <w:autoSpaceDN w:val="0"/>
              <w:adjustRightInd w:val="0"/>
              <w:spacing w:line="240" w:lineRule="auto"/>
            </w:pPr>
            <w:r w:rsidRPr="002861FE">
              <w:t>Все формы</w:t>
            </w:r>
          </w:p>
        </w:tc>
      </w:tr>
      <w:tr w:rsidR="00390E69" w:rsidTr="00390E69">
        <w:tc>
          <w:tcPr>
            <w:tcW w:w="1951" w:type="dxa"/>
          </w:tcPr>
          <w:p w:rsidR="00390E69" w:rsidRPr="002861FE" w:rsidRDefault="00390E69" w:rsidP="00D97EDF">
            <w:pPr>
              <w:pStyle w:val="aff"/>
              <w:numPr>
                <w:ilvl w:val="0"/>
                <w:numId w:val="52"/>
              </w:numPr>
              <w:autoSpaceDE w:val="0"/>
              <w:autoSpaceDN w:val="0"/>
              <w:adjustRightInd w:val="0"/>
              <w:spacing w:line="240" w:lineRule="auto"/>
              <w:jc w:val="center"/>
            </w:pPr>
          </w:p>
        </w:tc>
        <w:tc>
          <w:tcPr>
            <w:tcW w:w="1985" w:type="dxa"/>
          </w:tcPr>
          <w:p w:rsidR="00390E69" w:rsidRPr="002861FE" w:rsidRDefault="005A126D" w:rsidP="009A14A3">
            <w:pPr>
              <w:autoSpaceDE w:val="0"/>
              <w:autoSpaceDN w:val="0"/>
              <w:adjustRightInd w:val="0"/>
              <w:spacing w:line="24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2772A021" wp14:editId="7375E395">
                  <wp:extent cx="345969" cy="315884"/>
                  <wp:effectExtent l="0" t="0" r="0" b="8255"/>
                  <wp:docPr id="97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6869" cy="316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5" w:type="dxa"/>
          </w:tcPr>
          <w:p w:rsidR="00390E69" w:rsidRPr="002861FE" w:rsidRDefault="00390E69" w:rsidP="005A126D">
            <w:pPr>
              <w:autoSpaceDE w:val="0"/>
              <w:autoSpaceDN w:val="0"/>
              <w:adjustRightInd w:val="0"/>
              <w:spacing w:line="240" w:lineRule="auto"/>
              <w:jc w:val="both"/>
            </w:pPr>
            <w:r w:rsidRPr="002861FE">
              <w:t>Показать зону в наибольшем приближении. Показывает зону в оптимальном ма</w:t>
            </w:r>
            <w:r w:rsidRPr="002861FE">
              <w:t>с</w:t>
            </w:r>
            <w:r w:rsidR="00BA3412">
              <w:t>штабе</w:t>
            </w:r>
          </w:p>
        </w:tc>
        <w:tc>
          <w:tcPr>
            <w:tcW w:w="2232" w:type="dxa"/>
          </w:tcPr>
          <w:p w:rsidR="00390E69" w:rsidRPr="002861FE" w:rsidRDefault="00390E69" w:rsidP="009A14A3">
            <w:pPr>
              <w:autoSpaceDE w:val="0"/>
              <w:autoSpaceDN w:val="0"/>
              <w:adjustRightInd w:val="0"/>
              <w:spacing w:line="240" w:lineRule="auto"/>
            </w:pPr>
            <w:r w:rsidRPr="002861FE">
              <w:t>Все формы</w:t>
            </w:r>
          </w:p>
        </w:tc>
      </w:tr>
      <w:tr w:rsidR="00FE6576" w:rsidTr="00390E69">
        <w:tc>
          <w:tcPr>
            <w:tcW w:w="1951" w:type="dxa"/>
          </w:tcPr>
          <w:p w:rsidR="00FE6576" w:rsidRPr="002861FE" w:rsidRDefault="00FE6576" w:rsidP="00D97EDF">
            <w:pPr>
              <w:pStyle w:val="aff"/>
              <w:numPr>
                <w:ilvl w:val="0"/>
                <w:numId w:val="52"/>
              </w:numPr>
              <w:autoSpaceDE w:val="0"/>
              <w:autoSpaceDN w:val="0"/>
              <w:adjustRightInd w:val="0"/>
              <w:spacing w:line="240" w:lineRule="auto"/>
              <w:jc w:val="center"/>
            </w:pPr>
          </w:p>
        </w:tc>
        <w:tc>
          <w:tcPr>
            <w:tcW w:w="1985" w:type="dxa"/>
          </w:tcPr>
          <w:p w:rsidR="00FE6576" w:rsidRDefault="00FE6576" w:rsidP="009A14A3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CA8C3EB" wp14:editId="4170BA5B">
                  <wp:extent cx="332509" cy="268565"/>
                  <wp:effectExtent l="0" t="0" r="0" b="0"/>
                  <wp:docPr id="327" name="Рисунок 3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6937" cy="2721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5" w:type="dxa"/>
          </w:tcPr>
          <w:p w:rsidR="00FE6576" w:rsidRPr="002861FE" w:rsidRDefault="009B7C8F" w:rsidP="00952BD0">
            <w:pPr>
              <w:autoSpaceDE w:val="0"/>
              <w:autoSpaceDN w:val="0"/>
              <w:adjustRightInd w:val="0"/>
              <w:spacing w:line="240" w:lineRule="auto"/>
              <w:jc w:val="both"/>
            </w:pPr>
            <w:r w:rsidRPr="002861FE">
              <w:t xml:space="preserve">Новая зона. Создает новую зону </w:t>
            </w:r>
            <w:r>
              <w:t>с</w:t>
            </w:r>
            <w:r w:rsidRPr="002861FE">
              <w:t xml:space="preserve"> центром в указанной точке. Диаметр окружности задается в меню рабочей о</w:t>
            </w:r>
            <w:r w:rsidRPr="002861FE">
              <w:t>б</w:t>
            </w:r>
            <w:r w:rsidRPr="002861FE">
              <w:t>ласти</w:t>
            </w:r>
            <w:r w:rsidR="009C5D78">
              <w:t xml:space="preserve"> с ЭКМ</w:t>
            </w:r>
            <w:r w:rsidRPr="002861FE">
              <w:t>.</w:t>
            </w:r>
            <w:r w:rsidR="00B2057D">
              <w:t xml:space="preserve"> </w:t>
            </w:r>
            <w:r w:rsidR="009C5D78">
              <w:fldChar w:fldCharType="begin"/>
            </w:r>
            <w:r w:rsidR="009C5D78">
              <w:instrText xml:space="preserve"> REF _Ref395191004 \h </w:instrText>
            </w:r>
            <w:r w:rsidR="009C5D78">
              <w:fldChar w:fldCharType="separate"/>
            </w:r>
            <w:r w:rsidR="005B58E2">
              <w:t xml:space="preserve">Рисунок </w:t>
            </w:r>
            <w:r w:rsidR="005B58E2">
              <w:rPr>
                <w:noProof/>
              </w:rPr>
              <w:t>236</w:t>
            </w:r>
            <w:r w:rsidR="009C5D78">
              <w:fldChar w:fldCharType="end"/>
            </w:r>
            <w:r w:rsidR="009C5D78">
              <w:t xml:space="preserve"> иллюстрирует пример </w:t>
            </w:r>
            <w:r w:rsidR="00952BD0">
              <w:t>с</w:t>
            </w:r>
            <w:r w:rsidR="00952BD0">
              <w:t>о</w:t>
            </w:r>
            <w:r w:rsidR="00952BD0">
              <w:t>здания новой зоны типа «</w:t>
            </w:r>
            <w:r w:rsidR="00952BD0" w:rsidRPr="002861FE">
              <w:t>Окружность</w:t>
            </w:r>
            <w:r w:rsidR="00952BD0">
              <w:t>»</w:t>
            </w:r>
          </w:p>
        </w:tc>
        <w:tc>
          <w:tcPr>
            <w:tcW w:w="2232" w:type="dxa"/>
          </w:tcPr>
          <w:p w:rsidR="00FE6576" w:rsidRPr="002861FE" w:rsidRDefault="009B7C8F" w:rsidP="009A14A3">
            <w:pPr>
              <w:autoSpaceDE w:val="0"/>
              <w:autoSpaceDN w:val="0"/>
              <w:adjustRightInd w:val="0"/>
              <w:spacing w:line="240" w:lineRule="auto"/>
            </w:pPr>
            <w:r w:rsidRPr="002861FE">
              <w:t>Окружность</w:t>
            </w:r>
          </w:p>
        </w:tc>
      </w:tr>
      <w:tr w:rsidR="00563822" w:rsidTr="00390E69">
        <w:tc>
          <w:tcPr>
            <w:tcW w:w="1951" w:type="dxa"/>
          </w:tcPr>
          <w:p w:rsidR="00563822" w:rsidRPr="002861FE" w:rsidRDefault="00563822" w:rsidP="00D97EDF">
            <w:pPr>
              <w:pStyle w:val="aff"/>
              <w:numPr>
                <w:ilvl w:val="0"/>
                <w:numId w:val="52"/>
              </w:numPr>
              <w:autoSpaceDE w:val="0"/>
              <w:autoSpaceDN w:val="0"/>
              <w:adjustRightInd w:val="0"/>
              <w:spacing w:line="240" w:lineRule="auto"/>
              <w:jc w:val="center"/>
            </w:pPr>
          </w:p>
        </w:tc>
        <w:tc>
          <w:tcPr>
            <w:tcW w:w="1985" w:type="dxa"/>
          </w:tcPr>
          <w:p w:rsidR="00563822" w:rsidRDefault="009C5D78" w:rsidP="009A14A3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CAA0070" wp14:editId="40DF9830">
                  <wp:extent cx="290946" cy="303596"/>
                  <wp:effectExtent l="0" t="0" r="0" b="1270"/>
                  <wp:docPr id="337" name="Рисунок 3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981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5" w:type="dxa"/>
          </w:tcPr>
          <w:p w:rsidR="00563822" w:rsidRPr="002861FE" w:rsidRDefault="00563822" w:rsidP="00FB417E">
            <w:pPr>
              <w:autoSpaceDE w:val="0"/>
              <w:autoSpaceDN w:val="0"/>
              <w:adjustRightInd w:val="0"/>
              <w:spacing w:line="240" w:lineRule="auto"/>
              <w:jc w:val="both"/>
            </w:pPr>
            <w:r w:rsidRPr="002861FE">
              <w:t xml:space="preserve">Новый полигон. </w:t>
            </w:r>
            <w:r>
              <w:t>Позволяет создать новый полигон</w:t>
            </w:r>
            <w:r w:rsidR="009C5D78">
              <w:t xml:space="preserve">. </w:t>
            </w:r>
            <w:r w:rsidR="00FB417E">
              <w:fldChar w:fldCharType="begin"/>
            </w:r>
            <w:r w:rsidR="00FB417E">
              <w:instrText xml:space="preserve"> REF _Ref395191084 \h </w:instrText>
            </w:r>
            <w:r w:rsidR="00FB417E">
              <w:fldChar w:fldCharType="separate"/>
            </w:r>
            <w:r w:rsidR="005B58E2">
              <w:t>Р</w:t>
            </w:r>
            <w:r w:rsidR="005B58E2">
              <w:t>и</w:t>
            </w:r>
            <w:r w:rsidR="005B58E2">
              <w:t xml:space="preserve">сунок </w:t>
            </w:r>
            <w:r w:rsidR="005B58E2">
              <w:rPr>
                <w:noProof/>
              </w:rPr>
              <w:t>238</w:t>
            </w:r>
            <w:r w:rsidR="00FB417E">
              <w:fldChar w:fldCharType="end"/>
            </w:r>
            <w:r w:rsidR="00FB417E">
              <w:t xml:space="preserve"> иллюстрирует пример </w:t>
            </w:r>
            <w:r w:rsidR="00952BD0">
              <w:t>создания новой зоны типа «</w:t>
            </w:r>
            <w:r w:rsidR="00952BD0" w:rsidRPr="002861FE">
              <w:t>Полигон</w:t>
            </w:r>
            <w:r w:rsidR="00952BD0">
              <w:t>»</w:t>
            </w:r>
          </w:p>
        </w:tc>
        <w:tc>
          <w:tcPr>
            <w:tcW w:w="2232" w:type="dxa"/>
          </w:tcPr>
          <w:p w:rsidR="00563822" w:rsidRPr="002861FE" w:rsidRDefault="00563822" w:rsidP="00FB417E">
            <w:pPr>
              <w:autoSpaceDE w:val="0"/>
              <w:autoSpaceDN w:val="0"/>
              <w:adjustRightInd w:val="0"/>
              <w:spacing w:line="240" w:lineRule="auto"/>
            </w:pPr>
            <w:r w:rsidRPr="002861FE">
              <w:t>Полигон</w:t>
            </w:r>
          </w:p>
        </w:tc>
      </w:tr>
      <w:tr w:rsidR="008C0E1F" w:rsidTr="00390E69">
        <w:tc>
          <w:tcPr>
            <w:tcW w:w="1951" w:type="dxa"/>
          </w:tcPr>
          <w:p w:rsidR="008C0E1F" w:rsidRPr="002861FE" w:rsidRDefault="008C0E1F" w:rsidP="00D97EDF">
            <w:pPr>
              <w:pStyle w:val="aff"/>
              <w:numPr>
                <w:ilvl w:val="0"/>
                <w:numId w:val="52"/>
              </w:numPr>
              <w:autoSpaceDE w:val="0"/>
              <w:autoSpaceDN w:val="0"/>
              <w:adjustRightInd w:val="0"/>
              <w:spacing w:line="240" w:lineRule="auto"/>
              <w:jc w:val="center"/>
            </w:pPr>
          </w:p>
        </w:tc>
        <w:tc>
          <w:tcPr>
            <w:tcW w:w="1985" w:type="dxa"/>
          </w:tcPr>
          <w:p w:rsidR="008C0E1F" w:rsidRDefault="008C0E1F" w:rsidP="009A14A3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CDE388F" wp14:editId="542CBEF5">
                  <wp:extent cx="209550" cy="200025"/>
                  <wp:effectExtent l="0" t="0" r="0" b="9525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5" w:type="dxa"/>
          </w:tcPr>
          <w:p w:rsidR="008C0E1F" w:rsidRPr="002861FE" w:rsidRDefault="008C0E1F" w:rsidP="00FB417E">
            <w:pPr>
              <w:autoSpaceDE w:val="0"/>
              <w:autoSpaceDN w:val="0"/>
              <w:adjustRightInd w:val="0"/>
              <w:spacing w:line="240" w:lineRule="auto"/>
              <w:jc w:val="both"/>
            </w:pPr>
            <w:r>
              <w:t>Новый прямоугольник. По</w:t>
            </w:r>
            <w:r>
              <w:t>з</w:t>
            </w:r>
            <w:r>
              <w:t>воляет задать зону типа «Прямоугольник» - частный вид зоны типа «Полигон»</w:t>
            </w:r>
          </w:p>
        </w:tc>
        <w:tc>
          <w:tcPr>
            <w:tcW w:w="2232" w:type="dxa"/>
          </w:tcPr>
          <w:p w:rsidR="008C0E1F" w:rsidRPr="002861FE" w:rsidRDefault="008C0E1F" w:rsidP="00FB417E">
            <w:pPr>
              <w:autoSpaceDE w:val="0"/>
              <w:autoSpaceDN w:val="0"/>
              <w:adjustRightInd w:val="0"/>
              <w:spacing w:line="240" w:lineRule="auto"/>
            </w:pPr>
            <w:r w:rsidRPr="002861FE">
              <w:t>Полигон</w:t>
            </w:r>
          </w:p>
        </w:tc>
      </w:tr>
      <w:tr w:rsidR="006F01B2" w:rsidTr="00390E69">
        <w:tc>
          <w:tcPr>
            <w:tcW w:w="1951" w:type="dxa"/>
          </w:tcPr>
          <w:p w:rsidR="006F01B2" w:rsidRPr="002861FE" w:rsidRDefault="006F01B2" w:rsidP="00D97EDF">
            <w:pPr>
              <w:pStyle w:val="aff"/>
              <w:numPr>
                <w:ilvl w:val="0"/>
                <w:numId w:val="52"/>
              </w:numPr>
              <w:autoSpaceDE w:val="0"/>
              <w:autoSpaceDN w:val="0"/>
              <w:adjustRightInd w:val="0"/>
              <w:spacing w:line="240" w:lineRule="auto"/>
              <w:jc w:val="center"/>
            </w:pPr>
          </w:p>
        </w:tc>
        <w:tc>
          <w:tcPr>
            <w:tcW w:w="1985" w:type="dxa"/>
          </w:tcPr>
          <w:p w:rsidR="006F01B2" w:rsidRDefault="006F01B2" w:rsidP="009A14A3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3A6A441" wp14:editId="3AF836FE">
                  <wp:extent cx="290945" cy="290945"/>
                  <wp:effectExtent l="0" t="0" r="0" b="0"/>
                  <wp:docPr id="338" name="Рисунок 3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924" cy="288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5" w:type="dxa"/>
          </w:tcPr>
          <w:p w:rsidR="006F01B2" w:rsidRPr="002861FE" w:rsidRDefault="006F01B2" w:rsidP="005D2427">
            <w:pPr>
              <w:autoSpaceDE w:val="0"/>
              <w:autoSpaceDN w:val="0"/>
              <w:adjustRightInd w:val="0"/>
              <w:spacing w:line="240" w:lineRule="auto"/>
              <w:jc w:val="both"/>
            </w:pPr>
            <w:r>
              <w:t>Новый коридор</w:t>
            </w:r>
            <w:r w:rsidRPr="002861FE">
              <w:t xml:space="preserve">. Позволяет прорисовать по карте линию центра коридора. Ширина коридора </w:t>
            </w:r>
            <w:r>
              <w:t>задается в меню рабочей области с ЭКМ.</w:t>
            </w:r>
            <w:r w:rsidR="00FF182D">
              <w:t xml:space="preserve"> </w:t>
            </w:r>
            <w:r w:rsidR="00FF182D">
              <w:fldChar w:fldCharType="begin"/>
            </w:r>
            <w:r w:rsidR="00FF182D">
              <w:instrText xml:space="preserve"> REF _Ref395193527 \h </w:instrText>
            </w:r>
            <w:r w:rsidR="00FF182D">
              <w:fldChar w:fldCharType="separate"/>
            </w:r>
            <w:r w:rsidR="005B58E2">
              <w:t>Р</w:t>
            </w:r>
            <w:r w:rsidR="005B58E2">
              <w:t>и</w:t>
            </w:r>
            <w:r w:rsidR="005B58E2">
              <w:t xml:space="preserve">сунок </w:t>
            </w:r>
            <w:r w:rsidR="005B58E2">
              <w:rPr>
                <w:noProof/>
              </w:rPr>
              <w:t>239</w:t>
            </w:r>
            <w:r w:rsidR="00FF182D">
              <w:fldChar w:fldCharType="end"/>
            </w:r>
            <w:r w:rsidR="00FF182D">
              <w:t xml:space="preserve"> иллюстрирует </w:t>
            </w:r>
            <w:r w:rsidR="00952BD0">
              <w:lastRenderedPageBreak/>
              <w:t>пример создания новой зоны типа «</w:t>
            </w:r>
            <w:r w:rsidR="00952BD0" w:rsidRPr="002861FE">
              <w:t>Коридор</w:t>
            </w:r>
            <w:r w:rsidR="00952BD0">
              <w:t>»</w:t>
            </w:r>
          </w:p>
        </w:tc>
        <w:tc>
          <w:tcPr>
            <w:tcW w:w="2232" w:type="dxa"/>
          </w:tcPr>
          <w:p w:rsidR="006F01B2" w:rsidRPr="002861FE" w:rsidRDefault="006F01B2" w:rsidP="005D2427">
            <w:pPr>
              <w:autoSpaceDE w:val="0"/>
              <w:autoSpaceDN w:val="0"/>
              <w:adjustRightInd w:val="0"/>
              <w:spacing w:line="240" w:lineRule="auto"/>
            </w:pPr>
            <w:r w:rsidRPr="002861FE">
              <w:lastRenderedPageBreak/>
              <w:t>Коридор</w:t>
            </w:r>
          </w:p>
        </w:tc>
      </w:tr>
      <w:tr w:rsidR="006F01B2" w:rsidTr="00390E69">
        <w:tc>
          <w:tcPr>
            <w:tcW w:w="1951" w:type="dxa"/>
          </w:tcPr>
          <w:p w:rsidR="006F01B2" w:rsidRPr="002861FE" w:rsidRDefault="006F01B2" w:rsidP="00D97EDF">
            <w:pPr>
              <w:pStyle w:val="aff"/>
              <w:numPr>
                <w:ilvl w:val="0"/>
                <w:numId w:val="52"/>
              </w:numPr>
              <w:jc w:val="center"/>
            </w:pPr>
          </w:p>
        </w:tc>
        <w:tc>
          <w:tcPr>
            <w:tcW w:w="1985" w:type="dxa"/>
          </w:tcPr>
          <w:p w:rsidR="006F01B2" w:rsidRPr="002861FE" w:rsidRDefault="006F01B2" w:rsidP="005A126D">
            <w:pPr>
              <w:autoSpaceDE w:val="0"/>
              <w:autoSpaceDN w:val="0"/>
              <w:adjustRightInd w:val="0"/>
              <w:spacing w:line="24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5F627EE5" wp14:editId="60AB021D">
                  <wp:extent cx="307571" cy="307571"/>
                  <wp:effectExtent l="0" t="0" r="0" b="0"/>
                  <wp:docPr id="98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458" cy="3064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5" w:type="dxa"/>
          </w:tcPr>
          <w:p w:rsidR="006F01B2" w:rsidRPr="002861FE" w:rsidRDefault="006F01B2" w:rsidP="00952BD0">
            <w:pPr>
              <w:autoSpaceDE w:val="0"/>
              <w:autoSpaceDN w:val="0"/>
              <w:adjustRightInd w:val="0"/>
              <w:spacing w:line="240" w:lineRule="auto"/>
              <w:jc w:val="both"/>
            </w:pPr>
            <w:r w:rsidRPr="002861FE">
              <w:t xml:space="preserve">Изменение размера зоны. Формирует под зоной точку, перемещая которую ЛКМ </w:t>
            </w:r>
            <w:r>
              <w:t xml:space="preserve">можно регулировать размер зоны. </w:t>
            </w:r>
            <w:r>
              <w:fldChar w:fldCharType="begin"/>
            </w:r>
            <w:r>
              <w:instrText xml:space="preserve"> REF _Ref395186512 \h </w:instrText>
            </w:r>
            <w:r>
              <w:fldChar w:fldCharType="separate"/>
            </w:r>
            <w:r w:rsidR="005B58E2">
              <w:t xml:space="preserve">Рисунок </w:t>
            </w:r>
            <w:r w:rsidR="005B58E2">
              <w:rPr>
                <w:noProof/>
              </w:rPr>
              <w:t>240</w:t>
            </w:r>
            <w:r>
              <w:fldChar w:fldCharType="end"/>
            </w:r>
            <w:r>
              <w:t xml:space="preserve"> илл</w:t>
            </w:r>
            <w:r>
              <w:t>ю</w:t>
            </w:r>
            <w:r>
              <w:t xml:space="preserve">стрирует пример </w:t>
            </w:r>
            <w:r w:rsidR="00952BD0">
              <w:t>изменения размеров зоны</w:t>
            </w:r>
          </w:p>
        </w:tc>
        <w:tc>
          <w:tcPr>
            <w:tcW w:w="2232" w:type="dxa"/>
          </w:tcPr>
          <w:p w:rsidR="006F01B2" w:rsidRPr="002861FE" w:rsidRDefault="006F01B2" w:rsidP="009A14A3">
            <w:pPr>
              <w:autoSpaceDE w:val="0"/>
              <w:autoSpaceDN w:val="0"/>
              <w:adjustRightInd w:val="0"/>
              <w:spacing w:line="240" w:lineRule="auto"/>
            </w:pPr>
            <w:r w:rsidRPr="002861FE">
              <w:t>Все формы</w:t>
            </w:r>
          </w:p>
        </w:tc>
      </w:tr>
      <w:tr w:rsidR="006F01B2" w:rsidTr="00390E69">
        <w:tc>
          <w:tcPr>
            <w:tcW w:w="1951" w:type="dxa"/>
          </w:tcPr>
          <w:p w:rsidR="006F01B2" w:rsidRPr="002861FE" w:rsidRDefault="006F01B2" w:rsidP="00D97EDF">
            <w:pPr>
              <w:pStyle w:val="aff"/>
              <w:numPr>
                <w:ilvl w:val="0"/>
                <w:numId w:val="52"/>
              </w:numPr>
              <w:jc w:val="center"/>
            </w:pPr>
          </w:p>
        </w:tc>
        <w:tc>
          <w:tcPr>
            <w:tcW w:w="1985" w:type="dxa"/>
          </w:tcPr>
          <w:p w:rsidR="006F01B2" w:rsidRPr="002861FE" w:rsidRDefault="006F01B2" w:rsidP="009A14A3">
            <w:pPr>
              <w:autoSpaceDE w:val="0"/>
              <w:autoSpaceDN w:val="0"/>
              <w:adjustRightInd w:val="0"/>
              <w:spacing w:line="24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1B7CF418" wp14:editId="23AD033A">
                  <wp:extent cx="302280" cy="332509"/>
                  <wp:effectExtent l="0" t="0" r="2540" b="0"/>
                  <wp:docPr id="320" name="Рисунок 3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799" cy="335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5" w:type="dxa"/>
          </w:tcPr>
          <w:p w:rsidR="006F01B2" w:rsidRPr="002861FE" w:rsidRDefault="006F01B2" w:rsidP="00FE6576">
            <w:pPr>
              <w:autoSpaceDE w:val="0"/>
              <w:autoSpaceDN w:val="0"/>
              <w:adjustRightInd w:val="0"/>
              <w:spacing w:line="240" w:lineRule="auto"/>
              <w:jc w:val="both"/>
            </w:pPr>
            <w:r w:rsidRPr="002861FE">
              <w:t>Перемещение. Формирует в центре зоны рабочую точку, перемещая которую ЛКМ можно сдвигать зону по карте</w:t>
            </w:r>
            <w:r>
              <w:t xml:space="preserve"> </w:t>
            </w:r>
            <w:r>
              <w:fldChar w:fldCharType="begin"/>
            </w:r>
            <w:r>
              <w:instrText xml:space="preserve"> REF _Ref395187442 \h </w:instrText>
            </w:r>
            <w:r>
              <w:fldChar w:fldCharType="separate"/>
            </w:r>
            <w:r w:rsidR="005B58E2">
              <w:t xml:space="preserve">Рисунок </w:t>
            </w:r>
            <w:r w:rsidR="005B58E2">
              <w:rPr>
                <w:noProof/>
              </w:rPr>
              <w:t>241</w:t>
            </w:r>
            <w:r>
              <w:fldChar w:fldCharType="end"/>
            </w:r>
            <w:r>
              <w:t xml:space="preserve"> илл</w:t>
            </w:r>
            <w:r>
              <w:t>ю</w:t>
            </w:r>
            <w:r>
              <w:t xml:space="preserve">стрирует пример </w:t>
            </w:r>
            <w:r w:rsidR="00D64A53">
              <w:t>изменения местоположения зоны</w:t>
            </w:r>
          </w:p>
        </w:tc>
        <w:tc>
          <w:tcPr>
            <w:tcW w:w="2232" w:type="dxa"/>
          </w:tcPr>
          <w:p w:rsidR="006F01B2" w:rsidRPr="002861FE" w:rsidRDefault="006F01B2" w:rsidP="009A14A3">
            <w:pPr>
              <w:autoSpaceDE w:val="0"/>
              <w:autoSpaceDN w:val="0"/>
              <w:adjustRightInd w:val="0"/>
              <w:spacing w:line="240" w:lineRule="auto"/>
            </w:pPr>
            <w:r w:rsidRPr="002861FE">
              <w:t>Все формы</w:t>
            </w:r>
          </w:p>
        </w:tc>
      </w:tr>
      <w:tr w:rsidR="00724C98" w:rsidTr="00390E69">
        <w:tc>
          <w:tcPr>
            <w:tcW w:w="1951" w:type="dxa"/>
          </w:tcPr>
          <w:p w:rsidR="00724C98" w:rsidRPr="002861FE" w:rsidRDefault="00724C98" w:rsidP="00D97EDF">
            <w:pPr>
              <w:pStyle w:val="aff"/>
              <w:numPr>
                <w:ilvl w:val="0"/>
                <w:numId w:val="52"/>
              </w:numPr>
              <w:jc w:val="center"/>
            </w:pPr>
          </w:p>
        </w:tc>
        <w:tc>
          <w:tcPr>
            <w:tcW w:w="1985" w:type="dxa"/>
          </w:tcPr>
          <w:p w:rsidR="00724C98" w:rsidRDefault="00724C98" w:rsidP="009A14A3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F619EFD" wp14:editId="1F1D1E5D">
                  <wp:extent cx="241069" cy="281248"/>
                  <wp:effectExtent l="0" t="0" r="6985" b="508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697" cy="2819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5" w:type="dxa"/>
          </w:tcPr>
          <w:p w:rsidR="00724C98" w:rsidRPr="002861FE" w:rsidRDefault="00724C98" w:rsidP="00E969A0">
            <w:pPr>
              <w:autoSpaceDE w:val="0"/>
              <w:autoSpaceDN w:val="0"/>
              <w:adjustRightInd w:val="0"/>
              <w:spacing w:line="240" w:lineRule="auto"/>
              <w:jc w:val="both"/>
            </w:pPr>
            <w:r w:rsidRPr="002861FE">
              <w:t>Работа с узлами. Позволяет перемещать ЛКМ все узл</w:t>
            </w:r>
            <w:r w:rsidRPr="002861FE">
              <w:t>о</w:t>
            </w:r>
            <w:r w:rsidRPr="002861FE">
              <w:t xml:space="preserve">вые точки </w:t>
            </w:r>
            <w:r>
              <w:t>зоны</w:t>
            </w:r>
            <w:r w:rsidRPr="002861FE">
              <w:t>, меняя тем са</w:t>
            </w:r>
            <w:r>
              <w:t>мым его геометрию</w:t>
            </w:r>
            <w:r w:rsidR="00D64A53">
              <w:t xml:space="preserve">. </w:t>
            </w:r>
            <w:r w:rsidR="00E969A0">
              <w:fldChar w:fldCharType="begin"/>
            </w:r>
            <w:r w:rsidR="00E969A0">
              <w:instrText xml:space="preserve"> REF _Ref395261729 \h </w:instrText>
            </w:r>
            <w:r w:rsidR="00E969A0">
              <w:fldChar w:fldCharType="separate"/>
            </w:r>
            <w:r w:rsidR="005B58E2">
              <w:t>Р</w:t>
            </w:r>
            <w:r w:rsidR="005B58E2">
              <w:t>и</w:t>
            </w:r>
            <w:r w:rsidR="005B58E2">
              <w:t xml:space="preserve">сунок </w:t>
            </w:r>
            <w:r w:rsidR="005B58E2">
              <w:rPr>
                <w:noProof/>
              </w:rPr>
              <w:t>242</w:t>
            </w:r>
            <w:r w:rsidR="00E969A0">
              <w:fldChar w:fldCharType="end"/>
            </w:r>
            <w:r w:rsidR="00E969A0">
              <w:t xml:space="preserve"> иллюстрирует п</w:t>
            </w:r>
            <w:r w:rsidR="00D64A53">
              <w:t>ример изменения геоме</w:t>
            </w:r>
            <w:r w:rsidR="00D64A53">
              <w:t>т</w:t>
            </w:r>
            <w:r w:rsidR="00D64A53">
              <w:t>рии зоны</w:t>
            </w:r>
          </w:p>
        </w:tc>
        <w:tc>
          <w:tcPr>
            <w:tcW w:w="2232" w:type="dxa"/>
          </w:tcPr>
          <w:p w:rsidR="00724C98" w:rsidRPr="002861FE" w:rsidRDefault="00724C98" w:rsidP="007747B5">
            <w:pPr>
              <w:autoSpaceDE w:val="0"/>
              <w:autoSpaceDN w:val="0"/>
              <w:adjustRightInd w:val="0"/>
              <w:spacing w:line="240" w:lineRule="auto"/>
            </w:pPr>
            <w:r w:rsidRPr="002861FE">
              <w:t>Полигон и К</w:t>
            </w:r>
            <w:r w:rsidRPr="002861FE">
              <w:t>о</w:t>
            </w:r>
            <w:r w:rsidRPr="002861FE">
              <w:t>ридор</w:t>
            </w:r>
          </w:p>
        </w:tc>
      </w:tr>
      <w:tr w:rsidR="00B55B8C" w:rsidTr="00390E69">
        <w:tc>
          <w:tcPr>
            <w:tcW w:w="1951" w:type="dxa"/>
          </w:tcPr>
          <w:p w:rsidR="00B55B8C" w:rsidRPr="002861FE" w:rsidRDefault="00B55B8C" w:rsidP="00D97EDF">
            <w:pPr>
              <w:pStyle w:val="aff"/>
              <w:numPr>
                <w:ilvl w:val="0"/>
                <w:numId w:val="52"/>
              </w:numPr>
              <w:jc w:val="center"/>
            </w:pPr>
          </w:p>
        </w:tc>
        <w:tc>
          <w:tcPr>
            <w:tcW w:w="1985" w:type="dxa"/>
          </w:tcPr>
          <w:p w:rsidR="00B55B8C" w:rsidRDefault="00B55B8C" w:rsidP="009A14A3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B229014" wp14:editId="37FE353E">
                  <wp:extent cx="249381" cy="262507"/>
                  <wp:effectExtent l="0" t="0" r="0" b="4445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477" cy="2615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5" w:type="dxa"/>
          </w:tcPr>
          <w:p w:rsidR="00B55B8C" w:rsidRPr="002861FE" w:rsidRDefault="00B55B8C" w:rsidP="006F331F">
            <w:pPr>
              <w:autoSpaceDE w:val="0"/>
              <w:autoSpaceDN w:val="0"/>
              <w:adjustRightInd w:val="0"/>
              <w:spacing w:line="240" w:lineRule="auto"/>
              <w:jc w:val="both"/>
            </w:pPr>
            <w:r w:rsidRPr="002861FE">
              <w:t>Поворот. Формирует под зоной точку, перемещая к</w:t>
            </w:r>
            <w:r w:rsidRPr="002861FE">
              <w:t>о</w:t>
            </w:r>
            <w:r w:rsidRPr="002861FE">
              <w:t>торую ЛКМ можно вращать зону на карте.</w:t>
            </w:r>
            <w:r>
              <w:t xml:space="preserve"> </w:t>
            </w:r>
          </w:p>
        </w:tc>
        <w:tc>
          <w:tcPr>
            <w:tcW w:w="2232" w:type="dxa"/>
          </w:tcPr>
          <w:p w:rsidR="00B55B8C" w:rsidRPr="002861FE" w:rsidRDefault="00B55B8C" w:rsidP="007747B5">
            <w:pPr>
              <w:autoSpaceDE w:val="0"/>
              <w:autoSpaceDN w:val="0"/>
              <w:adjustRightInd w:val="0"/>
              <w:spacing w:line="240" w:lineRule="auto"/>
            </w:pPr>
            <w:r w:rsidRPr="002861FE">
              <w:t>Полигон и К</w:t>
            </w:r>
            <w:r w:rsidRPr="002861FE">
              <w:t>о</w:t>
            </w:r>
            <w:r w:rsidRPr="002861FE">
              <w:t>ридор</w:t>
            </w:r>
          </w:p>
        </w:tc>
      </w:tr>
      <w:tr w:rsidR="00B55B8C" w:rsidTr="00390E69">
        <w:tc>
          <w:tcPr>
            <w:tcW w:w="1951" w:type="dxa"/>
          </w:tcPr>
          <w:p w:rsidR="00B55B8C" w:rsidRPr="002861FE" w:rsidRDefault="00B55B8C" w:rsidP="00D97EDF">
            <w:pPr>
              <w:pStyle w:val="aff"/>
              <w:numPr>
                <w:ilvl w:val="0"/>
                <w:numId w:val="52"/>
              </w:numPr>
              <w:jc w:val="center"/>
            </w:pPr>
          </w:p>
        </w:tc>
        <w:tc>
          <w:tcPr>
            <w:tcW w:w="1985" w:type="dxa"/>
          </w:tcPr>
          <w:p w:rsidR="00B55B8C" w:rsidRDefault="00B55B8C" w:rsidP="009A14A3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E4D6D88" wp14:editId="6B6FC45C">
                  <wp:extent cx="263236" cy="315883"/>
                  <wp:effectExtent l="0" t="0" r="3810" b="8255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283" cy="314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5" w:type="dxa"/>
          </w:tcPr>
          <w:p w:rsidR="00B55B8C" w:rsidRPr="002861FE" w:rsidRDefault="00B55B8C" w:rsidP="00B55B8C">
            <w:pPr>
              <w:autoSpaceDE w:val="0"/>
              <w:autoSpaceDN w:val="0"/>
              <w:adjustRightInd w:val="0"/>
              <w:spacing w:line="240" w:lineRule="auto"/>
              <w:jc w:val="both"/>
            </w:pPr>
            <w:r w:rsidRPr="002861FE">
              <w:t>Трансформация. Формирует вокруг зоны прямоугольник с узловыми точками, пер</w:t>
            </w:r>
            <w:r w:rsidRPr="002861FE">
              <w:t>е</w:t>
            </w:r>
            <w:r w:rsidRPr="002861FE">
              <w:t>мещая которые ЛКМ можно изменять размеры и пропо</w:t>
            </w:r>
            <w:r w:rsidRPr="002861FE">
              <w:t>р</w:t>
            </w:r>
            <w:r w:rsidRPr="002861FE">
              <w:t>ции зоны.</w:t>
            </w:r>
          </w:p>
        </w:tc>
        <w:tc>
          <w:tcPr>
            <w:tcW w:w="2232" w:type="dxa"/>
          </w:tcPr>
          <w:p w:rsidR="00B55B8C" w:rsidRPr="002861FE" w:rsidRDefault="00B55B8C" w:rsidP="007747B5">
            <w:pPr>
              <w:autoSpaceDE w:val="0"/>
              <w:autoSpaceDN w:val="0"/>
              <w:adjustRightInd w:val="0"/>
              <w:spacing w:line="240" w:lineRule="auto"/>
            </w:pPr>
            <w:r w:rsidRPr="002861FE">
              <w:t>Полигон и К</w:t>
            </w:r>
            <w:r w:rsidRPr="002861FE">
              <w:t>о</w:t>
            </w:r>
            <w:r w:rsidRPr="002861FE">
              <w:t>ридор</w:t>
            </w:r>
          </w:p>
        </w:tc>
      </w:tr>
    </w:tbl>
    <w:p w:rsidR="00390E69" w:rsidRDefault="00390E69" w:rsidP="00390E69">
      <w:pPr>
        <w:autoSpaceDE w:val="0"/>
        <w:autoSpaceDN w:val="0"/>
        <w:adjustRightInd w:val="0"/>
        <w:spacing w:line="240" w:lineRule="auto"/>
        <w:rPr>
          <w:rFonts w:ascii="Arial" w:eastAsia="Calibri" w:hAnsi="Arial" w:cs="Arial"/>
          <w:color w:val="000000"/>
          <w:sz w:val="20"/>
          <w:szCs w:val="20"/>
        </w:rPr>
      </w:pPr>
    </w:p>
    <w:p w:rsidR="00390E69" w:rsidRDefault="00390E69" w:rsidP="00303EEA">
      <w:pPr>
        <w:pStyle w:val="a9"/>
      </w:pPr>
    </w:p>
    <w:p w:rsidR="005A126D" w:rsidRDefault="005A126D" w:rsidP="00303EEA">
      <w:pPr>
        <w:pStyle w:val="a9"/>
        <w:sectPr w:rsidR="005A126D" w:rsidSect="00582569">
          <w:pgSz w:w="11906" w:h="16838" w:code="9"/>
          <w:pgMar w:top="1134" w:right="851" w:bottom="1134" w:left="1418" w:header="709" w:footer="709" w:gutter="0"/>
          <w:cols w:space="708"/>
          <w:docGrid w:linePitch="360"/>
        </w:sectPr>
      </w:pPr>
    </w:p>
    <w:p w:rsidR="00270DBE" w:rsidRDefault="00270DBE" w:rsidP="005A126D">
      <w:pPr>
        <w:pStyle w:val="af5"/>
        <w:rPr>
          <w:noProof/>
        </w:rPr>
      </w:pPr>
    </w:p>
    <w:p w:rsidR="00270DBE" w:rsidRDefault="008C2EC8" w:rsidP="005A126D">
      <w:pPr>
        <w:pStyle w:val="af5"/>
        <w:rPr>
          <w:noProof/>
        </w:rPr>
      </w:pPr>
      <w:r>
        <w:rPr>
          <w:noProof/>
          <w:lang w:eastAsia="ru-RU"/>
        </w:rPr>
        <w:drawing>
          <wp:inline distT="0" distB="0" distL="0" distR="0" wp14:anchorId="39CCE1FA" wp14:editId="040604AC">
            <wp:extent cx="4901514" cy="3906665"/>
            <wp:effectExtent l="0" t="0" r="0" b="0"/>
            <wp:docPr id="532" name="Рисунок 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адиус.PNG"/>
                    <pic:cNvPicPr/>
                  </pic:nvPicPr>
                  <pic:blipFill>
                    <a:blip r:embed="rId4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06067" cy="3910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0DBE" w:rsidRDefault="00270DBE" w:rsidP="00270DBE">
      <w:pPr>
        <w:pStyle w:val="af8"/>
      </w:pPr>
      <w:bookmarkStart w:id="485" w:name="_Ref395191004"/>
      <w:r>
        <w:t xml:space="preserve">Рисунок </w:t>
      </w:r>
      <w:fldSimple w:instr=" SEQ Рисунок \* ARABIC ">
        <w:r w:rsidR="005B58E2">
          <w:rPr>
            <w:noProof/>
          </w:rPr>
          <w:t>236</w:t>
        </w:r>
      </w:fldSimple>
      <w:bookmarkEnd w:id="485"/>
      <w:r>
        <w:t xml:space="preserve"> </w:t>
      </w:r>
      <w:r w:rsidRPr="00E6052E">
        <w:t>–</w:t>
      </w:r>
      <w:r>
        <w:t xml:space="preserve"> Пример </w:t>
      </w:r>
      <w:r w:rsidR="00B2057D">
        <w:t>формирования</w:t>
      </w:r>
      <w:r>
        <w:t xml:space="preserve"> зоны </w:t>
      </w:r>
      <w:r w:rsidR="00B2057D">
        <w:t>типа</w:t>
      </w:r>
      <w:r>
        <w:t xml:space="preserve"> «</w:t>
      </w:r>
      <w:r w:rsidR="00B2057D">
        <w:t>Окружность</w:t>
      </w:r>
      <w:r>
        <w:t>»</w:t>
      </w:r>
      <w:r w:rsidR="00B2057D">
        <w:t xml:space="preserve"> с набором соответствующих инструментов для заданию геометрии зоны на ЭКМ</w:t>
      </w:r>
    </w:p>
    <w:p w:rsidR="001D6682" w:rsidRDefault="001D6682" w:rsidP="001D6682">
      <w:pPr>
        <w:pStyle w:val="a9"/>
      </w:pPr>
      <w:r w:rsidRPr="00A55B73">
        <w:t xml:space="preserve">Для </w:t>
      </w:r>
      <w:r>
        <w:t xml:space="preserve">задания геометрических размеров </w:t>
      </w:r>
      <w:r w:rsidRPr="00A55B73">
        <w:t xml:space="preserve">зоны типа </w:t>
      </w:r>
      <w:r>
        <w:t>«Окружность» на ЭКМ</w:t>
      </w:r>
      <w:r w:rsidR="003C181E">
        <w:t xml:space="preserve"> необходимо</w:t>
      </w:r>
      <w:r w:rsidRPr="00A55B73">
        <w:t>:</w:t>
      </w:r>
    </w:p>
    <w:p w:rsidR="0020617B" w:rsidRDefault="0020617B" w:rsidP="00D97EDF">
      <w:pPr>
        <w:pStyle w:val="a"/>
        <w:numPr>
          <w:ilvl w:val="0"/>
          <w:numId w:val="27"/>
        </w:numPr>
      </w:pPr>
      <w:r>
        <w:t xml:space="preserve">Нажать кнопку </w:t>
      </w:r>
      <w:r w:rsidRPr="0009020B">
        <w:t>[</w:t>
      </w:r>
      <w:r>
        <w:rPr>
          <w:noProof/>
        </w:rPr>
        <w:drawing>
          <wp:inline distT="0" distB="0" distL="0" distR="0" wp14:anchorId="75EDED95" wp14:editId="43C068B0">
            <wp:extent cx="332509" cy="268565"/>
            <wp:effectExtent l="0" t="0" r="0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0"/>
                    <a:stretch>
                      <a:fillRect/>
                    </a:stretch>
                  </pic:blipFill>
                  <pic:spPr>
                    <a:xfrm>
                      <a:off x="0" y="0"/>
                      <a:ext cx="336937" cy="272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Pr="0009020B">
        <w:t>]</w:t>
      </w:r>
      <w:r>
        <w:t xml:space="preserve"> в наборе инструментов.</w:t>
      </w:r>
    </w:p>
    <w:p w:rsidR="0020617B" w:rsidRDefault="0020617B" w:rsidP="0020617B">
      <w:pPr>
        <w:pStyle w:val="a9"/>
      </w:pPr>
      <w:r w:rsidRPr="00A64F2A">
        <w:rPr>
          <w:rStyle w:val="14"/>
        </w:rPr>
        <w:t xml:space="preserve">Примечание </w:t>
      </w:r>
      <w:r>
        <w:t>– Набор инструментов специфичных для формиров</w:t>
      </w:r>
      <w:r>
        <w:t>а</w:t>
      </w:r>
      <w:r>
        <w:t xml:space="preserve">ния зоны типа «Окружность» ПО </w:t>
      </w:r>
      <w:r>
        <w:rPr>
          <w:lang w:val="en-US"/>
        </w:rPr>
        <w:t>WEB</w:t>
      </w:r>
      <w:r w:rsidRPr="0020617B">
        <w:t xml:space="preserve"> </w:t>
      </w:r>
      <w:r>
        <w:t xml:space="preserve">формирует на этапе регистрации новой зоны (см. </w:t>
      </w:r>
      <w:r>
        <w:fldChar w:fldCharType="begin"/>
      </w:r>
      <w:r>
        <w:instrText xml:space="preserve"> REF _Ref395191004 \h </w:instrText>
      </w:r>
      <w:r>
        <w:fldChar w:fldCharType="separate"/>
      </w:r>
      <w:r w:rsidR="005B58E2">
        <w:t xml:space="preserve">Рисунок </w:t>
      </w:r>
      <w:r w:rsidR="005B58E2">
        <w:rPr>
          <w:noProof/>
        </w:rPr>
        <w:t>236</w:t>
      </w:r>
      <w:r>
        <w:fldChar w:fldCharType="end"/>
      </w:r>
      <w:r>
        <w:t>).</w:t>
      </w:r>
    </w:p>
    <w:p w:rsidR="00E70CAB" w:rsidRPr="00C40E9E" w:rsidRDefault="00E70CAB" w:rsidP="00D97EDF">
      <w:pPr>
        <w:pStyle w:val="a"/>
        <w:numPr>
          <w:ilvl w:val="0"/>
          <w:numId w:val="28"/>
        </w:numPr>
      </w:pPr>
      <w:r>
        <w:t>Щелкнуть</w:t>
      </w:r>
      <w:r w:rsidRPr="00940505">
        <w:t xml:space="preserve"> ЛКМ в точку предполагаемого центра зоны и, не отрывая ЛКМ, отве</w:t>
      </w:r>
      <w:r>
        <w:t>сти</w:t>
      </w:r>
      <w:r w:rsidRPr="00940505">
        <w:t xml:space="preserve"> курсор от центра на расстояние предполагаемого радиуса</w:t>
      </w:r>
      <w:r>
        <w:t xml:space="preserve"> зоны.</w:t>
      </w:r>
      <w:r w:rsidR="00790BB2">
        <w:t xml:space="preserve"> ПО </w:t>
      </w:r>
      <w:r w:rsidR="00790BB2">
        <w:rPr>
          <w:lang w:val="en-US"/>
        </w:rPr>
        <w:t>WEB</w:t>
      </w:r>
      <w:r w:rsidR="00790BB2">
        <w:t xml:space="preserve"> активирует кнопку </w:t>
      </w:r>
      <w:r w:rsidR="00790BB2">
        <w:rPr>
          <w:lang w:val="en-US"/>
        </w:rPr>
        <w:t>[</w:t>
      </w:r>
      <w:r w:rsidR="00790BB2">
        <w:rPr>
          <w:noProof/>
        </w:rPr>
        <w:drawing>
          <wp:inline distT="0" distB="0" distL="0" distR="0" wp14:anchorId="477CEFA5" wp14:editId="1F026044">
            <wp:extent cx="302280" cy="332509"/>
            <wp:effectExtent l="0" t="0" r="2540" b="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5"/>
                    <a:stretch>
                      <a:fillRect/>
                    </a:stretch>
                  </pic:blipFill>
                  <pic:spPr>
                    <a:xfrm>
                      <a:off x="0" y="0"/>
                      <a:ext cx="304799" cy="335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90BB2">
        <w:rPr>
          <w:lang w:val="en-US"/>
        </w:rPr>
        <w:t>]</w:t>
      </w:r>
      <w:r w:rsidR="00790BB2">
        <w:t>.</w:t>
      </w:r>
    </w:p>
    <w:p w:rsidR="00863955" w:rsidRDefault="00863955" w:rsidP="00863955">
      <w:pPr>
        <w:pStyle w:val="a9"/>
      </w:pPr>
      <w:r w:rsidRPr="00A64F2A">
        <w:rPr>
          <w:rStyle w:val="14"/>
        </w:rPr>
        <w:lastRenderedPageBreak/>
        <w:t xml:space="preserve">Примечание </w:t>
      </w:r>
      <w:r>
        <w:t xml:space="preserve">– При необходимости ПО </w:t>
      </w:r>
      <w:r>
        <w:rPr>
          <w:lang w:val="en-US"/>
        </w:rPr>
        <w:t>WEB</w:t>
      </w:r>
      <w:r>
        <w:t xml:space="preserve"> позволяет установить точное значение радиуса зоны с помощью инструмента </w:t>
      </w:r>
      <w:r w:rsidR="00A23A43">
        <w:rPr>
          <w:noProof/>
        </w:rPr>
        <w:drawing>
          <wp:inline distT="0" distB="0" distL="0" distR="0" wp14:anchorId="3933C395" wp14:editId="11E2EB6C">
            <wp:extent cx="1666875" cy="219075"/>
            <wp:effectExtent l="0" t="0" r="9525" b="9525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0"/>
                    <a:stretch>
                      <a:fillRect/>
                    </a:stretch>
                  </pic:blipFill>
                  <pic:spPr>
                    <a:xfrm>
                      <a:off x="0" y="0"/>
                      <a:ext cx="1666875" cy="21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3A43">
        <w:t xml:space="preserve"> </w:t>
      </w:r>
      <w:r w:rsidR="006F335E">
        <w:t>из набора инструментов рабочей области для управления геозонами.</w:t>
      </w:r>
    </w:p>
    <w:p w:rsidR="00AA24A4" w:rsidRPr="008347CE" w:rsidRDefault="00AA24A4" w:rsidP="00D97EDF">
      <w:pPr>
        <w:pStyle w:val="a"/>
        <w:numPr>
          <w:ilvl w:val="0"/>
          <w:numId w:val="28"/>
        </w:numPr>
      </w:pPr>
      <w:r>
        <w:t>При необходимости, используя набор инструментов (специфичных для задания геометрии данного типа) уточнить расположение зоны на ЭКМ.</w:t>
      </w:r>
    </w:p>
    <w:p w:rsidR="0020617B" w:rsidRPr="00A55B73" w:rsidRDefault="0020617B" w:rsidP="00AA24A4">
      <w:pPr>
        <w:pStyle w:val="a"/>
        <w:numPr>
          <w:ilvl w:val="0"/>
          <w:numId w:val="0"/>
        </w:numPr>
        <w:ind w:left="567"/>
      </w:pPr>
    </w:p>
    <w:p w:rsidR="001D6682" w:rsidRDefault="00790BB2" w:rsidP="00790BB2">
      <w:pPr>
        <w:pStyle w:val="af5"/>
      </w:pPr>
      <w:r>
        <w:rPr>
          <w:noProof/>
          <w:lang w:eastAsia="ru-RU"/>
        </w:rPr>
        <w:drawing>
          <wp:inline distT="0" distB="0" distL="0" distR="0" wp14:anchorId="496E3BDE" wp14:editId="24FB7EE1">
            <wp:extent cx="5743575" cy="3524250"/>
            <wp:effectExtent l="19050" t="19050" r="28575" b="1905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1"/>
                    <a:stretch>
                      <a:fillRect/>
                    </a:stretch>
                  </pic:blipFill>
                  <pic:spPr>
                    <a:xfrm>
                      <a:off x="0" y="0"/>
                      <a:ext cx="5743575" cy="35242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790BB2" w:rsidRDefault="00790BB2" w:rsidP="00790BB2">
      <w:pPr>
        <w:pStyle w:val="af8"/>
      </w:pPr>
      <w:r>
        <w:t xml:space="preserve">Рисунок </w:t>
      </w:r>
      <w:fldSimple w:instr=" SEQ Рисунок \* ARABIC ">
        <w:r w:rsidR="005B58E2">
          <w:rPr>
            <w:noProof/>
          </w:rPr>
          <w:t>237</w:t>
        </w:r>
      </w:fldSimple>
      <w:r>
        <w:t xml:space="preserve"> </w:t>
      </w:r>
      <w:r w:rsidRPr="00E6052E">
        <w:t>–</w:t>
      </w:r>
      <w:r>
        <w:t xml:space="preserve"> Пример формирования зоны типа «Окружность» с актив</w:t>
      </w:r>
      <w:r>
        <w:t>а</w:t>
      </w:r>
      <w:r>
        <w:t xml:space="preserve">цией инструмента </w:t>
      </w:r>
      <w:r>
        <w:rPr>
          <w:noProof/>
          <w:lang w:eastAsia="ru-RU"/>
        </w:rPr>
        <w:drawing>
          <wp:inline distT="0" distB="0" distL="0" distR="0" wp14:anchorId="5F3F3F4D" wp14:editId="186C4457">
            <wp:extent cx="302280" cy="332509"/>
            <wp:effectExtent l="0" t="0" r="2540" b="0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5"/>
                    <a:stretch>
                      <a:fillRect/>
                    </a:stretch>
                  </pic:blipFill>
                  <pic:spPr>
                    <a:xfrm>
                      <a:off x="0" y="0"/>
                      <a:ext cx="304799" cy="335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0BB2" w:rsidRPr="001D6682" w:rsidRDefault="00790BB2" w:rsidP="00790BB2">
      <w:pPr>
        <w:pStyle w:val="af5"/>
      </w:pPr>
    </w:p>
    <w:p w:rsidR="00563822" w:rsidRDefault="008C2EC8" w:rsidP="00563822">
      <w:pPr>
        <w:pStyle w:val="af5"/>
      </w:pPr>
      <w:r>
        <w:rPr>
          <w:noProof/>
          <w:lang w:eastAsia="ru-RU"/>
        </w:rPr>
        <w:drawing>
          <wp:inline distT="0" distB="0" distL="0" distR="0" wp14:anchorId="0C868F81" wp14:editId="213C0FCC">
            <wp:extent cx="5412260" cy="3274763"/>
            <wp:effectExtent l="0" t="0" r="0" b="1905"/>
            <wp:docPr id="533" name="Рисунок 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лигон.PNG"/>
                    <pic:cNvPicPr/>
                  </pic:nvPicPr>
                  <pic:blipFill>
                    <a:blip r:embed="rId4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7961" cy="3278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3822" w:rsidRDefault="00563822" w:rsidP="00563822">
      <w:pPr>
        <w:pStyle w:val="af8"/>
      </w:pPr>
      <w:bookmarkStart w:id="486" w:name="_Ref395191084"/>
      <w:r>
        <w:t xml:space="preserve">Рисунок </w:t>
      </w:r>
      <w:fldSimple w:instr=" SEQ Рисунок \* ARABIC ">
        <w:r w:rsidR="005B58E2">
          <w:rPr>
            <w:noProof/>
          </w:rPr>
          <w:t>238</w:t>
        </w:r>
      </w:fldSimple>
      <w:bookmarkEnd w:id="486"/>
      <w:r>
        <w:t xml:space="preserve"> </w:t>
      </w:r>
      <w:r w:rsidRPr="00E6052E">
        <w:t>–</w:t>
      </w:r>
      <w:r>
        <w:t xml:space="preserve"> Пример формирования зоны типа «Полигон» с набором с</w:t>
      </w:r>
      <w:r>
        <w:t>о</w:t>
      </w:r>
      <w:r>
        <w:t>ответствующих инструментов для заданию геометрии зоны на ЭКМ</w:t>
      </w:r>
    </w:p>
    <w:p w:rsidR="0009020B" w:rsidRPr="00A55B73" w:rsidRDefault="0009020B" w:rsidP="0009020B">
      <w:pPr>
        <w:pStyle w:val="a9"/>
      </w:pPr>
      <w:r w:rsidRPr="00A55B73">
        <w:t xml:space="preserve">Для </w:t>
      </w:r>
      <w:r w:rsidR="001D6682">
        <w:t>задания геометрических размеров</w:t>
      </w:r>
      <w:r w:rsidRPr="00A55B73">
        <w:t xml:space="preserve"> зоны типа </w:t>
      </w:r>
      <w:r>
        <w:t>«</w:t>
      </w:r>
      <w:r w:rsidRPr="00A55B73">
        <w:t>Полигон</w:t>
      </w:r>
      <w:r>
        <w:t>» на ЭКМ</w:t>
      </w:r>
      <w:r w:rsidR="003C181E">
        <w:t xml:space="preserve"> необходимо</w:t>
      </w:r>
      <w:r w:rsidRPr="00A55B73">
        <w:t>:</w:t>
      </w:r>
    </w:p>
    <w:p w:rsidR="0009020B" w:rsidRDefault="0009020B" w:rsidP="00D97EDF">
      <w:pPr>
        <w:pStyle w:val="a"/>
        <w:numPr>
          <w:ilvl w:val="0"/>
          <w:numId w:val="27"/>
        </w:numPr>
      </w:pPr>
      <w:r>
        <w:t xml:space="preserve">Нажать кнопку </w:t>
      </w:r>
      <w:r w:rsidRPr="0009020B">
        <w:t>[</w:t>
      </w:r>
      <w:r w:rsidRPr="00A55B73">
        <w:t xml:space="preserve"> </w:t>
      </w:r>
      <w:r>
        <w:rPr>
          <w:noProof/>
        </w:rPr>
        <w:drawing>
          <wp:inline distT="0" distB="0" distL="0" distR="0" wp14:anchorId="1836C6F9" wp14:editId="087C0B56">
            <wp:extent cx="249382" cy="249382"/>
            <wp:effectExtent l="0" t="0" r="0" b="0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lip0061.bmp"/>
                    <pic:cNvPicPr/>
                  </pic:nvPicPr>
                  <pic:blipFill>
                    <a:blip r:embed="rId4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619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Pr="0009020B">
        <w:t>]</w:t>
      </w:r>
      <w:r>
        <w:t xml:space="preserve"> в наборе инструментов.</w:t>
      </w:r>
    </w:p>
    <w:p w:rsidR="0020617B" w:rsidRDefault="0020617B" w:rsidP="0020617B">
      <w:pPr>
        <w:pStyle w:val="a9"/>
      </w:pPr>
      <w:r w:rsidRPr="00A64F2A">
        <w:rPr>
          <w:rStyle w:val="14"/>
        </w:rPr>
        <w:t xml:space="preserve">Примечание </w:t>
      </w:r>
      <w:r>
        <w:t>– Набор инструментов специфичных для формиров</w:t>
      </w:r>
      <w:r>
        <w:t>а</w:t>
      </w:r>
      <w:r>
        <w:t>ния зоны типа «</w:t>
      </w:r>
      <w:r w:rsidRPr="00A55B73">
        <w:t>Полигон</w:t>
      </w:r>
      <w:r>
        <w:t xml:space="preserve">» ПО </w:t>
      </w:r>
      <w:r w:rsidRPr="0020617B">
        <w:rPr>
          <w:lang w:val="en-US"/>
        </w:rPr>
        <w:t>WEB</w:t>
      </w:r>
      <w:r w:rsidRPr="0020617B">
        <w:t xml:space="preserve"> </w:t>
      </w:r>
      <w:r>
        <w:t>формирует на этапе регистрации новой з</w:t>
      </w:r>
      <w:r>
        <w:t>о</w:t>
      </w:r>
      <w:r>
        <w:t xml:space="preserve">ны (см. </w:t>
      </w:r>
      <w:r>
        <w:fldChar w:fldCharType="begin"/>
      </w:r>
      <w:r>
        <w:instrText xml:space="preserve"> REF _Ref395191084 \h </w:instrText>
      </w:r>
      <w:r>
        <w:fldChar w:fldCharType="separate"/>
      </w:r>
      <w:r w:rsidR="005B58E2">
        <w:t xml:space="preserve">Рисунок </w:t>
      </w:r>
      <w:r w:rsidR="005B58E2">
        <w:rPr>
          <w:noProof/>
        </w:rPr>
        <w:t>238</w:t>
      </w:r>
      <w:r>
        <w:fldChar w:fldCharType="end"/>
      </w:r>
      <w:r>
        <w:t>).</w:t>
      </w:r>
    </w:p>
    <w:p w:rsidR="0009020B" w:rsidRPr="00633CB2" w:rsidRDefault="00633CB2" w:rsidP="0009020B">
      <w:pPr>
        <w:pStyle w:val="a"/>
        <w:rPr>
          <w:rFonts w:eastAsia="Calibri"/>
        </w:rPr>
      </w:pPr>
      <w:r>
        <w:t>Щелкнуть</w:t>
      </w:r>
      <w:r w:rsidR="0009020B" w:rsidRPr="00A55B73">
        <w:t xml:space="preserve"> ЛКМ по точке, которая будет являться одним из углов пол</w:t>
      </w:r>
      <w:r w:rsidR="0009020B" w:rsidRPr="00A55B73">
        <w:t>и</w:t>
      </w:r>
      <w:r w:rsidR="0009020B" w:rsidRPr="00A55B73">
        <w:t>гона</w:t>
      </w:r>
      <w:r w:rsidR="0009020B">
        <w:t xml:space="preserve">. </w:t>
      </w:r>
      <w:r>
        <w:t>Затем, щелкнуть</w:t>
      </w:r>
      <w:r w:rsidR="0009020B">
        <w:t xml:space="preserve"> ЛКМ по точке, которая будет являться вторым углом п</w:t>
      </w:r>
      <w:r w:rsidR="0009020B">
        <w:t>о</w:t>
      </w:r>
      <w:r w:rsidR="0009020B">
        <w:t>лигона.</w:t>
      </w:r>
      <w:r w:rsidR="003C181E">
        <w:t xml:space="preserve"> </w:t>
      </w:r>
      <w:r w:rsidR="0009020B" w:rsidRPr="00633CB2">
        <w:rPr>
          <w:rFonts w:eastAsia="Calibri"/>
        </w:rPr>
        <w:t>Программа нарисует прямую линию, соединяющую две точки. При этом начальная, конечная и средняя точка отрезка будут выделены рабочими точками.</w:t>
      </w:r>
    </w:p>
    <w:p w:rsidR="0009020B" w:rsidRPr="00626E60" w:rsidRDefault="00626E60" w:rsidP="0009020B">
      <w:pPr>
        <w:pStyle w:val="a"/>
        <w:rPr>
          <w:rFonts w:eastAsia="Calibri"/>
        </w:rPr>
      </w:pPr>
      <w:r>
        <w:lastRenderedPageBreak/>
        <w:t>Щелкнуть</w:t>
      </w:r>
      <w:r w:rsidR="0009020B" w:rsidRPr="00626E60">
        <w:rPr>
          <w:rFonts w:eastAsia="Calibri"/>
        </w:rPr>
        <w:t xml:space="preserve"> ЛКМ по следующей точке на карте, соответствующей след</w:t>
      </w:r>
      <w:r w:rsidR="0009020B" w:rsidRPr="00626E60">
        <w:rPr>
          <w:rFonts w:eastAsia="Calibri"/>
        </w:rPr>
        <w:t>у</w:t>
      </w:r>
      <w:r w:rsidR="0009020B" w:rsidRPr="00626E60">
        <w:rPr>
          <w:rFonts w:eastAsia="Calibri"/>
        </w:rPr>
        <w:t>ющему углу полигона.</w:t>
      </w:r>
      <w:r w:rsidRPr="00626E60">
        <w:rPr>
          <w:rFonts w:eastAsia="Calibri"/>
        </w:rPr>
        <w:t xml:space="preserve"> </w:t>
      </w:r>
      <w:r w:rsidR="0009020B" w:rsidRPr="00626E60">
        <w:rPr>
          <w:rFonts w:eastAsia="Calibri"/>
        </w:rPr>
        <w:t>Программа нарисует очередной отрезок, соединяющий две точки (см. п.</w:t>
      </w:r>
      <w:r w:rsidR="008C5277" w:rsidRPr="003E1E07">
        <w:rPr>
          <w:rFonts w:eastAsia="Calibri"/>
        </w:rPr>
        <w:t xml:space="preserve"> </w:t>
      </w:r>
      <w:r w:rsidR="0009020B" w:rsidRPr="00626E60">
        <w:rPr>
          <w:rFonts w:eastAsia="Calibri"/>
        </w:rPr>
        <w:t xml:space="preserve">2). </w:t>
      </w:r>
      <w:r w:rsidR="0009020B" w:rsidRPr="00626E60">
        <w:t xml:space="preserve">Программа </w:t>
      </w:r>
      <w:r>
        <w:t xml:space="preserve">отобразит текущий </w:t>
      </w:r>
      <w:r w:rsidR="008D5579">
        <w:t xml:space="preserve"> контур полигона</w:t>
      </w:r>
      <w:r w:rsidR="0009020B" w:rsidRPr="00626E60">
        <w:t>.</w:t>
      </w:r>
    </w:p>
    <w:p w:rsidR="0009020B" w:rsidRPr="00E47002" w:rsidRDefault="0009020B" w:rsidP="0009020B">
      <w:pPr>
        <w:pStyle w:val="a"/>
      </w:pPr>
      <w:r w:rsidRPr="00744772">
        <w:t>Повторит</w:t>
      </w:r>
      <w:r w:rsidR="008D5579">
        <w:t>ь</w:t>
      </w:r>
      <w:r w:rsidRPr="00744772">
        <w:t xml:space="preserve"> действия п.</w:t>
      </w:r>
      <w:r w:rsidR="008C5277" w:rsidRPr="008C5277">
        <w:t xml:space="preserve"> </w:t>
      </w:r>
      <w:r w:rsidR="003C18D8">
        <w:t>5</w:t>
      </w:r>
      <w:r w:rsidRPr="00744772">
        <w:t xml:space="preserve"> необходимое количество раз для формирования </w:t>
      </w:r>
      <w:r w:rsidR="008D5579">
        <w:t xml:space="preserve">всей </w:t>
      </w:r>
      <w:r w:rsidRPr="00744772">
        <w:t>геометрии зоны</w:t>
      </w:r>
      <w:r>
        <w:t>.</w:t>
      </w:r>
    </w:p>
    <w:p w:rsidR="0009020B" w:rsidRPr="00863955" w:rsidRDefault="008D5579" w:rsidP="0009020B">
      <w:pPr>
        <w:pStyle w:val="a"/>
      </w:pPr>
      <w:r>
        <w:t>Закончить</w:t>
      </w:r>
      <w:r w:rsidR="0009020B" w:rsidRPr="00744772">
        <w:t xml:space="preserve"> формирование зоны двойным кликом ЛКМ</w:t>
      </w:r>
      <w:r w:rsidR="0009020B">
        <w:t>.</w:t>
      </w:r>
    </w:p>
    <w:p w:rsidR="00863955" w:rsidRPr="008347CE" w:rsidRDefault="00863955" w:rsidP="0009020B">
      <w:pPr>
        <w:pStyle w:val="a"/>
      </w:pPr>
      <w:r>
        <w:t>При необходимости, используя набор инструментов (специфичных для задания геометрии данного типа) уточнить расположение зоны на ЭКМ.</w:t>
      </w:r>
    </w:p>
    <w:p w:rsidR="006F01B2" w:rsidRDefault="006F01B2" w:rsidP="006F01B2">
      <w:pPr>
        <w:rPr>
          <w:lang w:eastAsia="zh-CN"/>
        </w:rPr>
      </w:pPr>
    </w:p>
    <w:p w:rsidR="006F01B2" w:rsidRDefault="008C2EC8" w:rsidP="006F01B2">
      <w:pPr>
        <w:pStyle w:val="af5"/>
      </w:pPr>
      <w:r>
        <w:rPr>
          <w:noProof/>
          <w:lang w:eastAsia="ru-RU"/>
        </w:rPr>
        <w:drawing>
          <wp:inline distT="0" distB="0" distL="0" distR="0" wp14:anchorId="19CBA3A8" wp14:editId="34522D76">
            <wp:extent cx="6119495" cy="4048760"/>
            <wp:effectExtent l="0" t="0" r="0" b="8890"/>
            <wp:docPr id="534" name="Рисунок 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рридор.PNG"/>
                    <pic:cNvPicPr/>
                  </pic:nvPicPr>
                  <pic:blipFill>
                    <a:blip r:embed="rId4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4048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01B2" w:rsidRDefault="006F01B2" w:rsidP="006F01B2">
      <w:pPr>
        <w:pStyle w:val="af8"/>
      </w:pPr>
      <w:bookmarkStart w:id="487" w:name="_Ref395193527"/>
      <w:r>
        <w:t xml:space="preserve">Рисунок </w:t>
      </w:r>
      <w:fldSimple w:instr=" SEQ Рисунок \* ARABIC ">
        <w:r w:rsidR="005B58E2">
          <w:rPr>
            <w:noProof/>
          </w:rPr>
          <w:t>239</w:t>
        </w:r>
      </w:fldSimple>
      <w:bookmarkEnd w:id="487"/>
      <w:r>
        <w:t xml:space="preserve"> </w:t>
      </w:r>
      <w:r w:rsidRPr="00E6052E">
        <w:t>–</w:t>
      </w:r>
      <w:r>
        <w:t xml:space="preserve"> Пример формирования зоны типа «Коридор» с набором с</w:t>
      </w:r>
      <w:r>
        <w:t>о</w:t>
      </w:r>
      <w:r>
        <w:t>ответствующих инструментов для заданию геометрии зоны на ЭКМ</w:t>
      </w:r>
    </w:p>
    <w:p w:rsidR="001D6682" w:rsidRPr="00A55B73" w:rsidRDefault="001D6682" w:rsidP="001D6682">
      <w:pPr>
        <w:pStyle w:val="a9"/>
      </w:pPr>
      <w:r w:rsidRPr="00A55B73">
        <w:t xml:space="preserve">Для </w:t>
      </w:r>
      <w:r>
        <w:t>задания геометрических размеров</w:t>
      </w:r>
      <w:r w:rsidRPr="00A55B73">
        <w:t xml:space="preserve"> зоны типа </w:t>
      </w:r>
      <w:r>
        <w:t>«Коридор» на ЭКМ</w:t>
      </w:r>
      <w:r w:rsidR="003C181E">
        <w:t xml:space="preserve"> необходимо</w:t>
      </w:r>
      <w:r w:rsidRPr="00A55B73">
        <w:t>:</w:t>
      </w:r>
    </w:p>
    <w:p w:rsidR="0020617B" w:rsidRDefault="0020617B" w:rsidP="00D97EDF">
      <w:pPr>
        <w:pStyle w:val="a"/>
        <w:numPr>
          <w:ilvl w:val="0"/>
          <w:numId w:val="53"/>
        </w:numPr>
      </w:pPr>
      <w:r>
        <w:t xml:space="preserve">Нажать кнопку </w:t>
      </w:r>
      <w:r w:rsidRPr="0009020B">
        <w:t>[</w:t>
      </w:r>
      <w:r w:rsidR="00394AB1">
        <w:rPr>
          <w:noProof/>
        </w:rPr>
        <w:drawing>
          <wp:inline distT="0" distB="0" distL="0" distR="0" wp14:anchorId="4FA6E201" wp14:editId="50392DE8">
            <wp:extent cx="290945" cy="290945"/>
            <wp:effectExtent l="0" t="0" r="0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3"/>
                    <a:stretch>
                      <a:fillRect/>
                    </a:stretch>
                  </pic:blipFill>
                  <pic:spPr>
                    <a:xfrm>
                      <a:off x="0" y="0"/>
                      <a:ext cx="288924" cy="288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Pr="0009020B">
        <w:t>]</w:t>
      </w:r>
      <w:r>
        <w:t xml:space="preserve"> в наборе инструментов.</w:t>
      </w:r>
    </w:p>
    <w:p w:rsidR="00394AB1" w:rsidRDefault="00394AB1" w:rsidP="00394AB1">
      <w:pPr>
        <w:pStyle w:val="a9"/>
      </w:pPr>
      <w:r w:rsidRPr="00A64F2A">
        <w:rPr>
          <w:rStyle w:val="14"/>
        </w:rPr>
        <w:lastRenderedPageBreak/>
        <w:t xml:space="preserve">Примечание </w:t>
      </w:r>
      <w:r>
        <w:t>– Набор инструментов специфичных для формиров</w:t>
      </w:r>
      <w:r>
        <w:t>а</w:t>
      </w:r>
      <w:r>
        <w:t>ния зоны типа «</w:t>
      </w:r>
      <w:r w:rsidR="00D7725B">
        <w:t>Коридор</w:t>
      </w:r>
      <w:r>
        <w:t xml:space="preserve">» ПО </w:t>
      </w:r>
      <w:r w:rsidRPr="00394AB1">
        <w:rPr>
          <w:lang w:val="en-US"/>
        </w:rPr>
        <w:t>WEB</w:t>
      </w:r>
      <w:r w:rsidRPr="0020617B">
        <w:t xml:space="preserve"> </w:t>
      </w:r>
      <w:r>
        <w:t>формирует на этапе регистрации новой з</w:t>
      </w:r>
      <w:r>
        <w:t>о</w:t>
      </w:r>
      <w:r>
        <w:t>ны (см.</w:t>
      </w:r>
      <w:r w:rsidR="00D7725B">
        <w:t xml:space="preserve"> </w:t>
      </w:r>
      <w:r w:rsidR="00B237BC">
        <w:fldChar w:fldCharType="begin"/>
      </w:r>
      <w:r w:rsidR="00B237BC">
        <w:instrText xml:space="preserve"> REF _Ref395193527 \h </w:instrText>
      </w:r>
      <w:r w:rsidR="00B237BC">
        <w:fldChar w:fldCharType="separate"/>
      </w:r>
      <w:r w:rsidR="005B58E2">
        <w:t xml:space="preserve">Рисунок </w:t>
      </w:r>
      <w:r w:rsidR="005B58E2">
        <w:rPr>
          <w:noProof/>
        </w:rPr>
        <w:t>239</w:t>
      </w:r>
      <w:r w:rsidR="00B237BC">
        <w:fldChar w:fldCharType="end"/>
      </w:r>
      <w:r>
        <w:t>).</w:t>
      </w:r>
    </w:p>
    <w:p w:rsidR="003C18D8" w:rsidRDefault="00AA24A4" w:rsidP="00D97EDF">
      <w:pPr>
        <w:pStyle w:val="a"/>
        <w:numPr>
          <w:ilvl w:val="0"/>
          <w:numId w:val="53"/>
        </w:numPr>
      </w:pPr>
      <w:r>
        <w:t>Щелкнуть</w:t>
      </w:r>
      <w:r w:rsidRPr="00A55B73">
        <w:t xml:space="preserve"> ЛКМ по точке, которая будет являться </w:t>
      </w:r>
      <w:r>
        <w:t>началом</w:t>
      </w:r>
      <w:r w:rsidRPr="00A55B73">
        <w:t xml:space="preserve"> </w:t>
      </w:r>
      <w:r>
        <w:t>коридора. З</w:t>
      </w:r>
      <w:r>
        <w:t>а</w:t>
      </w:r>
      <w:r>
        <w:t>тем, щелкнуть ЛКМ по точке, соответс</w:t>
      </w:r>
      <w:r w:rsidR="003C18D8">
        <w:t>твующей изменению направления кор</w:t>
      </w:r>
      <w:r w:rsidR="003C18D8">
        <w:t>и</w:t>
      </w:r>
      <w:r w:rsidR="003C18D8">
        <w:t xml:space="preserve">дора. </w:t>
      </w:r>
      <w:r w:rsidR="003C18D8" w:rsidRPr="003C18D8">
        <w:t>Программа нарисует прямой отрезок коридора (ширина по умолчанию 40 м), соединяющий две точки. При этом начальная, конечная и средняя точка о</w:t>
      </w:r>
      <w:r w:rsidR="003C18D8" w:rsidRPr="003C18D8">
        <w:t>т</w:t>
      </w:r>
      <w:r w:rsidR="003C18D8" w:rsidRPr="003C18D8">
        <w:t>резка будут выделены рабочими точками (узлами).</w:t>
      </w:r>
    </w:p>
    <w:p w:rsidR="00292D1E" w:rsidRDefault="00292D1E" w:rsidP="00292D1E">
      <w:pPr>
        <w:pStyle w:val="a9"/>
      </w:pPr>
      <w:r w:rsidRPr="00A64F2A">
        <w:rPr>
          <w:rStyle w:val="14"/>
        </w:rPr>
        <w:t xml:space="preserve">Примечание </w:t>
      </w:r>
      <w:r>
        <w:t xml:space="preserve">– При необходимости ПО </w:t>
      </w:r>
      <w:r w:rsidRPr="00292D1E">
        <w:rPr>
          <w:lang w:val="en-US"/>
        </w:rPr>
        <w:t>WEB</w:t>
      </w:r>
      <w:r>
        <w:t xml:space="preserve"> позволяет установить точное значение ширины коридора с помощью инструмента </w:t>
      </w:r>
      <w:r>
        <w:rPr>
          <w:noProof/>
        </w:rPr>
        <w:drawing>
          <wp:inline distT="0" distB="0" distL="0" distR="0" wp14:anchorId="3CA30C8D" wp14:editId="56254CF2">
            <wp:extent cx="2419350" cy="247650"/>
            <wp:effectExtent l="0" t="0" r="0" b="0"/>
            <wp:docPr id="358" name="Рисунок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5"/>
                    <a:stretch>
                      <a:fillRect/>
                    </a:stretch>
                  </pic:blipFill>
                  <pic:spPr>
                    <a:xfrm>
                      <a:off x="0" y="0"/>
                      <a:ext cx="2419350" cy="24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из набора инструментов рабочей области для управления геозонами.</w:t>
      </w:r>
    </w:p>
    <w:p w:rsidR="003C18D8" w:rsidRPr="000C6800" w:rsidRDefault="003C18D8" w:rsidP="00D97EDF">
      <w:pPr>
        <w:pStyle w:val="a"/>
        <w:numPr>
          <w:ilvl w:val="0"/>
          <w:numId w:val="29"/>
        </w:numPr>
      </w:pPr>
      <w:r>
        <w:t>Повторить действия п.2</w:t>
      </w:r>
      <w:r w:rsidRPr="001C6B31">
        <w:t xml:space="preserve"> необходимое количество раз для формирования требуемой геометрии зоны</w:t>
      </w:r>
      <w:r>
        <w:t>.</w:t>
      </w:r>
    </w:p>
    <w:p w:rsidR="003C18D8" w:rsidRPr="00863955" w:rsidRDefault="003C18D8" w:rsidP="00D97EDF">
      <w:pPr>
        <w:pStyle w:val="a"/>
        <w:numPr>
          <w:ilvl w:val="0"/>
          <w:numId w:val="29"/>
        </w:numPr>
      </w:pPr>
      <w:r>
        <w:t>Закончить</w:t>
      </w:r>
      <w:r w:rsidRPr="00744772">
        <w:t xml:space="preserve"> формирование зоны двойным кликом ЛКМ</w:t>
      </w:r>
      <w:r>
        <w:t>.</w:t>
      </w:r>
    </w:p>
    <w:p w:rsidR="008E3EDF" w:rsidRPr="008347CE" w:rsidRDefault="008E3EDF" w:rsidP="00D97EDF">
      <w:pPr>
        <w:pStyle w:val="a"/>
        <w:numPr>
          <w:ilvl w:val="0"/>
          <w:numId w:val="29"/>
        </w:numPr>
      </w:pPr>
      <w:r>
        <w:t>При необходимости, используя набор инструментов (специфичных для задания геометрии данного типа) уточнить расположение зоны на ЭКМ.</w:t>
      </w:r>
    </w:p>
    <w:p w:rsidR="001D6682" w:rsidRPr="001D6682" w:rsidRDefault="001D6682" w:rsidP="001D6682">
      <w:pPr>
        <w:rPr>
          <w:lang w:eastAsia="zh-CN"/>
        </w:rPr>
      </w:pPr>
    </w:p>
    <w:p w:rsidR="005A126D" w:rsidRDefault="005A126D" w:rsidP="005A126D">
      <w:pPr>
        <w:pStyle w:val="af5"/>
      </w:pPr>
      <w:r>
        <w:rPr>
          <w:noProof/>
          <w:lang w:eastAsia="ru-RU"/>
        </w:rPr>
        <w:lastRenderedPageBreak/>
        <w:drawing>
          <wp:inline distT="0" distB="0" distL="0" distR="0" wp14:anchorId="7005C3F1" wp14:editId="283AE133">
            <wp:extent cx="6424688" cy="4912822"/>
            <wp:effectExtent l="19050" t="19050" r="14605" b="2159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6000" cy="491382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5A126D" w:rsidRPr="00744772" w:rsidRDefault="005A126D" w:rsidP="005A126D">
      <w:pPr>
        <w:pStyle w:val="af8"/>
      </w:pPr>
      <w:bookmarkStart w:id="488" w:name="_Ref395186512"/>
      <w:r>
        <w:t xml:space="preserve">Рисунок </w:t>
      </w:r>
      <w:fldSimple w:instr=" SEQ Рисунок \* ARABIC ">
        <w:r w:rsidR="005B58E2">
          <w:rPr>
            <w:noProof/>
          </w:rPr>
          <w:t>240</w:t>
        </w:r>
      </w:fldSimple>
      <w:bookmarkEnd w:id="488"/>
      <w:r>
        <w:t xml:space="preserve"> </w:t>
      </w:r>
      <w:r w:rsidRPr="00E6052E">
        <w:t>–</w:t>
      </w:r>
      <w:r>
        <w:t xml:space="preserve"> Пример изменения размеров зоны вида «Полигон» с испол</w:t>
      </w:r>
      <w:r>
        <w:t>ь</w:t>
      </w:r>
      <w:r>
        <w:t xml:space="preserve">зованием кнопки </w:t>
      </w:r>
      <w:r w:rsidR="009A14A3">
        <w:rPr>
          <w:noProof/>
          <w:lang w:eastAsia="ru-RU"/>
        </w:rPr>
        <w:drawing>
          <wp:inline distT="0" distB="0" distL="0" distR="0" wp14:anchorId="75DE23B0" wp14:editId="660BFFAF">
            <wp:extent cx="307571" cy="307571"/>
            <wp:effectExtent l="0" t="0" r="0" b="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4"/>
                    <a:stretch>
                      <a:fillRect/>
                    </a:stretch>
                  </pic:blipFill>
                  <pic:spPr>
                    <a:xfrm>
                      <a:off x="0" y="0"/>
                      <a:ext cx="306458" cy="306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126D" w:rsidRDefault="005A126D" w:rsidP="009A14A3">
      <w:pPr>
        <w:pStyle w:val="af5"/>
      </w:pPr>
    </w:p>
    <w:p w:rsidR="00FE6576" w:rsidRDefault="00FE6576" w:rsidP="009A14A3">
      <w:pPr>
        <w:pStyle w:val="af5"/>
      </w:pPr>
      <w:r>
        <w:rPr>
          <w:noProof/>
          <w:lang w:eastAsia="ru-RU"/>
        </w:rPr>
        <w:drawing>
          <wp:inline distT="0" distB="0" distL="0" distR="0" wp14:anchorId="755CDA60" wp14:editId="0632941B">
            <wp:extent cx="5228590" cy="3765550"/>
            <wp:effectExtent l="19050" t="19050" r="10160" b="25400"/>
            <wp:docPr id="326" name="Рисунок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8590" cy="37655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9A14A3" w:rsidRPr="00744772" w:rsidRDefault="009A14A3" w:rsidP="009A14A3">
      <w:pPr>
        <w:pStyle w:val="af8"/>
      </w:pPr>
      <w:bookmarkStart w:id="489" w:name="_Ref395187442"/>
      <w:r>
        <w:t xml:space="preserve">Рисунок </w:t>
      </w:r>
      <w:fldSimple w:instr=" SEQ Рисунок \* ARABIC ">
        <w:r w:rsidR="005B58E2">
          <w:rPr>
            <w:noProof/>
          </w:rPr>
          <w:t>241</w:t>
        </w:r>
      </w:fldSimple>
      <w:bookmarkEnd w:id="489"/>
      <w:r>
        <w:t xml:space="preserve"> </w:t>
      </w:r>
      <w:r w:rsidRPr="00E6052E">
        <w:t>–</w:t>
      </w:r>
      <w:r>
        <w:t xml:space="preserve"> Пример изменения местоположения зоны вида «Полигон» с использованием кнопки </w:t>
      </w:r>
      <w:r>
        <w:rPr>
          <w:noProof/>
          <w:lang w:eastAsia="ru-RU"/>
        </w:rPr>
        <w:drawing>
          <wp:inline distT="0" distB="0" distL="0" distR="0" wp14:anchorId="5D6893C4" wp14:editId="0FF9BCBE">
            <wp:extent cx="302280" cy="332509"/>
            <wp:effectExtent l="0" t="0" r="2540" b="0"/>
            <wp:docPr id="323" name="Рисунок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5"/>
                    <a:stretch>
                      <a:fillRect/>
                    </a:stretch>
                  </pic:blipFill>
                  <pic:spPr>
                    <a:xfrm>
                      <a:off x="0" y="0"/>
                      <a:ext cx="304799" cy="335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14A3" w:rsidRDefault="009A14A3" w:rsidP="00303EEA">
      <w:pPr>
        <w:pStyle w:val="a9"/>
      </w:pPr>
    </w:p>
    <w:p w:rsidR="00952BD0" w:rsidRDefault="00952BD0" w:rsidP="00303EEA">
      <w:pPr>
        <w:pStyle w:val="a9"/>
      </w:pPr>
    </w:p>
    <w:p w:rsidR="00952BD0" w:rsidRDefault="00952BD0" w:rsidP="00952BD0">
      <w:pPr>
        <w:pStyle w:val="af5"/>
      </w:pPr>
      <w:r>
        <w:rPr>
          <w:noProof/>
          <w:lang w:eastAsia="ru-RU"/>
        </w:rPr>
        <w:lastRenderedPageBreak/>
        <w:drawing>
          <wp:inline distT="0" distB="0" distL="0" distR="0" wp14:anchorId="7ACA8622" wp14:editId="4688C0A2">
            <wp:extent cx="4380976" cy="3058218"/>
            <wp:effectExtent l="19050" t="19050" r="19685" b="2794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8"/>
                    <a:stretch>
                      <a:fillRect/>
                    </a:stretch>
                  </pic:blipFill>
                  <pic:spPr>
                    <a:xfrm>
                      <a:off x="0" y="0"/>
                      <a:ext cx="4411467" cy="3079503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952BD0" w:rsidRDefault="00952BD0" w:rsidP="00952BD0">
      <w:pPr>
        <w:pStyle w:val="af8"/>
      </w:pPr>
      <w:bookmarkStart w:id="490" w:name="_Ref395261729"/>
      <w:r>
        <w:t xml:space="preserve">Рисунок </w:t>
      </w:r>
      <w:fldSimple w:instr=" SEQ Рисунок \* ARABIC ">
        <w:r w:rsidR="005B58E2">
          <w:rPr>
            <w:noProof/>
          </w:rPr>
          <w:t>242</w:t>
        </w:r>
      </w:fldSimple>
      <w:bookmarkEnd w:id="490"/>
      <w:r>
        <w:t xml:space="preserve"> </w:t>
      </w:r>
      <w:r w:rsidRPr="00E6052E">
        <w:t>–</w:t>
      </w:r>
      <w:r>
        <w:t xml:space="preserve"> Пример изменения геометрии зоны вида «Полигон» с и</w:t>
      </w:r>
      <w:r>
        <w:t>с</w:t>
      </w:r>
      <w:r>
        <w:t xml:space="preserve">пользованием кнопки </w:t>
      </w:r>
      <w:r>
        <w:rPr>
          <w:noProof/>
          <w:lang w:eastAsia="ru-RU"/>
        </w:rPr>
        <w:drawing>
          <wp:inline distT="0" distB="0" distL="0" distR="0" wp14:anchorId="0752F17A" wp14:editId="14069B02">
            <wp:extent cx="241069" cy="281248"/>
            <wp:effectExtent l="0" t="0" r="6985" b="508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6"/>
                    <a:stretch>
                      <a:fillRect/>
                    </a:stretch>
                  </pic:blipFill>
                  <pic:spPr>
                    <a:xfrm>
                      <a:off x="0" y="0"/>
                      <a:ext cx="241697" cy="281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2BD0" w:rsidRDefault="00952BD0" w:rsidP="00303EEA">
      <w:pPr>
        <w:pStyle w:val="a9"/>
      </w:pPr>
    </w:p>
    <w:p w:rsidR="00971E07" w:rsidRDefault="00971E07" w:rsidP="00303EEA">
      <w:pPr>
        <w:pStyle w:val="a9"/>
      </w:pPr>
    </w:p>
    <w:p w:rsidR="00971E07" w:rsidRDefault="00B55B8C" w:rsidP="00B55B8C">
      <w:pPr>
        <w:pStyle w:val="af5"/>
      </w:pPr>
      <w:r>
        <w:rPr>
          <w:noProof/>
          <w:lang w:eastAsia="ru-RU"/>
        </w:rPr>
        <w:drawing>
          <wp:inline distT="0" distB="0" distL="0" distR="0" wp14:anchorId="5C754C5B" wp14:editId="1AFF147B">
            <wp:extent cx="4620861" cy="2940201"/>
            <wp:effectExtent l="19050" t="19050" r="27940" b="12700"/>
            <wp:docPr id="321" name="Рисунок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9"/>
                    <a:stretch>
                      <a:fillRect/>
                    </a:stretch>
                  </pic:blipFill>
                  <pic:spPr>
                    <a:xfrm>
                      <a:off x="0" y="0"/>
                      <a:ext cx="4631785" cy="2947152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B55B8C" w:rsidRDefault="00B55B8C" w:rsidP="00B55B8C">
      <w:pPr>
        <w:pStyle w:val="af8"/>
      </w:pPr>
      <w:r>
        <w:t xml:space="preserve">Рисунок </w:t>
      </w:r>
      <w:fldSimple w:instr=" SEQ Рисунок \* ARABIC ">
        <w:r w:rsidR="005B58E2">
          <w:rPr>
            <w:noProof/>
          </w:rPr>
          <w:t>243</w:t>
        </w:r>
      </w:fldSimple>
      <w:r>
        <w:t xml:space="preserve"> </w:t>
      </w:r>
      <w:r w:rsidRPr="00E6052E">
        <w:t>–</w:t>
      </w:r>
      <w:r>
        <w:t xml:space="preserve"> Пример произвольной трансформации геометрии зоны вида «Полигон» с использованием кнопки</w:t>
      </w:r>
      <w:r w:rsidR="00493EDD">
        <w:t xml:space="preserve"> </w:t>
      </w:r>
      <w:r w:rsidR="00493EDD">
        <w:rPr>
          <w:noProof/>
          <w:lang w:eastAsia="ru-RU"/>
        </w:rPr>
        <w:drawing>
          <wp:inline distT="0" distB="0" distL="0" distR="0" wp14:anchorId="46C168DB" wp14:editId="04E07FEA">
            <wp:extent cx="263236" cy="315883"/>
            <wp:effectExtent l="0" t="0" r="3810" b="8255"/>
            <wp:docPr id="324" name="Рисунок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8"/>
                    <a:stretch>
                      <a:fillRect/>
                    </a:stretch>
                  </pic:blipFill>
                  <pic:spPr>
                    <a:xfrm>
                      <a:off x="0" y="0"/>
                      <a:ext cx="262283" cy="314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126D" w:rsidRDefault="005A126D" w:rsidP="00303EEA">
      <w:pPr>
        <w:pStyle w:val="a9"/>
      </w:pPr>
    </w:p>
    <w:p w:rsidR="005A126D" w:rsidRDefault="005A126D" w:rsidP="00303EEA">
      <w:pPr>
        <w:pStyle w:val="a9"/>
        <w:sectPr w:rsidR="005A126D" w:rsidSect="00C5303E">
          <w:pgSz w:w="11906" w:h="16838" w:code="9"/>
          <w:pgMar w:top="1134" w:right="851" w:bottom="1134" w:left="1418" w:header="709" w:footer="709" w:gutter="0"/>
          <w:cols w:space="708"/>
          <w:docGrid w:linePitch="381"/>
        </w:sectPr>
      </w:pPr>
    </w:p>
    <w:p w:rsidR="004C6028" w:rsidRDefault="004C6028" w:rsidP="00D97EDF">
      <w:pPr>
        <w:pStyle w:val="aff4"/>
        <w:numPr>
          <w:ilvl w:val="0"/>
          <w:numId w:val="41"/>
        </w:numPr>
        <w:spacing w:after="0" w:line="240" w:lineRule="auto"/>
        <w:ind w:left="0" w:firstLine="567"/>
        <w:rPr>
          <w:bCs/>
          <w:iCs/>
          <w:szCs w:val="28"/>
        </w:rPr>
      </w:pPr>
      <w:r>
        <w:lastRenderedPageBreak/>
        <w:br/>
      </w:r>
      <w:bookmarkStart w:id="491" w:name="_Toc335817768"/>
      <w:bookmarkStart w:id="492" w:name="_Toc335829536"/>
      <w:bookmarkStart w:id="493" w:name="_Toc335908893"/>
      <w:bookmarkStart w:id="494" w:name="_Toc337474412"/>
      <w:bookmarkStart w:id="495" w:name="Перечень_терминов"/>
      <w:bookmarkStart w:id="496" w:name="_Toc16581603"/>
      <w:r w:rsidRPr="00276A53">
        <w:rPr>
          <w:bCs/>
          <w:iCs/>
          <w:szCs w:val="28"/>
        </w:rPr>
        <w:t>Перечень терминов</w:t>
      </w:r>
      <w:bookmarkEnd w:id="491"/>
      <w:bookmarkEnd w:id="492"/>
      <w:bookmarkEnd w:id="493"/>
      <w:bookmarkEnd w:id="494"/>
      <w:bookmarkEnd w:id="495"/>
      <w:bookmarkEnd w:id="496"/>
    </w:p>
    <w:p w:rsidR="004C6028" w:rsidRDefault="004C6028" w:rsidP="004C6028"/>
    <w:p w:rsidR="004B0C47" w:rsidRPr="004B0C47" w:rsidRDefault="004B0C47" w:rsidP="004C6028">
      <w:pPr>
        <w:pStyle w:val="a1"/>
        <w:ind w:left="0"/>
      </w:pPr>
      <w:r w:rsidRPr="004B0C47">
        <w:rPr>
          <w:b/>
        </w:rPr>
        <w:t>Валидность координатных измерений</w:t>
      </w:r>
      <w:r>
        <w:rPr>
          <w:b/>
        </w:rPr>
        <w:t xml:space="preserve"> </w:t>
      </w:r>
      <w:r w:rsidRPr="00194905">
        <w:t>–</w:t>
      </w:r>
      <w:r>
        <w:t xml:space="preserve"> понятие достоверности пол</w:t>
      </w:r>
      <w:r>
        <w:t>у</w:t>
      </w:r>
      <w:r>
        <w:t xml:space="preserve">чения измерений координат местоположения АТ </w:t>
      </w:r>
      <w:r w:rsidR="00544D28">
        <w:t>ОМ</w:t>
      </w:r>
      <w:r>
        <w:t xml:space="preserve"> на основании принятой совокупности сигналов ГЛОНАСС от видимого созвездия спутников. Наличие принятых сигналов от спутников ГЛОНАСС не всегда приводит к достоверным измерениям местоположения АТ </w:t>
      </w:r>
      <w:r w:rsidR="00544D28">
        <w:t>ОМ</w:t>
      </w:r>
      <w:r>
        <w:t xml:space="preserve">, т. </w:t>
      </w:r>
      <w:r w:rsidR="00544D28">
        <w:t>е</w:t>
      </w:r>
      <w:r>
        <w:t xml:space="preserve">. валидным координатам. В ПО </w:t>
      </w:r>
      <w:r>
        <w:rPr>
          <w:lang w:val="en-US"/>
        </w:rPr>
        <w:t>WEB</w:t>
      </w:r>
      <w:r w:rsidRPr="004B0C47">
        <w:t xml:space="preserve"> </w:t>
      </w:r>
      <w:r w:rsidR="001A72B7">
        <w:t>сделано допущение о валидности координатных измерений при наличии сигн</w:t>
      </w:r>
      <w:r w:rsidR="001A72B7">
        <w:t>а</w:t>
      </w:r>
      <w:r w:rsidR="001A72B7">
        <w:t>лов от спутников ГЛОНАСС.</w:t>
      </w:r>
      <w:r>
        <w:t xml:space="preserve"> </w:t>
      </w:r>
      <w:r w:rsidR="001A72B7">
        <w:t>Такое допущение не оказывает существенное влияние на достоверность мониторинга малоподвижных объектов, к которым относятся ТС. Основные принципы обработки сигналов ГЛОНАСС для пол</w:t>
      </w:r>
      <w:r w:rsidR="001A72B7">
        <w:t>у</w:t>
      </w:r>
      <w:r w:rsidR="001A72B7">
        <w:t xml:space="preserve">чения валидных измерений изложены, например, в </w:t>
      </w:r>
      <w:r w:rsidR="001A72B7" w:rsidRPr="001A72B7">
        <w:t>[</w:t>
      </w:r>
      <w:r w:rsidR="001A72B7">
        <w:fldChar w:fldCharType="begin"/>
      </w:r>
      <w:r w:rsidR="001A72B7">
        <w:instrText xml:space="preserve"> REF ХАРИСОВ \w \h </w:instrText>
      </w:r>
      <w:r w:rsidR="001A72B7">
        <w:fldChar w:fldCharType="separate"/>
      </w:r>
      <w:r w:rsidR="005B58E2">
        <w:t>3</w:t>
      </w:r>
      <w:r w:rsidR="001A72B7">
        <w:fldChar w:fldCharType="end"/>
      </w:r>
      <w:r w:rsidR="001A72B7" w:rsidRPr="00FE01D6">
        <w:t>]</w:t>
      </w:r>
      <w:r w:rsidR="001A72B7" w:rsidRPr="001A72B7">
        <w:t>;</w:t>
      </w:r>
    </w:p>
    <w:p w:rsidR="00662ADC" w:rsidRDefault="007553E9" w:rsidP="004C6028">
      <w:pPr>
        <w:pStyle w:val="a1"/>
        <w:ind w:left="0"/>
      </w:pPr>
      <w:r w:rsidRPr="007553E9">
        <w:rPr>
          <w:b/>
        </w:rPr>
        <w:t>Класс датчика</w:t>
      </w:r>
      <w:r>
        <w:rPr>
          <w:b/>
        </w:rPr>
        <w:t xml:space="preserve"> </w:t>
      </w:r>
      <w:r w:rsidRPr="00194905">
        <w:t>–</w:t>
      </w:r>
      <w:r>
        <w:t xml:space="preserve"> параметр дискретного датчика, который </w:t>
      </w:r>
      <w:r w:rsidRPr="00D34B5F">
        <w:t>служит для а</w:t>
      </w:r>
      <w:r w:rsidRPr="00D34B5F">
        <w:t>в</w:t>
      </w:r>
      <w:r w:rsidRPr="00D34B5F">
        <w:t xml:space="preserve">томатической идентификации датчика </w:t>
      </w:r>
      <w:r>
        <w:t>П</w:t>
      </w:r>
      <w:r w:rsidRPr="00D34B5F">
        <w:t>рограммой независимо от названия и номе</w:t>
      </w:r>
      <w:r>
        <w:t>ра датчика</w:t>
      </w:r>
      <w:r w:rsidRPr="007553E9">
        <w:t>;</w:t>
      </w:r>
    </w:p>
    <w:p w:rsidR="00DC66CE" w:rsidRPr="00CA4603" w:rsidRDefault="00DC66CE" w:rsidP="004C6028">
      <w:pPr>
        <w:pStyle w:val="a1"/>
        <w:ind w:left="0"/>
      </w:pPr>
      <w:r w:rsidRPr="00DC66CE">
        <w:rPr>
          <w:b/>
        </w:rPr>
        <w:t>Классификатор</w:t>
      </w:r>
      <w:r>
        <w:rPr>
          <w:b/>
        </w:rPr>
        <w:t xml:space="preserve"> </w:t>
      </w:r>
      <w:r w:rsidRPr="00194905">
        <w:t>–</w:t>
      </w:r>
      <w:r>
        <w:t xml:space="preserve"> разновидность справочника программы, значения п</w:t>
      </w:r>
      <w:r>
        <w:t>о</w:t>
      </w:r>
      <w:r>
        <w:t>лей которого не подлежат изменению пользователем без особой необходим</w:t>
      </w:r>
      <w:r>
        <w:t>о</w:t>
      </w:r>
      <w:r>
        <w:t>сти</w:t>
      </w:r>
      <w:r w:rsidRPr="00DC66CE">
        <w:t>;</w:t>
      </w:r>
    </w:p>
    <w:p w:rsidR="00CA4603" w:rsidRDefault="00CA4603" w:rsidP="00CA4603">
      <w:pPr>
        <w:pStyle w:val="a1"/>
        <w:ind w:left="0"/>
      </w:pPr>
      <w:r w:rsidRPr="00CA4603">
        <w:rPr>
          <w:b/>
        </w:rPr>
        <w:t>Маршрут</w:t>
      </w:r>
      <w:r>
        <w:t xml:space="preserve"> – линия на Земной поверхности соединяющая заданные точки (остановки, повороты и т. </w:t>
      </w:r>
      <w:r w:rsidR="00DD25F6">
        <w:t>Д</w:t>
      </w:r>
      <w:r>
        <w:t xml:space="preserve">.), которые должно пройти </w:t>
      </w:r>
      <w:r w:rsidR="00544D28">
        <w:t>ОМ</w:t>
      </w:r>
      <w:r>
        <w:t xml:space="preserve"> для выполнения своей бизнес задачи. Это план выполнения задачи.</w:t>
      </w:r>
    </w:p>
    <w:p w:rsidR="00DC66CE" w:rsidRPr="00587ED7" w:rsidRDefault="009319E6" w:rsidP="004C6028">
      <w:pPr>
        <w:pStyle w:val="a1"/>
        <w:ind w:left="0"/>
        <w:rPr>
          <w:b/>
        </w:rPr>
      </w:pPr>
      <w:r w:rsidRPr="009319E6">
        <w:rPr>
          <w:b/>
        </w:rPr>
        <w:t>Отбивка</w:t>
      </w:r>
      <w:r>
        <w:rPr>
          <w:b/>
        </w:rPr>
        <w:t xml:space="preserve"> </w:t>
      </w:r>
      <w:r w:rsidRPr="00194905">
        <w:t>–</w:t>
      </w:r>
      <w:r w:rsidRPr="009319E6">
        <w:t xml:space="preserve"> </w:t>
      </w:r>
      <w:r>
        <w:t>н</w:t>
      </w:r>
      <w:r w:rsidRPr="001C6B31">
        <w:rPr>
          <w:bCs/>
          <w:szCs w:val="28"/>
        </w:rPr>
        <w:t xml:space="preserve">авигационно-временные определения АТ </w:t>
      </w:r>
      <w:r w:rsidR="00544D28">
        <w:rPr>
          <w:bCs/>
          <w:szCs w:val="28"/>
        </w:rPr>
        <w:t>ОМ</w:t>
      </w:r>
      <w:r w:rsidR="00555308">
        <w:rPr>
          <w:bCs/>
          <w:szCs w:val="28"/>
        </w:rPr>
        <w:t xml:space="preserve"> </w:t>
      </w:r>
      <w:r w:rsidR="00555308" w:rsidRPr="00555308">
        <w:rPr>
          <w:bCs/>
          <w:szCs w:val="28"/>
        </w:rPr>
        <w:t>[</w:t>
      </w:r>
      <w:r w:rsidR="00CF3CFB">
        <w:rPr>
          <w:bCs/>
          <w:szCs w:val="28"/>
        </w:rPr>
        <w:fldChar w:fldCharType="begin"/>
      </w:r>
      <w:r w:rsidR="00555308">
        <w:rPr>
          <w:bCs/>
          <w:szCs w:val="28"/>
        </w:rPr>
        <w:instrText xml:space="preserve"> REF ХАРИСОВ \w \h </w:instrText>
      </w:r>
      <w:r w:rsidR="00CF3CFB">
        <w:rPr>
          <w:bCs/>
          <w:szCs w:val="28"/>
        </w:rPr>
      </w:r>
      <w:r w:rsidR="00CF3CFB">
        <w:rPr>
          <w:bCs/>
          <w:szCs w:val="28"/>
        </w:rPr>
        <w:fldChar w:fldCharType="separate"/>
      </w:r>
      <w:r w:rsidR="005B58E2">
        <w:rPr>
          <w:bCs/>
          <w:szCs w:val="28"/>
        </w:rPr>
        <w:t>3</w:t>
      </w:r>
      <w:r w:rsidR="00CF3CFB">
        <w:rPr>
          <w:bCs/>
          <w:szCs w:val="28"/>
        </w:rPr>
        <w:fldChar w:fldCharType="end"/>
      </w:r>
      <w:r w:rsidR="00555308" w:rsidRPr="00555308">
        <w:rPr>
          <w:bCs/>
          <w:szCs w:val="28"/>
        </w:rPr>
        <w:t>]</w:t>
      </w:r>
      <w:r w:rsidR="00C544DF" w:rsidRPr="00C544DF">
        <w:rPr>
          <w:bCs/>
          <w:szCs w:val="28"/>
        </w:rPr>
        <w:t>;</w:t>
      </w:r>
    </w:p>
    <w:p w:rsidR="00310810" w:rsidRPr="009B5C1C" w:rsidRDefault="00310810" w:rsidP="004C6028">
      <w:pPr>
        <w:pStyle w:val="a1"/>
        <w:ind w:left="0"/>
        <w:rPr>
          <w:b/>
        </w:rPr>
      </w:pPr>
      <w:r w:rsidRPr="00E13439">
        <w:rPr>
          <w:b/>
        </w:rPr>
        <w:t>По адресам и населенным пунктам</w:t>
      </w:r>
      <w:r>
        <w:rPr>
          <w:b/>
        </w:rPr>
        <w:t xml:space="preserve"> </w:t>
      </w:r>
      <w:r w:rsidRPr="00194905">
        <w:t>–</w:t>
      </w:r>
      <w:r w:rsidRPr="009319E6">
        <w:t xml:space="preserve"> </w:t>
      </w:r>
      <w:r>
        <w:t>значение поля «</w:t>
      </w:r>
      <w:r w:rsidRPr="00FE0BA8">
        <w:t>Тип текстового описания местоположения</w:t>
      </w:r>
      <w:r>
        <w:t xml:space="preserve">» справочника </w:t>
      </w:r>
      <w:r w:rsidRPr="004E0F06">
        <w:t>«</w:t>
      </w:r>
      <w:r w:rsidR="00544D28">
        <w:t>Объекты</w:t>
      </w:r>
      <w:r w:rsidRPr="004E0F06">
        <w:t>»</w:t>
      </w:r>
      <w:r>
        <w:t>, которое отражает мест</w:t>
      </w:r>
      <w:r>
        <w:t>о</w:t>
      </w:r>
      <w:r>
        <w:t xml:space="preserve">положение </w:t>
      </w:r>
      <w:r w:rsidR="00544D28">
        <w:t>ОМ</w:t>
      </w:r>
      <w:r>
        <w:t xml:space="preserve"> относительно адресов (при нахождении </w:t>
      </w:r>
      <w:r w:rsidR="00544D28">
        <w:t>ОМ</w:t>
      </w:r>
      <w:r>
        <w:t xml:space="preserve"> в пределах нас</w:t>
      </w:r>
      <w:r>
        <w:t>е</w:t>
      </w:r>
      <w:r>
        <w:t xml:space="preserve">ленного пункта) и относительно центров населенных пунктов (при нахождении </w:t>
      </w:r>
      <w:r w:rsidR="00544D28">
        <w:t>ОМ</w:t>
      </w:r>
      <w:r>
        <w:t xml:space="preserve"> за пределами населенного пункта)</w:t>
      </w:r>
      <w:r w:rsidRPr="00310810">
        <w:rPr>
          <w:b/>
        </w:rPr>
        <w:t>;</w:t>
      </w:r>
    </w:p>
    <w:p w:rsidR="009B5C1C" w:rsidRPr="009B5C1C" w:rsidRDefault="009B5C1C" w:rsidP="004C6028">
      <w:pPr>
        <w:pStyle w:val="a1"/>
        <w:ind w:left="0"/>
        <w:rPr>
          <w:b/>
        </w:rPr>
      </w:pPr>
      <w:r w:rsidRPr="00E13439">
        <w:rPr>
          <w:b/>
        </w:rPr>
        <w:lastRenderedPageBreak/>
        <w:t>По о</w:t>
      </w:r>
      <w:r>
        <w:rPr>
          <w:b/>
        </w:rPr>
        <w:t>бъектам</w:t>
      </w:r>
      <w:r w:rsidRPr="00E13439">
        <w:rPr>
          <w:b/>
        </w:rPr>
        <w:t xml:space="preserve"> </w:t>
      </w:r>
      <w:r>
        <w:rPr>
          <w:b/>
        </w:rPr>
        <w:t xml:space="preserve">пользователя </w:t>
      </w:r>
      <w:r w:rsidRPr="00194905">
        <w:t>–</w:t>
      </w:r>
      <w:r w:rsidRPr="009B5C1C">
        <w:t xml:space="preserve"> </w:t>
      </w:r>
      <w:r>
        <w:t>значение поля «</w:t>
      </w:r>
      <w:r w:rsidRPr="00FE0BA8">
        <w:t>Тип текстового описания местоположения</w:t>
      </w:r>
      <w:r>
        <w:t xml:space="preserve">» справочника </w:t>
      </w:r>
      <w:r w:rsidRPr="004E0F06">
        <w:t>«</w:t>
      </w:r>
      <w:r w:rsidR="00544D28">
        <w:t>Объекты</w:t>
      </w:r>
      <w:r w:rsidRPr="004E0F06">
        <w:t>»</w:t>
      </w:r>
      <w:r>
        <w:t>, которое отражает местоположение ТС</w:t>
      </w:r>
      <w:r w:rsidRPr="009B5C1C">
        <w:t xml:space="preserve"> </w:t>
      </w:r>
      <w:r>
        <w:t>относительно</w:t>
      </w:r>
      <w:r w:rsidRPr="009B5C1C">
        <w:t xml:space="preserve"> </w:t>
      </w:r>
      <w:r>
        <w:t>пользовательских объектов</w:t>
      </w:r>
      <w:r w:rsidRPr="009B5C1C">
        <w:t>;</w:t>
      </w:r>
    </w:p>
    <w:p w:rsidR="009B5C1C" w:rsidRPr="00587ED7" w:rsidRDefault="009B5C1C" w:rsidP="004C6028">
      <w:pPr>
        <w:pStyle w:val="a1"/>
        <w:ind w:left="0"/>
        <w:rPr>
          <w:b/>
        </w:rPr>
      </w:pPr>
      <w:r w:rsidRPr="00E13439">
        <w:rPr>
          <w:b/>
        </w:rPr>
        <w:t>По</w:t>
      </w:r>
      <w:r>
        <w:rPr>
          <w:b/>
        </w:rPr>
        <w:t xml:space="preserve"> </w:t>
      </w:r>
      <w:r w:rsidRPr="00E13439">
        <w:rPr>
          <w:b/>
        </w:rPr>
        <w:t>о</w:t>
      </w:r>
      <w:r>
        <w:rPr>
          <w:b/>
        </w:rPr>
        <w:t>бъектам</w:t>
      </w:r>
      <w:r w:rsidRPr="00E13439">
        <w:rPr>
          <w:b/>
        </w:rPr>
        <w:t xml:space="preserve"> </w:t>
      </w:r>
      <w:r>
        <w:rPr>
          <w:b/>
        </w:rPr>
        <w:t>пользователя, адресам и</w:t>
      </w:r>
      <w:r w:rsidRPr="00E13439">
        <w:rPr>
          <w:b/>
        </w:rPr>
        <w:t xml:space="preserve"> населенным пунктам</w:t>
      </w:r>
      <w:r>
        <w:rPr>
          <w:b/>
        </w:rPr>
        <w:t xml:space="preserve"> </w:t>
      </w:r>
      <w:r w:rsidRPr="00194905">
        <w:t>–</w:t>
      </w:r>
      <w:r w:rsidRPr="009B5C1C">
        <w:t xml:space="preserve"> </w:t>
      </w:r>
      <w:r>
        <w:t>знач</w:t>
      </w:r>
      <w:r>
        <w:t>е</w:t>
      </w:r>
      <w:r>
        <w:t>ние поля «</w:t>
      </w:r>
      <w:r w:rsidRPr="00FE0BA8">
        <w:t>Тип текстового описания местоположения</w:t>
      </w:r>
      <w:r>
        <w:t xml:space="preserve">» справочника </w:t>
      </w:r>
      <w:r w:rsidRPr="004E0F06">
        <w:t>«</w:t>
      </w:r>
      <w:r>
        <w:t xml:space="preserve">Объекты </w:t>
      </w:r>
      <w:r w:rsidRPr="004E0F06">
        <w:t>»</w:t>
      </w:r>
      <w:r>
        <w:t>,</w:t>
      </w:r>
      <w:r w:rsidRPr="009B5C1C">
        <w:t xml:space="preserve"> </w:t>
      </w:r>
      <w:r>
        <w:t xml:space="preserve">которое отражает местоположение </w:t>
      </w:r>
      <w:r w:rsidR="00544D28">
        <w:t>ОМ</w:t>
      </w:r>
      <w:r w:rsidRPr="009B5C1C">
        <w:t xml:space="preserve"> </w:t>
      </w:r>
      <w:r>
        <w:t>относительно адресов и пользовател</w:t>
      </w:r>
      <w:r>
        <w:t>ь</w:t>
      </w:r>
      <w:r>
        <w:t xml:space="preserve">ских объектов (при нахождении </w:t>
      </w:r>
      <w:r w:rsidR="00544D28">
        <w:t>ОМ</w:t>
      </w:r>
      <w:r>
        <w:t xml:space="preserve"> в пределах населенного пункта) и относ</w:t>
      </w:r>
      <w:r>
        <w:t>и</w:t>
      </w:r>
      <w:r>
        <w:t>тельно центров населенных пунктов и пользовательских объектов (при нахо</w:t>
      </w:r>
      <w:r>
        <w:t>ж</w:t>
      </w:r>
      <w:r>
        <w:t xml:space="preserve">дении </w:t>
      </w:r>
      <w:r w:rsidR="00544D28">
        <w:t>ОМ</w:t>
      </w:r>
      <w:r>
        <w:t xml:space="preserve"> за пределами населенного пункта)</w:t>
      </w:r>
      <w:r w:rsidRPr="009B5C1C">
        <w:t>;</w:t>
      </w:r>
    </w:p>
    <w:p w:rsidR="00587ED7" w:rsidRDefault="00587ED7" w:rsidP="00587ED7">
      <w:pPr>
        <w:pStyle w:val="a1"/>
        <w:ind w:left="0"/>
      </w:pPr>
      <w:r>
        <w:rPr>
          <w:b/>
        </w:rPr>
        <w:t xml:space="preserve">Программа </w:t>
      </w:r>
      <w:r w:rsidRPr="00194905">
        <w:t>–</w:t>
      </w:r>
      <w:r>
        <w:t xml:space="preserve"> в данном документе обозначает ПП </w:t>
      </w:r>
      <w:r w:rsidRPr="00ED1BE5">
        <w:t>«</w:t>
      </w:r>
      <w:r>
        <w:rPr>
          <w:lang w:val="en-US"/>
        </w:rPr>
        <w:t>WEB</w:t>
      </w:r>
      <w:r w:rsidRPr="009158A5">
        <w:t xml:space="preserve"> </w:t>
      </w:r>
      <w:r w:rsidR="00DD25F6">
        <w:t>–</w:t>
      </w:r>
      <w:r w:rsidRPr="009158A5">
        <w:t xml:space="preserve"> </w:t>
      </w:r>
      <w:r>
        <w:t>приложение</w:t>
      </w:r>
      <w:r w:rsidRPr="00203898">
        <w:t xml:space="preserve"> для автоматизации процесса мониторинга и управления, </w:t>
      </w:r>
      <w:r>
        <w:t>агрегации</w:t>
      </w:r>
      <w:r w:rsidRPr="00203898">
        <w:t xml:space="preserve"> и </w:t>
      </w:r>
      <w:r>
        <w:t>хранения</w:t>
      </w:r>
      <w:r w:rsidRPr="00203898">
        <w:t xml:space="preserve"> аналитических данных о подвижных и стационарных объектах «</w:t>
      </w:r>
      <w:r w:rsidRPr="009158A5">
        <w:t>ST</w:t>
      </w:r>
      <w:r w:rsidRPr="00203898">
        <w:t xml:space="preserve"> </w:t>
      </w:r>
      <w:r w:rsidRPr="009158A5">
        <w:t>Flagman Web</w:t>
      </w:r>
      <w:r w:rsidRPr="00203898">
        <w:t>®</w:t>
      </w:r>
      <w:r>
        <w:t>»</w:t>
      </w:r>
      <w:r w:rsidRPr="00977A2C">
        <w:t>;</w:t>
      </w:r>
    </w:p>
    <w:p w:rsidR="00C544DF" w:rsidRPr="0078285E" w:rsidRDefault="00C544DF" w:rsidP="004C6028">
      <w:pPr>
        <w:pStyle w:val="a1"/>
        <w:ind w:left="0"/>
        <w:rPr>
          <w:b/>
        </w:rPr>
      </w:pPr>
      <w:r w:rsidRPr="00EA1AE5">
        <w:rPr>
          <w:b/>
        </w:rPr>
        <w:t xml:space="preserve">Режим отображения информации </w:t>
      </w:r>
      <w:r w:rsidRPr="00194905">
        <w:t>–</w:t>
      </w:r>
      <w:r w:rsidRPr="00C544DF">
        <w:t xml:space="preserve"> </w:t>
      </w:r>
      <w:r>
        <w:t xml:space="preserve">ПО </w:t>
      </w:r>
      <w:r w:rsidRPr="00EA1AE5">
        <w:rPr>
          <w:lang w:val="en-US"/>
        </w:rPr>
        <w:t>WEB</w:t>
      </w:r>
      <w:r w:rsidRPr="00C544DF">
        <w:t xml:space="preserve"> </w:t>
      </w:r>
      <w:r>
        <w:t>поддерживает два режима отображения информации</w:t>
      </w:r>
      <w:r w:rsidRPr="00C544DF">
        <w:t xml:space="preserve">: </w:t>
      </w:r>
      <w:r>
        <w:t>«</w:t>
      </w:r>
      <w:r w:rsidRPr="00F357EA">
        <w:t>Справочники</w:t>
      </w:r>
      <w:r>
        <w:t>»</w:t>
      </w:r>
      <w:r w:rsidRPr="00C544DF">
        <w:t xml:space="preserve"> </w:t>
      </w:r>
      <w:r>
        <w:t>и «Рабочий стол». Этим режимам соответствуют одноименные интерфейсы (см.</w:t>
      </w:r>
      <w:r w:rsidR="00EA1AE5">
        <w:t xml:space="preserve"> </w:t>
      </w:r>
      <w:r w:rsidR="00751059">
        <w:t xml:space="preserve">, соответственно). </w:t>
      </w:r>
      <w:r w:rsidR="00726291">
        <w:t>Режим «</w:t>
      </w:r>
      <w:r w:rsidR="00726291" w:rsidRPr="00F357EA">
        <w:t>Спр</w:t>
      </w:r>
      <w:r w:rsidR="00726291" w:rsidRPr="00F357EA">
        <w:t>а</w:t>
      </w:r>
      <w:r w:rsidR="00726291" w:rsidRPr="00F357EA">
        <w:t>вочники</w:t>
      </w:r>
      <w:r w:rsidR="00726291">
        <w:t xml:space="preserve">» служит, в основном, для выполнения подготовительных операций (см. </w:t>
      </w:r>
      <w:r w:rsidR="00CF3CFB">
        <w:fldChar w:fldCharType="begin"/>
      </w:r>
      <w:r w:rsidR="00555308">
        <w:instrText xml:space="preserve"> REF Подготовительные_операции \w \h </w:instrText>
      </w:r>
      <w:r w:rsidR="00CF3CFB">
        <w:fldChar w:fldCharType="separate"/>
      </w:r>
      <w:r w:rsidR="005B58E2">
        <w:t>3</w:t>
      </w:r>
      <w:r w:rsidR="00CF3CFB">
        <w:fldChar w:fldCharType="end"/>
      </w:r>
      <w:r w:rsidR="00726291">
        <w:t xml:space="preserve">). </w:t>
      </w:r>
      <w:r w:rsidR="00751059">
        <w:t>С интерфейс</w:t>
      </w:r>
      <w:r w:rsidR="00555308">
        <w:t>ом «Рабочий стол» связаны</w:t>
      </w:r>
      <w:r w:rsidR="00751059">
        <w:t xml:space="preserve"> основн</w:t>
      </w:r>
      <w:r w:rsidR="00555308">
        <w:t xml:space="preserve">ые операции программы (см. </w:t>
      </w:r>
      <w:r w:rsidR="00CF3CFB">
        <w:fldChar w:fldCharType="begin"/>
      </w:r>
      <w:r w:rsidR="001763D2">
        <w:instrText xml:space="preserve"> REF Основные_операции \w \h </w:instrText>
      </w:r>
      <w:r w:rsidR="00CF3CFB">
        <w:fldChar w:fldCharType="separate"/>
      </w:r>
      <w:r w:rsidR="005B58E2">
        <w:t>4.2</w:t>
      </w:r>
      <w:r w:rsidR="00CF3CFB">
        <w:fldChar w:fldCharType="end"/>
      </w:r>
      <w:r w:rsidR="001763D2">
        <w:t>)</w:t>
      </w:r>
      <w:r w:rsidR="001763D2" w:rsidRPr="00EA1AE5">
        <w:rPr>
          <w:lang w:val="en-US"/>
        </w:rPr>
        <w:t>;</w:t>
      </w:r>
    </w:p>
    <w:p w:rsidR="0078285E" w:rsidRPr="00EA1AE5" w:rsidRDefault="0078285E" w:rsidP="004C6028">
      <w:pPr>
        <w:pStyle w:val="a1"/>
        <w:ind w:left="0"/>
        <w:rPr>
          <w:b/>
        </w:rPr>
      </w:pPr>
      <w:r>
        <w:rPr>
          <w:b/>
        </w:rPr>
        <w:t>Рейс</w:t>
      </w:r>
      <w:r>
        <w:t xml:space="preserve"> – </w:t>
      </w:r>
      <w:r w:rsidR="006028D9">
        <w:t>траектория движения ТС на Земной поверхности, при которой были зафиксированы факты выхода ТС из зоны, назначенной как «Начальная» и вход в зону, назначенной как «Конечная». При этом отсутствует вход</w:t>
      </w:r>
      <w:r w:rsidR="006028D9">
        <w:rPr>
          <w:lang w:val="en-US"/>
        </w:rPr>
        <w:t xml:space="preserve"> (</w:t>
      </w:r>
      <w:r w:rsidR="006028D9">
        <w:t>во</w:t>
      </w:r>
      <w:r w:rsidR="006028D9">
        <w:t>з</w:t>
      </w:r>
      <w:r w:rsidR="006028D9">
        <w:t>врат</w:t>
      </w:r>
      <w:r w:rsidR="006028D9">
        <w:rPr>
          <w:lang w:val="en-US"/>
        </w:rPr>
        <w:t>)</w:t>
      </w:r>
      <w:r w:rsidR="006028D9">
        <w:t xml:space="preserve"> в зону «Начальная»</w:t>
      </w:r>
      <w:r w:rsidR="006028D9">
        <w:rPr>
          <w:lang w:val="en-US"/>
        </w:rPr>
        <w:t>;</w:t>
      </w:r>
    </w:p>
    <w:p w:rsidR="004A0182" w:rsidRDefault="004A0182" w:rsidP="00C37D23">
      <w:pPr>
        <w:pStyle w:val="a1"/>
        <w:ind w:left="0"/>
      </w:pPr>
      <w:r w:rsidRPr="004A0182">
        <w:rPr>
          <w:b/>
        </w:rPr>
        <w:t>Трек</w:t>
      </w:r>
      <w:r>
        <w:t xml:space="preserve"> – линия на Земной поверхности, соединяющая координаты, пол</w:t>
      </w:r>
      <w:r>
        <w:t>у</w:t>
      </w:r>
      <w:r>
        <w:t xml:space="preserve">ченные из непрерывной последовательности отбивок АТ </w:t>
      </w:r>
      <w:r w:rsidR="00544D28">
        <w:t>ОМ</w:t>
      </w:r>
      <w:r>
        <w:t xml:space="preserve"> в пункте обрабо</w:t>
      </w:r>
      <w:r>
        <w:t>т</w:t>
      </w:r>
      <w:r>
        <w:t xml:space="preserve">ки отбивок (диспетчерский пункт) при выполнении бизнес задачи (выполнения рейса, взлета, челночного движения, маршрута и т. </w:t>
      </w:r>
      <w:r w:rsidR="00DD25F6">
        <w:t>Д</w:t>
      </w:r>
      <w:r>
        <w:t xml:space="preserve">.). Другими словами трек – </w:t>
      </w:r>
      <w:r w:rsidRPr="004A0182">
        <w:lastRenderedPageBreak/>
        <w:t>это реализация плана</w:t>
      </w:r>
      <w:r>
        <w:t xml:space="preserve"> выполнения маршрута</w:t>
      </w:r>
      <w:r w:rsidRPr="004A0182">
        <w:t xml:space="preserve"> с набором </w:t>
      </w:r>
      <w:r w:rsidR="002B2843">
        <w:t>отбивок</w:t>
      </w:r>
      <w:r w:rsidRPr="004A0182">
        <w:t xml:space="preserve">, </w:t>
      </w:r>
      <w:r>
        <w:t>полученных диспетчерским пунктом</w:t>
      </w:r>
      <w:r w:rsidRPr="004A0182">
        <w:t>;</w:t>
      </w:r>
    </w:p>
    <w:p w:rsidR="00464736" w:rsidRDefault="00464736" w:rsidP="002C721D">
      <w:pPr>
        <w:pStyle w:val="a1"/>
        <w:ind w:left="0"/>
      </w:pPr>
      <w:r>
        <w:rPr>
          <w:b/>
        </w:rPr>
        <w:t>Часовые пояса</w:t>
      </w:r>
      <w:r>
        <w:t xml:space="preserve"> – на поверхности</w:t>
      </w:r>
      <w:r w:rsidRPr="00464736">
        <w:t xml:space="preserve"> </w:t>
      </w:r>
      <w:r>
        <w:t>З</w:t>
      </w:r>
      <w:r w:rsidRPr="00464736">
        <w:t>емного шара выражаются как пол</w:t>
      </w:r>
      <w:r w:rsidRPr="00464736">
        <w:t>о</w:t>
      </w:r>
      <w:r w:rsidRPr="00464736">
        <w:t xml:space="preserve">жительное и отрицательное </w:t>
      </w:r>
      <w:r>
        <w:t xml:space="preserve">временное </w:t>
      </w:r>
      <w:r w:rsidRPr="00464736">
        <w:t>смещение от UTC.</w:t>
      </w:r>
    </w:p>
    <w:p w:rsidR="00752E84" w:rsidRPr="00F73132" w:rsidRDefault="00F73132" w:rsidP="00D97EDF">
      <w:pPr>
        <w:pStyle w:val="aff4"/>
        <w:numPr>
          <w:ilvl w:val="0"/>
          <w:numId w:val="41"/>
        </w:numPr>
        <w:spacing w:after="0" w:line="240" w:lineRule="auto"/>
        <w:ind w:left="0" w:firstLine="567"/>
      </w:pPr>
      <w:bookmarkStart w:id="497" w:name="_Ref389232080"/>
      <w:bookmarkStart w:id="498" w:name="Перечень_сокращений"/>
      <w:r>
        <w:lastRenderedPageBreak/>
        <w:br/>
      </w:r>
      <w:bookmarkStart w:id="499" w:name="_Toc16581604"/>
      <w:r w:rsidRPr="00276A53">
        <w:t xml:space="preserve">Перечень </w:t>
      </w:r>
      <w:bookmarkEnd w:id="497"/>
      <w:r>
        <w:t>сокращений</w:t>
      </w:r>
      <w:bookmarkEnd w:id="498"/>
      <w:bookmarkEnd w:id="499"/>
    </w:p>
    <w:p w:rsidR="00752E84" w:rsidRDefault="00752E84" w:rsidP="00C53552">
      <w:pPr>
        <w:jc w:val="center"/>
      </w:pPr>
    </w:p>
    <w:p w:rsidR="003F457B" w:rsidRDefault="00AA0451" w:rsidP="003F457B">
      <w:pPr>
        <w:pStyle w:val="a1"/>
      </w:pPr>
      <w:r w:rsidRPr="00AA0451">
        <w:rPr>
          <w:b/>
        </w:rPr>
        <w:t>АРМ</w:t>
      </w:r>
      <w:r w:rsidR="003F457B">
        <w:rPr>
          <w:b/>
        </w:rPr>
        <w:t xml:space="preserve"> </w:t>
      </w:r>
      <w:r w:rsidR="003F457B">
        <w:t xml:space="preserve">– </w:t>
      </w:r>
      <w:r>
        <w:t>а</w:t>
      </w:r>
      <w:r w:rsidRPr="001C6B31">
        <w:rPr>
          <w:bCs/>
          <w:szCs w:val="28"/>
        </w:rPr>
        <w:t>втоматизированное рабочее место</w:t>
      </w:r>
      <w:r w:rsidR="003F457B">
        <w:t>;</w:t>
      </w:r>
    </w:p>
    <w:p w:rsidR="000D7DC9" w:rsidRDefault="000D7DC9" w:rsidP="000D7DC9">
      <w:pPr>
        <w:pStyle w:val="a1"/>
      </w:pPr>
      <w:r w:rsidRPr="000D7DC9">
        <w:rPr>
          <w:b/>
        </w:rPr>
        <w:t>АТ</w:t>
      </w:r>
      <w:r>
        <w:rPr>
          <w:b/>
        </w:rPr>
        <w:t xml:space="preserve"> </w:t>
      </w:r>
      <w:r>
        <w:t>– а</w:t>
      </w:r>
      <w:r w:rsidRPr="001C6B31">
        <w:rPr>
          <w:bCs/>
          <w:szCs w:val="28"/>
        </w:rPr>
        <w:t>бонентский терминал</w:t>
      </w:r>
      <w:r>
        <w:rPr>
          <w:bCs/>
          <w:szCs w:val="28"/>
          <w:lang w:val="en-US"/>
        </w:rPr>
        <w:t>;</w:t>
      </w:r>
    </w:p>
    <w:p w:rsidR="00293265" w:rsidRDefault="00215604" w:rsidP="00293265">
      <w:pPr>
        <w:pStyle w:val="a1"/>
      </w:pPr>
      <w:r w:rsidRPr="00293265">
        <w:rPr>
          <w:b/>
        </w:rPr>
        <w:t>БД</w:t>
      </w:r>
      <w:r w:rsidR="00293265">
        <w:rPr>
          <w:b/>
        </w:rPr>
        <w:t xml:space="preserve"> </w:t>
      </w:r>
      <w:r w:rsidR="00293265">
        <w:t>– б</w:t>
      </w:r>
      <w:r w:rsidR="00293265" w:rsidRPr="001C6B31">
        <w:rPr>
          <w:bCs/>
          <w:szCs w:val="28"/>
        </w:rPr>
        <w:t>аза данных</w:t>
      </w:r>
      <w:r w:rsidR="00293265">
        <w:rPr>
          <w:bCs/>
          <w:szCs w:val="28"/>
          <w:lang w:val="en-US"/>
        </w:rPr>
        <w:t>;</w:t>
      </w:r>
    </w:p>
    <w:p w:rsidR="00AD0FF4" w:rsidRPr="00081FBC" w:rsidRDefault="00603493" w:rsidP="003F457B">
      <w:pPr>
        <w:pStyle w:val="a1"/>
        <w:rPr>
          <w:b/>
        </w:rPr>
      </w:pPr>
      <w:r w:rsidRPr="00603493">
        <w:rPr>
          <w:b/>
        </w:rPr>
        <w:t>ГЛОНАСС</w:t>
      </w:r>
      <w:r>
        <w:rPr>
          <w:b/>
        </w:rPr>
        <w:t xml:space="preserve"> </w:t>
      </w:r>
      <w:r>
        <w:t>– г</w:t>
      </w:r>
      <w:r>
        <w:rPr>
          <w:bCs/>
          <w:szCs w:val="28"/>
        </w:rPr>
        <w:t>лобальная навигационная спутниковая система</w:t>
      </w:r>
      <w:r w:rsidRPr="00603493">
        <w:rPr>
          <w:bCs/>
          <w:szCs w:val="28"/>
        </w:rPr>
        <w:t>;</w:t>
      </w:r>
    </w:p>
    <w:p w:rsidR="00081FBC" w:rsidRPr="002E146D" w:rsidRDefault="00081FBC" w:rsidP="003F457B">
      <w:pPr>
        <w:pStyle w:val="a1"/>
        <w:rPr>
          <w:b/>
        </w:rPr>
      </w:pPr>
      <w:r w:rsidRPr="00081FBC">
        <w:rPr>
          <w:b/>
        </w:rPr>
        <w:t>ДУЖ</w:t>
      </w:r>
      <w:r>
        <w:rPr>
          <w:b/>
        </w:rPr>
        <w:t xml:space="preserve"> </w:t>
      </w:r>
      <w:r w:rsidRPr="00DD25F6">
        <w:rPr>
          <w:lang w:val="en-US"/>
        </w:rPr>
        <w:t>–</w:t>
      </w:r>
      <w:r>
        <w:rPr>
          <w:lang w:val="en-US"/>
        </w:rPr>
        <w:t xml:space="preserve"> </w:t>
      </w:r>
      <w:r>
        <w:rPr>
          <w:bCs/>
          <w:szCs w:val="28"/>
        </w:rPr>
        <w:t>д</w:t>
      </w:r>
      <w:r w:rsidRPr="001C6B31">
        <w:rPr>
          <w:bCs/>
          <w:szCs w:val="28"/>
        </w:rPr>
        <w:t>атчик уровня жидкости</w:t>
      </w:r>
      <w:r>
        <w:rPr>
          <w:bCs/>
          <w:szCs w:val="28"/>
          <w:lang w:val="en-US"/>
        </w:rPr>
        <w:t>;</w:t>
      </w:r>
    </w:p>
    <w:p w:rsidR="002E146D" w:rsidRPr="002E146D" w:rsidRDefault="002E146D" w:rsidP="003F457B">
      <w:pPr>
        <w:pStyle w:val="a1"/>
        <w:rPr>
          <w:b/>
        </w:rPr>
      </w:pPr>
      <w:r w:rsidRPr="002E146D">
        <w:rPr>
          <w:b/>
        </w:rPr>
        <w:t>ЛКМ</w:t>
      </w:r>
      <w:r>
        <w:rPr>
          <w:b/>
        </w:rPr>
        <w:t xml:space="preserve"> </w:t>
      </w:r>
      <w:r w:rsidRPr="00DD25F6">
        <w:rPr>
          <w:lang w:val="en-US"/>
        </w:rPr>
        <w:t>–</w:t>
      </w:r>
      <w:r>
        <w:rPr>
          <w:lang w:val="en-US"/>
        </w:rPr>
        <w:t xml:space="preserve"> </w:t>
      </w:r>
      <w:r>
        <w:t>л</w:t>
      </w:r>
      <w:r w:rsidRPr="001C6B31">
        <w:rPr>
          <w:bCs/>
          <w:szCs w:val="28"/>
        </w:rPr>
        <w:t>евая клавиша мыши</w:t>
      </w:r>
      <w:r>
        <w:rPr>
          <w:bCs/>
          <w:szCs w:val="28"/>
          <w:lang w:val="en-US"/>
        </w:rPr>
        <w:t>;</w:t>
      </w:r>
    </w:p>
    <w:p w:rsidR="002E146D" w:rsidRPr="00AD6764" w:rsidRDefault="002E146D" w:rsidP="003F457B">
      <w:pPr>
        <w:pStyle w:val="a1"/>
        <w:rPr>
          <w:b/>
        </w:rPr>
      </w:pPr>
      <w:r w:rsidRPr="002E146D">
        <w:rPr>
          <w:b/>
        </w:rPr>
        <w:t>НВО</w:t>
      </w:r>
      <w:r>
        <w:rPr>
          <w:b/>
        </w:rPr>
        <w:t xml:space="preserve"> </w:t>
      </w:r>
      <w:r>
        <w:t xml:space="preserve">– </w:t>
      </w:r>
      <w:r w:rsidR="00193ED5">
        <w:t>н</w:t>
      </w:r>
      <w:r w:rsidR="00193ED5" w:rsidRPr="001C6B31">
        <w:rPr>
          <w:bCs/>
          <w:szCs w:val="28"/>
        </w:rPr>
        <w:t>авигационно-временные определения АТ</w:t>
      </w:r>
      <w:r w:rsidR="00193ED5" w:rsidRPr="00193ED5">
        <w:rPr>
          <w:bCs/>
          <w:szCs w:val="28"/>
        </w:rPr>
        <w:t>;</w:t>
      </w:r>
    </w:p>
    <w:p w:rsidR="00AD6764" w:rsidRPr="00BC2577" w:rsidRDefault="00AD6764" w:rsidP="003F457B">
      <w:pPr>
        <w:pStyle w:val="a1"/>
        <w:rPr>
          <w:b/>
        </w:rPr>
      </w:pPr>
      <w:r w:rsidRPr="00AD6764">
        <w:rPr>
          <w:b/>
        </w:rPr>
        <w:t>НСИ</w:t>
      </w:r>
      <w:r>
        <w:rPr>
          <w:b/>
        </w:rPr>
        <w:t xml:space="preserve"> </w:t>
      </w:r>
      <w:r w:rsidRPr="00DD25F6">
        <w:rPr>
          <w:lang w:val="en-US"/>
        </w:rPr>
        <w:t>–</w:t>
      </w:r>
      <w:r>
        <w:rPr>
          <w:lang w:val="en-US"/>
        </w:rPr>
        <w:t xml:space="preserve"> </w:t>
      </w:r>
      <w:r>
        <w:t>н</w:t>
      </w:r>
      <w:r w:rsidRPr="001C6B31">
        <w:rPr>
          <w:bCs/>
          <w:szCs w:val="28"/>
        </w:rPr>
        <w:t>ормативно – справочная информация</w:t>
      </w:r>
      <w:r>
        <w:rPr>
          <w:bCs/>
          <w:szCs w:val="28"/>
          <w:lang w:val="en-US"/>
        </w:rPr>
        <w:t>;</w:t>
      </w:r>
    </w:p>
    <w:p w:rsidR="00BC2577" w:rsidRPr="00646896" w:rsidRDefault="00BC2577" w:rsidP="003F457B">
      <w:pPr>
        <w:pStyle w:val="a1"/>
        <w:rPr>
          <w:b/>
        </w:rPr>
      </w:pPr>
      <w:r w:rsidRPr="00BC2577">
        <w:rPr>
          <w:b/>
        </w:rPr>
        <w:t>ОМ</w:t>
      </w:r>
      <w:r>
        <w:rPr>
          <w:b/>
        </w:rPr>
        <w:t xml:space="preserve"> </w:t>
      </w:r>
      <w:r>
        <w:t xml:space="preserve">– </w:t>
      </w:r>
      <w:r>
        <w:rPr>
          <w:bCs/>
          <w:szCs w:val="28"/>
        </w:rPr>
        <w:t>о</w:t>
      </w:r>
      <w:r w:rsidRPr="001C6B31">
        <w:rPr>
          <w:bCs/>
          <w:szCs w:val="28"/>
        </w:rPr>
        <w:t>бъект мониторинга</w:t>
      </w:r>
      <w:r>
        <w:rPr>
          <w:bCs/>
          <w:szCs w:val="28"/>
          <w:lang w:val="en-US"/>
        </w:rPr>
        <w:t>;</w:t>
      </w:r>
    </w:p>
    <w:p w:rsidR="00646896" w:rsidRPr="00646896" w:rsidRDefault="00646896" w:rsidP="003F457B">
      <w:pPr>
        <w:pStyle w:val="a1"/>
        <w:rPr>
          <w:b/>
        </w:rPr>
      </w:pPr>
      <w:r>
        <w:rPr>
          <w:b/>
        </w:rPr>
        <w:t xml:space="preserve">ПО </w:t>
      </w:r>
      <w:r>
        <w:t>– п</w:t>
      </w:r>
      <w:r w:rsidRPr="001C6B31">
        <w:rPr>
          <w:bCs/>
          <w:szCs w:val="28"/>
        </w:rPr>
        <w:t>рограммное обеспечение</w:t>
      </w:r>
      <w:r>
        <w:rPr>
          <w:bCs/>
          <w:szCs w:val="28"/>
          <w:lang w:val="en-US"/>
        </w:rPr>
        <w:t>;</w:t>
      </w:r>
    </w:p>
    <w:p w:rsidR="00646896" w:rsidRPr="00646896" w:rsidRDefault="00646896" w:rsidP="003F457B">
      <w:pPr>
        <w:pStyle w:val="a1"/>
        <w:rPr>
          <w:b/>
        </w:rPr>
      </w:pPr>
      <w:r>
        <w:rPr>
          <w:b/>
        </w:rPr>
        <w:t xml:space="preserve">ПО </w:t>
      </w:r>
      <w:r>
        <w:rPr>
          <w:b/>
          <w:lang w:val="en-US"/>
        </w:rPr>
        <w:t>WEB</w:t>
      </w:r>
      <w:r>
        <w:rPr>
          <w:b/>
        </w:rPr>
        <w:t xml:space="preserve"> </w:t>
      </w:r>
      <w:r>
        <w:t>–</w:t>
      </w:r>
      <w:r w:rsidRPr="00646896">
        <w:t xml:space="preserve"> </w:t>
      </w:r>
      <w:r>
        <w:t>обозначение ПП «</w:t>
      </w:r>
      <w:r>
        <w:rPr>
          <w:lang w:val="en-US"/>
        </w:rPr>
        <w:t>WEB</w:t>
      </w:r>
      <w:r w:rsidRPr="009158A5">
        <w:t xml:space="preserve"> </w:t>
      </w:r>
      <w:r w:rsidR="00DD25F6">
        <w:t>–</w:t>
      </w:r>
      <w:r w:rsidRPr="009158A5">
        <w:t xml:space="preserve"> </w:t>
      </w:r>
      <w:r>
        <w:t>приложение</w:t>
      </w:r>
      <w:r w:rsidRPr="00203898">
        <w:t xml:space="preserve"> для автоматизации процесса мониторинга и управления, </w:t>
      </w:r>
      <w:r>
        <w:t>агрегации</w:t>
      </w:r>
      <w:r w:rsidRPr="00203898">
        <w:t xml:space="preserve"> и </w:t>
      </w:r>
      <w:r>
        <w:t>хранения</w:t>
      </w:r>
      <w:r w:rsidRPr="00203898">
        <w:t xml:space="preserve"> аналитических данных о подвижных и стационарных объектах «</w:t>
      </w:r>
      <w:r w:rsidRPr="009158A5">
        <w:t>ST</w:t>
      </w:r>
      <w:r w:rsidRPr="00203898">
        <w:t xml:space="preserve"> </w:t>
      </w:r>
      <w:r w:rsidRPr="009158A5">
        <w:t>Flagman Web</w:t>
      </w:r>
      <w:r w:rsidRPr="00203898">
        <w:t>®</w:t>
      </w:r>
      <w:r>
        <w:t>»</w:t>
      </w:r>
      <w:r w:rsidRPr="00646896">
        <w:t>;</w:t>
      </w:r>
    </w:p>
    <w:p w:rsidR="00646896" w:rsidRPr="00AE282D" w:rsidRDefault="00646896" w:rsidP="003F457B">
      <w:pPr>
        <w:pStyle w:val="a1"/>
        <w:rPr>
          <w:b/>
        </w:rPr>
      </w:pPr>
      <w:r>
        <w:rPr>
          <w:b/>
        </w:rPr>
        <w:t xml:space="preserve">ТС </w:t>
      </w:r>
      <w:r>
        <w:t xml:space="preserve">– </w:t>
      </w:r>
      <w:r>
        <w:rPr>
          <w:bCs/>
          <w:szCs w:val="28"/>
        </w:rPr>
        <w:t>т</w:t>
      </w:r>
      <w:r w:rsidRPr="001C6B31">
        <w:rPr>
          <w:bCs/>
          <w:szCs w:val="28"/>
        </w:rPr>
        <w:t>ранспортное средство</w:t>
      </w:r>
      <w:r>
        <w:rPr>
          <w:bCs/>
          <w:szCs w:val="28"/>
          <w:lang w:val="en-US"/>
        </w:rPr>
        <w:t>;</w:t>
      </w:r>
    </w:p>
    <w:p w:rsidR="00AE282D" w:rsidRPr="00793ED8" w:rsidRDefault="00AE282D" w:rsidP="003F457B">
      <w:pPr>
        <w:pStyle w:val="a1"/>
        <w:rPr>
          <w:b/>
        </w:rPr>
      </w:pPr>
      <w:r>
        <w:rPr>
          <w:b/>
        </w:rPr>
        <w:t xml:space="preserve">ЭКМ </w:t>
      </w:r>
      <w:r>
        <w:t>– электронная карта местности</w:t>
      </w:r>
      <w:r>
        <w:rPr>
          <w:lang w:val="en-US"/>
        </w:rPr>
        <w:t>;</w:t>
      </w:r>
    </w:p>
    <w:p w:rsidR="00793ED8" w:rsidRDefault="00793ED8" w:rsidP="001A05DC">
      <w:pPr>
        <w:pStyle w:val="a1"/>
        <w:rPr>
          <w:b/>
        </w:rPr>
      </w:pPr>
      <w:r w:rsidRPr="00793ED8">
        <w:rPr>
          <w:b/>
        </w:rPr>
        <w:t>GSM</w:t>
      </w:r>
      <w:r w:rsidR="001A05DC" w:rsidRPr="001A05DC">
        <w:rPr>
          <w:b/>
        </w:rPr>
        <w:t xml:space="preserve"> </w:t>
      </w:r>
      <w:r w:rsidR="001A05DC" w:rsidRPr="001A05DC">
        <w:rPr>
          <w:i/>
        </w:rPr>
        <w:t>(</w:t>
      </w:r>
      <w:r w:rsidR="001A05DC" w:rsidRPr="001A05DC">
        <w:rPr>
          <w:i/>
          <w:lang w:val="en-US"/>
        </w:rPr>
        <w:t>Global</w:t>
      </w:r>
      <w:r w:rsidR="001A05DC" w:rsidRPr="001A05DC">
        <w:rPr>
          <w:i/>
        </w:rPr>
        <w:t xml:space="preserve"> </w:t>
      </w:r>
      <w:r w:rsidR="001A05DC" w:rsidRPr="001A05DC">
        <w:rPr>
          <w:i/>
          <w:lang w:val="en-US"/>
        </w:rPr>
        <w:t>System</w:t>
      </w:r>
      <w:r w:rsidR="001A05DC" w:rsidRPr="001A05DC">
        <w:rPr>
          <w:i/>
        </w:rPr>
        <w:t xml:space="preserve"> </w:t>
      </w:r>
      <w:r w:rsidR="001A05DC" w:rsidRPr="001A05DC">
        <w:rPr>
          <w:i/>
          <w:lang w:val="en-US"/>
        </w:rPr>
        <w:t>for</w:t>
      </w:r>
      <w:r w:rsidR="001A05DC" w:rsidRPr="001A05DC">
        <w:rPr>
          <w:i/>
        </w:rPr>
        <w:t xml:space="preserve"> </w:t>
      </w:r>
      <w:r w:rsidR="001A05DC" w:rsidRPr="001A05DC">
        <w:rPr>
          <w:i/>
          <w:lang w:val="en-US"/>
        </w:rPr>
        <w:t>Mobile</w:t>
      </w:r>
      <w:r w:rsidR="001A05DC" w:rsidRPr="001A05DC">
        <w:rPr>
          <w:i/>
        </w:rPr>
        <w:t xml:space="preserve"> </w:t>
      </w:r>
      <w:r w:rsidR="001A05DC" w:rsidRPr="001A05DC">
        <w:rPr>
          <w:i/>
          <w:lang w:val="en-US"/>
        </w:rPr>
        <w:t>Communications</w:t>
      </w:r>
      <w:r w:rsidR="001A05DC" w:rsidRPr="001A05DC">
        <w:rPr>
          <w:i/>
        </w:rPr>
        <w:t>)</w:t>
      </w:r>
      <w:r>
        <w:rPr>
          <w:b/>
        </w:rPr>
        <w:t xml:space="preserve"> </w:t>
      </w:r>
      <w:r>
        <w:t xml:space="preserve">– </w:t>
      </w:r>
      <w:r>
        <w:rPr>
          <w:bCs/>
          <w:szCs w:val="28"/>
        </w:rPr>
        <w:t>г</w:t>
      </w:r>
      <w:r>
        <w:t xml:space="preserve">лобальный </w:t>
      </w:r>
      <w:r w:rsidRPr="00A0307F">
        <w:t>стандарт</w:t>
      </w:r>
      <w:r>
        <w:t xml:space="preserve"> цифровой мобильной сотовой связи</w:t>
      </w:r>
      <w:r w:rsidR="001A05DC" w:rsidRPr="001A05DC">
        <w:t xml:space="preserve"> с разделением каналов по </w:t>
      </w:r>
      <w:r w:rsidR="001A05DC">
        <w:t>времени (TDMA) и частоте (FDMA)</w:t>
      </w:r>
      <w:r w:rsidRPr="00793ED8">
        <w:t>;</w:t>
      </w:r>
    </w:p>
    <w:p w:rsidR="00793ED8" w:rsidRPr="00464736" w:rsidRDefault="00793ED8" w:rsidP="00793ED8">
      <w:pPr>
        <w:pStyle w:val="a1"/>
        <w:rPr>
          <w:b/>
        </w:rPr>
      </w:pPr>
      <w:r w:rsidRPr="00793ED8">
        <w:rPr>
          <w:b/>
          <w:lang w:val="en-US"/>
        </w:rPr>
        <w:t>GPRS</w:t>
      </w:r>
      <w:r w:rsidRPr="00793ED8">
        <w:rPr>
          <w:b/>
        </w:rPr>
        <w:t xml:space="preserve"> </w:t>
      </w:r>
      <w:r w:rsidRPr="00793ED8">
        <w:rPr>
          <w:i/>
        </w:rPr>
        <w:t>(</w:t>
      </w:r>
      <w:r w:rsidRPr="00793ED8">
        <w:rPr>
          <w:i/>
          <w:lang w:val="en-US"/>
        </w:rPr>
        <w:t>General</w:t>
      </w:r>
      <w:r w:rsidRPr="00793ED8">
        <w:rPr>
          <w:i/>
        </w:rPr>
        <w:t xml:space="preserve"> </w:t>
      </w:r>
      <w:r w:rsidRPr="00793ED8">
        <w:rPr>
          <w:i/>
          <w:lang w:val="en-US"/>
        </w:rPr>
        <w:t>Packet</w:t>
      </w:r>
      <w:r w:rsidRPr="00793ED8">
        <w:rPr>
          <w:i/>
        </w:rPr>
        <w:t xml:space="preserve"> </w:t>
      </w:r>
      <w:r w:rsidRPr="00793ED8">
        <w:rPr>
          <w:i/>
          <w:lang w:val="en-US"/>
        </w:rPr>
        <w:t>Radio</w:t>
      </w:r>
      <w:r w:rsidRPr="00793ED8">
        <w:rPr>
          <w:i/>
        </w:rPr>
        <w:t xml:space="preserve"> </w:t>
      </w:r>
      <w:r w:rsidRPr="00793ED8">
        <w:rPr>
          <w:i/>
          <w:lang w:val="en-US"/>
        </w:rPr>
        <w:t>Service</w:t>
      </w:r>
      <w:r w:rsidRPr="00793ED8">
        <w:rPr>
          <w:i/>
        </w:rPr>
        <w:t xml:space="preserve"> )</w:t>
      </w:r>
      <w:r w:rsidRPr="00793ED8">
        <w:rPr>
          <w:b/>
        </w:rPr>
        <w:t xml:space="preserve"> </w:t>
      </w:r>
      <w:r w:rsidRPr="00793ED8">
        <w:t xml:space="preserve">– </w:t>
      </w:r>
      <w:r w:rsidRPr="00194905">
        <w:t xml:space="preserve">надстройка над технологией мобильной связи </w:t>
      </w:r>
      <w:r w:rsidRPr="001A05DC">
        <w:rPr>
          <w:i/>
        </w:rPr>
        <w:t>GSM</w:t>
      </w:r>
      <w:r w:rsidRPr="00194905">
        <w:t>, позволяющая осуществлять пакетную передачу да</w:t>
      </w:r>
      <w:r w:rsidRPr="00194905">
        <w:t>н</w:t>
      </w:r>
      <w:r w:rsidR="001A05DC">
        <w:t>ных</w:t>
      </w:r>
      <w:r w:rsidR="00464736" w:rsidRPr="00464736">
        <w:t>;</w:t>
      </w:r>
    </w:p>
    <w:p w:rsidR="00464736" w:rsidRPr="00793ED8" w:rsidRDefault="00464736" w:rsidP="00464736">
      <w:pPr>
        <w:pStyle w:val="a1"/>
        <w:rPr>
          <w:b/>
        </w:rPr>
      </w:pPr>
      <w:r>
        <w:rPr>
          <w:b/>
          <w:lang w:val="en-US"/>
        </w:rPr>
        <w:t>UTC</w:t>
      </w:r>
      <w:r w:rsidRPr="00464736">
        <w:rPr>
          <w:b/>
        </w:rPr>
        <w:t xml:space="preserve"> </w:t>
      </w:r>
      <w:r w:rsidRPr="00464736">
        <w:rPr>
          <w:i/>
        </w:rPr>
        <w:t>(</w:t>
      </w:r>
      <w:r w:rsidRPr="00464736">
        <w:rPr>
          <w:i/>
          <w:lang w:val="en-US"/>
        </w:rPr>
        <w:t>Coordinated</w:t>
      </w:r>
      <w:r w:rsidRPr="00464736">
        <w:rPr>
          <w:i/>
        </w:rPr>
        <w:t xml:space="preserve"> </w:t>
      </w:r>
      <w:r w:rsidRPr="00464736">
        <w:rPr>
          <w:i/>
          <w:lang w:val="en-US"/>
        </w:rPr>
        <w:t>Universal</w:t>
      </w:r>
      <w:r w:rsidRPr="00464736">
        <w:rPr>
          <w:i/>
        </w:rPr>
        <w:t xml:space="preserve"> </w:t>
      </w:r>
      <w:r w:rsidRPr="00464736">
        <w:rPr>
          <w:i/>
          <w:lang w:val="en-US"/>
        </w:rPr>
        <w:t>Time</w:t>
      </w:r>
      <w:r w:rsidRPr="00464736">
        <w:rPr>
          <w:i/>
        </w:rPr>
        <w:t>)</w:t>
      </w:r>
      <w:r w:rsidRPr="00793ED8">
        <w:rPr>
          <w:b/>
        </w:rPr>
        <w:t xml:space="preserve"> </w:t>
      </w:r>
      <w:r w:rsidRPr="00793ED8">
        <w:t>–</w:t>
      </w:r>
      <w:r w:rsidRPr="00464736">
        <w:t xml:space="preserve"> стандарт, по которому </w:t>
      </w:r>
      <w:r w:rsidR="001A72B7">
        <w:t>регулирую</w:t>
      </w:r>
      <w:r w:rsidRPr="00464736">
        <w:t xml:space="preserve">т часы и время. Отличается на целое количество секунд от атомного времени и на дробное количество секунд от всемирного времени </w:t>
      </w:r>
      <w:r w:rsidRPr="00464736">
        <w:rPr>
          <w:lang w:val="en-US"/>
        </w:rPr>
        <w:t>UT</w:t>
      </w:r>
      <w:r w:rsidRPr="00464736">
        <w:t>1</w:t>
      </w:r>
      <w:r w:rsidR="00FE01D6" w:rsidRPr="00FE01D6">
        <w:t>[</w:t>
      </w:r>
      <w:r w:rsidR="00FE01D6">
        <w:fldChar w:fldCharType="begin"/>
      </w:r>
      <w:r w:rsidR="00FE01D6">
        <w:instrText xml:space="preserve"> REF ХАРИСОВ \w \h </w:instrText>
      </w:r>
      <w:r w:rsidR="00FE01D6">
        <w:fldChar w:fldCharType="separate"/>
      </w:r>
      <w:r w:rsidR="005B58E2">
        <w:t>3</w:t>
      </w:r>
      <w:r w:rsidR="00FE01D6">
        <w:fldChar w:fldCharType="end"/>
      </w:r>
      <w:r w:rsidR="00FE01D6" w:rsidRPr="00FE01D6">
        <w:t>]</w:t>
      </w:r>
      <w:r w:rsidRPr="00464736">
        <w:t>.</w:t>
      </w:r>
    </w:p>
    <w:p w:rsidR="00536F55" w:rsidRDefault="00536F55" w:rsidP="00D97EDF">
      <w:pPr>
        <w:pStyle w:val="aff4"/>
        <w:numPr>
          <w:ilvl w:val="0"/>
          <w:numId w:val="41"/>
        </w:numPr>
        <w:spacing w:after="0" w:line="240" w:lineRule="auto"/>
        <w:ind w:left="0" w:firstLine="567"/>
      </w:pPr>
      <w:bookmarkStart w:id="500" w:name="_Ref389232081"/>
      <w:r>
        <w:lastRenderedPageBreak/>
        <w:br/>
      </w:r>
      <w:bookmarkStart w:id="501" w:name="Перечень_ссылочных_док"/>
      <w:bookmarkStart w:id="502" w:name="_Toc16581605"/>
      <w:r w:rsidRPr="00276A53">
        <w:t xml:space="preserve">Перечень </w:t>
      </w:r>
      <w:r>
        <w:t>ссылочных документов</w:t>
      </w:r>
      <w:bookmarkEnd w:id="501"/>
      <w:bookmarkEnd w:id="502"/>
    </w:p>
    <w:p w:rsidR="00567B42" w:rsidRPr="00567B42" w:rsidRDefault="00567B42" w:rsidP="00567B42">
      <w:pPr>
        <w:pStyle w:val="a"/>
        <w:numPr>
          <w:ilvl w:val="0"/>
          <w:numId w:val="8"/>
        </w:numPr>
      </w:pPr>
      <w:bookmarkStart w:id="503" w:name="RO_with_ROLE_of_Admin"/>
      <w:r w:rsidRPr="00567B42">
        <w:t>WEB – приложение для автоматизации процесса мониторинга и упра</w:t>
      </w:r>
      <w:r w:rsidRPr="00567B42">
        <w:t>в</w:t>
      </w:r>
      <w:r w:rsidRPr="00567B42">
        <w:t>ления, агрегации и хранения аналитических данных о подвижных и стациона</w:t>
      </w:r>
      <w:r w:rsidRPr="00567B42">
        <w:t>р</w:t>
      </w:r>
      <w:r w:rsidRPr="00567B42">
        <w:t>ных объектах «ST Flagman Web®». Руководство оператора. Роль «Администр</w:t>
      </w:r>
      <w:r w:rsidRPr="00567B42">
        <w:t>а</w:t>
      </w:r>
      <w:r w:rsidRPr="00567B42">
        <w:t>тор». АБДЕ.00022-01 34 01-2.</w:t>
      </w:r>
      <w:bookmarkEnd w:id="503"/>
    </w:p>
    <w:p w:rsidR="00567B42" w:rsidRPr="00567B42" w:rsidRDefault="00567B42" w:rsidP="00567B42">
      <w:pPr>
        <w:pStyle w:val="a"/>
        <w:numPr>
          <w:ilvl w:val="0"/>
          <w:numId w:val="8"/>
        </w:numPr>
      </w:pPr>
      <w:bookmarkStart w:id="504" w:name="RO_with_Role_Of_Diler"/>
      <w:r w:rsidRPr="00567B42">
        <w:t>Web-приложение для автоматизации процесса мониторинга и управл</w:t>
      </w:r>
      <w:r w:rsidRPr="00567B42">
        <w:t>е</w:t>
      </w:r>
      <w:r w:rsidRPr="00567B42">
        <w:t>ния, агрегации и хранения аналитических данных о транспортных средствах и других подвижных и стационарных объектах «ST Flagman Web®». Руководство оператора. Роль «Дилер». АБДЕ.00022-01 34 01-3.</w:t>
      </w:r>
      <w:bookmarkEnd w:id="504"/>
    </w:p>
    <w:p w:rsidR="0032793B" w:rsidRDefault="0032793B" w:rsidP="00807ED0">
      <w:pPr>
        <w:pStyle w:val="a"/>
        <w:numPr>
          <w:ilvl w:val="0"/>
          <w:numId w:val="8"/>
        </w:numPr>
      </w:pPr>
      <w:bookmarkStart w:id="505" w:name="ХАРИСОВ"/>
      <w:bookmarkEnd w:id="469"/>
      <w:bookmarkEnd w:id="470"/>
      <w:bookmarkEnd w:id="471"/>
      <w:bookmarkEnd w:id="472"/>
      <w:bookmarkEnd w:id="500"/>
      <w:r w:rsidRPr="00603493">
        <w:rPr>
          <w:i/>
        </w:rPr>
        <w:t>ГЛОНАСС</w:t>
      </w:r>
      <w:r>
        <w:t>. Принципы построения и функционирования</w:t>
      </w:r>
      <w:r w:rsidRPr="00CC7604">
        <w:t xml:space="preserve">/ </w:t>
      </w:r>
      <w:r>
        <w:t>под ред. А.И.Перова, В.Н.Харисова. Изд. 4-е</w:t>
      </w:r>
      <w:r w:rsidRPr="00034DDF">
        <w:t xml:space="preserve"> </w:t>
      </w:r>
      <w:r>
        <w:t xml:space="preserve">перераб. </w:t>
      </w:r>
      <w:r w:rsidR="00DD25F6">
        <w:t>И</w:t>
      </w:r>
      <w:r>
        <w:t xml:space="preserve"> доп.–М.</w:t>
      </w:r>
      <w:r w:rsidRPr="00CC7604">
        <w:t xml:space="preserve">: </w:t>
      </w:r>
      <w:r>
        <w:t xml:space="preserve">Радиотехника, </w:t>
      </w:r>
      <w:r w:rsidRPr="00034DDF">
        <w:t>2010</w:t>
      </w:r>
      <w:r>
        <w:t>.</w:t>
      </w:r>
      <w:bookmarkEnd w:id="505"/>
    </w:p>
    <w:p w:rsidR="0036463E" w:rsidRPr="009936CA" w:rsidRDefault="0036463E" w:rsidP="009936CA"/>
    <w:p w:rsidR="006B5A5A" w:rsidRPr="00FB0E5E" w:rsidRDefault="006B5A5A" w:rsidP="0010387B">
      <w:pPr>
        <w:pStyle w:val="aff4"/>
        <w:spacing w:after="0"/>
        <w:ind w:left="567"/>
        <w:jc w:val="left"/>
        <w:rPr>
          <w:bCs/>
          <w:iCs/>
        </w:rPr>
      </w:pPr>
    </w:p>
    <w:p w:rsidR="00E54A54" w:rsidRPr="005F73FE" w:rsidRDefault="005F73FE" w:rsidP="00B1546B">
      <w:pPr>
        <w:jc w:val="center"/>
        <w:rPr>
          <w:b/>
          <w:szCs w:val="28"/>
          <w:lang w:eastAsia="en-US" w:bidi="he-IL"/>
        </w:rPr>
      </w:pPr>
      <w:r w:rsidRPr="005F73FE">
        <w:rPr>
          <w:b/>
          <w:szCs w:val="28"/>
          <w:lang w:eastAsia="en-US" w:bidi="he-IL"/>
        </w:rPr>
        <w:t>ЛИСТ РЕГИСТРАЦИИ ИЗМЕНЕНИЙ</w:t>
      </w:r>
    </w:p>
    <w:p w:rsidR="00E54A54" w:rsidRPr="00825070" w:rsidRDefault="00E54A54" w:rsidP="00825070"/>
    <w:tbl>
      <w:tblPr>
        <w:tblW w:w="9781" w:type="dxa"/>
        <w:tblInd w:w="40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567"/>
        <w:gridCol w:w="709"/>
        <w:gridCol w:w="709"/>
        <w:gridCol w:w="709"/>
        <w:gridCol w:w="708"/>
        <w:gridCol w:w="993"/>
        <w:gridCol w:w="1842"/>
        <w:gridCol w:w="1843"/>
        <w:gridCol w:w="992"/>
        <w:gridCol w:w="709"/>
      </w:tblGrid>
      <w:tr w:rsidR="00E54A54" w:rsidRPr="00B1546B" w:rsidTr="00FC3835">
        <w:trPr>
          <w:cantSplit/>
        </w:trPr>
        <w:tc>
          <w:tcPr>
            <w:tcW w:w="567" w:type="dxa"/>
            <w:vMerge w:val="restart"/>
            <w:tcBorders>
              <w:top w:val="single" w:sz="6" w:space="0" w:color="auto"/>
              <w:left w:val="single" w:sz="6" w:space="0" w:color="auto"/>
              <w:right w:val="single" w:sz="4" w:space="0" w:color="auto"/>
            </w:tcBorders>
            <w:vAlign w:val="center"/>
          </w:tcPr>
          <w:p w:rsidR="00E54A54" w:rsidRPr="00B1546B" w:rsidRDefault="00E54A54" w:rsidP="00FC3835">
            <w:pPr>
              <w:jc w:val="center"/>
              <w:rPr>
                <w:sz w:val="16"/>
                <w:szCs w:val="16"/>
              </w:rPr>
            </w:pPr>
            <w:r w:rsidRPr="00B1546B">
              <w:rPr>
                <w:sz w:val="16"/>
                <w:szCs w:val="16"/>
              </w:rPr>
              <w:t>Изм.</w:t>
            </w:r>
          </w:p>
        </w:tc>
        <w:tc>
          <w:tcPr>
            <w:tcW w:w="2835" w:type="dxa"/>
            <w:gridSpan w:val="4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Pr="00B1546B" w:rsidRDefault="00E54A54" w:rsidP="00FC3835">
            <w:pPr>
              <w:jc w:val="center"/>
              <w:rPr>
                <w:sz w:val="16"/>
                <w:szCs w:val="16"/>
              </w:rPr>
            </w:pPr>
            <w:r w:rsidRPr="00B1546B">
              <w:rPr>
                <w:sz w:val="16"/>
                <w:szCs w:val="16"/>
              </w:rPr>
              <w:t>Номера листов (страниц)</w:t>
            </w:r>
          </w:p>
        </w:tc>
        <w:tc>
          <w:tcPr>
            <w:tcW w:w="993" w:type="dxa"/>
            <w:vMerge w:val="restar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Pr="00B1546B" w:rsidRDefault="00E54A54" w:rsidP="00FC3835">
            <w:pPr>
              <w:jc w:val="center"/>
              <w:rPr>
                <w:sz w:val="16"/>
                <w:szCs w:val="16"/>
              </w:rPr>
            </w:pPr>
            <w:r w:rsidRPr="00B1546B">
              <w:rPr>
                <w:sz w:val="16"/>
                <w:szCs w:val="16"/>
              </w:rPr>
              <w:t>Всего листов (страниц) в документе</w:t>
            </w:r>
          </w:p>
        </w:tc>
        <w:tc>
          <w:tcPr>
            <w:tcW w:w="1842" w:type="dxa"/>
            <w:vMerge w:val="restar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Pr="00B1546B" w:rsidRDefault="00E54A54" w:rsidP="00FC3835">
            <w:pPr>
              <w:jc w:val="center"/>
              <w:rPr>
                <w:sz w:val="16"/>
                <w:szCs w:val="16"/>
              </w:rPr>
            </w:pPr>
            <w:r w:rsidRPr="00B1546B">
              <w:rPr>
                <w:sz w:val="16"/>
                <w:szCs w:val="16"/>
              </w:rPr>
              <w:t>№ документа</w:t>
            </w:r>
          </w:p>
        </w:tc>
        <w:tc>
          <w:tcPr>
            <w:tcW w:w="1843" w:type="dxa"/>
            <w:vMerge w:val="restar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Pr="00B1546B" w:rsidRDefault="00E54A54" w:rsidP="00FC3835">
            <w:pPr>
              <w:jc w:val="center"/>
              <w:rPr>
                <w:sz w:val="16"/>
                <w:szCs w:val="16"/>
              </w:rPr>
            </w:pPr>
            <w:r w:rsidRPr="00B1546B">
              <w:rPr>
                <w:sz w:val="16"/>
                <w:szCs w:val="16"/>
              </w:rPr>
              <w:t>Входящий № сопровод</w:t>
            </w:r>
            <w:r w:rsidRPr="00B1546B">
              <w:rPr>
                <w:sz w:val="16"/>
                <w:szCs w:val="16"/>
              </w:rPr>
              <w:t>и</w:t>
            </w:r>
            <w:r w:rsidRPr="00B1546B">
              <w:rPr>
                <w:sz w:val="16"/>
                <w:szCs w:val="16"/>
              </w:rPr>
              <w:t>тельного документа и дата</w:t>
            </w:r>
          </w:p>
        </w:tc>
        <w:tc>
          <w:tcPr>
            <w:tcW w:w="992" w:type="dxa"/>
            <w:vMerge w:val="restar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Pr="00B1546B" w:rsidRDefault="00E54A54" w:rsidP="00FC3835">
            <w:pPr>
              <w:jc w:val="center"/>
              <w:rPr>
                <w:sz w:val="16"/>
                <w:szCs w:val="16"/>
              </w:rPr>
            </w:pPr>
            <w:r w:rsidRPr="00B1546B">
              <w:rPr>
                <w:sz w:val="16"/>
                <w:szCs w:val="16"/>
              </w:rPr>
              <w:t>Подпись</w:t>
            </w:r>
          </w:p>
        </w:tc>
        <w:tc>
          <w:tcPr>
            <w:tcW w:w="709" w:type="dxa"/>
            <w:vMerge w:val="restar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Pr="00B1546B" w:rsidRDefault="00E54A54" w:rsidP="00FC3835">
            <w:pPr>
              <w:jc w:val="center"/>
              <w:rPr>
                <w:sz w:val="16"/>
                <w:szCs w:val="16"/>
              </w:rPr>
            </w:pPr>
            <w:r w:rsidRPr="00B1546B">
              <w:rPr>
                <w:sz w:val="16"/>
                <w:szCs w:val="16"/>
              </w:rPr>
              <w:t>Дата</w:t>
            </w:r>
          </w:p>
        </w:tc>
      </w:tr>
      <w:tr w:rsidR="00E54A54" w:rsidRPr="00B1546B" w:rsidTr="00FC3835">
        <w:trPr>
          <w:cantSplit/>
          <w:trHeight w:val="100"/>
        </w:trPr>
        <w:tc>
          <w:tcPr>
            <w:tcW w:w="567" w:type="dxa"/>
            <w:vMerge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E54A54" w:rsidRPr="00B1546B" w:rsidRDefault="00E54A54" w:rsidP="00FC3835">
            <w:pPr>
              <w:jc w:val="center"/>
              <w:rPr>
                <w:rFonts w:ascii="Arial" w:hAnsi="Arial" w:cs="Arial"/>
                <w:i/>
                <w:iCs/>
                <w:sz w:val="16"/>
                <w:szCs w:val="16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Pr="00B1546B" w:rsidRDefault="00E54A54" w:rsidP="00FC3835">
            <w:pPr>
              <w:jc w:val="center"/>
              <w:rPr>
                <w:sz w:val="16"/>
                <w:szCs w:val="16"/>
              </w:rPr>
            </w:pPr>
            <w:r w:rsidRPr="00B1546B">
              <w:rPr>
                <w:sz w:val="16"/>
                <w:szCs w:val="16"/>
              </w:rPr>
              <w:t>Изм</w:t>
            </w:r>
            <w:r w:rsidRPr="00B1546B">
              <w:rPr>
                <w:sz w:val="16"/>
                <w:szCs w:val="16"/>
              </w:rPr>
              <w:t>е</w:t>
            </w:r>
            <w:r w:rsidRPr="00B1546B">
              <w:rPr>
                <w:sz w:val="16"/>
                <w:szCs w:val="16"/>
              </w:rPr>
              <w:t>ненных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Pr="00B1546B" w:rsidRDefault="00E54A54" w:rsidP="00FC3835">
            <w:pPr>
              <w:jc w:val="center"/>
              <w:rPr>
                <w:sz w:val="16"/>
                <w:szCs w:val="16"/>
              </w:rPr>
            </w:pPr>
            <w:r w:rsidRPr="00B1546B">
              <w:rPr>
                <w:sz w:val="16"/>
                <w:szCs w:val="16"/>
              </w:rPr>
              <w:t>Зам</w:t>
            </w:r>
            <w:r w:rsidRPr="00B1546B">
              <w:rPr>
                <w:sz w:val="16"/>
                <w:szCs w:val="16"/>
              </w:rPr>
              <w:t>е</w:t>
            </w:r>
            <w:r w:rsidRPr="00B1546B">
              <w:rPr>
                <w:sz w:val="16"/>
                <w:szCs w:val="16"/>
              </w:rPr>
              <w:t>ненных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Pr="00B1546B" w:rsidRDefault="00E54A54" w:rsidP="00FC3835">
            <w:pPr>
              <w:jc w:val="center"/>
              <w:rPr>
                <w:sz w:val="16"/>
                <w:szCs w:val="16"/>
              </w:rPr>
            </w:pPr>
            <w:r w:rsidRPr="00B1546B">
              <w:rPr>
                <w:sz w:val="16"/>
                <w:szCs w:val="16"/>
              </w:rPr>
              <w:t>Новых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Pr="00B1546B" w:rsidRDefault="00E54A54" w:rsidP="00FC3835">
            <w:pPr>
              <w:jc w:val="center"/>
              <w:rPr>
                <w:sz w:val="16"/>
                <w:szCs w:val="16"/>
              </w:rPr>
            </w:pPr>
            <w:r w:rsidRPr="00B1546B">
              <w:rPr>
                <w:sz w:val="16"/>
                <w:szCs w:val="16"/>
              </w:rPr>
              <w:t>Аннул</w:t>
            </w:r>
            <w:r w:rsidRPr="00B1546B">
              <w:rPr>
                <w:sz w:val="16"/>
                <w:szCs w:val="16"/>
              </w:rPr>
              <w:t>и</w:t>
            </w:r>
            <w:r w:rsidRPr="00B1546B">
              <w:rPr>
                <w:sz w:val="16"/>
                <w:szCs w:val="16"/>
              </w:rPr>
              <w:t>рова</w:t>
            </w:r>
            <w:r w:rsidRPr="00B1546B">
              <w:rPr>
                <w:sz w:val="16"/>
                <w:szCs w:val="16"/>
              </w:rPr>
              <w:t>н</w:t>
            </w:r>
            <w:r w:rsidRPr="00B1546B">
              <w:rPr>
                <w:sz w:val="16"/>
                <w:szCs w:val="16"/>
              </w:rPr>
              <w:t>ных</w:t>
            </w:r>
          </w:p>
        </w:tc>
        <w:tc>
          <w:tcPr>
            <w:tcW w:w="993" w:type="dxa"/>
            <w:vMerge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Pr="00B1546B" w:rsidRDefault="00E54A54" w:rsidP="00FC3835">
            <w:pPr>
              <w:jc w:val="center"/>
              <w:rPr>
                <w:rFonts w:ascii="Arial" w:hAnsi="Arial" w:cs="Arial"/>
                <w:i/>
                <w:iCs/>
                <w:sz w:val="16"/>
                <w:szCs w:val="16"/>
              </w:rPr>
            </w:pPr>
          </w:p>
        </w:tc>
        <w:tc>
          <w:tcPr>
            <w:tcW w:w="1842" w:type="dxa"/>
            <w:vMerge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Pr="00B1546B" w:rsidRDefault="00E54A54" w:rsidP="00FC3835">
            <w:pPr>
              <w:jc w:val="center"/>
              <w:rPr>
                <w:rFonts w:ascii="Arial" w:hAnsi="Arial" w:cs="Arial"/>
                <w:i/>
                <w:iCs/>
                <w:sz w:val="16"/>
                <w:szCs w:val="16"/>
              </w:rPr>
            </w:pPr>
          </w:p>
        </w:tc>
        <w:tc>
          <w:tcPr>
            <w:tcW w:w="1843" w:type="dxa"/>
            <w:vMerge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Pr="00B1546B" w:rsidRDefault="00E54A54" w:rsidP="00FC3835">
            <w:pPr>
              <w:jc w:val="center"/>
              <w:rPr>
                <w:rFonts w:ascii="Arial" w:hAnsi="Arial" w:cs="Arial"/>
                <w:i/>
                <w:iCs/>
                <w:sz w:val="16"/>
                <w:szCs w:val="16"/>
              </w:rPr>
            </w:pPr>
          </w:p>
        </w:tc>
        <w:tc>
          <w:tcPr>
            <w:tcW w:w="992" w:type="dxa"/>
            <w:vMerge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Pr="00B1546B" w:rsidRDefault="00E54A54" w:rsidP="00FC3835">
            <w:pPr>
              <w:jc w:val="center"/>
              <w:rPr>
                <w:rFonts w:ascii="Arial" w:hAnsi="Arial" w:cs="Arial"/>
                <w:i/>
                <w:iCs/>
                <w:sz w:val="16"/>
                <w:szCs w:val="16"/>
              </w:rPr>
            </w:pPr>
          </w:p>
        </w:tc>
        <w:tc>
          <w:tcPr>
            <w:tcW w:w="709" w:type="dxa"/>
            <w:vMerge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Pr="00B1546B" w:rsidRDefault="00E54A54" w:rsidP="00FC3835">
            <w:pPr>
              <w:jc w:val="center"/>
              <w:rPr>
                <w:rFonts w:ascii="Arial" w:hAnsi="Arial" w:cs="Arial"/>
                <w:i/>
                <w:iCs/>
                <w:sz w:val="16"/>
                <w:szCs w:val="16"/>
              </w:rPr>
            </w:pPr>
          </w:p>
        </w:tc>
      </w:tr>
      <w:tr w:rsidR="00E54A54" w:rsidTr="00FC3835">
        <w:trPr>
          <w:cantSplit/>
          <w:trHeight w:hRule="exact" w:val="454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Pr="00D90A00" w:rsidRDefault="00E54A54" w:rsidP="00FC3835">
            <w:pPr>
              <w:jc w:val="center"/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Pr="00D90A00" w:rsidRDefault="00E54A54" w:rsidP="00FC3835">
            <w:pPr>
              <w:jc w:val="center"/>
            </w:pP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1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</w:tr>
      <w:tr w:rsidR="00E54A54" w:rsidTr="00FC3835">
        <w:trPr>
          <w:cantSplit/>
          <w:trHeight w:hRule="exact" w:val="454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1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</w:tr>
      <w:tr w:rsidR="00E54A54" w:rsidTr="00FC3835">
        <w:trPr>
          <w:cantSplit/>
          <w:trHeight w:hRule="exact" w:val="454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1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</w:tr>
      <w:tr w:rsidR="00E54A54" w:rsidTr="00FC3835">
        <w:trPr>
          <w:cantSplit/>
          <w:trHeight w:hRule="exact" w:val="454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1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</w:tr>
      <w:tr w:rsidR="00E54A54" w:rsidTr="00FC3835">
        <w:trPr>
          <w:cantSplit/>
          <w:trHeight w:hRule="exact" w:val="454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1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Pr="00C12F40" w:rsidRDefault="00E54A54" w:rsidP="001B0ACC">
            <w:pPr>
              <w:pStyle w:val="ab"/>
              <w:rPr>
                <w:rFonts w:eastAsia="Times New Roman"/>
              </w:rPr>
            </w:pP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</w:tr>
      <w:tr w:rsidR="00E54A54" w:rsidTr="00FC3835">
        <w:trPr>
          <w:cantSplit/>
          <w:trHeight w:hRule="exact" w:val="454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1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</w:tr>
      <w:tr w:rsidR="00E54A54" w:rsidTr="00FC3835">
        <w:trPr>
          <w:cantSplit/>
          <w:trHeight w:hRule="exact" w:val="454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1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</w:tr>
      <w:tr w:rsidR="00E54A54" w:rsidTr="00FC3835">
        <w:trPr>
          <w:cantSplit/>
          <w:trHeight w:hRule="exact" w:val="454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1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</w:tr>
      <w:tr w:rsidR="00E54A54" w:rsidTr="00FC3835">
        <w:trPr>
          <w:cantSplit/>
          <w:trHeight w:hRule="exact" w:val="454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1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</w:tr>
      <w:tr w:rsidR="00E54A54" w:rsidTr="00FC3835">
        <w:trPr>
          <w:cantSplit/>
          <w:trHeight w:hRule="exact" w:val="454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1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</w:tr>
      <w:tr w:rsidR="00E54A54" w:rsidTr="00FC3835">
        <w:trPr>
          <w:cantSplit/>
          <w:trHeight w:hRule="exact" w:val="454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1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</w:tr>
      <w:tr w:rsidR="00E54A54" w:rsidTr="00FC3835">
        <w:trPr>
          <w:cantSplit/>
          <w:trHeight w:hRule="exact" w:val="454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1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</w:tr>
      <w:tr w:rsidR="00E54A54" w:rsidTr="00FC3835">
        <w:trPr>
          <w:cantSplit/>
          <w:trHeight w:hRule="exact" w:val="454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1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</w:tr>
      <w:tr w:rsidR="00E54A54" w:rsidTr="00FC3835">
        <w:trPr>
          <w:cantSplit/>
          <w:trHeight w:hRule="exact" w:val="454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1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</w:tr>
      <w:tr w:rsidR="00E54A54" w:rsidTr="00FC3835">
        <w:trPr>
          <w:cantSplit/>
          <w:trHeight w:hRule="exact" w:val="454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1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</w:tr>
      <w:tr w:rsidR="00E54A54" w:rsidTr="00FC3835">
        <w:trPr>
          <w:cantSplit/>
          <w:trHeight w:hRule="exact" w:val="454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1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</w:tr>
      <w:tr w:rsidR="00E54A54" w:rsidTr="00FC3835">
        <w:trPr>
          <w:cantSplit/>
          <w:trHeight w:hRule="exact" w:val="454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1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</w:tr>
      <w:tr w:rsidR="00E54A54" w:rsidTr="00FC3835">
        <w:trPr>
          <w:cantSplit/>
          <w:trHeight w:hRule="exact" w:val="454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1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</w:tr>
      <w:tr w:rsidR="00E54A54" w:rsidTr="00FC3835">
        <w:trPr>
          <w:cantSplit/>
          <w:trHeight w:hRule="exact" w:val="454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1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</w:tr>
      <w:tr w:rsidR="00E54A54" w:rsidTr="00FC3835">
        <w:trPr>
          <w:cantSplit/>
          <w:trHeight w:hRule="exact" w:val="454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1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</w:tr>
      <w:tr w:rsidR="00E54A54" w:rsidTr="00FC3835">
        <w:trPr>
          <w:cantSplit/>
          <w:trHeight w:hRule="exact" w:val="454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1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</w:tr>
      <w:tr w:rsidR="00E54A54" w:rsidTr="00FC3835">
        <w:trPr>
          <w:cantSplit/>
          <w:trHeight w:hRule="exact" w:val="454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1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</w:tr>
      <w:tr w:rsidR="00E54A54" w:rsidTr="00FC3835">
        <w:trPr>
          <w:cantSplit/>
          <w:trHeight w:hRule="exact" w:val="454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1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54A54" w:rsidRDefault="00E54A54" w:rsidP="00FC3835">
            <w:pPr>
              <w:jc w:val="center"/>
              <w:rPr>
                <w:rFonts w:ascii="Arial" w:hAnsi="Arial" w:cs="Arial"/>
                <w:i/>
                <w:iCs/>
              </w:rPr>
            </w:pPr>
          </w:p>
        </w:tc>
      </w:tr>
      <w:bookmarkEnd w:id="0"/>
    </w:tbl>
    <w:p w:rsidR="00C544DF" w:rsidRDefault="00C544DF" w:rsidP="006836D5">
      <w:pPr>
        <w:jc w:val="center"/>
        <w:rPr>
          <w:b/>
          <w:sz w:val="26"/>
          <w:szCs w:val="26"/>
        </w:rPr>
      </w:pPr>
    </w:p>
    <w:p w:rsidR="00C544DF" w:rsidRDefault="00C544DF" w:rsidP="006836D5">
      <w:pPr>
        <w:jc w:val="center"/>
        <w:rPr>
          <w:b/>
          <w:sz w:val="26"/>
          <w:szCs w:val="26"/>
        </w:rPr>
      </w:pPr>
    </w:p>
    <w:p w:rsidR="006836D5" w:rsidRDefault="006836D5" w:rsidP="006836D5">
      <w:pPr>
        <w:jc w:val="center"/>
        <w:rPr>
          <w:b/>
          <w:sz w:val="26"/>
          <w:szCs w:val="26"/>
          <w:lang w:val="en-US"/>
        </w:rPr>
      </w:pPr>
      <w:r w:rsidRPr="007A08CD">
        <w:rPr>
          <w:b/>
          <w:sz w:val="26"/>
          <w:szCs w:val="26"/>
        </w:rPr>
        <w:lastRenderedPageBreak/>
        <w:t>ИСТОРИЯ ИЗМЕНЕНИЙ ДОКУМЕНТА</w:t>
      </w:r>
    </w:p>
    <w:p w:rsidR="006836D5" w:rsidRPr="007A08CD" w:rsidRDefault="006836D5" w:rsidP="006836D5">
      <w:pPr>
        <w:jc w:val="center"/>
        <w:rPr>
          <w:b/>
          <w:noProof/>
          <w:lang w:val="en-US"/>
        </w:rPr>
      </w:pPr>
    </w:p>
    <w:tbl>
      <w:tblPr>
        <w:tblW w:w="99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384"/>
        <w:gridCol w:w="1559"/>
        <w:gridCol w:w="2694"/>
        <w:gridCol w:w="4342"/>
      </w:tblGrid>
      <w:tr w:rsidR="006836D5" w:rsidRPr="005B4B1E" w:rsidTr="00567B42">
        <w:trPr>
          <w:tblHeader/>
        </w:trPr>
        <w:tc>
          <w:tcPr>
            <w:tcW w:w="1384" w:type="dxa"/>
            <w:shd w:val="clear" w:color="auto" w:fill="F3F3F3"/>
          </w:tcPr>
          <w:p w:rsidR="006836D5" w:rsidRPr="005B4B1E" w:rsidRDefault="006836D5" w:rsidP="00F30D9A">
            <w:pPr>
              <w:rPr>
                <w:b/>
                <w:sz w:val="22"/>
                <w:szCs w:val="22"/>
              </w:rPr>
            </w:pPr>
            <w:r w:rsidRPr="005B4B1E">
              <w:rPr>
                <w:b/>
                <w:sz w:val="22"/>
                <w:szCs w:val="22"/>
              </w:rPr>
              <w:t>Дата</w:t>
            </w:r>
          </w:p>
        </w:tc>
        <w:tc>
          <w:tcPr>
            <w:tcW w:w="1559" w:type="dxa"/>
            <w:shd w:val="clear" w:color="auto" w:fill="F3F3F3"/>
          </w:tcPr>
          <w:p w:rsidR="006836D5" w:rsidRPr="005B4B1E" w:rsidRDefault="006836D5" w:rsidP="00F30D9A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Версия</w:t>
            </w:r>
          </w:p>
        </w:tc>
        <w:tc>
          <w:tcPr>
            <w:tcW w:w="2694" w:type="dxa"/>
            <w:shd w:val="clear" w:color="auto" w:fill="F3F3F3"/>
          </w:tcPr>
          <w:p w:rsidR="006836D5" w:rsidRPr="005B4B1E" w:rsidRDefault="006836D5" w:rsidP="00F30D9A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Исполнитель</w:t>
            </w:r>
          </w:p>
        </w:tc>
        <w:tc>
          <w:tcPr>
            <w:tcW w:w="4342" w:type="dxa"/>
            <w:shd w:val="clear" w:color="auto" w:fill="F3F3F3"/>
          </w:tcPr>
          <w:p w:rsidR="006836D5" w:rsidRPr="005B4B1E" w:rsidRDefault="006836D5" w:rsidP="00F30D9A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Описание изменения</w:t>
            </w:r>
          </w:p>
        </w:tc>
      </w:tr>
      <w:tr w:rsidR="00304A1E" w:rsidRPr="005B4B1E" w:rsidTr="00F30D9A">
        <w:tc>
          <w:tcPr>
            <w:tcW w:w="1384" w:type="dxa"/>
          </w:tcPr>
          <w:p w:rsidR="00304A1E" w:rsidRPr="005B4B1E" w:rsidRDefault="00E5107C" w:rsidP="00D9060F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02.05.2014</w:t>
            </w:r>
          </w:p>
        </w:tc>
        <w:tc>
          <w:tcPr>
            <w:tcW w:w="1559" w:type="dxa"/>
          </w:tcPr>
          <w:p w:rsidR="00304A1E" w:rsidRPr="005B4B1E" w:rsidRDefault="00D9060F" w:rsidP="00D9060F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1.1.1.1</w:t>
            </w:r>
          </w:p>
        </w:tc>
        <w:tc>
          <w:tcPr>
            <w:tcW w:w="2694" w:type="dxa"/>
          </w:tcPr>
          <w:p w:rsidR="00304A1E" w:rsidRPr="00D02AC6" w:rsidRDefault="00E5107C" w:rsidP="00D02AC6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Лашков С.И.</w:t>
            </w:r>
          </w:p>
        </w:tc>
        <w:tc>
          <w:tcPr>
            <w:tcW w:w="4342" w:type="dxa"/>
          </w:tcPr>
          <w:p w:rsidR="00304A1E" w:rsidRPr="005B4B1E" w:rsidRDefault="00D02AC6" w:rsidP="00D02AC6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Начальная версия документа</w:t>
            </w:r>
          </w:p>
        </w:tc>
      </w:tr>
      <w:tr w:rsidR="008A6A83" w:rsidRPr="005B4B1E" w:rsidTr="00F30D9A">
        <w:tc>
          <w:tcPr>
            <w:tcW w:w="1384" w:type="dxa"/>
          </w:tcPr>
          <w:p w:rsidR="008A6A83" w:rsidRDefault="008A6A83" w:rsidP="00890075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  <w:r w:rsidR="00890075">
              <w:rPr>
                <w:sz w:val="22"/>
                <w:szCs w:val="22"/>
              </w:rPr>
              <w:t>4</w:t>
            </w:r>
            <w:r>
              <w:rPr>
                <w:sz w:val="22"/>
                <w:szCs w:val="22"/>
              </w:rPr>
              <w:t>.0</w:t>
            </w:r>
            <w:r w:rsidR="00890075">
              <w:rPr>
                <w:sz w:val="22"/>
                <w:szCs w:val="22"/>
              </w:rPr>
              <w:t>8</w:t>
            </w:r>
            <w:r>
              <w:rPr>
                <w:sz w:val="22"/>
                <w:szCs w:val="22"/>
              </w:rPr>
              <w:t>.2014</w:t>
            </w:r>
          </w:p>
        </w:tc>
        <w:tc>
          <w:tcPr>
            <w:tcW w:w="1559" w:type="dxa"/>
          </w:tcPr>
          <w:p w:rsidR="008A6A83" w:rsidRPr="005B4B1E" w:rsidRDefault="008A6A83" w:rsidP="00C544DF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1.1.1.1</w:t>
            </w:r>
          </w:p>
        </w:tc>
        <w:tc>
          <w:tcPr>
            <w:tcW w:w="2694" w:type="dxa"/>
          </w:tcPr>
          <w:p w:rsidR="008A6A83" w:rsidRPr="00D02AC6" w:rsidRDefault="008A6A83" w:rsidP="008A6A8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Коробков Ю.Н.</w:t>
            </w:r>
          </w:p>
        </w:tc>
        <w:tc>
          <w:tcPr>
            <w:tcW w:w="4342" w:type="dxa"/>
          </w:tcPr>
          <w:p w:rsidR="008A6A83" w:rsidRPr="005B4B1E" w:rsidRDefault="008A6A83" w:rsidP="00C544DF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Редактирование документа</w:t>
            </w:r>
          </w:p>
        </w:tc>
      </w:tr>
      <w:tr w:rsidR="00C94C11" w:rsidRPr="005B4B1E" w:rsidTr="00F30D9A">
        <w:tc>
          <w:tcPr>
            <w:tcW w:w="1384" w:type="dxa"/>
          </w:tcPr>
          <w:p w:rsidR="00C94C11" w:rsidRDefault="00C94C11" w:rsidP="00C94C11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15.02.2015</w:t>
            </w:r>
          </w:p>
        </w:tc>
        <w:tc>
          <w:tcPr>
            <w:tcW w:w="1559" w:type="dxa"/>
          </w:tcPr>
          <w:p w:rsidR="00C94C11" w:rsidRPr="005B4B1E" w:rsidRDefault="00C94C11" w:rsidP="00C94C11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1.1.2.1</w:t>
            </w:r>
          </w:p>
        </w:tc>
        <w:tc>
          <w:tcPr>
            <w:tcW w:w="2694" w:type="dxa"/>
          </w:tcPr>
          <w:p w:rsidR="00C94C11" w:rsidRPr="00D02AC6" w:rsidRDefault="00C94C11" w:rsidP="002B67D4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Коробков Ю.Н.</w:t>
            </w:r>
          </w:p>
        </w:tc>
        <w:tc>
          <w:tcPr>
            <w:tcW w:w="4342" w:type="dxa"/>
          </w:tcPr>
          <w:p w:rsidR="00C94C11" w:rsidRPr="00C94C11" w:rsidRDefault="00C94C11" w:rsidP="002B67D4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Добавления функционала ПО </w:t>
            </w:r>
            <w:r>
              <w:rPr>
                <w:sz w:val="22"/>
                <w:szCs w:val="22"/>
                <w:lang w:val="en-US"/>
              </w:rPr>
              <w:t>WEB</w:t>
            </w:r>
            <w:r w:rsidRPr="00C94C11"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t>в соо</w:t>
            </w:r>
            <w:r>
              <w:rPr>
                <w:sz w:val="22"/>
                <w:szCs w:val="22"/>
              </w:rPr>
              <w:t>т</w:t>
            </w:r>
            <w:r>
              <w:rPr>
                <w:sz w:val="22"/>
                <w:szCs w:val="22"/>
              </w:rPr>
              <w:t>ветствии с ТЗ к договору №000304</w:t>
            </w:r>
            <w:r w:rsidRPr="00C94C11">
              <w:rPr>
                <w:sz w:val="22"/>
                <w:szCs w:val="22"/>
              </w:rPr>
              <w:t>/14</w:t>
            </w:r>
            <w:r>
              <w:rPr>
                <w:sz w:val="22"/>
                <w:szCs w:val="22"/>
              </w:rPr>
              <w:t xml:space="preserve"> </w:t>
            </w:r>
          </w:p>
        </w:tc>
      </w:tr>
      <w:tr w:rsidR="00C5303E" w:rsidRPr="005B4B1E" w:rsidTr="00F30D9A">
        <w:tc>
          <w:tcPr>
            <w:tcW w:w="1384" w:type="dxa"/>
          </w:tcPr>
          <w:p w:rsidR="00C5303E" w:rsidRDefault="00C5303E" w:rsidP="00C94C11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12.07.2016</w:t>
            </w:r>
          </w:p>
        </w:tc>
        <w:tc>
          <w:tcPr>
            <w:tcW w:w="1559" w:type="dxa"/>
          </w:tcPr>
          <w:p w:rsidR="00C5303E" w:rsidRDefault="00C5303E" w:rsidP="00C94C11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1.2.2.1</w:t>
            </w:r>
          </w:p>
        </w:tc>
        <w:tc>
          <w:tcPr>
            <w:tcW w:w="2694" w:type="dxa"/>
          </w:tcPr>
          <w:p w:rsidR="00C5303E" w:rsidRDefault="00C5303E" w:rsidP="002B67D4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Ермаков В. В.</w:t>
            </w:r>
          </w:p>
        </w:tc>
        <w:tc>
          <w:tcPr>
            <w:tcW w:w="4342" w:type="dxa"/>
          </w:tcPr>
          <w:p w:rsidR="00C5303E" w:rsidRDefault="00C5303E" w:rsidP="00C5303E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Обновление документа  соответствии с т</w:t>
            </w:r>
            <w:r>
              <w:rPr>
                <w:sz w:val="22"/>
                <w:szCs w:val="22"/>
              </w:rPr>
              <w:t>е</w:t>
            </w:r>
            <w:r>
              <w:rPr>
                <w:sz w:val="22"/>
                <w:szCs w:val="22"/>
              </w:rPr>
              <w:t>кущей версией ПО</w:t>
            </w:r>
          </w:p>
        </w:tc>
      </w:tr>
      <w:tr w:rsidR="00DB182B" w:rsidRPr="005B4B1E" w:rsidTr="00F30D9A">
        <w:tc>
          <w:tcPr>
            <w:tcW w:w="1384" w:type="dxa"/>
          </w:tcPr>
          <w:p w:rsidR="00DB182B" w:rsidRDefault="00DB182B" w:rsidP="00C94C11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27.07.2016</w:t>
            </w:r>
          </w:p>
        </w:tc>
        <w:tc>
          <w:tcPr>
            <w:tcW w:w="1559" w:type="dxa"/>
          </w:tcPr>
          <w:p w:rsidR="00DB182B" w:rsidRDefault="00DB182B" w:rsidP="00C94C11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1.2.3.1</w:t>
            </w:r>
          </w:p>
        </w:tc>
        <w:tc>
          <w:tcPr>
            <w:tcW w:w="2694" w:type="dxa"/>
          </w:tcPr>
          <w:p w:rsidR="00DB182B" w:rsidRDefault="00DB182B" w:rsidP="002B67D4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Ермаков В. В. </w:t>
            </w:r>
          </w:p>
        </w:tc>
        <w:tc>
          <w:tcPr>
            <w:tcW w:w="4342" w:type="dxa"/>
          </w:tcPr>
          <w:p w:rsidR="00DB182B" w:rsidRDefault="00DB182B" w:rsidP="00C5303E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Добавлено описание отчетов о нарушении скорости ТС, добавлена информация об изменении статуса ОМ</w:t>
            </w:r>
          </w:p>
        </w:tc>
      </w:tr>
      <w:tr w:rsidR="00A54CB9" w:rsidRPr="005B4B1E" w:rsidTr="00F30D9A">
        <w:tc>
          <w:tcPr>
            <w:tcW w:w="1384" w:type="dxa"/>
          </w:tcPr>
          <w:p w:rsidR="00A54CB9" w:rsidRDefault="00A54CB9" w:rsidP="00C94C11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11.08.2016</w:t>
            </w:r>
          </w:p>
        </w:tc>
        <w:tc>
          <w:tcPr>
            <w:tcW w:w="1559" w:type="dxa"/>
          </w:tcPr>
          <w:p w:rsidR="00A54CB9" w:rsidRDefault="00A54CB9" w:rsidP="00C94C11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1.2.4.1</w:t>
            </w:r>
          </w:p>
        </w:tc>
        <w:tc>
          <w:tcPr>
            <w:tcW w:w="2694" w:type="dxa"/>
          </w:tcPr>
          <w:p w:rsidR="00A54CB9" w:rsidRDefault="00A54CB9" w:rsidP="002B67D4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Ермаков В. В. </w:t>
            </w:r>
          </w:p>
        </w:tc>
        <w:tc>
          <w:tcPr>
            <w:tcW w:w="4342" w:type="dxa"/>
          </w:tcPr>
          <w:p w:rsidR="00A54CB9" w:rsidRDefault="00A54CB9" w:rsidP="00C5303E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Добавлено описание отправки команд на АТ-терминал</w:t>
            </w:r>
          </w:p>
        </w:tc>
      </w:tr>
      <w:tr w:rsidR="00DD25F6" w:rsidRPr="005B4B1E" w:rsidTr="00F30D9A">
        <w:tc>
          <w:tcPr>
            <w:tcW w:w="1384" w:type="dxa"/>
          </w:tcPr>
          <w:p w:rsidR="00DD25F6" w:rsidRDefault="00DD25F6" w:rsidP="00C94C11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19.08.2016</w:t>
            </w:r>
          </w:p>
        </w:tc>
        <w:tc>
          <w:tcPr>
            <w:tcW w:w="1559" w:type="dxa"/>
          </w:tcPr>
          <w:p w:rsidR="00DD25F6" w:rsidRDefault="00DD25F6" w:rsidP="00C94C11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1.2.5.1</w:t>
            </w:r>
          </w:p>
        </w:tc>
        <w:tc>
          <w:tcPr>
            <w:tcW w:w="2694" w:type="dxa"/>
          </w:tcPr>
          <w:p w:rsidR="00DD25F6" w:rsidRDefault="00DD25F6" w:rsidP="002B67D4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Ермаков В. В.</w:t>
            </w:r>
          </w:p>
        </w:tc>
        <w:tc>
          <w:tcPr>
            <w:tcW w:w="4342" w:type="dxa"/>
          </w:tcPr>
          <w:p w:rsidR="00DD25F6" w:rsidRDefault="00DD25F6" w:rsidP="00C5303E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Исправлен подраздел «Тревожные соб</w:t>
            </w:r>
            <w:r>
              <w:rPr>
                <w:sz w:val="22"/>
                <w:szCs w:val="22"/>
              </w:rPr>
              <w:t>ы</w:t>
            </w:r>
            <w:r>
              <w:rPr>
                <w:sz w:val="22"/>
                <w:szCs w:val="22"/>
              </w:rPr>
              <w:t>тия»</w:t>
            </w:r>
          </w:p>
        </w:tc>
      </w:tr>
      <w:tr w:rsidR="00F13146" w:rsidRPr="005B4B1E" w:rsidTr="00F30D9A">
        <w:tc>
          <w:tcPr>
            <w:tcW w:w="1384" w:type="dxa"/>
          </w:tcPr>
          <w:p w:rsidR="00F13146" w:rsidRPr="00F13146" w:rsidRDefault="00F13146" w:rsidP="00C94C11">
            <w:pPr>
              <w:jc w:val="both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26.09.2016</w:t>
            </w:r>
          </w:p>
        </w:tc>
        <w:tc>
          <w:tcPr>
            <w:tcW w:w="1559" w:type="dxa"/>
          </w:tcPr>
          <w:p w:rsidR="00F13146" w:rsidRPr="00F13146" w:rsidRDefault="00F13146" w:rsidP="00C94C11">
            <w:pPr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1.2.6.1</w:t>
            </w:r>
          </w:p>
        </w:tc>
        <w:tc>
          <w:tcPr>
            <w:tcW w:w="2694" w:type="dxa"/>
          </w:tcPr>
          <w:p w:rsidR="00F13146" w:rsidRPr="00F13146" w:rsidRDefault="00F13146" w:rsidP="002B67D4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Ермаков В. В. </w:t>
            </w:r>
          </w:p>
        </w:tc>
        <w:tc>
          <w:tcPr>
            <w:tcW w:w="4342" w:type="dxa"/>
          </w:tcPr>
          <w:p w:rsidR="00F13146" w:rsidRDefault="008C5277" w:rsidP="005B3154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Добавлен </w:t>
            </w:r>
            <w:r w:rsidR="005B3154">
              <w:rPr>
                <w:sz w:val="22"/>
                <w:szCs w:val="22"/>
              </w:rPr>
              <w:t>с</w:t>
            </w:r>
            <w:r>
              <w:rPr>
                <w:sz w:val="22"/>
                <w:szCs w:val="22"/>
              </w:rPr>
              <w:t>правочник</w:t>
            </w:r>
            <w:r w:rsidR="005B3154">
              <w:rPr>
                <w:sz w:val="22"/>
                <w:szCs w:val="22"/>
              </w:rPr>
              <w:t xml:space="preserve"> «Заявки»</w:t>
            </w:r>
          </w:p>
        </w:tc>
      </w:tr>
      <w:tr w:rsidR="005B3154" w:rsidRPr="005B4B1E" w:rsidTr="00F30D9A">
        <w:tc>
          <w:tcPr>
            <w:tcW w:w="1384" w:type="dxa"/>
          </w:tcPr>
          <w:p w:rsidR="005B3154" w:rsidRPr="005B3154" w:rsidRDefault="00D56C37" w:rsidP="00C94C11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26.01.2017</w:t>
            </w:r>
          </w:p>
        </w:tc>
        <w:tc>
          <w:tcPr>
            <w:tcW w:w="1559" w:type="dxa"/>
          </w:tcPr>
          <w:p w:rsidR="005B3154" w:rsidRPr="005B3154" w:rsidRDefault="005B3154" w:rsidP="00C94C11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1.2.7.1</w:t>
            </w:r>
          </w:p>
        </w:tc>
        <w:tc>
          <w:tcPr>
            <w:tcW w:w="2694" w:type="dxa"/>
          </w:tcPr>
          <w:p w:rsidR="005B3154" w:rsidRDefault="005B3154" w:rsidP="002B67D4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Ермаков В. В.</w:t>
            </w:r>
          </w:p>
        </w:tc>
        <w:tc>
          <w:tcPr>
            <w:tcW w:w="4342" w:type="dxa"/>
          </w:tcPr>
          <w:p w:rsidR="005B3154" w:rsidRDefault="005B3154" w:rsidP="00D56C37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Исправлен справочник «Соста</w:t>
            </w:r>
            <w:r w:rsidR="001E2BE2">
              <w:rPr>
                <w:sz w:val="22"/>
                <w:szCs w:val="22"/>
              </w:rPr>
              <w:t>в групп»,</w:t>
            </w:r>
            <w:r>
              <w:rPr>
                <w:sz w:val="22"/>
                <w:szCs w:val="22"/>
              </w:rPr>
              <w:t xml:space="preserve"> </w:t>
            </w:r>
            <w:r w:rsidR="001E2BE2">
              <w:rPr>
                <w:sz w:val="22"/>
                <w:szCs w:val="22"/>
              </w:rPr>
              <w:t xml:space="preserve">исправлен </w:t>
            </w:r>
            <w:r>
              <w:rPr>
                <w:sz w:val="22"/>
                <w:szCs w:val="22"/>
              </w:rPr>
              <w:t>отчет «Нарушения скоростного ре</w:t>
            </w:r>
            <w:r w:rsidR="001E2BE2">
              <w:rPr>
                <w:sz w:val="22"/>
                <w:szCs w:val="22"/>
              </w:rPr>
              <w:t>ж</w:t>
            </w:r>
            <w:r>
              <w:rPr>
                <w:sz w:val="22"/>
                <w:szCs w:val="22"/>
              </w:rPr>
              <w:t>има</w:t>
            </w:r>
            <w:r w:rsidR="001E2BE2">
              <w:rPr>
                <w:sz w:val="22"/>
                <w:szCs w:val="22"/>
              </w:rPr>
              <w:t xml:space="preserve"> группой ТС»</w:t>
            </w:r>
            <w:r w:rsidR="00D56C37">
              <w:rPr>
                <w:sz w:val="22"/>
                <w:szCs w:val="22"/>
              </w:rPr>
              <w:t>.</w:t>
            </w:r>
            <w:r w:rsidR="001E2BE2">
              <w:rPr>
                <w:sz w:val="22"/>
                <w:szCs w:val="22"/>
              </w:rPr>
              <w:t xml:space="preserve"> </w:t>
            </w:r>
          </w:p>
        </w:tc>
      </w:tr>
      <w:tr w:rsidR="00AF1377" w:rsidRPr="005B4B1E" w:rsidTr="00F30D9A">
        <w:tc>
          <w:tcPr>
            <w:tcW w:w="1384" w:type="dxa"/>
          </w:tcPr>
          <w:p w:rsidR="00AF1377" w:rsidRPr="00AF1377" w:rsidRDefault="00AF1377" w:rsidP="00C94C11">
            <w:pPr>
              <w:jc w:val="both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29.05.2017</w:t>
            </w:r>
          </w:p>
        </w:tc>
        <w:tc>
          <w:tcPr>
            <w:tcW w:w="1559" w:type="dxa"/>
          </w:tcPr>
          <w:p w:rsidR="00AF1377" w:rsidRPr="00AF1377" w:rsidRDefault="00AF1377" w:rsidP="00C94C11">
            <w:pPr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1.2.8.1</w:t>
            </w:r>
          </w:p>
        </w:tc>
        <w:tc>
          <w:tcPr>
            <w:tcW w:w="2694" w:type="dxa"/>
          </w:tcPr>
          <w:p w:rsidR="00AF1377" w:rsidRPr="00AF1377" w:rsidRDefault="00AF1377" w:rsidP="002B67D4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Ермаков В. В.</w:t>
            </w:r>
          </w:p>
        </w:tc>
        <w:tc>
          <w:tcPr>
            <w:tcW w:w="4342" w:type="dxa"/>
          </w:tcPr>
          <w:p w:rsidR="00AF1377" w:rsidRDefault="00AF1377" w:rsidP="00D56C37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Изменено описание процедуры скачивания файлов с отчетами.</w:t>
            </w:r>
          </w:p>
        </w:tc>
      </w:tr>
      <w:tr w:rsidR="00397EF1" w:rsidRPr="005B4B1E" w:rsidTr="00F30D9A">
        <w:tc>
          <w:tcPr>
            <w:tcW w:w="1384" w:type="dxa"/>
          </w:tcPr>
          <w:p w:rsidR="00397EF1" w:rsidRPr="00397EF1" w:rsidRDefault="00397EF1" w:rsidP="00C94C11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13.06.2017</w:t>
            </w:r>
          </w:p>
        </w:tc>
        <w:tc>
          <w:tcPr>
            <w:tcW w:w="1559" w:type="dxa"/>
          </w:tcPr>
          <w:p w:rsidR="00397EF1" w:rsidRPr="00397EF1" w:rsidRDefault="00397EF1" w:rsidP="00C94C11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1.2.9.1</w:t>
            </w:r>
          </w:p>
        </w:tc>
        <w:tc>
          <w:tcPr>
            <w:tcW w:w="2694" w:type="dxa"/>
          </w:tcPr>
          <w:p w:rsidR="00397EF1" w:rsidRDefault="00397EF1" w:rsidP="002B67D4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Ермаков В. В.</w:t>
            </w:r>
          </w:p>
        </w:tc>
        <w:tc>
          <w:tcPr>
            <w:tcW w:w="4342" w:type="dxa"/>
          </w:tcPr>
          <w:p w:rsidR="00397EF1" w:rsidRDefault="00397EF1" w:rsidP="00397EF1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Скорректировано описание работы с отч</w:t>
            </w:r>
            <w:r>
              <w:rPr>
                <w:sz w:val="22"/>
                <w:szCs w:val="22"/>
              </w:rPr>
              <w:t>е</w:t>
            </w:r>
            <w:r>
              <w:rPr>
                <w:sz w:val="22"/>
                <w:szCs w:val="22"/>
              </w:rPr>
              <w:t>тами по скорости, скорректировано опис</w:t>
            </w:r>
            <w:r>
              <w:rPr>
                <w:sz w:val="22"/>
                <w:szCs w:val="22"/>
              </w:rPr>
              <w:t>а</w:t>
            </w:r>
            <w:r>
              <w:rPr>
                <w:sz w:val="22"/>
                <w:szCs w:val="22"/>
              </w:rPr>
              <w:t xml:space="preserve">ние работы с графиками, работа с заявками выделена в отдельный раздел. </w:t>
            </w:r>
          </w:p>
        </w:tc>
      </w:tr>
      <w:tr w:rsidR="00390F12" w:rsidRPr="005B4B1E" w:rsidTr="00F30D9A">
        <w:tc>
          <w:tcPr>
            <w:tcW w:w="1384" w:type="dxa"/>
          </w:tcPr>
          <w:p w:rsidR="00390F12" w:rsidRDefault="00390F12" w:rsidP="00C94C11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23.06.2017</w:t>
            </w:r>
          </w:p>
        </w:tc>
        <w:tc>
          <w:tcPr>
            <w:tcW w:w="1559" w:type="dxa"/>
          </w:tcPr>
          <w:p w:rsidR="00390F12" w:rsidRDefault="00390F12" w:rsidP="00C94C11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1.2.9.2.</w:t>
            </w:r>
          </w:p>
        </w:tc>
        <w:tc>
          <w:tcPr>
            <w:tcW w:w="2694" w:type="dxa"/>
          </w:tcPr>
          <w:p w:rsidR="00390F12" w:rsidRDefault="00390F12" w:rsidP="002B67D4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Ермаков В. В.</w:t>
            </w:r>
          </w:p>
        </w:tc>
        <w:tc>
          <w:tcPr>
            <w:tcW w:w="4342" w:type="dxa"/>
          </w:tcPr>
          <w:p w:rsidR="00390F12" w:rsidRDefault="00390F12" w:rsidP="00397EF1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Редактирование документа.</w:t>
            </w:r>
          </w:p>
        </w:tc>
      </w:tr>
      <w:tr w:rsidR="0089249A" w:rsidRPr="005B4B1E" w:rsidTr="00F30D9A">
        <w:tc>
          <w:tcPr>
            <w:tcW w:w="1384" w:type="dxa"/>
          </w:tcPr>
          <w:p w:rsidR="0089249A" w:rsidRDefault="0089249A" w:rsidP="00C94C11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06.07.2017</w:t>
            </w:r>
          </w:p>
        </w:tc>
        <w:tc>
          <w:tcPr>
            <w:tcW w:w="1559" w:type="dxa"/>
          </w:tcPr>
          <w:p w:rsidR="0089249A" w:rsidRDefault="0089249A" w:rsidP="00C94C11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1.2.10.1</w:t>
            </w:r>
          </w:p>
        </w:tc>
        <w:tc>
          <w:tcPr>
            <w:tcW w:w="2694" w:type="dxa"/>
          </w:tcPr>
          <w:p w:rsidR="0089249A" w:rsidRDefault="0089249A" w:rsidP="0089249A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Ермаков В. В.</w:t>
            </w:r>
            <w:r w:rsidR="00265F3B">
              <w:rPr>
                <w:sz w:val="22"/>
                <w:szCs w:val="22"/>
              </w:rPr>
              <w:t xml:space="preserve"> </w:t>
            </w:r>
          </w:p>
        </w:tc>
        <w:tc>
          <w:tcPr>
            <w:tcW w:w="4342" w:type="dxa"/>
          </w:tcPr>
          <w:p w:rsidR="0089249A" w:rsidRDefault="0089249A" w:rsidP="00155591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Добавлен</w:t>
            </w:r>
            <w:r w:rsidR="00155591">
              <w:rPr>
                <w:sz w:val="22"/>
                <w:szCs w:val="22"/>
              </w:rPr>
              <w:t>ы</w:t>
            </w:r>
            <w:r>
              <w:rPr>
                <w:sz w:val="22"/>
                <w:szCs w:val="22"/>
              </w:rPr>
              <w:t xml:space="preserve"> раздел</w:t>
            </w:r>
            <w:r w:rsidR="00155591">
              <w:rPr>
                <w:sz w:val="22"/>
                <w:szCs w:val="22"/>
              </w:rPr>
              <w:t>ы</w:t>
            </w:r>
            <w:r>
              <w:rPr>
                <w:sz w:val="22"/>
                <w:szCs w:val="22"/>
              </w:rPr>
              <w:t xml:space="preserve"> </w:t>
            </w:r>
            <w:r w:rsidR="00155591">
              <w:rPr>
                <w:sz w:val="22"/>
                <w:szCs w:val="22"/>
              </w:rPr>
              <w:fldChar w:fldCharType="begin"/>
            </w:r>
            <w:r w:rsidR="00155591">
              <w:rPr>
                <w:sz w:val="22"/>
                <w:szCs w:val="22"/>
              </w:rPr>
              <w:instrText xml:space="preserve"> REF _Ref487456435 \w \h  \* MERGEFORMAT </w:instrText>
            </w:r>
            <w:r w:rsidR="00155591">
              <w:rPr>
                <w:sz w:val="22"/>
                <w:szCs w:val="22"/>
              </w:rPr>
            </w:r>
            <w:r w:rsidR="00155591">
              <w:rPr>
                <w:sz w:val="22"/>
                <w:szCs w:val="22"/>
              </w:rPr>
              <w:fldChar w:fldCharType="separate"/>
            </w:r>
            <w:r w:rsidR="005B58E2">
              <w:rPr>
                <w:sz w:val="22"/>
                <w:szCs w:val="22"/>
              </w:rPr>
              <w:t>3.1.16.2</w:t>
            </w:r>
            <w:r w:rsidR="00155591">
              <w:rPr>
                <w:sz w:val="22"/>
                <w:szCs w:val="22"/>
              </w:rPr>
              <w:fldChar w:fldCharType="end"/>
            </w:r>
            <w:r w:rsidR="00155591">
              <w:rPr>
                <w:sz w:val="22"/>
                <w:szCs w:val="22"/>
              </w:rPr>
              <w:t xml:space="preserve"> «Отчеты по расписанию» и </w:t>
            </w:r>
            <w:r w:rsidR="00155591">
              <w:rPr>
                <w:sz w:val="22"/>
                <w:szCs w:val="22"/>
              </w:rPr>
              <w:fldChar w:fldCharType="begin"/>
            </w:r>
            <w:r w:rsidR="00155591">
              <w:rPr>
                <w:sz w:val="22"/>
                <w:szCs w:val="22"/>
              </w:rPr>
              <w:instrText xml:space="preserve"> REF _Ref487115208 \n \h  \* MERGEFORMAT </w:instrText>
            </w:r>
            <w:r w:rsidR="00155591">
              <w:rPr>
                <w:sz w:val="22"/>
                <w:szCs w:val="22"/>
              </w:rPr>
            </w:r>
            <w:r w:rsidR="00155591">
              <w:rPr>
                <w:sz w:val="22"/>
                <w:szCs w:val="22"/>
              </w:rPr>
              <w:fldChar w:fldCharType="separate"/>
            </w:r>
            <w:r w:rsidR="005B58E2">
              <w:rPr>
                <w:sz w:val="22"/>
                <w:szCs w:val="22"/>
              </w:rPr>
              <w:t>4.2.2.1</w:t>
            </w:r>
            <w:r w:rsidR="00155591">
              <w:rPr>
                <w:sz w:val="22"/>
                <w:szCs w:val="22"/>
              </w:rPr>
              <w:fldChar w:fldCharType="end"/>
            </w:r>
            <w:r w:rsidR="00155591">
              <w:rPr>
                <w:sz w:val="22"/>
                <w:szCs w:val="22"/>
              </w:rPr>
              <w:t xml:space="preserve"> «Выгрузка и настройка отправки отчетов по электро</w:t>
            </w:r>
            <w:r w:rsidR="00155591">
              <w:rPr>
                <w:sz w:val="22"/>
                <w:szCs w:val="22"/>
              </w:rPr>
              <w:t>н</w:t>
            </w:r>
            <w:r w:rsidR="00155591">
              <w:rPr>
                <w:sz w:val="22"/>
                <w:szCs w:val="22"/>
              </w:rPr>
              <w:t>ной почте»</w:t>
            </w:r>
          </w:p>
        </w:tc>
      </w:tr>
      <w:tr w:rsidR="00567B42" w:rsidRPr="005B4B1E" w:rsidTr="00F30D9A">
        <w:tc>
          <w:tcPr>
            <w:tcW w:w="1384" w:type="dxa"/>
          </w:tcPr>
          <w:p w:rsidR="00567B42" w:rsidRPr="00D361BE" w:rsidRDefault="00567B42" w:rsidP="00A06646">
            <w:pPr>
              <w:spacing w:line="240" w:lineRule="auto"/>
              <w:rPr>
                <w:sz w:val="22"/>
                <w:szCs w:val="22"/>
              </w:rPr>
            </w:pPr>
            <w:r w:rsidRPr="00D361BE">
              <w:rPr>
                <w:sz w:val="22"/>
                <w:szCs w:val="22"/>
              </w:rPr>
              <w:t>05.09.2017</w:t>
            </w:r>
          </w:p>
        </w:tc>
        <w:tc>
          <w:tcPr>
            <w:tcW w:w="1559" w:type="dxa"/>
          </w:tcPr>
          <w:p w:rsidR="00567B42" w:rsidRPr="00D361BE" w:rsidRDefault="00567B42" w:rsidP="00A06646">
            <w:pPr>
              <w:spacing w:line="240" w:lineRule="auto"/>
              <w:jc w:val="center"/>
              <w:rPr>
                <w:sz w:val="22"/>
                <w:szCs w:val="22"/>
              </w:rPr>
            </w:pPr>
            <w:r w:rsidRPr="00D361BE">
              <w:rPr>
                <w:sz w:val="22"/>
                <w:szCs w:val="22"/>
              </w:rPr>
              <w:t>1.2.10.2</w:t>
            </w:r>
          </w:p>
        </w:tc>
        <w:tc>
          <w:tcPr>
            <w:tcW w:w="2694" w:type="dxa"/>
          </w:tcPr>
          <w:p w:rsidR="00567B42" w:rsidRPr="00D361BE" w:rsidRDefault="00567B42" w:rsidP="00A06646">
            <w:pPr>
              <w:spacing w:line="240" w:lineRule="auto"/>
              <w:jc w:val="center"/>
              <w:rPr>
                <w:sz w:val="22"/>
                <w:szCs w:val="22"/>
              </w:rPr>
            </w:pPr>
            <w:r w:rsidRPr="00D361BE">
              <w:rPr>
                <w:sz w:val="22"/>
                <w:szCs w:val="22"/>
              </w:rPr>
              <w:t>Ермаков В. В.</w:t>
            </w:r>
          </w:p>
        </w:tc>
        <w:tc>
          <w:tcPr>
            <w:tcW w:w="4342" w:type="dxa"/>
          </w:tcPr>
          <w:p w:rsidR="00567B42" w:rsidRPr="00D361BE" w:rsidRDefault="00567B42" w:rsidP="00A06646">
            <w:pPr>
              <w:spacing w:line="240" w:lineRule="auto"/>
              <w:rPr>
                <w:sz w:val="22"/>
                <w:szCs w:val="22"/>
              </w:rPr>
            </w:pPr>
            <w:r w:rsidRPr="00D361BE">
              <w:rPr>
                <w:sz w:val="22"/>
                <w:szCs w:val="22"/>
              </w:rPr>
              <w:t>Добавлена информация о компании-правообладателе</w:t>
            </w:r>
          </w:p>
        </w:tc>
      </w:tr>
      <w:tr w:rsidR="00567B42" w:rsidRPr="005B4B1E" w:rsidTr="00F30D9A">
        <w:tc>
          <w:tcPr>
            <w:tcW w:w="1384" w:type="dxa"/>
          </w:tcPr>
          <w:p w:rsidR="00567B42" w:rsidRPr="00D361BE" w:rsidRDefault="00567B42" w:rsidP="00A06646">
            <w:pPr>
              <w:spacing w:line="240" w:lineRule="auto"/>
              <w:rPr>
                <w:sz w:val="22"/>
                <w:szCs w:val="22"/>
              </w:rPr>
            </w:pPr>
            <w:r w:rsidRPr="00D361BE">
              <w:rPr>
                <w:sz w:val="22"/>
                <w:szCs w:val="22"/>
              </w:rPr>
              <w:t>11.12.2018</w:t>
            </w:r>
          </w:p>
        </w:tc>
        <w:tc>
          <w:tcPr>
            <w:tcW w:w="1559" w:type="dxa"/>
          </w:tcPr>
          <w:p w:rsidR="00567B42" w:rsidRPr="00D361BE" w:rsidRDefault="00567B42" w:rsidP="00A06646">
            <w:pPr>
              <w:spacing w:line="240" w:lineRule="auto"/>
              <w:jc w:val="center"/>
              <w:rPr>
                <w:sz w:val="22"/>
                <w:szCs w:val="22"/>
              </w:rPr>
            </w:pPr>
            <w:r w:rsidRPr="00D361BE">
              <w:rPr>
                <w:sz w:val="22"/>
                <w:szCs w:val="22"/>
              </w:rPr>
              <w:t>1.2.10.3</w:t>
            </w:r>
          </w:p>
        </w:tc>
        <w:tc>
          <w:tcPr>
            <w:tcW w:w="2694" w:type="dxa"/>
          </w:tcPr>
          <w:p w:rsidR="00567B42" w:rsidRPr="00D361BE" w:rsidRDefault="00567B42" w:rsidP="00A06646">
            <w:pPr>
              <w:spacing w:line="240" w:lineRule="auto"/>
              <w:jc w:val="center"/>
              <w:rPr>
                <w:sz w:val="22"/>
                <w:szCs w:val="22"/>
              </w:rPr>
            </w:pPr>
            <w:r w:rsidRPr="00D361BE">
              <w:rPr>
                <w:sz w:val="22"/>
                <w:szCs w:val="22"/>
              </w:rPr>
              <w:t>Староверова Т.А.</w:t>
            </w:r>
          </w:p>
        </w:tc>
        <w:tc>
          <w:tcPr>
            <w:tcW w:w="4342" w:type="dxa"/>
          </w:tcPr>
          <w:p w:rsidR="00567B42" w:rsidRPr="00D361BE" w:rsidRDefault="00567B42" w:rsidP="00A06646">
            <w:pPr>
              <w:spacing w:line="240" w:lineRule="auto"/>
              <w:rPr>
                <w:sz w:val="22"/>
                <w:szCs w:val="22"/>
              </w:rPr>
            </w:pPr>
            <w:r w:rsidRPr="00D361BE">
              <w:rPr>
                <w:sz w:val="22"/>
                <w:szCs w:val="22"/>
              </w:rPr>
              <w:t>Исправлено обозначение документа в связи со сменой правообладателя. Наименование специального программного обеспечения приведено в соответствие со свидетел</w:t>
            </w:r>
            <w:r w:rsidRPr="00D361BE">
              <w:rPr>
                <w:sz w:val="22"/>
                <w:szCs w:val="22"/>
              </w:rPr>
              <w:t>ь</w:t>
            </w:r>
            <w:r w:rsidRPr="00D361BE">
              <w:rPr>
                <w:sz w:val="22"/>
                <w:szCs w:val="22"/>
              </w:rPr>
              <w:t>ством о государственной регистрации пр</w:t>
            </w:r>
            <w:r w:rsidRPr="00D361BE">
              <w:rPr>
                <w:sz w:val="22"/>
                <w:szCs w:val="22"/>
              </w:rPr>
              <w:t>о</w:t>
            </w:r>
            <w:r w:rsidRPr="00D361BE">
              <w:rPr>
                <w:sz w:val="22"/>
                <w:szCs w:val="22"/>
              </w:rPr>
              <w:lastRenderedPageBreak/>
              <w:t>граммы для ЭВМ</w:t>
            </w:r>
          </w:p>
        </w:tc>
      </w:tr>
      <w:tr w:rsidR="00567B42" w:rsidRPr="005B4B1E" w:rsidTr="00F30D9A">
        <w:tc>
          <w:tcPr>
            <w:tcW w:w="1384" w:type="dxa"/>
          </w:tcPr>
          <w:p w:rsidR="00567B42" w:rsidRDefault="00567B42" w:rsidP="00C94C11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19.01.2018</w:t>
            </w:r>
          </w:p>
        </w:tc>
        <w:tc>
          <w:tcPr>
            <w:tcW w:w="1559" w:type="dxa"/>
          </w:tcPr>
          <w:p w:rsidR="00567B42" w:rsidRDefault="00567B42" w:rsidP="00C94C11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1.2.11.1</w:t>
            </w:r>
          </w:p>
        </w:tc>
        <w:tc>
          <w:tcPr>
            <w:tcW w:w="2694" w:type="dxa"/>
          </w:tcPr>
          <w:p w:rsidR="00567B42" w:rsidRDefault="00567B42" w:rsidP="0089249A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Ермаков В. В.</w:t>
            </w:r>
          </w:p>
        </w:tc>
        <w:tc>
          <w:tcPr>
            <w:tcW w:w="4342" w:type="dxa"/>
          </w:tcPr>
          <w:p w:rsidR="00567B42" w:rsidRPr="00DD1A39" w:rsidRDefault="00567B42" w:rsidP="00DD1A39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Добавлена группа справочников Т</w:t>
            </w:r>
            <w:r w:rsidR="004435DD">
              <w:rPr>
                <w:sz w:val="22"/>
                <w:szCs w:val="22"/>
              </w:rPr>
              <w:t>о</w:t>
            </w:r>
            <w:r>
              <w:rPr>
                <w:sz w:val="22"/>
                <w:szCs w:val="22"/>
              </w:rPr>
              <w:t>иР.</w:t>
            </w:r>
            <w:r w:rsidRPr="00DD1A39"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t>Д</w:t>
            </w:r>
            <w:r>
              <w:rPr>
                <w:sz w:val="22"/>
                <w:szCs w:val="22"/>
              </w:rPr>
              <w:t>о</w:t>
            </w:r>
            <w:r>
              <w:rPr>
                <w:sz w:val="22"/>
                <w:szCs w:val="22"/>
              </w:rPr>
              <w:t>бавлено описание журнала Т</w:t>
            </w:r>
            <w:r w:rsidR="004435DD">
              <w:rPr>
                <w:sz w:val="22"/>
                <w:szCs w:val="22"/>
              </w:rPr>
              <w:t>о</w:t>
            </w:r>
            <w:r>
              <w:rPr>
                <w:sz w:val="22"/>
                <w:szCs w:val="22"/>
              </w:rPr>
              <w:t>иР и журнала затрат</w:t>
            </w:r>
          </w:p>
        </w:tc>
      </w:tr>
      <w:tr w:rsidR="009B65E0" w:rsidRPr="005B4B1E" w:rsidTr="00F30D9A">
        <w:tc>
          <w:tcPr>
            <w:tcW w:w="1384" w:type="dxa"/>
          </w:tcPr>
          <w:p w:rsidR="009B65E0" w:rsidRDefault="009B65E0" w:rsidP="00C94C11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6.03.2018</w:t>
            </w:r>
          </w:p>
        </w:tc>
        <w:tc>
          <w:tcPr>
            <w:tcW w:w="1559" w:type="dxa"/>
          </w:tcPr>
          <w:p w:rsidR="009B65E0" w:rsidRDefault="009B65E0" w:rsidP="00C94C11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1.2.11.2</w:t>
            </w:r>
          </w:p>
        </w:tc>
        <w:tc>
          <w:tcPr>
            <w:tcW w:w="2694" w:type="dxa"/>
          </w:tcPr>
          <w:p w:rsidR="009B65E0" w:rsidRDefault="009B65E0" w:rsidP="0089249A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Ермаков В. В. </w:t>
            </w:r>
          </w:p>
        </w:tc>
        <w:tc>
          <w:tcPr>
            <w:tcW w:w="4342" w:type="dxa"/>
          </w:tcPr>
          <w:p w:rsidR="009B65E0" w:rsidRDefault="009B65E0" w:rsidP="00DD1A39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Добавлены примеры </w:t>
            </w:r>
            <w:r w:rsidR="00BA1505">
              <w:rPr>
                <w:sz w:val="22"/>
                <w:szCs w:val="22"/>
              </w:rPr>
              <w:t xml:space="preserve">использования </w:t>
            </w:r>
            <w:r>
              <w:rPr>
                <w:sz w:val="22"/>
                <w:szCs w:val="22"/>
              </w:rPr>
              <w:t>Т</w:t>
            </w:r>
            <w:r w:rsidR="004435DD">
              <w:rPr>
                <w:sz w:val="22"/>
                <w:szCs w:val="22"/>
              </w:rPr>
              <w:t>о</w:t>
            </w:r>
            <w:r w:rsidR="00BA1505">
              <w:rPr>
                <w:sz w:val="22"/>
                <w:szCs w:val="22"/>
              </w:rPr>
              <w:t>иР</w:t>
            </w:r>
            <w:r>
              <w:rPr>
                <w:sz w:val="22"/>
                <w:szCs w:val="22"/>
              </w:rPr>
              <w:t xml:space="preserve"> </w:t>
            </w:r>
          </w:p>
        </w:tc>
      </w:tr>
      <w:tr w:rsidR="00AB13E6" w:rsidRPr="005B4B1E" w:rsidTr="00F30D9A">
        <w:tc>
          <w:tcPr>
            <w:tcW w:w="1384" w:type="dxa"/>
          </w:tcPr>
          <w:p w:rsidR="00AB13E6" w:rsidRDefault="00AB13E6" w:rsidP="00C94C11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26.03,2018</w:t>
            </w:r>
          </w:p>
        </w:tc>
        <w:tc>
          <w:tcPr>
            <w:tcW w:w="1559" w:type="dxa"/>
          </w:tcPr>
          <w:p w:rsidR="00AB13E6" w:rsidRDefault="00AB13E6" w:rsidP="00C94C11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1.2.11.3</w:t>
            </w:r>
          </w:p>
        </w:tc>
        <w:tc>
          <w:tcPr>
            <w:tcW w:w="2694" w:type="dxa"/>
          </w:tcPr>
          <w:p w:rsidR="00AB13E6" w:rsidRDefault="00AB13E6" w:rsidP="0089249A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Ермаков В. В.</w:t>
            </w:r>
          </w:p>
        </w:tc>
        <w:tc>
          <w:tcPr>
            <w:tcW w:w="4342" w:type="dxa"/>
          </w:tcPr>
          <w:p w:rsidR="00AB13E6" w:rsidRDefault="00AB13E6" w:rsidP="00DD1A39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Исправлено описание отчета о нарушении скорости ТС</w:t>
            </w:r>
          </w:p>
        </w:tc>
      </w:tr>
      <w:tr w:rsidR="007A4760" w:rsidRPr="005B4B1E" w:rsidTr="00F30D9A">
        <w:tc>
          <w:tcPr>
            <w:tcW w:w="1384" w:type="dxa"/>
          </w:tcPr>
          <w:p w:rsidR="007A4760" w:rsidRDefault="007A4760" w:rsidP="00C94C11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24.04.2018</w:t>
            </w:r>
          </w:p>
        </w:tc>
        <w:tc>
          <w:tcPr>
            <w:tcW w:w="1559" w:type="dxa"/>
          </w:tcPr>
          <w:p w:rsidR="007A4760" w:rsidRDefault="007A4760" w:rsidP="007A4760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1.2.12.0</w:t>
            </w:r>
          </w:p>
        </w:tc>
        <w:tc>
          <w:tcPr>
            <w:tcW w:w="2694" w:type="dxa"/>
          </w:tcPr>
          <w:p w:rsidR="007A4760" w:rsidRDefault="007A4760" w:rsidP="0089249A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Ермаков В. В.</w:t>
            </w:r>
          </w:p>
        </w:tc>
        <w:tc>
          <w:tcPr>
            <w:tcW w:w="4342" w:type="dxa"/>
          </w:tcPr>
          <w:p w:rsidR="007A4760" w:rsidRDefault="007A4760" w:rsidP="00361DED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Добавлена информация о выгрузке данных о ТС, </w:t>
            </w:r>
            <w:r w:rsidR="00361DED">
              <w:rPr>
                <w:sz w:val="22"/>
                <w:szCs w:val="22"/>
              </w:rPr>
              <w:t>описан отчет о посещении зон ТС, описан переход к треку с отображением скорости из отчета о нарушении скорос</w:t>
            </w:r>
            <w:r w:rsidR="00361DED">
              <w:rPr>
                <w:sz w:val="22"/>
                <w:szCs w:val="22"/>
              </w:rPr>
              <w:t>т</w:t>
            </w:r>
            <w:r w:rsidR="00361DED">
              <w:rPr>
                <w:sz w:val="22"/>
                <w:szCs w:val="22"/>
              </w:rPr>
              <w:t>ного режима, добавлен параметр «Мин</w:t>
            </w:r>
            <w:r w:rsidR="00361DED">
              <w:rPr>
                <w:sz w:val="22"/>
                <w:szCs w:val="22"/>
              </w:rPr>
              <w:t>и</w:t>
            </w:r>
            <w:r w:rsidR="00361DED">
              <w:rPr>
                <w:sz w:val="22"/>
                <w:szCs w:val="22"/>
              </w:rPr>
              <w:t>мальная длительность нарушения» для классификатора «Марка ТС», описана фильтрация в классификации групп ТС.</w:t>
            </w:r>
          </w:p>
        </w:tc>
      </w:tr>
      <w:tr w:rsidR="00B36128" w:rsidRPr="005B4B1E" w:rsidTr="00F30D9A">
        <w:tc>
          <w:tcPr>
            <w:tcW w:w="1384" w:type="dxa"/>
          </w:tcPr>
          <w:p w:rsidR="00B36128" w:rsidRDefault="00B36128" w:rsidP="00C94C11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19.06.2018</w:t>
            </w:r>
          </w:p>
        </w:tc>
        <w:tc>
          <w:tcPr>
            <w:tcW w:w="1559" w:type="dxa"/>
          </w:tcPr>
          <w:p w:rsidR="00B36128" w:rsidRDefault="00B36128" w:rsidP="007A4760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1.2.13.0</w:t>
            </w:r>
          </w:p>
        </w:tc>
        <w:tc>
          <w:tcPr>
            <w:tcW w:w="2694" w:type="dxa"/>
          </w:tcPr>
          <w:p w:rsidR="00B36128" w:rsidRDefault="00B36128" w:rsidP="0089249A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Ермаков В. В. </w:t>
            </w:r>
          </w:p>
        </w:tc>
        <w:tc>
          <w:tcPr>
            <w:tcW w:w="4342" w:type="dxa"/>
          </w:tcPr>
          <w:p w:rsidR="00B36128" w:rsidRDefault="00B36128" w:rsidP="00B36128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Добавлен раздел «Дискретные состо</w:t>
            </w:r>
            <w:r w:rsidR="00911C7B">
              <w:rPr>
                <w:sz w:val="22"/>
                <w:szCs w:val="22"/>
              </w:rPr>
              <w:t xml:space="preserve">яния» и «Аналоговые измерения» (п. </w:t>
            </w:r>
            <w:r w:rsidR="00911C7B">
              <w:rPr>
                <w:sz w:val="22"/>
                <w:szCs w:val="22"/>
              </w:rPr>
              <w:fldChar w:fldCharType="begin"/>
            </w:r>
            <w:r w:rsidR="00911C7B">
              <w:rPr>
                <w:sz w:val="22"/>
                <w:szCs w:val="22"/>
              </w:rPr>
              <w:instrText xml:space="preserve"> REF _Ref520101201 \r \h </w:instrText>
            </w:r>
            <w:r w:rsidR="00911C7B">
              <w:rPr>
                <w:sz w:val="22"/>
                <w:szCs w:val="22"/>
              </w:rPr>
            </w:r>
            <w:r w:rsidR="00911C7B">
              <w:rPr>
                <w:sz w:val="22"/>
                <w:szCs w:val="22"/>
              </w:rPr>
              <w:fldChar w:fldCharType="separate"/>
            </w:r>
            <w:r w:rsidR="005B58E2">
              <w:rPr>
                <w:sz w:val="22"/>
                <w:szCs w:val="22"/>
              </w:rPr>
              <w:t>3.1.10.1</w:t>
            </w:r>
            <w:r w:rsidR="00911C7B">
              <w:rPr>
                <w:sz w:val="22"/>
                <w:szCs w:val="22"/>
              </w:rPr>
              <w:fldChar w:fldCharType="end"/>
            </w:r>
            <w:r w:rsidR="00911C7B">
              <w:rPr>
                <w:sz w:val="22"/>
                <w:szCs w:val="22"/>
              </w:rPr>
              <w:t>)</w:t>
            </w:r>
          </w:p>
        </w:tc>
      </w:tr>
      <w:tr w:rsidR="00B6585B" w:rsidRPr="005B4B1E" w:rsidTr="00F30D9A">
        <w:tc>
          <w:tcPr>
            <w:tcW w:w="1384" w:type="dxa"/>
          </w:tcPr>
          <w:p w:rsidR="00B6585B" w:rsidRDefault="00B6585B" w:rsidP="00B6585B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26.06.2018</w:t>
            </w:r>
          </w:p>
        </w:tc>
        <w:tc>
          <w:tcPr>
            <w:tcW w:w="1559" w:type="dxa"/>
          </w:tcPr>
          <w:p w:rsidR="00B6585B" w:rsidRDefault="00B6585B" w:rsidP="007A4760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1.2.13.0</w:t>
            </w:r>
          </w:p>
        </w:tc>
        <w:tc>
          <w:tcPr>
            <w:tcW w:w="2694" w:type="dxa"/>
          </w:tcPr>
          <w:p w:rsidR="00B6585B" w:rsidRDefault="00B6585B" w:rsidP="0089249A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Ермаков В. В.</w:t>
            </w:r>
          </w:p>
        </w:tc>
        <w:tc>
          <w:tcPr>
            <w:tcW w:w="4342" w:type="dxa"/>
          </w:tcPr>
          <w:p w:rsidR="00B6585B" w:rsidRDefault="00B6585B" w:rsidP="00B36128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 п. 3.1.10 таблица 4 введены описани</w:t>
            </w:r>
            <w:r w:rsidR="00B22687">
              <w:rPr>
                <w:sz w:val="22"/>
                <w:szCs w:val="22"/>
              </w:rPr>
              <w:t>я</w:t>
            </w:r>
            <w:r>
              <w:rPr>
                <w:sz w:val="22"/>
                <w:szCs w:val="22"/>
              </w:rPr>
              <w:t xml:space="preserve"> дополнительных параметров ТС.</w:t>
            </w:r>
            <w:r w:rsidR="00B1327F">
              <w:rPr>
                <w:sz w:val="22"/>
                <w:szCs w:val="22"/>
              </w:rPr>
              <w:t xml:space="preserve"> </w:t>
            </w:r>
          </w:p>
          <w:p w:rsidR="00B1327F" w:rsidRDefault="00B1327F" w:rsidP="00B1327F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 п. 3.1.15.3 таблица 16 введены описания дополнительных параметров для сотрудн</w:t>
            </w:r>
            <w:r>
              <w:rPr>
                <w:sz w:val="22"/>
                <w:szCs w:val="22"/>
              </w:rPr>
              <w:t>и</w:t>
            </w:r>
            <w:r>
              <w:rPr>
                <w:sz w:val="22"/>
                <w:szCs w:val="22"/>
              </w:rPr>
              <w:t>ков.</w:t>
            </w:r>
          </w:p>
          <w:p w:rsidR="00306D65" w:rsidRPr="00306D65" w:rsidRDefault="00306D65" w:rsidP="00306D65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 п. 3.1.14.1 таблица 11 введены описания дополнительных</w:t>
            </w:r>
            <w:r w:rsidRPr="00306D65"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t>параметров для марок ТС.</w:t>
            </w:r>
          </w:p>
        </w:tc>
      </w:tr>
      <w:tr w:rsidR="00B22687" w:rsidRPr="005B4B1E" w:rsidTr="00F30D9A">
        <w:tc>
          <w:tcPr>
            <w:tcW w:w="1384" w:type="dxa"/>
          </w:tcPr>
          <w:p w:rsidR="00B22687" w:rsidRDefault="00B22687" w:rsidP="00B6585B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05.07.2018</w:t>
            </w:r>
          </w:p>
        </w:tc>
        <w:tc>
          <w:tcPr>
            <w:tcW w:w="1559" w:type="dxa"/>
          </w:tcPr>
          <w:p w:rsidR="00B22687" w:rsidRDefault="00B22687" w:rsidP="00B22687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1.2.13.0</w:t>
            </w:r>
          </w:p>
        </w:tc>
        <w:tc>
          <w:tcPr>
            <w:tcW w:w="2694" w:type="dxa"/>
          </w:tcPr>
          <w:p w:rsidR="00B22687" w:rsidRDefault="00B22687" w:rsidP="0089249A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Ермаков В. В.</w:t>
            </w:r>
          </w:p>
        </w:tc>
        <w:tc>
          <w:tcPr>
            <w:tcW w:w="4342" w:type="dxa"/>
          </w:tcPr>
          <w:p w:rsidR="00B22687" w:rsidRDefault="00B22687" w:rsidP="00B36128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 п. 3.1.18.2 добавлена информация о та</w:t>
            </w:r>
            <w:r>
              <w:rPr>
                <w:sz w:val="22"/>
                <w:szCs w:val="22"/>
              </w:rPr>
              <w:t>б</w:t>
            </w:r>
            <w:r>
              <w:rPr>
                <w:sz w:val="22"/>
                <w:szCs w:val="22"/>
              </w:rPr>
              <w:t>личном вводе координат для зон</w:t>
            </w:r>
          </w:p>
        </w:tc>
      </w:tr>
      <w:tr w:rsidR="007A44EC" w:rsidRPr="005B4B1E" w:rsidTr="00F30D9A">
        <w:tc>
          <w:tcPr>
            <w:tcW w:w="1384" w:type="dxa"/>
          </w:tcPr>
          <w:p w:rsidR="007A44EC" w:rsidRDefault="007A44EC" w:rsidP="007A44EC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12.09.2018</w:t>
            </w:r>
          </w:p>
        </w:tc>
        <w:tc>
          <w:tcPr>
            <w:tcW w:w="1559" w:type="dxa"/>
          </w:tcPr>
          <w:p w:rsidR="007A44EC" w:rsidRDefault="007A44EC" w:rsidP="005B43CA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1.2.1</w:t>
            </w:r>
            <w:r w:rsidR="005B43CA">
              <w:rPr>
                <w:sz w:val="22"/>
                <w:szCs w:val="22"/>
              </w:rPr>
              <w:t>4</w:t>
            </w:r>
            <w:r>
              <w:rPr>
                <w:sz w:val="22"/>
                <w:szCs w:val="22"/>
              </w:rPr>
              <w:t>.0</w:t>
            </w:r>
          </w:p>
        </w:tc>
        <w:tc>
          <w:tcPr>
            <w:tcW w:w="2694" w:type="dxa"/>
          </w:tcPr>
          <w:p w:rsidR="007A44EC" w:rsidRDefault="007A44EC" w:rsidP="0089249A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Ермаков В. В.</w:t>
            </w:r>
          </w:p>
        </w:tc>
        <w:tc>
          <w:tcPr>
            <w:tcW w:w="4342" w:type="dxa"/>
          </w:tcPr>
          <w:p w:rsidR="007A44EC" w:rsidRPr="007A44EC" w:rsidRDefault="007A44EC" w:rsidP="007A44EC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Описание дополнительных вкладок спр</w:t>
            </w:r>
            <w:r>
              <w:rPr>
                <w:sz w:val="22"/>
                <w:szCs w:val="22"/>
              </w:rPr>
              <w:t>а</w:t>
            </w:r>
            <w:r>
              <w:rPr>
                <w:sz w:val="22"/>
                <w:szCs w:val="22"/>
              </w:rPr>
              <w:t>вочников «Сотрудники», «Объекты ТС» и классификатора «Марки ТС» перенесены в документ АБДЕ.00022-01 34 01-1.1 «</w:t>
            </w:r>
            <w:r>
              <w:rPr>
                <w:sz w:val="22"/>
                <w:szCs w:val="22"/>
                <w:lang w:val="en-US"/>
              </w:rPr>
              <w:t>Web</w:t>
            </w:r>
            <w:r w:rsidRPr="007A44EC">
              <w:rPr>
                <w:sz w:val="22"/>
                <w:szCs w:val="22"/>
              </w:rPr>
              <w:t>-</w:t>
            </w:r>
            <w:r>
              <w:rPr>
                <w:sz w:val="22"/>
                <w:szCs w:val="22"/>
              </w:rPr>
              <w:t>приложение для автоматизации процесса мониторинга и управления, агрегации и хранения аналитических данных о тран</w:t>
            </w:r>
            <w:r>
              <w:rPr>
                <w:sz w:val="22"/>
                <w:szCs w:val="22"/>
              </w:rPr>
              <w:t>с</w:t>
            </w:r>
            <w:r>
              <w:rPr>
                <w:sz w:val="22"/>
                <w:szCs w:val="22"/>
              </w:rPr>
              <w:t>портных средствах и других подвижных и стационарных объектах «</w:t>
            </w:r>
            <w:r>
              <w:rPr>
                <w:sz w:val="22"/>
                <w:szCs w:val="22"/>
                <w:lang w:val="en-US"/>
              </w:rPr>
              <w:t>ST</w:t>
            </w:r>
            <w:r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  <w:lang w:val="en-US"/>
              </w:rPr>
              <w:t>Flagman</w:t>
            </w:r>
            <w:r w:rsidRPr="007A44EC"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  <w:lang w:val="en-US"/>
              </w:rPr>
              <w:t>Web</w:t>
            </w:r>
            <w:r>
              <w:rPr>
                <w:sz w:val="22"/>
                <w:szCs w:val="22"/>
              </w:rPr>
              <w:t xml:space="preserve">». </w:t>
            </w:r>
            <w:r>
              <w:rPr>
                <w:sz w:val="22"/>
                <w:szCs w:val="22"/>
              </w:rPr>
              <w:lastRenderedPageBreak/>
              <w:t>Руководство пользователя. Роль «Польз</w:t>
            </w:r>
            <w:r>
              <w:rPr>
                <w:sz w:val="22"/>
                <w:szCs w:val="22"/>
              </w:rPr>
              <w:t>о</w:t>
            </w:r>
            <w:r>
              <w:rPr>
                <w:sz w:val="22"/>
                <w:szCs w:val="22"/>
              </w:rPr>
              <w:t>ватель» (для ПАО «Газпром нефть»).</w:t>
            </w:r>
          </w:p>
        </w:tc>
      </w:tr>
      <w:tr w:rsidR="00A52093" w:rsidRPr="005B4B1E" w:rsidTr="00F30D9A">
        <w:tc>
          <w:tcPr>
            <w:tcW w:w="1384" w:type="dxa"/>
          </w:tcPr>
          <w:p w:rsidR="00A52093" w:rsidRDefault="00A52093" w:rsidP="00A52093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20.09.2018</w:t>
            </w:r>
          </w:p>
        </w:tc>
        <w:tc>
          <w:tcPr>
            <w:tcW w:w="1559" w:type="dxa"/>
          </w:tcPr>
          <w:p w:rsidR="00A52093" w:rsidRDefault="00A52093" w:rsidP="005B43CA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1.12.1</w:t>
            </w:r>
            <w:r w:rsidR="005B43CA">
              <w:rPr>
                <w:sz w:val="22"/>
                <w:szCs w:val="22"/>
              </w:rPr>
              <w:t>4</w:t>
            </w:r>
            <w:r>
              <w:rPr>
                <w:sz w:val="22"/>
                <w:szCs w:val="22"/>
              </w:rPr>
              <w:t>.1</w:t>
            </w:r>
          </w:p>
        </w:tc>
        <w:tc>
          <w:tcPr>
            <w:tcW w:w="2694" w:type="dxa"/>
          </w:tcPr>
          <w:p w:rsidR="00A52093" w:rsidRDefault="00F35502" w:rsidP="0089249A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Ермаков В. В.</w:t>
            </w:r>
          </w:p>
        </w:tc>
        <w:tc>
          <w:tcPr>
            <w:tcW w:w="4342" w:type="dxa"/>
          </w:tcPr>
          <w:p w:rsidR="00A52093" w:rsidRDefault="005B43CA" w:rsidP="00FD35CA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Изменено описание «Отчета о посещении зон»</w:t>
            </w:r>
          </w:p>
        </w:tc>
      </w:tr>
      <w:tr w:rsidR="00D258A5" w:rsidRPr="005B4B1E" w:rsidTr="00F30D9A">
        <w:tc>
          <w:tcPr>
            <w:tcW w:w="1384" w:type="dxa"/>
          </w:tcPr>
          <w:p w:rsidR="00D258A5" w:rsidRDefault="00D258A5" w:rsidP="00D258A5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28.09.2018</w:t>
            </w:r>
          </w:p>
        </w:tc>
        <w:tc>
          <w:tcPr>
            <w:tcW w:w="1559" w:type="dxa"/>
          </w:tcPr>
          <w:p w:rsidR="00D258A5" w:rsidRDefault="00D258A5" w:rsidP="00D258A5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1.12.14.2</w:t>
            </w:r>
          </w:p>
        </w:tc>
        <w:tc>
          <w:tcPr>
            <w:tcW w:w="2694" w:type="dxa"/>
          </w:tcPr>
          <w:p w:rsidR="00D258A5" w:rsidRDefault="00F35502" w:rsidP="000620EF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Ермаков В. В.</w:t>
            </w:r>
          </w:p>
        </w:tc>
        <w:tc>
          <w:tcPr>
            <w:tcW w:w="4342" w:type="dxa"/>
          </w:tcPr>
          <w:p w:rsidR="00D258A5" w:rsidRDefault="00D258A5" w:rsidP="00D258A5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Изменено описание «Отчета о рейсах»</w:t>
            </w:r>
          </w:p>
        </w:tc>
      </w:tr>
      <w:tr w:rsidR="00DC56E2" w:rsidRPr="005B4B1E" w:rsidTr="00F30D9A">
        <w:tc>
          <w:tcPr>
            <w:tcW w:w="1384" w:type="dxa"/>
          </w:tcPr>
          <w:p w:rsidR="00DC56E2" w:rsidRDefault="00DC56E2" w:rsidP="00D258A5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1.10.2018</w:t>
            </w:r>
          </w:p>
        </w:tc>
        <w:tc>
          <w:tcPr>
            <w:tcW w:w="1559" w:type="dxa"/>
          </w:tcPr>
          <w:p w:rsidR="00DC56E2" w:rsidRDefault="00DC56E2" w:rsidP="00D258A5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1.12.14.3</w:t>
            </w:r>
          </w:p>
        </w:tc>
        <w:tc>
          <w:tcPr>
            <w:tcW w:w="2694" w:type="dxa"/>
          </w:tcPr>
          <w:p w:rsidR="00DC56E2" w:rsidRDefault="00DC56E2" w:rsidP="00DC56E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Ермаков В. В.</w:t>
            </w:r>
          </w:p>
        </w:tc>
        <w:tc>
          <w:tcPr>
            <w:tcW w:w="4342" w:type="dxa"/>
          </w:tcPr>
          <w:p w:rsidR="00DC56E2" w:rsidRDefault="00DC56E2" w:rsidP="00F35502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Редактирование сводного отчета по ТС</w:t>
            </w:r>
            <w:r w:rsidR="00F35502">
              <w:rPr>
                <w:sz w:val="22"/>
                <w:szCs w:val="22"/>
              </w:rPr>
              <w:t>,</w:t>
            </w:r>
            <w:r>
              <w:rPr>
                <w:sz w:val="22"/>
                <w:szCs w:val="22"/>
              </w:rPr>
              <w:t xml:space="preserve"> сводного отчета по нескольким ТС</w:t>
            </w:r>
            <w:r w:rsidR="00F35502">
              <w:rPr>
                <w:sz w:val="22"/>
                <w:szCs w:val="22"/>
              </w:rPr>
              <w:t>, отчета по рейсам</w:t>
            </w:r>
          </w:p>
        </w:tc>
      </w:tr>
      <w:tr w:rsidR="00A31650" w:rsidRPr="005B4B1E" w:rsidTr="00F30D9A">
        <w:tc>
          <w:tcPr>
            <w:tcW w:w="1384" w:type="dxa"/>
          </w:tcPr>
          <w:p w:rsidR="00A31650" w:rsidRDefault="00A31650" w:rsidP="00D258A5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10.01.2019</w:t>
            </w:r>
          </w:p>
        </w:tc>
        <w:tc>
          <w:tcPr>
            <w:tcW w:w="1559" w:type="dxa"/>
          </w:tcPr>
          <w:p w:rsidR="00A31650" w:rsidRDefault="00A31650" w:rsidP="00D258A5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1.12.14.4</w:t>
            </w:r>
          </w:p>
        </w:tc>
        <w:tc>
          <w:tcPr>
            <w:tcW w:w="2694" w:type="dxa"/>
          </w:tcPr>
          <w:p w:rsidR="00A31650" w:rsidRDefault="00A31650" w:rsidP="00DC56E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Ермаков В. В.</w:t>
            </w:r>
          </w:p>
        </w:tc>
        <w:tc>
          <w:tcPr>
            <w:tcW w:w="4342" w:type="dxa"/>
          </w:tcPr>
          <w:p w:rsidR="00A31650" w:rsidRDefault="00A31650" w:rsidP="00F35502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Добавлено описание импорта данных о с</w:t>
            </w:r>
            <w:r>
              <w:rPr>
                <w:sz w:val="22"/>
                <w:szCs w:val="22"/>
              </w:rPr>
              <w:t>о</w:t>
            </w:r>
            <w:r>
              <w:rPr>
                <w:sz w:val="22"/>
                <w:szCs w:val="22"/>
              </w:rPr>
              <w:t xml:space="preserve">трудниках (п. </w:t>
            </w:r>
            <w:r>
              <w:rPr>
                <w:sz w:val="22"/>
                <w:szCs w:val="22"/>
              </w:rPr>
              <w:fldChar w:fldCharType="begin"/>
            </w:r>
            <w:r>
              <w:rPr>
                <w:sz w:val="22"/>
                <w:szCs w:val="22"/>
              </w:rPr>
              <w:instrText xml:space="preserve"> REF _Ref534881063 \n \h </w:instrTex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  <w:fldChar w:fldCharType="separate"/>
            </w:r>
            <w:r w:rsidR="005B58E2">
              <w:rPr>
                <w:sz w:val="22"/>
                <w:szCs w:val="22"/>
              </w:rPr>
              <w:t>3.1.15.4</w:t>
            </w:r>
            <w:r>
              <w:rPr>
                <w:sz w:val="22"/>
                <w:szCs w:val="22"/>
              </w:rPr>
              <w:fldChar w:fldCharType="end"/>
            </w:r>
            <w:r>
              <w:rPr>
                <w:sz w:val="22"/>
                <w:szCs w:val="22"/>
              </w:rPr>
              <w:t>)</w:t>
            </w:r>
          </w:p>
        </w:tc>
      </w:tr>
      <w:tr w:rsidR="00247CE1" w:rsidRPr="005B4B1E" w:rsidTr="00F30D9A">
        <w:tc>
          <w:tcPr>
            <w:tcW w:w="1384" w:type="dxa"/>
          </w:tcPr>
          <w:p w:rsidR="00247CE1" w:rsidRDefault="00247CE1" w:rsidP="00D258A5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1.02.2019</w:t>
            </w:r>
          </w:p>
        </w:tc>
        <w:tc>
          <w:tcPr>
            <w:tcW w:w="1559" w:type="dxa"/>
          </w:tcPr>
          <w:p w:rsidR="00247CE1" w:rsidRDefault="00247CE1" w:rsidP="00D258A5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1.12.14.5</w:t>
            </w:r>
          </w:p>
        </w:tc>
        <w:tc>
          <w:tcPr>
            <w:tcW w:w="2694" w:type="dxa"/>
          </w:tcPr>
          <w:p w:rsidR="00247CE1" w:rsidRDefault="00247CE1" w:rsidP="00DC56E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Ермаков В. В.</w:t>
            </w:r>
          </w:p>
        </w:tc>
        <w:tc>
          <w:tcPr>
            <w:tcW w:w="4342" w:type="dxa"/>
          </w:tcPr>
          <w:p w:rsidR="00247CE1" w:rsidRPr="00247CE1" w:rsidRDefault="00247CE1" w:rsidP="00247CE1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Добавлена информация о печати отчетов и выгрузки отчетов по расписанию в форм</w:t>
            </w:r>
            <w:r>
              <w:rPr>
                <w:sz w:val="22"/>
                <w:szCs w:val="22"/>
              </w:rPr>
              <w:t>а</w:t>
            </w:r>
            <w:r>
              <w:rPr>
                <w:sz w:val="22"/>
                <w:szCs w:val="22"/>
              </w:rPr>
              <w:t xml:space="preserve">те </w:t>
            </w:r>
            <w:r>
              <w:rPr>
                <w:sz w:val="22"/>
                <w:szCs w:val="22"/>
                <w:lang w:val="en-US"/>
              </w:rPr>
              <w:t>HTML</w:t>
            </w:r>
            <w:r w:rsidRPr="00247CE1">
              <w:rPr>
                <w:sz w:val="22"/>
                <w:szCs w:val="22"/>
              </w:rPr>
              <w:t xml:space="preserve"> (</w:t>
            </w:r>
            <w:r>
              <w:rPr>
                <w:sz w:val="22"/>
                <w:szCs w:val="22"/>
              </w:rPr>
              <w:t xml:space="preserve">см. п. </w:t>
            </w:r>
            <w:r>
              <w:rPr>
                <w:sz w:val="22"/>
                <w:szCs w:val="22"/>
              </w:rPr>
              <w:fldChar w:fldCharType="begin"/>
            </w:r>
            <w:r>
              <w:rPr>
                <w:sz w:val="22"/>
                <w:szCs w:val="22"/>
              </w:rPr>
              <w:instrText xml:space="preserve"> REF _Ref487115208 \r \h </w:instrTex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  <w:fldChar w:fldCharType="separate"/>
            </w:r>
            <w:r w:rsidR="005B58E2">
              <w:rPr>
                <w:sz w:val="22"/>
                <w:szCs w:val="22"/>
              </w:rPr>
              <w:t>4.2.2.1</w:t>
            </w:r>
            <w:r>
              <w:rPr>
                <w:sz w:val="22"/>
                <w:szCs w:val="22"/>
              </w:rPr>
              <w:fldChar w:fldCharType="end"/>
            </w:r>
            <w:r w:rsidRPr="00247CE1">
              <w:rPr>
                <w:sz w:val="22"/>
                <w:szCs w:val="22"/>
              </w:rPr>
              <w:t>)</w:t>
            </w:r>
            <w:r>
              <w:rPr>
                <w:sz w:val="22"/>
                <w:szCs w:val="22"/>
              </w:rPr>
              <w:t>.</w:t>
            </w:r>
          </w:p>
        </w:tc>
      </w:tr>
      <w:tr w:rsidR="0062242E" w:rsidRPr="005B4B1E" w:rsidTr="00F30D9A">
        <w:tc>
          <w:tcPr>
            <w:tcW w:w="1384" w:type="dxa"/>
          </w:tcPr>
          <w:p w:rsidR="0062242E" w:rsidRDefault="0062242E" w:rsidP="00D258A5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18.02.2019</w:t>
            </w:r>
          </w:p>
        </w:tc>
        <w:tc>
          <w:tcPr>
            <w:tcW w:w="1559" w:type="dxa"/>
          </w:tcPr>
          <w:p w:rsidR="0062242E" w:rsidRDefault="0062242E" w:rsidP="00D258A5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1.12.14.5</w:t>
            </w:r>
          </w:p>
        </w:tc>
        <w:tc>
          <w:tcPr>
            <w:tcW w:w="2694" w:type="dxa"/>
          </w:tcPr>
          <w:p w:rsidR="0062242E" w:rsidRDefault="0062242E" w:rsidP="00DC56E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Ермаков В. В.</w:t>
            </w:r>
          </w:p>
        </w:tc>
        <w:tc>
          <w:tcPr>
            <w:tcW w:w="4342" w:type="dxa"/>
          </w:tcPr>
          <w:p w:rsidR="0062242E" w:rsidRDefault="0062242E" w:rsidP="0062242E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Добавлена информация о возможности фильтрации данных в справочниках.</w:t>
            </w:r>
            <w:r w:rsidR="00FC6E38">
              <w:rPr>
                <w:sz w:val="22"/>
                <w:szCs w:val="22"/>
              </w:rPr>
              <w:t xml:space="preserve"> Д</w:t>
            </w:r>
            <w:r w:rsidR="00FC6E38">
              <w:rPr>
                <w:sz w:val="22"/>
                <w:szCs w:val="22"/>
              </w:rPr>
              <w:t>о</w:t>
            </w:r>
            <w:r w:rsidR="00FC6E38">
              <w:rPr>
                <w:sz w:val="22"/>
                <w:szCs w:val="22"/>
              </w:rPr>
              <w:t xml:space="preserve">бавлено описание выделения строки при переходе в справочники «Абонентский терминал» и «Объект ТС» после выделения объекта на левой панели рабочего стола. </w:t>
            </w:r>
          </w:p>
        </w:tc>
      </w:tr>
      <w:tr w:rsidR="00F51A23" w:rsidRPr="005B4B1E" w:rsidTr="00F30D9A">
        <w:tc>
          <w:tcPr>
            <w:tcW w:w="1384" w:type="dxa"/>
          </w:tcPr>
          <w:p w:rsidR="00F51A23" w:rsidRDefault="00F51A23" w:rsidP="00D258A5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21.02.2019</w:t>
            </w:r>
          </w:p>
        </w:tc>
        <w:tc>
          <w:tcPr>
            <w:tcW w:w="1559" w:type="dxa"/>
          </w:tcPr>
          <w:p w:rsidR="00F51A23" w:rsidRDefault="00F51A23" w:rsidP="00D258A5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1.12.14.5</w:t>
            </w:r>
          </w:p>
        </w:tc>
        <w:tc>
          <w:tcPr>
            <w:tcW w:w="2694" w:type="dxa"/>
          </w:tcPr>
          <w:p w:rsidR="00F51A23" w:rsidRDefault="00F51A23" w:rsidP="00DC56E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Ермаков В. В.</w:t>
            </w:r>
          </w:p>
        </w:tc>
        <w:tc>
          <w:tcPr>
            <w:tcW w:w="4342" w:type="dxa"/>
          </w:tcPr>
          <w:p w:rsidR="00F51A23" w:rsidRDefault="00F51A23" w:rsidP="00F94246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Добавлены разделы </w:t>
            </w:r>
            <w:r>
              <w:rPr>
                <w:sz w:val="22"/>
                <w:szCs w:val="22"/>
              </w:rPr>
              <w:fldChar w:fldCharType="begin"/>
            </w:r>
            <w:r>
              <w:rPr>
                <w:sz w:val="22"/>
                <w:szCs w:val="22"/>
              </w:rPr>
              <w:instrText xml:space="preserve"> REF _Ref1640198 \n \h </w:instrTex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  <w:fldChar w:fldCharType="separate"/>
            </w:r>
            <w:r w:rsidR="005B58E2">
              <w:rPr>
                <w:sz w:val="22"/>
                <w:szCs w:val="22"/>
              </w:rPr>
              <w:t>3.1.13.2</w:t>
            </w:r>
            <w:r>
              <w:rPr>
                <w:sz w:val="22"/>
                <w:szCs w:val="22"/>
              </w:rPr>
              <w:fldChar w:fldCharType="end"/>
            </w:r>
            <w:r>
              <w:rPr>
                <w:sz w:val="22"/>
                <w:szCs w:val="22"/>
              </w:rPr>
              <w:t xml:space="preserve"> «Особенности работы со справочником Дискретные да</w:t>
            </w:r>
            <w:r>
              <w:rPr>
                <w:sz w:val="22"/>
                <w:szCs w:val="22"/>
              </w:rPr>
              <w:t>т</w:t>
            </w:r>
            <w:r w:rsidR="00F94246">
              <w:rPr>
                <w:sz w:val="22"/>
                <w:szCs w:val="22"/>
              </w:rPr>
              <w:t>ч</w:t>
            </w:r>
            <w:r>
              <w:rPr>
                <w:sz w:val="22"/>
                <w:szCs w:val="22"/>
              </w:rPr>
              <w:t xml:space="preserve">ики» и </w:t>
            </w:r>
            <w:r>
              <w:rPr>
                <w:sz w:val="22"/>
                <w:szCs w:val="22"/>
              </w:rPr>
              <w:fldChar w:fldCharType="begin"/>
            </w:r>
            <w:r>
              <w:rPr>
                <w:sz w:val="22"/>
                <w:szCs w:val="22"/>
              </w:rPr>
              <w:instrText xml:space="preserve"> REF _Ref1640236 \n \h </w:instrTex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  <w:fldChar w:fldCharType="separate"/>
            </w:r>
            <w:r w:rsidR="005B58E2">
              <w:rPr>
                <w:sz w:val="22"/>
                <w:szCs w:val="22"/>
              </w:rPr>
              <w:t>3.1.13.4</w:t>
            </w:r>
            <w:r>
              <w:rPr>
                <w:sz w:val="22"/>
                <w:szCs w:val="22"/>
              </w:rPr>
              <w:fldChar w:fldCharType="end"/>
            </w:r>
            <w:r>
              <w:rPr>
                <w:sz w:val="22"/>
                <w:szCs w:val="22"/>
              </w:rPr>
              <w:t xml:space="preserve"> «Особенности работы со справочником Аналоговые датчики». </w:t>
            </w:r>
          </w:p>
        </w:tc>
      </w:tr>
      <w:tr w:rsidR="00F94246" w:rsidRPr="005B4B1E" w:rsidTr="00F30D9A">
        <w:tc>
          <w:tcPr>
            <w:tcW w:w="1384" w:type="dxa"/>
          </w:tcPr>
          <w:p w:rsidR="00F94246" w:rsidRDefault="00F94246" w:rsidP="00D258A5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22.02.2019</w:t>
            </w:r>
          </w:p>
        </w:tc>
        <w:tc>
          <w:tcPr>
            <w:tcW w:w="1559" w:type="dxa"/>
          </w:tcPr>
          <w:p w:rsidR="00F94246" w:rsidRDefault="00F94246" w:rsidP="00D258A5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1.12.14.5</w:t>
            </w:r>
          </w:p>
        </w:tc>
        <w:tc>
          <w:tcPr>
            <w:tcW w:w="2694" w:type="dxa"/>
          </w:tcPr>
          <w:p w:rsidR="00F94246" w:rsidRDefault="00F94246" w:rsidP="00DC56E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Ермаков В. В.</w:t>
            </w:r>
          </w:p>
        </w:tc>
        <w:tc>
          <w:tcPr>
            <w:tcW w:w="4342" w:type="dxa"/>
          </w:tcPr>
          <w:p w:rsidR="00F94246" w:rsidRDefault="00F94246" w:rsidP="00F51A23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В раздел </w:t>
            </w:r>
            <w:r>
              <w:rPr>
                <w:sz w:val="22"/>
                <w:szCs w:val="22"/>
              </w:rPr>
              <w:fldChar w:fldCharType="begin"/>
            </w:r>
            <w:r>
              <w:rPr>
                <w:sz w:val="22"/>
                <w:szCs w:val="22"/>
              </w:rPr>
              <w:instrText xml:space="preserve"> REF _Ref389142626 \r \h </w:instrTex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  <w:fldChar w:fldCharType="separate"/>
            </w:r>
            <w:r w:rsidR="005B58E2">
              <w:rPr>
                <w:sz w:val="22"/>
                <w:szCs w:val="22"/>
              </w:rPr>
              <w:t>4.2.1.2</w:t>
            </w:r>
            <w:r>
              <w:rPr>
                <w:sz w:val="22"/>
                <w:szCs w:val="22"/>
              </w:rPr>
              <w:fldChar w:fldCharType="end"/>
            </w:r>
            <w:r>
              <w:rPr>
                <w:sz w:val="22"/>
                <w:szCs w:val="22"/>
              </w:rPr>
              <w:t xml:space="preserve"> добавлено описание зон заданий.</w:t>
            </w:r>
          </w:p>
        </w:tc>
      </w:tr>
      <w:tr w:rsidR="00A972E7" w:rsidRPr="005B4B1E" w:rsidTr="00F30D9A">
        <w:tc>
          <w:tcPr>
            <w:tcW w:w="1384" w:type="dxa"/>
          </w:tcPr>
          <w:p w:rsidR="00A972E7" w:rsidRDefault="00A972E7" w:rsidP="00D258A5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11.03.2019</w:t>
            </w:r>
          </w:p>
        </w:tc>
        <w:tc>
          <w:tcPr>
            <w:tcW w:w="1559" w:type="dxa"/>
          </w:tcPr>
          <w:p w:rsidR="00A972E7" w:rsidRDefault="00A972E7" w:rsidP="00D258A5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1.12.14.6</w:t>
            </w:r>
          </w:p>
        </w:tc>
        <w:tc>
          <w:tcPr>
            <w:tcW w:w="2694" w:type="dxa"/>
          </w:tcPr>
          <w:p w:rsidR="00A972E7" w:rsidRDefault="00A972E7" w:rsidP="00DC56E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Ермаков В. В.</w:t>
            </w:r>
          </w:p>
        </w:tc>
        <w:tc>
          <w:tcPr>
            <w:tcW w:w="4342" w:type="dxa"/>
          </w:tcPr>
          <w:p w:rsidR="00A972E7" w:rsidRDefault="00A972E7" w:rsidP="007D28AA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Добавлено описание импорта тарировки (см. п. </w:t>
            </w:r>
            <w:r>
              <w:rPr>
                <w:sz w:val="22"/>
                <w:szCs w:val="22"/>
              </w:rPr>
              <w:fldChar w:fldCharType="begin"/>
            </w:r>
            <w:r>
              <w:rPr>
                <w:sz w:val="22"/>
                <w:szCs w:val="22"/>
              </w:rPr>
              <w:instrText xml:space="preserve"> REF _Ref1640236 \n \h </w:instrTex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  <w:fldChar w:fldCharType="separate"/>
            </w:r>
            <w:r w:rsidR="005B58E2">
              <w:rPr>
                <w:sz w:val="22"/>
                <w:szCs w:val="22"/>
              </w:rPr>
              <w:t>3.1.13.4</w:t>
            </w:r>
            <w:r>
              <w:rPr>
                <w:sz w:val="22"/>
                <w:szCs w:val="22"/>
              </w:rPr>
              <w:fldChar w:fldCharType="end"/>
            </w:r>
            <w:r>
              <w:rPr>
                <w:sz w:val="22"/>
                <w:szCs w:val="22"/>
              </w:rPr>
              <w:t>).</w:t>
            </w:r>
          </w:p>
        </w:tc>
      </w:tr>
      <w:tr w:rsidR="00316D97" w:rsidRPr="005B4B1E" w:rsidTr="00F30D9A">
        <w:tc>
          <w:tcPr>
            <w:tcW w:w="1384" w:type="dxa"/>
          </w:tcPr>
          <w:p w:rsidR="00316D97" w:rsidRDefault="00316D97" w:rsidP="00D258A5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12.03.2019</w:t>
            </w:r>
          </w:p>
        </w:tc>
        <w:tc>
          <w:tcPr>
            <w:tcW w:w="1559" w:type="dxa"/>
          </w:tcPr>
          <w:p w:rsidR="00316D97" w:rsidRDefault="00316D97" w:rsidP="001B6F15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1.12.14.</w:t>
            </w:r>
            <w:r w:rsidR="001B6F15">
              <w:rPr>
                <w:sz w:val="22"/>
                <w:szCs w:val="22"/>
              </w:rPr>
              <w:t>7</w:t>
            </w:r>
          </w:p>
        </w:tc>
        <w:tc>
          <w:tcPr>
            <w:tcW w:w="2694" w:type="dxa"/>
          </w:tcPr>
          <w:p w:rsidR="00316D97" w:rsidRDefault="00316D97" w:rsidP="00DC56E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Ермаков В. В.</w:t>
            </w:r>
          </w:p>
        </w:tc>
        <w:tc>
          <w:tcPr>
            <w:tcW w:w="4342" w:type="dxa"/>
          </w:tcPr>
          <w:p w:rsidR="00316D97" w:rsidRDefault="00316D97" w:rsidP="00316D97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Добавлено описание справочника «По</w:t>
            </w:r>
            <w:r>
              <w:rPr>
                <w:sz w:val="22"/>
                <w:szCs w:val="22"/>
              </w:rPr>
              <w:t>д</w:t>
            </w:r>
            <w:r>
              <w:rPr>
                <w:sz w:val="22"/>
                <w:szCs w:val="22"/>
              </w:rPr>
              <w:t xml:space="preserve">разделение» (см. </w:t>
            </w:r>
            <w:r>
              <w:rPr>
                <w:sz w:val="22"/>
                <w:szCs w:val="22"/>
              </w:rPr>
              <w:fldChar w:fldCharType="begin"/>
            </w:r>
            <w:r>
              <w:rPr>
                <w:sz w:val="22"/>
                <w:szCs w:val="22"/>
              </w:rPr>
              <w:instrText xml:space="preserve"> REF _Ref3294784 \n \h </w:instrTex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  <w:fldChar w:fldCharType="separate"/>
            </w:r>
            <w:r w:rsidR="005B58E2">
              <w:rPr>
                <w:sz w:val="22"/>
                <w:szCs w:val="22"/>
              </w:rPr>
              <w:t>3.1.15.2</w:t>
            </w:r>
            <w:r>
              <w:rPr>
                <w:sz w:val="22"/>
                <w:szCs w:val="22"/>
              </w:rPr>
              <w:fldChar w:fldCharType="end"/>
            </w:r>
            <w:r w:rsidR="00EE154A">
              <w:rPr>
                <w:sz w:val="22"/>
                <w:szCs w:val="22"/>
              </w:rPr>
              <w:t>), дополнено оп</w:t>
            </w:r>
            <w:r w:rsidR="00EE154A">
              <w:rPr>
                <w:sz w:val="22"/>
                <w:szCs w:val="22"/>
              </w:rPr>
              <w:t>и</w:t>
            </w:r>
            <w:r w:rsidR="00EE154A">
              <w:rPr>
                <w:sz w:val="22"/>
                <w:szCs w:val="22"/>
              </w:rPr>
              <w:t>сание справочника «Пользователи» (выбор подразделения).</w:t>
            </w:r>
          </w:p>
        </w:tc>
      </w:tr>
      <w:tr w:rsidR="00544D28" w:rsidRPr="005B4B1E" w:rsidTr="00F30D9A">
        <w:tc>
          <w:tcPr>
            <w:tcW w:w="1384" w:type="dxa"/>
          </w:tcPr>
          <w:p w:rsidR="00544D28" w:rsidRDefault="00544D28" w:rsidP="00D258A5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05.07.2019</w:t>
            </w:r>
          </w:p>
        </w:tc>
        <w:tc>
          <w:tcPr>
            <w:tcW w:w="1559" w:type="dxa"/>
          </w:tcPr>
          <w:p w:rsidR="00544D28" w:rsidRDefault="00544D28" w:rsidP="001B6F15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1.12.14.</w:t>
            </w:r>
            <w:r w:rsidR="001B6F15">
              <w:rPr>
                <w:sz w:val="22"/>
                <w:szCs w:val="22"/>
              </w:rPr>
              <w:t>8</w:t>
            </w:r>
          </w:p>
        </w:tc>
        <w:tc>
          <w:tcPr>
            <w:tcW w:w="2694" w:type="dxa"/>
          </w:tcPr>
          <w:p w:rsidR="00544D28" w:rsidRDefault="00544D28" w:rsidP="00DC56E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Ермаков В. В.</w:t>
            </w:r>
          </w:p>
        </w:tc>
        <w:tc>
          <w:tcPr>
            <w:tcW w:w="4342" w:type="dxa"/>
          </w:tcPr>
          <w:p w:rsidR="00544D28" w:rsidRPr="0074214C" w:rsidRDefault="00544D28" w:rsidP="0074214C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Редактирование документа в соответствии с доработками, удаление или изменение ТС на ОМ.</w:t>
            </w:r>
            <w:r w:rsidR="0074214C">
              <w:rPr>
                <w:sz w:val="22"/>
                <w:szCs w:val="22"/>
              </w:rPr>
              <w:t xml:space="preserve"> Добавлена информация о выгрузке данных графиков (см. п. </w:t>
            </w:r>
            <w:r w:rsidR="0074214C">
              <w:rPr>
                <w:sz w:val="22"/>
                <w:szCs w:val="22"/>
              </w:rPr>
              <w:fldChar w:fldCharType="begin"/>
            </w:r>
            <w:r w:rsidR="0074214C">
              <w:rPr>
                <w:sz w:val="22"/>
                <w:szCs w:val="22"/>
              </w:rPr>
              <w:instrText xml:space="preserve"> REF _Ref13227925 \r \h </w:instrText>
            </w:r>
            <w:r w:rsidR="0074214C">
              <w:rPr>
                <w:sz w:val="22"/>
                <w:szCs w:val="22"/>
              </w:rPr>
            </w:r>
            <w:r w:rsidR="0074214C">
              <w:rPr>
                <w:sz w:val="22"/>
                <w:szCs w:val="22"/>
              </w:rPr>
              <w:fldChar w:fldCharType="separate"/>
            </w:r>
            <w:r w:rsidR="005B58E2">
              <w:rPr>
                <w:sz w:val="22"/>
                <w:szCs w:val="22"/>
              </w:rPr>
              <w:t>4.2.1.5</w:t>
            </w:r>
            <w:r w:rsidR="0074214C">
              <w:rPr>
                <w:sz w:val="22"/>
                <w:szCs w:val="22"/>
              </w:rPr>
              <w:fldChar w:fldCharType="end"/>
            </w:r>
            <w:r w:rsidR="0074214C">
              <w:rPr>
                <w:sz w:val="22"/>
                <w:szCs w:val="22"/>
              </w:rPr>
              <w:t>).</w:t>
            </w:r>
          </w:p>
        </w:tc>
      </w:tr>
      <w:tr w:rsidR="00185987" w:rsidRPr="005B4B1E" w:rsidTr="00F30D9A">
        <w:tc>
          <w:tcPr>
            <w:tcW w:w="1384" w:type="dxa"/>
          </w:tcPr>
          <w:p w:rsidR="00185987" w:rsidRDefault="00185987" w:rsidP="00D258A5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13.08.2019</w:t>
            </w:r>
          </w:p>
        </w:tc>
        <w:tc>
          <w:tcPr>
            <w:tcW w:w="1559" w:type="dxa"/>
          </w:tcPr>
          <w:p w:rsidR="00185987" w:rsidRDefault="00185987" w:rsidP="001B6F15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1.12.14.9</w:t>
            </w:r>
          </w:p>
        </w:tc>
        <w:tc>
          <w:tcPr>
            <w:tcW w:w="2694" w:type="dxa"/>
          </w:tcPr>
          <w:p w:rsidR="00185987" w:rsidRDefault="00185987" w:rsidP="00DC56E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Ермаков В. В.</w:t>
            </w:r>
          </w:p>
        </w:tc>
        <w:tc>
          <w:tcPr>
            <w:tcW w:w="4342" w:type="dxa"/>
          </w:tcPr>
          <w:p w:rsidR="00185987" w:rsidRDefault="00185987" w:rsidP="0074214C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Добавлено описание классификатора «Смены».</w:t>
            </w:r>
            <w:bookmarkStart w:id="506" w:name="_GoBack"/>
            <w:bookmarkEnd w:id="506"/>
          </w:p>
        </w:tc>
      </w:tr>
    </w:tbl>
    <w:p w:rsidR="00E54A54" w:rsidRPr="00AE7F53" w:rsidRDefault="00E54A54" w:rsidP="00A7331C">
      <w:pPr>
        <w:rPr>
          <w:sz w:val="2"/>
          <w:szCs w:val="2"/>
        </w:rPr>
      </w:pPr>
    </w:p>
    <w:p w:rsidR="005B15E2" w:rsidRPr="00AE7F53" w:rsidRDefault="005B15E2">
      <w:pPr>
        <w:rPr>
          <w:sz w:val="2"/>
          <w:szCs w:val="2"/>
        </w:rPr>
      </w:pPr>
    </w:p>
    <w:p w:rsidR="007A4B74" w:rsidRPr="00AE7F53" w:rsidRDefault="007A4B74">
      <w:pPr>
        <w:rPr>
          <w:sz w:val="2"/>
          <w:szCs w:val="2"/>
        </w:rPr>
      </w:pPr>
    </w:p>
    <w:p w:rsidR="00657A2F" w:rsidRPr="00AE7F53" w:rsidRDefault="00657A2F">
      <w:pPr>
        <w:rPr>
          <w:sz w:val="2"/>
          <w:szCs w:val="2"/>
        </w:rPr>
      </w:pPr>
    </w:p>
    <w:p w:rsidR="00491C53" w:rsidRPr="00AE7F53" w:rsidRDefault="00491C53">
      <w:pPr>
        <w:rPr>
          <w:sz w:val="2"/>
          <w:szCs w:val="2"/>
        </w:rPr>
      </w:pPr>
    </w:p>
    <w:p w:rsidR="00A22BA0" w:rsidRPr="00AE7F53" w:rsidRDefault="00A22BA0">
      <w:pPr>
        <w:rPr>
          <w:sz w:val="2"/>
          <w:szCs w:val="2"/>
        </w:rPr>
      </w:pPr>
    </w:p>
    <w:p w:rsidR="00600362" w:rsidRPr="00AE7F53" w:rsidRDefault="00600362">
      <w:pPr>
        <w:rPr>
          <w:sz w:val="2"/>
          <w:szCs w:val="2"/>
        </w:rPr>
      </w:pPr>
    </w:p>
    <w:p w:rsidR="007B5F56" w:rsidRPr="00AE7F53" w:rsidRDefault="007B5F56">
      <w:pPr>
        <w:rPr>
          <w:sz w:val="2"/>
          <w:szCs w:val="2"/>
        </w:rPr>
      </w:pPr>
    </w:p>
    <w:p w:rsidR="00AD6B7B" w:rsidRPr="00AE7F53" w:rsidRDefault="00AD6B7B">
      <w:pPr>
        <w:rPr>
          <w:sz w:val="2"/>
          <w:szCs w:val="2"/>
        </w:rPr>
      </w:pPr>
    </w:p>
    <w:p w:rsidR="00E87F83" w:rsidRPr="00AE7F53" w:rsidRDefault="00E87F83">
      <w:pPr>
        <w:rPr>
          <w:sz w:val="2"/>
          <w:szCs w:val="2"/>
        </w:rPr>
      </w:pPr>
    </w:p>
    <w:p w:rsidR="00784948" w:rsidRPr="00AE7F53" w:rsidRDefault="00784948">
      <w:pPr>
        <w:rPr>
          <w:sz w:val="2"/>
          <w:szCs w:val="2"/>
        </w:rPr>
      </w:pPr>
    </w:p>
    <w:p w:rsidR="00FC3E2A" w:rsidRPr="00AE7F53" w:rsidRDefault="00FC3E2A">
      <w:pPr>
        <w:rPr>
          <w:sz w:val="2"/>
          <w:szCs w:val="2"/>
        </w:rPr>
      </w:pPr>
    </w:p>
    <w:p w:rsidR="00F35502" w:rsidRPr="00AE7F53" w:rsidRDefault="00F35502">
      <w:pPr>
        <w:rPr>
          <w:sz w:val="2"/>
          <w:szCs w:val="2"/>
        </w:rPr>
      </w:pPr>
    </w:p>
    <w:sectPr w:rsidR="00F35502" w:rsidRPr="00AE7F53" w:rsidSect="00582569">
      <w:pgSz w:w="11906" w:h="16838" w:code="9"/>
      <w:pgMar w:top="1134" w:right="851" w:bottom="1134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74F89" w:rsidRDefault="00874F89" w:rsidP="00A7331C">
      <w:r>
        <w:separator/>
      </w:r>
    </w:p>
  </w:endnote>
  <w:endnote w:type="continuationSeparator" w:id="0">
    <w:p w:rsidR="00874F89" w:rsidRDefault="00874F89" w:rsidP="00A7331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nsolas">
    <w:panose1 w:val="020B0609020204030204"/>
    <w:charset w:val="CC"/>
    <w:family w:val="modern"/>
    <w:pitch w:val="fixed"/>
    <w:sig w:usb0="E10002FF" w:usb1="4000FCFF" w:usb2="00000009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B58E2" w:rsidRDefault="00736B18" w:rsidP="00AF1999">
    <w:pPr>
      <w:pStyle w:val="ad"/>
      <w:jc w:val="center"/>
    </w:pPr>
    <w:r>
      <w:t>Версия 1.2.14.9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74F89" w:rsidRDefault="00874F89" w:rsidP="00A7331C">
      <w:r>
        <w:separator/>
      </w:r>
    </w:p>
  </w:footnote>
  <w:footnote w:type="continuationSeparator" w:id="0">
    <w:p w:rsidR="00874F89" w:rsidRDefault="00874F89" w:rsidP="00A7331C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B58E2" w:rsidRDefault="005B58E2" w:rsidP="00B90D62">
    <w:pPr>
      <w:pStyle w:val="ab"/>
      <w:jc w:val="center"/>
      <w:rPr>
        <w:rStyle w:val="afff9"/>
      </w:rPr>
    </w:pPr>
    <w:r>
      <w:rPr>
        <w:rStyle w:val="afff9"/>
      </w:rPr>
      <w:fldChar w:fldCharType="begin"/>
    </w:r>
    <w:r>
      <w:rPr>
        <w:rStyle w:val="afff9"/>
      </w:rPr>
      <w:instrText xml:space="preserve"> PAGE   </w:instrText>
    </w:r>
    <w:r>
      <w:rPr>
        <w:rStyle w:val="afff9"/>
      </w:rPr>
      <w:fldChar w:fldCharType="separate"/>
    </w:r>
    <w:r w:rsidR="00185987">
      <w:rPr>
        <w:rStyle w:val="afff9"/>
        <w:noProof/>
      </w:rPr>
      <w:t>305</w:t>
    </w:r>
    <w:r>
      <w:rPr>
        <w:rStyle w:val="afff9"/>
      </w:rPr>
      <w:fldChar w:fldCharType="end"/>
    </w:r>
  </w:p>
  <w:p w:rsidR="005B58E2" w:rsidRDefault="005B58E2" w:rsidP="00B90D62">
    <w:pPr>
      <w:pStyle w:val="ab"/>
      <w:jc w:val="center"/>
      <w:rPr>
        <w:lang w:val="en-US"/>
      </w:rPr>
    </w:pPr>
    <w:r>
      <w:rPr>
        <w:szCs w:val="28"/>
      </w:rPr>
      <w:t>АБДЕ</w:t>
    </w:r>
    <w:r w:rsidRPr="001D5C5D">
      <w:rPr>
        <w:szCs w:val="28"/>
      </w:rPr>
      <w:t>.000</w:t>
    </w:r>
    <w:r>
      <w:rPr>
        <w:szCs w:val="28"/>
      </w:rPr>
      <w:t>22</w:t>
    </w:r>
    <w:r w:rsidRPr="001D5C5D">
      <w:rPr>
        <w:szCs w:val="28"/>
      </w:rPr>
      <w:t>-01</w:t>
    </w:r>
    <w:r w:rsidRPr="001D5C5D">
      <w:rPr>
        <w:szCs w:val="28"/>
        <w:lang w:val="en-US"/>
      </w:rPr>
      <w:t xml:space="preserve"> 3</w:t>
    </w:r>
    <w:r>
      <w:rPr>
        <w:szCs w:val="28"/>
        <w:lang w:val="en-US"/>
      </w:rPr>
      <w:t>4</w:t>
    </w:r>
    <w:r>
      <w:rPr>
        <w:szCs w:val="28"/>
      </w:rPr>
      <w:t xml:space="preserve"> 01-1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82"/>
    <w:multiLevelType w:val="singleLevel"/>
    <w:tmpl w:val="C254B02E"/>
    <w:lvl w:ilvl="0">
      <w:start w:val="1"/>
      <w:numFmt w:val="bullet"/>
      <w:pStyle w:val="3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1">
    <w:nsid w:val="00C22E84"/>
    <w:multiLevelType w:val="hybridMultilevel"/>
    <w:tmpl w:val="645EDDDC"/>
    <w:lvl w:ilvl="0" w:tplc="0BD2C71E">
      <w:start w:val="1"/>
      <w:numFmt w:val="bullet"/>
      <w:lvlText w:val="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">
    <w:nsid w:val="062D0E61"/>
    <w:multiLevelType w:val="hybridMultilevel"/>
    <w:tmpl w:val="B4CA5784"/>
    <w:lvl w:ilvl="0" w:tplc="82CAFC1C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3">
    <w:nsid w:val="06BC154E"/>
    <w:multiLevelType w:val="multilevel"/>
    <w:tmpl w:val="5DA4BCE0"/>
    <w:lvl w:ilvl="0">
      <w:start w:val="1"/>
      <w:numFmt w:val="decimal"/>
      <w:pStyle w:val="1"/>
      <w:lvlText w:val="%1"/>
      <w:lvlJc w:val="left"/>
      <w:pPr>
        <w:tabs>
          <w:tab w:val="num" w:pos="435"/>
        </w:tabs>
        <w:ind w:left="435" w:hanging="435"/>
      </w:pPr>
      <w:rPr>
        <w:rFonts w:hint="default"/>
      </w:rPr>
    </w:lvl>
    <w:lvl w:ilvl="1">
      <w:start w:val="1"/>
      <w:numFmt w:val="decimal"/>
      <w:pStyle w:val="2"/>
      <w:lvlText w:val="%1.%2"/>
      <w:lvlJc w:val="left"/>
      <w:pPr>
        <w:tabs>
          <w:tab w:val="num" w:pos="1143"/>
        </w:tabs>
        <w:ind w:left="1143" w:hanging="435"/>
      </w:pPr>
      <w:rPr>
        <w:rFonts w:hint="default"/>
      </w:rPr>
    </w:lvl>
    <w:lvl w:ilvl="2">
      <w:start w:val="1"/>
      <w:numFmt w:val="decimal"/>
      <w:pStyle w:val="8"/>
      <w:lvlText w:val="%1.%2.%3"/>
      <w:lvlJc w:val="left"/>
      <w:pPr>
        <w:tabs>
          <w:tab w:val="num" w:pos="2136"/>
        </w:tabs>
        <w:ind w:left="213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2844"/>
        </w:tabs>
        <w:ind w:left="284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3912"/>
        </w:tabs>
        <w:ind w:left="3912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4620"/>
        </w:tabs>
        <w:ind w:left="46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5688"/>
        </w:tabs>
        <w:ind w:left="5688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6396"/>
        </w:tabs>
        <w:ind w:left="639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7464"/>
        </w:tabs>
        <w:ind w:left="7464" w:hanging="1800"/>
      </w:pPr>
      <w:rPr>
        <w:rFonts w:hint="default"/>
      </w:rPr>
    </w:lvl>
  </w:abstractNum>
  <w:abstractNum w:abstractNumId="4">
    <w:nsid w:val="086B1786"/>
    <w:multiLevelType w:val="hybridMultilevel"/>
    <w:tmpl w:val="345E8398"/>
    <w:lvl w:ilvl="0" w:tplc="82CAFC1C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>
    <w:nsid w:val="1B3B5D17"/>
    <w:multiLevelType w:val="multilevel"/>
    <w:tmpl w:val="CF2432F8"/>
    <w:lvl w:ilvl="0">
      <w:start w:val="1"/>
      <w:numFmt w:val="decimal"/>
      <w:suff w:val="space"/>
      <w:lvlText w:val="%1"/>
      <w:lvlJc w:val="left"/>
      <w:pPr>
        <w:ind w:firstLine="567"/>
      </w:pPr>
      <w:rPr>
        <w:rFonts w:cs="Times New Roman" w:hint="default"/>
      </w:rPr>
    </w:lvl>
    <w:lvl w:ilvl="1">
      <w:start w:val="1"/>
      <w:numFmt w:val="decimal"/>
      <w:suff w:val="space"/>
      <w:lvlText w:val="%1.%2"/>
      <w:lvlJc w:val="left"/>
      <w:pPr>
        <w:ind w:left="284" w:firstLine="567"/>
      </w:pPr>
      <w:rPr>
        <w:rFonts w:cs="Times New Roman" w:hint="default"/>
      </w:rPr>
    </w:lvl>
    <w:lvl w:ilvl="2">
      <w:start w:val="1"/>
      <w:numFmt w:val="decimal"/>
      <w:suff w:val="space"/>
      <w:lvlText w:val="%1.%2.%3"/>
      <w:lvlJc w:val="left"/>
      <w:pPr>
        <w:ind w:left="-141" w:firstLine="567"/>
      </w:pPr>
      <w:rPr>
        <w:rFonts w:cs="Times New Roman" w:hint="default"/>
        <w:sz w:val="28"/>
        <w:szCs w:val="28"/>
      </w:rPr>
    </w:lvl>
    <w:lvl w:ilvl="3">
      <w:start w:val="1"/>
      <w:numFmt w:val="decimal"/>
      <w:suff w:val="space"/>
      <w:lvlText w:val="%1.%2.%3.%4"/>
      <w:lvlJc w:val="left"/>
      <w:pPr>
        <w:ind w:left="-283" w:firstLine="567"/>
      </w:pPr>
      <w:rPr>
        <w:rFonts w:cs="Times New Roman" w:hint="default"/>
      </w:rPr>
    </w:lvl>
    <w:lvl w:ilvl="4">
      <w:start w:val="1"/>
      <w:numFmt w:val="decimal"/>
      <w:suff w:val="space"/>
      <w:lvlText w:val="%1.%2.%3.%4.%5"/>
      <w:lvlJc w:val="left"/>
      <w:pPr>
        <w:ind w:firstLine="567"/>
      </w:pPr>
      <w:rPr>
        <w:rFonts w:cs="Times New Roman" w:hint="default"/>
        <w:sz w:val="28"/>
        <w:szCs w:val="28"/>
      </w:rPr>
    </w:lvl>
    <w:lvl w:ilvl="5">
      <w:start w:val="1"/>
      <w:numFmt w:val="decimal"/>
      <w:suff w:val="space"/>
      <w:lvlText w:val="%1.%2.%3.%4.%5.%6"/>
      <w:lvlJc w:val="left"/>
      <w:pPr>
        <w:ind w:firstLine="567"/>
      </w:pPr>
      <w:rPr>
        <w:rFonts w:cs="Times New Roman" w:hint="default"/>
      </w:rPr>
    </w:lvl>
    <w:lvl w:ilvl="6">
      <w:start w:val="1"/>
      <w:numFmt w:val="decimal"/>
      <w:suff w:val="space"/>
      <w:lvlText w:val="%1.%2.%3.%4.%5.%6.%7"/>
      <w:lvlJc w:val="left"/>
      <w:pPr>
        <w:ind w:firstLine="567"/>
      </w:pPr>
      <w:rPr>
        <w:rFonts w:cs="Times New Roman" w:hint="default"/>
      </w:rPr>
    </w:lvl>
    <w:lvl w:ilvl="7">
      <w:start w:val="1"/>
      <w:numFmt w:val="decimal"/>
      <w:suff w:val="space"/>
      <w:lvlText w:val="%1.%2.%3.%4.%5.%6.%7.%8"/>
      <w:lvlJc w:val="left"/>
      <w:pPr>
        <w:ind w:firstLine="567"/>
      </w:pPr>
      <w:rPr>
        <w:rFonts w:cs="Times New Roman" w:hint="default"/>
      </w:rPr>
    </w:lvl>
    <w:lvl w:ilvl="8">
      <w:start w:val="1"/>
      <w:numFmt w:val="decimal"/>
      <w:suff w:val="space"/>
      <w:lvlText w:val="%1.%2.%3.%4.%5.%6.%7.%8.%9"/>
      <w:lvlJc w:val="left"/>
      <w:pPr>
        <w:ind w:firstLine="567"/>
      </w:pPr>
      <w:rPr>
        <w:rFonts w:cs="Times New Roman" w:hint="default"/>
      </w:rPr>
    </w:lvl>
  </w:abstractNum>
  <w:abstractNum w:abstractNumId="6">
    <w:nsid w:val="22793109"/>
    <w:multiLevelType w:val="multilevel"/>
    <w:tmpl w:val="5E485766"/>
    <w:lvl w:ilvl="0">
      <w:start w:val="1"/>
      <w:numFmt w:val="decimal"/>
      <w:pStyle w:val="a"/>
      <w:isLgl/>
      <w:suff w:val="space"/>
      <w:lvlText w:val="%1"/>
      <w:lvlJc w:val="left"/>
      <w:pPr>
        <w:ind w:firstLine="567"/>
      </w:pPr>
      <w:rPr>
        <w:rFonts w:cs="Times New Roman" w:hint="default"/>
      </w:rPr>
    </w:lvl>
    <w:lvl w:ilvl="1">
      <w:start w:val="1"/>
      <w:numFmt w:val="decimal"/>
      <w:isLgl/>
      <w:suff w:val="space"/>
      <w:lvlText w:val="%1.%2"/>
      <w:lvlJc w:val="left"/>
      <w:pPr>
        <w:ind w:left="-1" w:firstLine="567"/>
      </w:pPr>
      <w:rPr>
        <w:rFonts w:cs="Times New Roman" w:hint="default"/>
      </w:rPr>
    </w:lvl>
    <w:lvl w:ilvl="2">
      <w:start w:val="1"/>
      <w:numFmt w:val="decimal"/>
      <w:isLgl/>
      <w:suff w:val="space"/>
      <w:lvlText w:val="%1.%2.%3"/>
      <w:lvlJc w:val="left"/>
      <w:pPr>
        <w:ind w:left="-1" w:firstLine="567"/>
      </w:pPr>
      <w:rPr>
        <w:rFonts w:cs="Times New Roman" w:hint="default"/>
      </w:rPr>
    </w:lvl>
    <w:lvl w:ilvl="3">
      <w:start w:val="1"/>
      <w:numFmt w:val="decimal"/>
      <w:isLgl/>
      <w:suff w:val="space"/>
      <w:lvlText w:val="%1.%2.%3.%4"/>
      <w:lvlJc w:val="left"/>
      <w:pPr>
        <w:ind w:left="-1" w:firstLine="567"/>
      </w:pPr>
      <w:rPr>
        <w:rFonts w:cs="Times New Roman" w:hint="default"/>
      </w:rPr>
    </w:lvl>
    <w:lvl w:ilvl="4">
      <w:start w:val="1"/>
      <w:numFmt w:val="decimal"/>
      <w:isLgl/>
      <w:suff w:val="space"/>
      <w:lvlText w:val="%1.%2.%3.%4.%5"/>
      <w:lvlJc w:val="left"/>
      <w:pPr>
        <w:ind w:left="-1" w:firstLine="567"/>
      </w:pPr>
      <w:rPr>
        <w:rFonts w:cs="Times New Roman" w:hint="default"/>
      </w:rPr>
    </w:lvl>
    <w:lvl w:ilvl="5">
      <w:start w:val="1"/>
      <w:numFmt w:val="decimal"/>
      <w:isLgl/>
      <w:suff w:val="space"/>
      <w:lvlText w:val="%1.%2.%3.%4.%5.%6"/>
      <w:lvlJc w:val="left"/>
      <w:pPr>
        <w:ind w:left="2267" w:firstLine="709"/>
      </w:pPr>
      <w:rPr>
        <w:rFonts w:cs="Times New Roman" w:hint="default"/>
      </w:rPr>
    </w:lvl>
    <w:lvl w:ilvl="6">
      <w:start w:val="1"/>
      <w:numFmt w:val="decimal"/>
      <w:isLgl/>
      <w:suff w:val="space"/>
      <w:lvlText w:val="%1.%2.%3.%4.%5.%6.%7"/>
      <w:lvlJc w:val="left"/>
      <w:pPr>
        <w:ind w:left="2267" w:firstLine="709"/>
      </w:pPr>
      <w:rPr>
        <w:rFonts w:cs="Times New Roman" w:hint="default"/>
      </w:rPr>
    </w:lvl>
    <w:lvl w:ilvl="7">
      <w:start w:val="1"/>
      <w:numFmt w:val="decimal"/>
      <w:suff w:val="space"/>
      <w:lvlText w:val="%1.%2.%3.%4.%5.%6.%7.%8"/>
      <w:lvlJc w:val="left"/>
      <w:pPr>
        <w:ind w:left="2267" w:firstLine="709"/>
      </w:pPr>
      <w:rPr>
        <w:rFonts w:cs="Times New Roman" w:hint="default"/>
      </w:rPr>
    </w:lvl>
    <w:lvl w:ilvl="8">
      <w:start w:val="1"/>
      <w:numFmt w:val="decimal"/>
      <w:suff w:val="space"/>
      <w:lvlText w:val="%1.%2.%3.%4.%5.%6.%7.%8.%9"/>
      <w:lvlJc w:val="left"/>
      <w:pPr>
        <w:ind w:left="2267" w:firstLine="709"/>
      </w:pPr>
      <w:rPr>
        <w:rFonts w:cs="Times New Roman" w:hint="default"/>
      </w:rPr>
    </w:lvl>
  </w:abstractNum>
  <w:abstractNum w:abstractNumId="7">
    <w:nsid w:val="2AB768C2"/>
    <w:multiLevelType w:val="multilevel"/>
    <w:tmpl w:val="FD7AD84E"/>
    <w:lvl w:ilvl="0">
      <w:start w:val="5"/>
      <w:numFmt w:val="decimal"/>
      <w:lvlText w:val="%1"/>
      <w:lvlJc w:val="left"/>
      <w:pPr>
        <w:tabs>
          <w:tab w:val="num" w:pos="570"/>
        </w:tabs>
        <w:ind w:left="570" w:hanging="570"/>
      </w:pPr>
      <w:rPr>
        <w:rFonts w:hint="default"/>
      </w:rPr>
    </w:lvl>
    <w:lvl w:ilvl="1">
      <w:start w:val="5"/>
      <w:numFmt w:val="decimal"/>
      <w:pStyle w:val="a0"/>
      <w:lvlText w:val="%1.5"/>
      <w:lvlJc w:val="left"/>
      <w:pPr>
        <w:tabs>
          <w:tab w:val="num" w:pos="570"/>
        </w:tabs>
        <w:ind w:left="570" w:hanging="570"/>
      </w:pPr>
      <w:rPr>
        <w:rFonts w:ascii="Times New Roman" w:hAnsi="Times New Roman" w:hint="default"/>
        <w:b/>
        <w:i w:val="0"/>
        <w:sz w:val="24"/>
        <w:szCs w:val="24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8">
    <w:nsid w:val="2AC62453"/>
    <w:multiLevelType w:val="hybridMultilevel"/>
    <w:tmpl w:val="D9F4EADA"/>
    <w:lvl w:ilvl="0" w:tplc="04190011">
      <w:start w:val="1"/>
      <w:numFmt w:val="decimal"/>
      <w:lvlText w:val="%1)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>
    <w:nsid w:val="2B162159"/>
    <w:multiLevelType w:val="hybridMultilevel"/>
    <w:tmpl w:val="F74A8BF6"/>
    <w:lvl w:ilvl="0" w:tplc="04190011">
      <w:start w:val="1"/>
      <w:numFmt w:val="decimal"/>
      <w:lvlText w:val="%1)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0">
    <w:nsid w:val="323D119E"/>
    <w:multiLevelType w:val="hybridMultilevel"/>
    <w:tmpl w:val="FE42E334"/>
    <w:lvl w:ilvl="0" w:tplc="FAA05DDA">
      <w:start w:val="1"/>
      <w:numFmt w:val="bullet"/>
      <w:pStyle w:val="20"/>
      <w:lvlText w:val="—"/>
      <w:lvlJc w:val="left"/>
      <w:pPr>
        <w:ind w:left="2138" w:hanging="360"/>
      </w:pPr>
      <w:rPr>
        <w:rFonts w:ascii="Calibri" w:hAnsi="Calibri" w:hint="default"/>
      </w:rPr>
    </w:lvl>
    <w:lvl w:ilvl="1" w:tplc="041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11">
    <w:nsid w:val="354B33AF"/>
    <w:multiLevelType w:val="hybridMultilevel"/>
    <w:tmpl w:val="FBDA8128"/>
    <w:lvl w:ilvl="0" w:tplc="82CAFC1C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2">
    <w:nsid w:val="357472D4"/>
    <w:multiLevelType w:val="hybridMultilevel"/>
    <w:tmpl w:val="F74A8BF6"/>
    <w:lvl w:ilvl="0" w:tplc="04190011">
      <w:start w:val="1"/>
      <w:numFmt w:val="decimal"/>
      <w:lvlText w:val="%1)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3">
    <w:nsid w:val="39CE589C"/>
    <w:multiLevelType w:val="hybridMultilevel"/>
    <w:tmpl w:val="1196FDA4"/>
    <w:lvl w:ilvl="0" w:tplc="B2A020F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3D911A42"/>
    <w:multiLevelType w:val="multilevel"/>
    <w:tmpl w:val="7A463244"/>
    <w:lvl w:ilvl="0">
      <w:start w:val="1"/>
      <w:numFmt w:val="decimal"/>
      <w:suff w:val="space"/>
      <w:lvlText w:val="%1"/>
      <w:lvlJc w:val="left"/>
      <w:pPr>
        <w:ind w:firstLine="567"/>
      </w:pPr>
      <w:rPr>
        <w:rFonts w:cs="Times New Roman" w:hint="default"/>
      </w:rPr>
    </w:lvl>
    <w:lvl w:ilvl="1">
      <w:start w:val="1"/>
      <w:numFmt w:val="decimal"/>
      <w:suff w:val="space"/>
      <w:lvlText w:val="%1.%2"/>
      <w:lvlJc w:val="left"/>
      <w:pPr>
        <w:ind w:left="284" w:firstLine="567"/>
      </w:pPr>
      <w:rPr>
        <w:rFonts w:cs="Times New Roman" w:hint="default"/>
      </w:rPr>
    </w:lvl>
    <w:lvl w:ilvl="2">
      <w:start w:val="1"/>
      <w:numFmt w:val="decimal"/>
      <w:pStyle w:val="4"/>
      <w:suff w:val="space"/>
      <w:lvlText w:val="%1.%2.%3"/>
      <w:lvlJc w:val="left"/>
      <w:pPr>
        <w:ind w:left="-141" w:firstLine="567"/>
      </w:pPr>
      <w:rPr>
        <w:rFonts w:cs="Times New Roman" w:hint="default"/>
        <w:sz w:val="28"/>
        <w:szCs w:val="28"/>
      </w:rPr>
    </w:lvl>
    <w:lvl w:ilvl="3">
      <w:start w:val="1"/>
      <w:numFmt w:val="decimal"/>
      <w:suff w:val="space"/>
      <w:lvlText w:val="%1.%2.%3.%4"/>
      <w:lvlJc w:val="left"/>
      <w:pPr>
        <w:ind w:left="568" w:firstLine="567"/>
      </w:pPr>
      <w:rPr>
        <w:rFonts w:cs="Times New Roman" w:hint="default"/>
      </w:rPr>
    </w:lvl>
    <w:lvl w:ilvl="4">
      <w:start w:val="1"/>
      <w:numFmt w:val="decimal"/>
      <w:suff w:val="space"/>
      <w:lvlText w:val="%1.%2.%3.%4.%5"/>
      <w:lvlJc w:val="left"/>
      <w:pPr>
        <w:ind w:firstLine="567"/>
      </w:pPr>
      <w:rPr>
        <w:rFonts w:cs="Times New Roman" w:hint="default"/>
        <w:sz w:val="28"/>
        <w:szCs w:val="28"/>
      </w:rPr>
    </w:lvl>
    <w:lvl w:ilvl="5">
      <w:start w:val="1"/>
      <w:numFmt w:val="decimal"/>
      <w:suff w:val="space"/>
      <w:lvlText w:val="%1.%2.%3.%4.%5.%6"/>
      <w:lvlJc w:val="left"/>
      <w:pPr>
        <w:ind w:firstLine="567"/>
      </w:pPr>
      <w:rPr>
        <w:rFonts w:cs="Times New Roman" w:hint="default"/>
      </w:rPr>
    </w:lvl>
    <w:lvl w:ilvl="6">
      <w:start w:val="1"/>
      <w:numFmt w:val="decimal"/>
      <w:suff w:val="space"/>
      <w:lvlText w:val="%1.%2.%3.%4.%5.%6.%7"/>
      <w:lvlJc w:val="left"/>
      <w:pPr>
        <w:ind w:firstLine="567"/>
      </w:pPr>
      <w:rPr>
        <w:rFonts w:cs="Times New Roman" w:hint="default"/>
      </w:rPr>
    </w:lvl>
    <w:lvl w:ilvl="7">
      <w:start w:val="1"/>
      <w:numFmt w:val="decimal"/>
      <w:suff w:val="space"/>
      <w:lvlText w:val="%1.%2.%3.%4.%5.%6.%7.%8"/>
      <w:lvlJc w:val="left"/>
      <w:pPr>
        <w:ind w:firstLine="567"/>
      </w:pPr>
      <w:rPr>
        <w:rFonts w:cs="Times New Roman" w:hint="default"/>
      </w:rPr>
    </w:lvl>
    <w:lvl w:ilvl="8">
      <w:start w:val="1"/>
      <w:numFmt w:val="decimal"/>
      <w:suff w:val="space"/>
      <w:lvlText w:val="%1.%2.%3.%4.%5.%6.%7.%8.%9"/>
      <w:lvlJc w:val="left"/>
      <w:pPr>
        <w:ind w:firstLine="567"/>
      </w:pPr>
      <w:rPr>
        <w:rFonts w:cs="Times New Roman" w:hint="default"/>
      </w:rPr>
    </w:lvl>
  </w:abstractNum>
  <w:abstractNum w:abstractNumId="15">
    <w:nsid w:val="3E090EAC"/>
    <w:multiLevelType w:val="multilevel"/>
    <w:tmpl w:val="0700FBB2"/>
    <w:lvl w:ilvl="0">
      <w:start w:val="1"/>
      <w:numFmt w:val="decimal"/>
      <w:isLgl/>
      <w:suff w:val="space"/>
      <w:lvlText w:val="%1"/>
      <w:lvlJc w:val="left"/>
      <w:pPr>
        <w:ind w:firstLine="567"/>
      </w:pPr>
      <w:rPr>
        <w:rFonts w:cs="Times New Roman" w:hint="default"/>
      </w:rPr>
    </w:lvl>
    <w:lvl w:ilvl="1">
      <w:start w:val="1"/>
      <w:numFmt w:val="lowerLetter"/>
      <w:lvlText w:val="%2)"/>
      <w:lvlJc w:val="left"/>
      <w:pPr>
        <w:ind w:left="-1" w:firstLine="567"/>
      </w:pPr>
      <w:rPr>
        <w:rFonts w:hint="default"/>
      </w:rPr>
    </w:lvl>
    <w:lvl w:ilvl="2">
      <w:start w:val="1"/>
      <w:numFmt w:val="decimal"/>
      <w:isLgl/>
      <w:suff w:val="space"/>
      <w:lvlText w:val="%1.%2.%3"/>
      <w:lvlJc w:val="left"/>
      <w:pPr>
        <w:ind w:left="-1" w:firstLine="567"/>
      </w:pPr>
      <w:rPr>
        <w:rFonts w:cs="Times New Roman" w:hint="default"/>
      </w:rPr>
    </w:lvl>
    <w:lvl w:ilvl="3">
      <w:start w:val="1"/>
      <w:numFmt w:val="decimal"/>
      <w:isLgl/>
      <w:suff w:val="space"/>
      <w:lvlText w:val="%1.%2.%3.%4"/>
      <w:lvlJc w:val="left"/>
      <w:pPr>
        <w:ind w:left="-1" w:firstLine="567"/>
      </w:pPr>
      <w:rPr>
        <w:rFonts w:cs="Times New Roman" w:hint="default"/>
      </w:rPr>
    </w:lvl>
    <w:lvl w:ilvl="4">
      <w:start w:val="1"/>
      <w:numFmt w:val="decimal"/>
      <w:isLgl/>
      <w:suff w:val="space"/>
      <w:lvlText w:val="%1.%2.%3.%4.%5"/>
      <w:lvlJc w:val="left"/>
      <w:pPr>
        <w:ind w:left="-1" w:firstLine="567"/>
      </w:pPr>
      <w:rPr>
        <w:rFonts w:cs="Times New Roman" w:hint="default"/>
      </w:rPr>
    </w:lvl>
    <w:lvl w:ilvl="5">
      <w:start w:val="1"/>
      <w:numFmt w:val="decimal"/>
      <w:isLgl/>
      <w:suff w:val="space"/>
      <w:lvlText w:val="%1.%2.%3.%4.%5.%6"/>
      <w:lvlJc w:val="left"/>
      <w:pPr>
        <w:ind w:left="2267" w:firstLine="709"/>
      </w:pPr>
      <w:rPr>
        <w:rFonts w:cs="Times New Roman" w:hint="default"/>
      </w:rPr>
    </w:lvl>
    <w:lvl w:ilvl="6">
      <w:start w:val="1"/>
      <w:numFmt w:val="decimal"/>
      <w:isLgl/>
      <w:suff w:val="space"/>
      <w:lvlText w:val="%1.%2.%3.%4.%5.%6.%7"/>
      <w:lvlJc w:val="left"/>
      <w:pPr>
        <w:ind w:left="2267" w:firstLine="709"/>
      </w:pPr>
      <w:rPr>
        <w:rFonts w:cs="Times New Roman" w:hint="default"/>
      </w:rPr>
    </w:lvl>
    <w:lvl w:ilvl="7">
      <w:start w:val="1"/>
      <w:numFmt w:val="decimal"/>
      <w:suff w:val="space"/>
      <w:lvlText w:val="%1.%2.%3.%4.%5.%6.%7.%8"/>
      <w:lvlJc w:val="left"/>
      <w:pPr>
        <w:ind w:left="2267" w:firstLine="709"/>
      </w:pPr>
      <w:rPr>
        <w:rFonts w:cs="Times New Roman" w:hint="default"/>
      </w:rPr>
    </w:lvl>
    <w:lvl w:ilvl="8">
      <w:start w:val="1"/>
      <w:numFmt w:val="decimal"/>
      <w:suff w:val="space"/>
      <w:lvlText w:val="%1.%2.%3.%4.%5.%6.%7.%8.%9"/>
      <w:lvlJc w:val="left"/>
      <w:pPr>
        <w:ind w:left="2267" w:firstLine="709"/>
      </w:pPr>
      <w:rPr>
        <w:rFonts w:cs="Times New Roman" w:hint="default"/>
      </w:rPr>
    </w:lvl>
  </w:abstractNum>
  <w:abstractNum w:abstractNumId="16">
    <w:nsid w:val="3F722B7E"/>
    <w:multiLevelType w:val="multilevel"/>
    <w:tmpl w:val="0DAAA26E"/>
    <w:lvl w:ilvl="0">
      <w:start w:val="5"/>
      <w:numFmt w:val="decimal"/>
      <w:pStyle w:val="40"/>
      <w:lvlText w:val="%1"/>
      <w:lvlJc w:val="left"/>
      <w:pPr>
        <w:tabs>
          <w:tab w:val="num" w:pos="312"/>
        </w:tabs>
        <w:ind w:left="312" w:hanging="1005"/>
      </w:pPr>
      <w:rPr>
        <w:rFonts w:hint="default"/>
      </w:rPr>
    </w:lvl>
    <w:lvl w:ilvl="1">
      <w:start w:val="5"/>
      <w:numFmt w:val="decimal"/>
      <w:lvlText w:val="%1.%2"/>
      <w:lvlJc w:val="left"/>
      <w:pPr>
        <w:tabs>
          <w:tab w:val="num" w:pos="942"/>
        </w:tabs>
        <w:ind w:left="942" w:hanging="1005"/>
      </w:pPr>
      <w:rPr>
        <w:rFonts w:hint="default"/>
      </w:rPr>
    </w:lvl>
    <w:lvl w:ilvl="2">
      <w:start w:val="1"/>
      <w:numFmt w:val="decimal"/>
      <w:pStyle w:val="5"/>
      <w:lvlText w:val="%1.%2.%3"/>
      <w:lvlJc w:val="left"/>
      <w:pPr>
        <w:tabs>
          <w:tab w:val="num" w:pos="1725"/>
        </w:tabs>
        <w:ind w:left="1725" w:hanging="1005"/>
      </w:pPr>
      <w:rPr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vertAlign w:val="baseline"/>
        <w:em w:val="none"/>
      </w:rPr>
    </w:lvl>
    <w:lvl w:ilvl="3">
      <w:start w:val="1"/>
      <w:numFmt w:val="decimal"/>
      <w:lvlText w:val="%1.%2.%3.%4"/>
      <w:lvlJc w:val="left"/>
      <w:pPr>
        <w:tabs>
          <w:tab w:val="num" w:pos="2202"/>
        </w:tabs>
        <w:ind w:left="2202" w:hanging="1005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2907"/>
        </w:tabs>
        <w:ind w:left="2907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3537"/>
        </w:tabs>
        <w:ind w:left="3537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4527"/>
        </w:tabs>
        <w:ind w:left="4527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5157"/>
        </w:tabs>
        <w:ind w:left="5157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6147"/>
        </w:tabs>
        <w:ind w:left="6147" w:hanging="1800"/>
      </w:pPr>
      <w:rPr>
        <w:rFonts w:hint="default"/>
      </w:rPr>
    </w:lvl>
  </w:abstractNum>
  <w:abstractNum w:abstractNumId="17">
    <w:nsid w:val="42C94E10"/>
    <w:multiLevelType w:val="hybridMultilevel"/>
    <w:tmpl w:val="2924D1C8"/>
    <w:lvl w:ilvl="0" w:tplc="82CAFC1C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8">
    <w:nsid w:val="4EDB7D93"/>
    <w:multiLevelType w:val="multilevel"/>
    <w:tmpl w:val="6FDA6744"/>
    <w:lvl w:ilvl="0">
      <w:start w:val="1"/>
      <w:numFmt w:val="decimal"/>
      <w:isLgl/>
      <w:suff w:val="space"/>
      <w:lvlText w:val="%1"/>
      <w:lvlJc w:val="left"/>
      <w:pPr>
        <w:ind w:firstLine="567"/>
      </w:pPr>
      <w:rPr>
        <w:rFonts w:cs="Times New Roman" w:hint="default"/>
      </w:rPr>
    </w:lvl>
    <w:lvl w:ilvl="1">
      <w:start w:val="1"/>
      <w:numFmt w:val="decimal"/>
      <w:isLgl/>
      <w:suff w:val="space"/>
      <w:lvlText w:val="%1.%2"/>
      <w:lvlJc w:val="left"/>
      <w:pPr>
        <w:ind w:left="-1" w:firstLine="567"/>
      </w:pPr>
      <w:rPr>
        <w:rFonts w:cs="Times New Roman" w:hint="default"/>
      </w:rPr>
    </w:lvl>
    <w:lvl w:ilvl="2">
      <w:start w:val="1"/>
      <w:numFmt w:val="decimal"/>
      <w:isLgl/>
      <w:suff w:val="space"/>
      <w:lvlText w:val="%1.%2.%3"/>
      <w:lvlJc w:val="left"/>
      <w:pPr>
        <w:ind w:left="-1" w:firstLine="567"/>
      </w:pPr>
      <w:rPr>
        <w:rFonts w:cs="Times New Roman" w:hint="default"/>
      </w:rPr>
    </w:lvl>
    <w:lvl w:ilvl="3">
      <w:start w:val="1"/>
      <w:numFmt w:val="decimal"/>
      <w:isLgl/>
      <w:suff w:val="space"/>
      <w:lvlText w:val="%1.%2.%3.%4"/>
      <w:lvlJc w:val="left"/>
      <w:pPr>
        <w:ind w:left="-1" w:firstLine="567"/>
      </w:pPr>
      <w:rPr>
        <w:rFonts w:cs="Times New Roman" w:hint="default"/>
      </w:rPr>
    </w:lvl>
    <w:lvl w:ilvl="4">
      <w:start w:val="1"/>
      <w:numFmt w:val="decimal"/>
      <w:isLgl/>
      <w:suff w:val="space"/>
      <w:lvlText w:val="%1.%2.%3.%4.%5"/>
      <w:lvlJc w:val="left"/>
      <w:pPr>
        <w:ind w:left="-1" w:firstLine="567"/>
      </w:pPr>
      <w:rPr>
        <w:rFonts w:cs="Times New Roman" w:hint="default"/>
      </w:rPr>
    </w:lvl>
    <w:lvl w:ilvl="5">
      <w:start w:val="1"/>
      <w:numFmt w:val="decimal"/>
      <w:isLgl/>
      <w:suff w:val="space"/>
      <w:lvlText w:val="%1.%2.%3.%4.%5.%6"/>
      <w:lvlJc w:val="left"/>
      <w:pPr>
        <w:ind w:left="2267" w:firstLine="709"/>
      </w:pPr>
      <w:rPr>
        <w:rFonts w:cs="Times New Roman" w:hint="default"/>
      </w:rPr>
    </w:lvl>
    <w:lvl w:ilvl="6">
      <w:start w:val="1"/>
      <w:numFmt w:val="decimal"/>
      <w:isLgl/>
      <w:suff w:val="space"/>
      <w:lvlText w:val="%1.%2.%3.%4.%5.%6.%7"/>
      <w:lvlJc w:val="left"/>
      <w:pPr>
        <w:ind w:left="2267" w:firstLine="709"/>
      </w:pPr>
      <w:rPr>
        <w:rFonts w:cs="Times New Roman" w:hint="default"/>
      </w:rPr>
    </w:lvl>
    <w:lvl w:ilvl="7">
      <w:start w:val="1"/>
      <w:numFmt w:val="decimal"/>
      <w:suff w:val="space"/>
      <w:lvlText w:val="%1.%2.%3.%4.%5.%6.%7.%8"/>
      <w:lvlJc w:val="left"/>
      <w:pPr>
        <w:ind w:left="2267" w:firstLine="709"/>
      </w:pPr>
      <w:rPr>
        <w:rFonts w:cs="Times New Roman" w:hint="default"/>
      </w:rPr>
    </w:lvl>
    <w:lvl w:ilvl="8">
      <w:start w:val="1"/>
      <w:numFmt w:val="decimal"/>
      <w:suff w:val="space"/>
      <w:lvlText w:val="%1.%2.%3.%4.%5.%6.%7.%8.%9"/>
      <w:lvlJc w:val="left"/>
      <w:pPr>
        <w:ind w:left="2267" w:firstLine="709"/>
      </w:pPr>
      <w:rPr>
        <w:rFonts w:cs="Times New Roman" w:hint="default"/>
      </w:rPr>
    </w:lvl>
  </w:abstractNum>
  <w:abstractNum w:abstractNumId="19">
    <w:nsid w:val="4F65195B"/>
    <w:multiLevelType w:val="multilevel"/>
    <w:tmpl w:val="9BC450F4"/>
    <w:lvl w:ilvl="0">
      <w:start w:val="1"/>
      <w:numFmt w:val="decimal"/>
      <w:pStyle w:val="10"/>
      <w:suff w:val="space"/>
      <w:lvlText w:val="%1)"/>
      <w:lvlJc w:val="left"/>
      <w:pPr>
        <w:ind w:left="0" w:firstLine="567"/>
      </w:pPr>
      <w:rPr>
        <w:rFonts w:hint="default"/>
      </w:rPr>
    </w:lvl>
    <w:lvl w:ilvl="1">
      <w:start w:val="1"/>
      <w:numFmt w:val="bullet"/>
      <w:suff w:val="space"/>
      <w:lvlText w:val="–"/>
      <w:lvlJc w:val="left"/>
      <w:pPr>
        <w:ind w:left="284" w:firstLine="567"/>
      </w:pPr>
      <w:rPr>
        <w:rFonts w:ascii="Times New Roman" w:hAnsi="Times New Roman" w:cs="Times New Roman" w:hint="default"/>
      </w:rPr>
    </w:lvl>
    <w:lvl w:ilvl="2">
      <w:start w:val="1"/>
      <w:numFmt w:val="bullet"/>
      <w:suff w:val="space"/>
      <w:lvlText w:val=""/>
      <w:lvlJc w:val="left"/>
      <w:pPr>
        <w:ind w:left="284" w:firstLine="567"/>
      </w:pPr>
      <w:rPr>
        <w:rFonts w:ascii="Symbol" w:hAnsi="Symbol" w:hint="default"/>
      </w:rPr>
    </w:lvl>
    <w:lvl w:ilvl="3">
      <w:start w:val="1"/>
      <w:numFmt w:val="bullet"/>
      <w:suff w:val="space"/>
      <w:lvlText w:val="–"/>
      <w:lvlJc w:val="left"/>
      <w:pPr>
        <w:ind w:left="284" w:firstLine="567"/>
      </w:pPr>
      <w:rPr>
        <w:rFonts w:ascii="Times New Roman" w:hAnsi="Times New Roman" w:cs="Times New Roman" w:hint="default"/>
      </w:rPr>
    </w:lvl>
    <w:lvl w:ilvl="4">
      <w:start w:val="1"/>
      <w:numFmt w:val="bullet"/>
      <w:suff w:val="space"/>
      <w:lvlText w:val="–"/>
      <w:lvlJc w:val="left"/>
      <w:pPr>
        <w:ind w:left="284" w:firstLine="567"/>
      </w:pPr>
      <w:rPr>
        <w:rFonts w:ascii="Times New Roman" w:hAnsi="Times New Roman" w:cs="Times New Roman" w:hint="default"/>
      </w:rPr>
    </w:lvl>
    <w:lvl w:ilvl="5">
      <w:start w:val="1"/>
      <w:numFmt w:val="bullet"/>
      <w:suff w:val="space"/>
      <w:lvlText w:val="–"/>
      <w:lvlJc w:val="left"/>
      <w:pPr>
        <w:ind w:left="284" w:firstLine="567"/>
      </w:pPr>
      <w:rPr>
        <w:rFonts w:ascii="Times New Roman" w:hAnsi="Times New Roman" w:cs="Times New Roman" w:hint="default"/>
      </w:rPr>
    </w:lvl>
    <w:lvl w:ilvl="6">
      <w:start w:val="1"/>
      <w:numFmt w:val="bullet"/>
      <w:suff w:val="space"/>
      <w:lvlText w:val=""/>
      <w:lvlJc w:val="left"/>
      <w:pPr>
        <w:ind w:left="284" w:firstLine="567"/>
      </w:pPr>
      <w:rPr>
        <w:rFonts w:ascii="Symbol" w:hAnsi="Symbol" w:hint="default"/>
      </w:rPr>
    </w:lvl>
    <w:lvl w:ilvl="7">
      <w:start w:val="1"/>
      <w:numFmt w:val="bullet"/>
      <w:suff w:val="space"/>
      <w:lvlText w:val="–"/>
      <w:lvlJc w:val="left"/>
      <w:pPr>
        <w:ind w:left="284" w:firstLine="567"/>
      </w:pPr>
      <w:rPr>
        <w:rFonts w:ascii="Times New Roman" w:hAnsi="Times New Roman" w:cs="Times New Roman" w:hint="default"/>
      </w:rPr>
    </w:lvl>
    <w:lvl w:ilvl="8">
      <w:start w:val="1"/>
      <w:numFmt w:val="bullet"/>
      <w:suff w:val="space"/>
      <w:lvlText w:val=""/>
      <w:lvlJc w:val="left"/>
      <w:pPr>
        <w:ind w:left="284" w:firstLine="567"/>
      </w:pPr>
      <w:rPr>
        <w:rFonts w:ascii="Symbol" w:hAnsi="Symbol" w:hint="default"/>
      </w:rPr>
    </w:lvl>
  </w:abstractNum>
  <w:abstractNum w:abstractNumId="20">
    <w:nsid w:val="5A2D4B30"/>
    <w:multiLevelType w:val="hybridMultilevel"/>
    <w:tmpl w:val="1DD26478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E2E06AB4">
      <w:start w:val="1"/>
      <w:numFmt w:val="bullet"/>
      <w:pStyle w:val="6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1">
    <w:nsid w:val="5EC32416"/>
    <w:multiLevelType w:val="hybridMultilevel"/>
    <w:tmpl w:val="1196FDA4"/>
    <w:lvl w:ilvl="0" w:tplc="B2A020F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62C44283"/>
    <w:multiLevelType w:val="multilevel"/>
    <w:tmpl w:val="36DA9DD0"/>
    <w:lvl w:ilvl="0">
      <w:start w:val="1"/>
      <w:numFmt w:val="russianUpper"/>
      <w:suff w:val="space"/>
      <w:lvlText w:val="Приложение %1"/>
      <w:lvlJc w:val="left"/>
      <w:pPr>
        <w:ind w:left="4111"/>
      </w:pPr>
      <w:rPr>
        <w:rFonts w:cs="Times New Roman" w:hint="default"/>
      </w:rPr>
    </w:lvl>
    <w:lvl w:ilvl="1">
      <w:start w:val="1"/>
      <w:numFmt w:val="decimal"/>
      <w:suff w:val="space"/>
      <w:lvlText w:val="%1.%2"/>
      <w:lvlJc w:val="left"/>
      <w:pPr>
        <w:ind w:firstLine="567"/>
      </w:pPr>
      <w:rPr>
        <w:rFonts w:ascii="Times New Roman" w:hAnsi="Times New Roman" w:cs="Times New Roman" w:hint="default"/>
        <w:b/>
        <w:i w:val="0"/>
        <w:spacing w:val="0"/>
        <w:w w:val="100"/>
        <w:position w:val="0"/>
        <w:sz w:val="28"/>
      </w:rPr>
    </w:lvl>
    <w:lvl w:ilvl="2">
      <w:start w:val="1"/>
      <w:numFmt w:val="decimal"/>
      <w:suff w:val="space"/>
      <w:lvlText w:val="%1.%2.%3"/>
      <w:lvlJc w:val="left"/>
      <w:pPr>
        <w:ind w:firstLine="567"/>
      </w:pPr>
      <w:rPr>
        <w:rFonts w:ascii="Times New Roman" w:hAnsi="Times New Roman" w:cs="Times New Roman" w:hint="default"/>
        <w:b/>
        <w:i w:val="0"/>
        <w:color w:val="auto"/>
        <w:sz w:val="26"/>
      </w:rPr>
    </w:lvl>
    <w:lvl w:ilvl="3">
      <w:start w:val="1"/>
      <w:numFmt w:val="decimal"/>
      <w:suff w:val="space"/>
      <w:lvlText w:val="%1.%2.%3.%4"/>
      <w:lvlJc w:val="left"/>
      <w:pPr>
        <w:ind w:firstLine="567"/>
      </w:pPr>
      <w:rPr>
        <w:rFonts w:ascii="Times New Roman" w:hAnsi="Times New Roman" w:cs="Times New Roman" w:hint="default"/>
        <w:b/>
        <w:i w:val="0"/>
        <w:color w:val="auto"/>
        <w:spacing w:val="0"/>
        <w:w w:val="100"/>
        <w:position w:val="0"/>
        <w:sz w:val="24"/>
      </w:rPr>
    </w:lvl>
    <w:lvl w:ilvl="4">
      <w:start w:val="1"/>
      <w:numFmt w:val="decimal"/>
      <w:lvlText w:val="%1.%2.%3.%4.%5"/>
      <w:lvlJc w:val="left"/>
      <w:pPr>
        <w:tabs>
          <w:tab w:val="num" w:pos="157"/>
        </w:tabs>
        <w:ind w:left="157" w:hanging="1008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tabs>
          <w:tab w:val="num" w:pos="301"/>
        </w:tabs>
        <w:ind w:left="301" w:hanging="1152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tabs>
          <w:tab w:val="num" w:pos="445"/>
        </w:tabs>
        <w:ind w:left="445" w:hanging="1296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589"/>
        </w:tabs>
        <w:ind w:left="589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733"/>
        </w:tabs>
        <w:ind w:left="733" w:hanging="1584"/>
      </w:pPr>
      <w:rPr>
        <w:rFonts w:cs="Times New Roman" w:hint="default"/>
      </w:rPr>
    </w:lvl>
  </w:abstractNum>
  <w:abstractNum w:abstractNumId="23">
    <w:nsid w:val="636D237D"/>
    <w:multiLevelType w:val="multilevel"/>
    <w:tmpl w:val="F0BABD40"/>
    <w:lvl w:ilvl="0">
      <w:start w:val="1"/>
      <w:numFmt w:val="bullet"/>
      <w:pStyle w:val="a1"/>
      <w:suff w:val="space"/>
      <w:lvlText w:val="–"/>
      <w:lvlJc w:val="left"/>
      <w:pPr>
        <w:ind w:left="284" w:firstLine="567"/>
      </w:pPr>
      <w:rPr>
        <w:rFonts w:ascii="Times New Roman" w:hAnsi="Times New Roman" w:hint="default"/>
      </w:rPr>
    </w:lvl>
    <w:lvl w:ilvl="1">
      <w:start w:val="1"/>
      <w:numFmt w:val="bullet"/>
      <w:suff w:val="space"/>
      <w:lvlText w:val="–"/>
      <w:lvlJc w:val="left"/>
      <w:pPr>
        <w:ind w:firstLine="567"/>
      </w:pPr>
      <w:rPr>
        <w:rFonts w:ascii="Times New Roman" w:hAnsi="Times New Roman" w:hint="default"/>
      </w:rPr>
    </w:lvl>
    <w:lvl w:ilvl="2">
      <w:start w:val="1"/>
      <w:numFmt w:val="bullet"/>
      <w:suff w:val="space"/>
      <w:lvlText w:val=""/>
      <w:lvlJc w:val="left"/>
      <w:pPr>
        <w:ind w:firstLine="567"/>
      </w:pPr>
      <w:rPr>
        <w:rFonts w:ascii="Symbol" w:hAnsi="Symbol" w:hint="default"/>
      </w:rPr>
    </w:lvl>
    <w:lvl w:ilvl="3">
      <w:start w:val="1"/>
      <w:numFmt w:val="bullet"/>
      <w:suff w:val="space"/>
      <w:lvlText w:val="–"/>
      <w:lvlJc w:val="left"/>
      <w:pPr>
        <w:ind w:firstLine="567"/>
      </w:pPr>
      <w:rPr>
        <w:rFonts w:ascii="Times New Roman" w:hAnsi="Times New Roman" w:hint="default"/>
      </w:rPr>
    </w:lvl>
    <w:lvl w:ilvl="4">
      <w:start w:val="1"/>
      <w:numFmt w:val="bullet"/>
      <w:suff w:val="space"/>
      <w:lvlText w:val="–"/>
      <w:lvlJc w:val="left"/>
      <w:pPr>
        <w:ind w:firstLine="567"/>
      </w:pPr>
      <w:rPr>
        <w:rFonts w:ascii="Times New Roman" w:hAnsi="Times New Roman" w:hint="default"/>
      </w:rPr>
    </w:lvl>
    <w:lvl w:ilvl="5">
      <w:start w:val="1"/>
      <w:numFmt w:val="bullet"/>
      <w:suff w:val="space"/>
      <w:lvlText w:val="–"/>
      <w:lvlJc w:val="left"/>
      <w:pPr>
        <w:ind w:firstLine="567"/>
      </w:pPr>
      <w:rPr>
        <w:rFonts w:ascii="Times New Roman" w:hAnsi="Times New Roman" w:hint="default"/>
      </w:rPr>
    </w:lvl>
    <w:lvl w:ilvl="6">
      <w:start w:val="1"/>
      <w:numFmt w:val="bullet"/>
      <w:suff w:val="space"/>
      <w:lvlText w:val=""/>
      <w:lvlJc w:val="left"/>
      <w:pPr>
        <w:ind w:firstLine="567"/>
      </w:pPr>
      <w:rPr>
        <w:rFonts w:ascii="Symbol" w:hAnsi="Symbol" w:hint="default"/>
      </w:rPr>
    </w:lvl>
    <w:lvl w:ilvl="7">
      <w:start w:val="1"/>
      <w:numFmt w:val="bullet"/>
      <w:suff w:val="space"/>
      <w:lvlText w:val="–"/>
      <w:lvlJc w:val="left"/>
      <w:pPr>
        <w:ind w:firstLine="567"/>
      </w:pPr>
      <w:rPr>
        <w:rFonts w:ascii="Times New Roman" w:hAnsi="Times New Roman" w:hint="default"/>
      </w:rPr>
    </w:lvl>
    <w:lvl w:ilvl="8">
      <w:start w:val="1"/>
      <w:numFmt w:val="bullet"/>
      <w:suff w:val="space"/>
      <w:lvlText w:val=""/>
      <w:lvlJc w:val="left"/>
      <w:pPr>
        <w:ind w:firstLine="567"/>
      </w:pPr>
      <w:rPr>
        <w:rFonts w:ascii="Symbol" w:hAnsi="Symbol" w:hint="default"/>
      </w:rPr>
    </w:lvl>
  </w:abstractNum>
  <w:abstractNum w:abstractNumId="24">
    <w:nsid w:val="645F6FE9"/>
    <w:multiLevelType w:val="multilevel"/>
    <w:tmpl w:val="5F269CF0"/>
    <w:lvl w:ilvl="0">
      <w:start w:val="1"/>
      <w:numFmt w:val="decimal"/>
      <w:lvlText w:val="%1."/>
      <w:lvlJc w:val="left"/>
      <w:pPr>
        <w:ind w:left="675" w:hanging="67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lvlText w:val="1.1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6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040" w:hanging="2160"/>
      </w:pPr>
      <w:rPr>
        <w:rFonts w:hint="default"/>
      </w:rPr>
    </w:lvl>
  </w:abstractNum>
  <w:abstractNum w:abstractNumId="25">
    <w:nsid w:val="65860460"/>
    <w:multiLevelType w:val="hybridMultilevel"/>
    <w:tmpl w:val="28CCA4F2"/>
    <w:lvl w:ilvl="0" w:tplc="82CAFC1C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6">
    <w:nsid w:val="65EA0573"/>
    <w:multiLevelType w:val="multilevel"/>
    <w:tmpl w:val="829070DE"/>
    <w:lvl w:ilvl="0">
      <w:start w:val="1"/>
      <w:numFmt w:val="decimal"/>
      <w:pStyle w:val="11"/>
      <w:lvlText w:val="%1"/>
      <w:lvlJc w:val="left"/>
      <w:pPr>
        <w:ind w:left="432" w:hanging="432"/>
      </w:pPr>
    </w:lvl>
    <w:lvl w:ilvl="1">
      <w:start w:val="1"/>
      <w:numFmt w:val="decimal"/>
      <w:pStyle w:val="21"/>
      <w:lvlText w:val="%1.%2"/>
      <w:lvlJc w:val="left"/>
      <w:pPr>
        <w:ind w:left="576" w:hanging="576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864" w:hanging="864"/>
      </w:pPr>
      <w:rPr>
        <w:sz w:val="24"/>
        <w:szCs w:val="24"/>
      </w:rPr>
    </w:lvl>
    <w:lvl w:ilvl="4">
      <w:start w:val="1"/>
      <w:numFmt w:val="decimal"/>
      <w:pStyle w:val="50"/>
      <w:lvlText w:val="%1.%2.%3.%4.%5"/>
      <w:lvlJc w:val="left"/>
      <w:pPr>
        <w:ind w:left="1008" w:hanging="1008"/>
      </w:pPr>
      <w:rPr>
        <w:sz w:val="28"/>
        <w:szCs w:val="28"/>
      </w:rPr>
    </w:lvl>
    <w:lvl w:ilvl="5">
      <w:start w:val="1"/>
      <w:numFmt w:val="decimal"/>
      <w:pStyle w:val="60"/>
      <w:lvlText w:val="%1.%2.%3.%4.%5.%6"/>
      <w:lvlJc w:val="left"/>
      <w:pPr>
        <w:ind w:left="1152" w:hanging="1152"/>
      </w:pPr>
    </w:lvl>
    <w:lvl w:ilvl="6">
      <w:start w:val="1"/>
      <w:numFmt w:val="decimal"/>
      <w:pStyle w:val="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80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9"/>
      <w:lvlText w:val="%1.%2.%3.%4.%5.%6.%7.%8.%9"/>
      <w:lvlJc w:val="left"/>
      <w:pPr>
        <w:ind w:left="1584" w:hanging="1584"/>
      </w:pPr>
    </w:lvl>
  </w:abstractNum>
  <w:abstractNum w:abstractNumId="27">
    <w:nsid w:val="6DE12A9D"/>
    <w:multiLevelType w:val="multilevel"/>
    <w:tmpl w:val="0700FBB2"/>
    <w:lvl w:ilvl="0">
      <w:start w:val="1"/>
      <w:numFmt w:val="decimal"/>
      <w:isLgl/>
      <w:suff w:val="space"/>
      <w:lvlText w:val="%1"/>
      <w:lvlJc w:val="left"/>
      <w:pPr>
        <w:ind w:firstLine="567"/>
      </w:pPr>
      <w:rPr>
        <w:rFonts w:cs="Times New Roman" w:hint="default"/>
      </w:rPr>
    </w:lvl>
    <w:lvl w:ilvl="1">
      <w:start w:val="1"/>
      <w:numFmt w:val="lowerLetter"/>
      <w:lvlText w:val="%2)"/>
      <w:lvlJc w:val="left"/>
      <w:pPr>
        <w:ind w:left="-1" w:firstLine="567"/>
      </w:pPr>
      <w:rPr>
        <w:rFonts w:hint="default"/>
      </w:rPr>
    </w:lvl>
    <w:lvl w:ilvl="2">
      <w:start w:val="1"/>
      <w:numFmt w:val="decimal"/>
      <w:isLgl/>
      <w:suff w:val="space"/>
      <w:lvlText w:val="%1.%2.%3"/>
      <w:lvlJc w:val="left"/>
      <w:pPr>
        <w:ind w:left="-1" w:firstLine="567"/>
      </w:pPr>
      <w:rPr>
        <w:rFonts w:cs="Times New Roman" w:hint="default"/>
      </w:rPr>
    </w:lvl>
    <w:lvl w:ilvl="3">
      <w:start w:val="1"/>
      <w:numFmt w:val="decimal"/>
      <w:isLgl/>
      <w:suff w:val="space"/>
      <w:lvlText w:val="%1.%2.%3.%4"/>
      <w:lvlJc w:val="left"/>
      <w:pPr>
        <w:ind w:left="-1" w:firstLine="567"/>
      </w:pPr>
      <w:rPr>
        <w:rFonts w:cs="Times New Roman" w:hint="default"/>
      </w:rPr>
    </w:lvl>
    <w:lvl w:ilvl="4">
      <w:start w:val="1"/>
      <w:numFmt w:val="decimal"/>
      <w:isLgl/>
      <w:suff w:val="space"/>
      <w:lvlText w:val="%1.%2.%3.%4.%5"/>
      <w:lvlJc w:val="left"/>
      <w:pPr>
        <w:ind w:left="-1" w:firstLine="567"/>
      </w:pPr>
      <w:rPr>
        <w:rFonts w:cs="Times New Roman" w:hint="default"/>
      </w:rPr>
    </w:lvl>
    <w:lvl w:ilvl="5">
      <w:start w:val="1"/>
      <w:numFmt w:val="decimal"/>
      <w:isLgl/>
      <w:suff w:val="space"/>
      <w:lvlText w:val="%1.%2.%3.%4.%5.%6"/>
      <w:lvlJc w:val="left"/>
      <w:pPr>
        <w:ind w:left="2267" w:firstLine="709"/>
      </w:pPr>
      <w:rPr>
        <w:rFonts w:cs="Times New Roman" w:hint="default"/>
      </w:rPr>
    </w:lvl>
    <w:lvl w:ilvl="6">
      <w:start w:val="1"/>
      <w:numFmt w:val="decimal"/>
      <w:isLgl/>
      <w:suff w:val="space"/>
      <w:lvlText w:val="%1.%2.%3.%4.%5.%6.%7"/>
      <w:lvlJc w:val="left"/>
      <w:pPr>
        <w:ind w:left="2267" w:firstLine="709"/>
      </w:pPr>
      <w:rPr>
        <w:rFonts w:cs="Times New Roman" w:hint="default"/>
      </w:rPr>
    </w:lvl>
    <w:lvl w:ilvl="7">
      <w:start w:val="1"/>
      <w:numFmt w:val="decimal"/>
      <w:suff w:val="space"/>
      <w:lvlText w:val="%1.%2.%3.%4.%5.%6.%7.%8"/>
      <w:lvlJc w:val="left"/>
      <w:pPr>
        <w:ind w:left="2267" w:firstLine="709"/>
      </w:pPr>
      <w:rPr>
        <w:rFonts w:cs="Times New Roman" w:hint="default"/>
      </w:rPr>
    </w:lvl>
    <w:lvl w:ilvl="8">
      <w:start w:val="1"/>
      <w:numFmt w:val="decimal"/>
      <w:suff w:val="space"/>
      <w:lvlText w:val="%1.%2.%3.%4.%5.%6.%7.%8.%9"/>
      <w:lvlJc w:val="left"/>
      <w:pPr>
        <w:ind w:left="2267" w:firstLine="709"/>
      </w:pPr>
      <w:rPr>
        <w:rFonts w:cs="Times New Roman" w:hint="default"/>
      </w:rPr>
    </w:lvl>
  </w:abstractNum>
  <w:abstractNum w:abstractNumId="28">
    <w:nsid w:val="711C0F95"/>
    <w:multiLevelType w:val="hybridMultilevel"/>
    <w:tmpl w:val="D9F4EADA"/>
    <w:lvl w:ilvl="0" w:tplc="04190011">
      <w:start w:val="1"/>
      <w:numFmt w:val="decimal"/>
      <w:lvlText w:val="%1)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9">
    <w:nsid w:val="71DB1D75"/>
    <w:multiLevelType w:val="hybridMultilevel"/>
    <w:tmpl w:val="A7F4C87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750F1214"/>
    <w:multiLevelType w:val="hybridMultilevel"/>
    <w:tmpl w:val="866A3906"/>
    <w:lvl w:ilvl="0" w:tplc="82CAFC1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4"/>
  </w:num>
  <w:num w:numId="2">
    <w:abstractNumId w:val="23"/>
  </w:num>
  <w:num w:numId="3">
    <w:abstractNumId w:val="10"/>
  </w:num>
  <w:num w:numId="4">
    <w:abstractNumId w:val="19"/>
  </w:num>
  <w:num w:numId="5">
    <w:abstractNumId w:val="0"/>
  </w:num>
  <w:num w:numId="6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20"/>
  </w:num>
  <w:num w:numId="8">
    <w:abstractNumId w:val="18"/>
  </w:num>
  <w:num w:numId="9">
    <w:abstractNumId w:val="7"/>
  </w:num>
  <w:num w:numId="10">
    <w:abstractNumId w:val="3"/>
  </w:num>
  <w:num w:numId="11">
    <w:abstractNumId w:val="16"/>
  </w:num>
  <w:num w:numId="12">
    <w:abstractNumId w:val="24"/>
  </w:num>
  <w:num w:numId="13">
    <w:abstractNumId w:val="12"/>
  </w:num>
  <w:num w:numId="14">
    <w:abstractNumId w:val="11"/>
  </w:num>
  <w:num w:numId="15">
    <w:abstractNumId w:val="28"/>
  </w:num>
  <w:num w:numId="16">
    <w:abstractNumId w:val="4"/>
  </w:num>
  <w:num w:numId="17">
    <w:abstractNumId w:val="6"/>
  </w:num>
  <w:num w:numId="18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4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5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6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7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8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9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0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1">
    <w:abstractNumId w:val="22"/>
  </w:num>
  <w:num w:numId="42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3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4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5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6">
    <w:abstractNumId w:val="21"/>
  </w:num>
  <w:num w:numId="47">
    <w:abstractNumId w:val="13"/>
  </w:num>
  <w:num w:numId="48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9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0">
    <w:abstractNumId w:val="8"/>
  </w:num>
  <w:num w:numId="51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2">
    <w:abstractNumId w:val="29"/>
  </w:num>
  <w:num w:numId="53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4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5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6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7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8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9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0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1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2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3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4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5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6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7">
    <w:abstractNumId w:val="9"/>
  </w:num>
  <w:num w:numId="68">
    <w:abstractNumId w:val="30"/>
  </w:num>
  <w:num w:numId="69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0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1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2">
    <w:abstractNumId w:val="26"/>
  </w:num>
  <w:num w:numId="73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4">
    <w:abstractNumId w:val="5"/>
  </w:num>
  <w:num w:numId="75">
    <w:abstractNumId w:val="2"/>
  </w:num>
  <w:num w:numId="76">
    <w:abstractNumId w:val="17"/>
  </w:num>
  <w:num w:numId="77">
    <w:abstractNumId w:val="15"/>
  </w:num>
  <w:num w:numId="78">
    <w:abstractNumId w:val="27"/>
  </w:num>
  <w:num w:numId="79">
    <w:abstractNumId w:val="1"/>
  </w:num>
  <w:num w:numId="80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1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2">
    <w:abstractNumId w:val="25"/>
  </w:num>
  <w:num w:numId="83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8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6"/>
  <w:defaultTabStop w:val="708"/>
  <w:autoHyphenation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7331C"/>
    <w:rsid w:val="0000027E"/>
    <w:rsid w:val="00000574"/>
    <w:rsid w:val="0000066B"/>
    <w:rsid w:val="000008C5"/>
    <w:rsid w:val="000011A6"/>
    <w:rsid w:val="000011F3"/>
    <w:rsid w:val="000016C3"/>
    <w:rsid w:val="000017C9"/>
    <w:rsid w:val="0000193B"/>
    <w:rsid w:val="00001B0F"/>
    <w:rsid w:val="00001C7B"/>
    <w:rsid w:val="00002145"/>
    <w:rsid w:val="000024B5"/>
    <w:rsid w:val="0000263A"/>
    <w:rsid w:val="0000268F"/>
    <w:rsid w:val="0000299C"/>
    <w:rsid w:val="00002CFE"/>
    <w:rsid w:val="00002FA3"/>
    <w:rsid w:val="000032B5"/>
    <w:rsid w:val="00003341"/>
    <w:rsid w:val="0000337F"/>
    <w:rsid w:val="00003452"/>
    <w:rsid w:val="00003655"/>
    <w:rsid w:val="00003676"/>
    <w:rsid w:val="00003680"/>
    <w:rsid w:val="0000380E"/>
    <w:rsid w:val="00003A7F"/>
    <w:rsid w:val="00003AE7"/>
    <w:rsid w:val="00003B80"/>
    <w:rsid w:val="00003DD7"/>
    <w:rsid w:val="000040B8"/>
    <w:rsid w:val="00004113"/>
    <w:rsid w:val="0000426B"/>
    <w:rsid w:val="00004306"/>
    <w:rsid w:val="0000452B"/>
    <w:rsid w:val="00004587"/>
    <w:rsid w:val="00004692"/>
    <w:rsid w:val="000047B4"/>
    <w:rsid w:val="0000488E"/>
    <w:rsid w:val="00004906"/>
    <w:rsid w:val="00005000"/>
    <w:rsid w:val="000050EC"/>
    <w:rsid w:val="00005181"/>
    <w:rsid w:val="000051F0"/>
    <w:rsid w:val="0000558F"/>
    <w:rsid w:val="000056A0"/>
    <w:rsid w:val="0000587F"/>
    <w:rsid w:val="000058D3"/>
    <w:rsid w:val="00005A6B"/>
    <w:rsid w:val="00006166"/>
    <w:rsid w:val="000067B0"/>
    <w:rsid w:val="00006B57"/>
    <w:rsid w:val="00006D4E"/>
    <w:rsid w:val="00006F24"/>
    <w:rsid w:val="00006F74"/>
    <w:rsid w:val="000070B3"/>
    <w:rsid w:val="0000756F"/>
    <w:rsid w:val="0000763E"/>
    <w:rsid w:val="00007813"/>
    <w:rsid w:val="00007FE9"/>
    <w:rsid w:val="0001007B"/>
    <w:rsid w:val="00010247"/>
    <w:rsid w:val="0001032F"/>
    <w:rsid w:val="00010992"/>
    <w:rsid w:val="00010B5F"/>
    <w:rsid w:val="00010CED"/>
    <w:rsid w:val="00010D54"/>
    <w:rsid w:val="00010FCF"/>
    <w:rsid w:val="00011A34"/>
    <w:rsid w:val="00011A52"/>
    <w:rsid w:val="00011ADD"/>
    <w:rsid w:val="00011B64"/>
    <w:rsid w:val="00011BA9"/>
    <w:rsid w:val="00011C60"/>
    <w:rsid w:val="00011CA1"/>
    <w:rsid w:val="00011DCA"/>
    <w:rsid w:val="00011EDB"/>
    <w:rsid w:val="00011F40"/>
    <w:rsid w:val="00011FF2"/>
    <w:rsid w:val="000122DD"/>
    <w:rsid w:val="00012492"/>
    <w:rsid w:val="00012531"/>
    <w:rsid w:val="0001267E"/>
    <w:rsid w:val="000127CB"/>
    <w:rsid w:val="00013031"/>
    <w:rsid w:val="00013489"/>
    <w:rsid w:val="00013726"/>
    <w:rsid w:val="000137E0"/>
    <w:rsid w:val="00013882"/>
    <w:rsid w:val="00013981"/>
    <w:rsid w:val="00013C57"/>
    <w:rsid w:val="00013E61"/>
    <w:rsid w:val="000140BF"/>
    <w:rsid w:val="0001411E"/>
    <w:rsid w:val="000142FE"/>
    <w:rsid w:val="00014362"/>
    <w:rsid w:val="0001476A"/>
    <w:rsid w:val="000148B2"/>
    <w:rsid w:val="00014936"/>
    <w:rsid w:val="00014D28"/>
    <w:rsid w:val="00015192"/>
    <w:rsid w:val="0001527D"/>
    <w:rsid w:val="000152CC"/>
    <w:rsid w:val="00015355"/>
    <w:rsid w:val="00015663"/>
    <w:rsid w:val="00015CB4"/>
    <w:rsid w:val="00015F16"/>
    <w:rsid w:val="000166DD"/>
    <w:rsid w:val="0001685F"/>
    <w:rsid w:val="000169F5"/>
    <w:rsid w:val="00016B38"/>
    <w:rsid w:val="00016E63"/>
    <w:rsid w:val="00016EA2"/>
    <w:rsid w:val="00016EAC"/>
    <w:rsid w:val="00016EF1"/>
    <w:rsid w:val="00016FD9"/>
    <w:rsid w:val="00017553"/>
    <w:rsid w:val="00017785"/>
    <w:rsid w:val="000177E0"/>
    <w:rsid w:val="0002049A"/>
    <w:rsid w:val="00020AF6"/>
    <w:rsid w:val="00020B38"/>
    <w:rsid w:val="000211BF"/>
    <w:rsid w:val="00021330"/>
    <w:rsid w:val="00021421"/>
    <w:rsid w:val="00021471"/>
    <w:rsid w:val="000216D1"/>
    <w:rsid w:val="00021C2C"/>
    <w:rsid w:val="00021C59"/>
    <w:rsid w:val="00021CE3"/>
    <w:rsid w:val="00021D97"/>
    <w:rsid w:val="0002202A"/>
    <w:rsid w:val="00022264"/>
    <w:rsid w:val="000225E1"/>
    <w:rsid w:val="00022A55"/>
    <w:rsid w:val="00022D3F"/>
    <w:rsid w:val="0002320F"/>
    <w:rsid w:val="0002332C"/>
    <w:rsid w:val="000233CE"/>
    <w:rsid w:val="000233E6"/>
    <w:rsid w:val="00023AF4"/>
    <w:rsid w:val="000241E9"/>
    <w:rsid w:val="00024473"/>
    <w:rsid w:val="00024578"/>
    <w:rsid w:val="00024C2C"/>
    <w:rsid w:val="000253ED"/>
    <w:rsid w:val="000255F0"/>
    <w:rsid w:val="000258BE"/>
    <w:rsid w:val="00025A5F"/>
    <w:rsid w:val="00025EF9"/>
    <w:rsid w:val="000263A7"/>
    <w:rsid w:val="00026447"/>
    <w:rsid w:val="00026B2F"/>
    <w:rsid w:val="000279C1"/>
    <w:rsid w:val="00027B8F"/>
    <w:rsid w:val="00027FF4"/>
    <w:rsid w:val="0003002F"/>
    <w:rsid w:val="00030476"/>
    <w:rsid w:val="000304FF"/>
    <w:rsid w:val="000305F5"/>
    <w:rsid w:val="0003076F"/>
    <w:rsid w:val="00030892"/>
    <w:rsid w:val="00030C7E"/>
    <w:rsid w:val="00030D3F"/>
    <w:rsid w:val="00030EB0"/>
    <w:rsid w:val="00031324"/>
    <w:rsid w:val="0003162B"/>
    <w:rsid w:val="00031B77"/>
    <w:rsid w:val="00031B92"/>
    <w:rsid w:val="00031CB7"/>
    <w:rsid w:val="00031F04"/>
    <w:rsid w:val="0003206B"/>
    <w:rsid w:val="0003244A"/>
    <w:rsid w:val="000325A4"/>
    <w:rsid w:val="000325B2"/>
    <w:rsid w:val="000325DD"/>
    <w:rsid w:val="00032880"/>
    <w:rsid w:val="00032898"/>
    <w:rsid w:val="000328C1"/>
    <w:rsid w:val="00032A39"/>
    <w:rsid w:val="00032FAE"/>
    <w:rsid w:val="00033452"/>
    <w:rsid w:val="00033696"/>
    <w:rsid w:val="000337AB"/>
    <w:rsid w:val="000337C5"/>
    <w:rsid w:val="0003388A"/>
    <w:rsid w:val="00033AEE"/>
    <w:rsid w:val="00033D48"/>
    <w:rsid w:val="00033E41"/>
    <w:rsid w:val="00033E86"/>
    <w:rsid w:val="000343F5"/>
    <w:rsid w:val="00034923"/>
    <w:rsid w:val="00034B41"/>
    <w:rsid w:val="00034BA3"/>
    <w:rsid w:val="00034D03"/>
    <w:rsid w:val="00034DD3"/>
    <w:rsid w:val="00034EA3"/>
    <w:rsid w:val="000351ED"/>
    <w:rsid w:val="00035A20"/>
    <w:rsid w:val="0003601F"/>
    <w:rsid w:val="0003632A"/>
    <w:rsid w:val="00036470"/>
    <w:rsid w:val="00036587"/>
    <w:rsid w:val="000365ED"/>
    <w:rsid w:val="00036704"/>
    <w:rsid w:val="00036935"/>
    <w:rsid w:val="00036BDA"/>
    <w:rsid w:val="00036D6E"/>
    <w:rsid w:val="0003717C"/>
    <w:rsid w:val="000372D5"/>
    <w:rsid w:val="000374F8"/>
    <w:rsid w:val="000379F1"/>
    <w:rsid w:val="00037A09"/>
    <w:rsid w:val="00037C71"/>
    <w:rsid w:val="0004001D"/>
    <w:rsid w:val="00040788"/>
    <w:rsid w:val="0004078A"/>
    <w:rsid w:val="0004087C"/>
    <w:rsid w:val="000408A3"/>
    <w:rsid w:val="000409EF"/>
    <w:rsid w:val="00040E6E"/>
    <w:rsid w:val="00040ECE"/>
    <w:rsid w:val="00041123"/>
    <w:rsid w:val="00041146"/>
    <w:rsid w:val="00041353"/>
    <w:rsid w:val="0004164F"/>
    <w:rsid w:val="000416BE"/>
    <w:rsid w:val="00041B8B"/>
    <w:rsid w:val="00041BE0"/>
    <w:rsid w:val="00041F5D"/>
    <w:rsid w:val="000420C6"/>
    <w:rsid w:val="00042347"/>
    <w:rsid w:val="000423A7"/>
    <w:rsid w:val="000424DC"/>
    <w:rsid w:val="00042B19"/>
    <w:rsid w:val="00043113"/>
    <w:rsid w:val="00043489"/>
    <w:rsid w:val="00043D3B"/>
    <w:rsid w:val="00043F63"/>
    <w:rsid w:val="00043F7D"/>
    <w:rsid w:val="000441BA"/>
    <w:rsid w:val="000441FC"/>
    <w:rsid w:val="00044587"/>
    <w:rsid w:val="00044686"/>
    <w:rsid w:val="00044A34"/>
    <w:rsid w:val="00044DEC"/>
    <w:rsid w:val="00045169"/>
    <w:rsid w:val="00045201"/>
    <w:rsid w:val="000452A3"/>
    <w:rsid w:val="000453C3"/>
    <w:rsid w:val="00045438"/>
    <w:rsid w:val="000454A1"/>
    <w:rsid w:val="000457D3"/>
    <w:rsid w:val="000457D6"/>
    <w:rsid w:val="00045ECA"/>
    <w:rsid w:val="00046005"/>
    <w:rsid w:val="000464FF"/>
    <w:rsid w:val="00046547"/>
    <w:rsid w:val="000466CA"/>
    <w:rsid w:val="00046F61"/>
    <w:rsid w:val="000470A7"/>
    <w:rsid w:val="000470BE"/>
    <w:rsid w:val="0004798E"/>
    <w:rsid w:val="00047BF6"/>
    <w:rsid w:val="00047DF0"/>
    <w:rsid w:val="00047E08"/>
    <w:rsid w:val="000504D5"/>
    <w:rsid w:val="00050913"/>
    <w:rsid w:val="00050B30"/>
    <w:rsid w:val="00050F42"/>
    <w:rsid w:val="0005119D"/>
    <w:rsid w:val="000513D8"/>
    <w:rsid w:val="000516C8"/>
    <w:rsid w:val="0005191D"/>
    <w:rsid w:val="00051A03"/>
    <w:rsid w:val="00051A8D"/>
    <w:rsid w:val="00051E2C"/>
    <w:rsid w:val="00051E5C"/>
    <w:rsid w:val="00052746"/>
    <w:rsid w:val="00052E43"/>
    <w:rsid w:val="00052E7B"/>
    <w:rsid w:val="00052ED6"/>
    <w:rsid w:val="000530C8"/>
    <w:rsid w:val="000533B1"/>
    <w:rsid w:val="00053686"/>
    <w:rsid w:val="000536E4"/>
    <w:rsid w:val="00053848"/>
    <w:rsid w:val="000538ED"/>
    <w:rsid w:val="00053A88"/>
    <w:rsid w:val="00054154"/>
    <w:rsid w:val="000541D0"/>
    <w:rsid w:val="000549C0"/>
    <w:rsid w:val="00054D22"/>
    <w:rsid w:val="00054EB1"/>
    <w:rsid w:val="00054F27"/>
    <w:rsid w:val="000552D3"/>
    <w:rsid w:val="00055589"/>
    <w:rsid w:val="00055A79"/>
    <w:rsid w:val="00055EC4"/>
    <w:rsid w:val="00055F45"/>
    <w:rsid w:val="00055FD8"/>
    <w:rsid w:val="000561B2"/>
    <w:rsid w:val="0005673E"/>
    <w:rsid w:val="0005698E"/>
    <w:rsid w:val="00056BF4"/>
    <w:rsid w:val="00056CE7"/>
    <w:rsid w:val="00056CF6"/>
    <w:rsid w:val="000574B7"/>
    <w:rsid w:val="000575D9"/>
    <w:rsid w:val="00057EE5"/>
    <w:rsid w:val="0006018C"/>
    <w:rsid w:val="000602C6"/>
    <w:rsid w:val="00060307"/>
    <w:rsid w:val="000603F2"/>
    <w:rsid w:val="0006062A"/>
    <w:rsid w:val="000606F6"/>
    <w:rsid w:val="00060782"/>
    <w:rsid w:val="00060CA2"/>
    <w:rsid w:val="00060D1D"/>
    <w:rsid w:val="00060D45"/>
    <w:rsid w:val="00060DFE"/>
    <w:rsid w:val="000610B7"/>
    <w:rsid w:val="00061137"/>
    <w:rsid w:val="0006117F"/>
    <w:rsid w:val="00061540"/>
    <w:rsid w:val="000615F3"/>
    <w:rsid w:val="0006184B"/>
    <w:rsid w:val="00061916"/>
    <w:rsid w:val="0006198F"/>
    <w:rsid w:val="00061AC6"/>
    <w:rsid w:val="00061CA8"/>
    <w:rsid w:val="00061EA0"/>
    <w:rsid w:val="000620EF"/>
    <w:rsid w:val="000622F7"/>
    <w:rsid w:val="00062363"/>
    <w:rsid w:val="00062862"/>
    <w:rsid w:val="000629FA"/>
    <w:rsid w:val="00062A2F"/>
    <w:rsid w:val="00062B2A"/>
    <w:rsid w:val="00062D2F"/>
    <w:rsid w:val="00063045"/>
    <w:rsid w:val="00063074"/>
    <w:rsid w:val="000631A4"/>
    <w:rsid w:val="00063243"/>
    <w:rsid w:val="00063661"/>
    <w:rsid w:val="00063CE3"/>
    <w:rsid w:val="00064188"/>
    <w:rsid w:val="000642E7"/>
    <w:rsid w:val="000648A4"/>
    <w:rsid w:val="000648B4"/>
    <w:rsid w:val="00064BEB"/>
    <w:rsid w:val="00064D66"/>
    <w:rsid w:val="00064FE3"/>
    <w:rsid w:val="0006515B"/>
    <w:rsid w:val="0006539E"/>
    <w:rsid w:val="000653CC"/>
    <w:rsid w:val="0006544E"/>
    <w:rsid w:val="00065615"/>
    <w:rsid w:val="000656EF"/>
    <w:rsid w:val="00065767"/>
    <w:rsid w:val="000657BD"/>
    <w:rsid w:val="000658A6"/>
    <w:rsid w:val="0006593D"/>
    <w:rsid w:val="00065F34"/>
    <w:rsid w:val="00065F38"/>
    <w:rsid w:val="000662A7"/>
    <w:rsid w:val="00066396"/>
    <w:rsid w:val="000669A3"/>
    <w:rsid w:val="00066A52"/>
    <w:rsid w:val="00066A72"/>
    <w:rsid w:val="00066C79"/>
    <w:rsid w:val="00066DD1"/>
    <w:rsid w:val="00066FE2"/>
    <w:rsid w:val="00067252"/>
    <w:rsid w:val="00067CE3"/>
    <w:rsid w:val="00067CF0"/>
    <w:rsid w:val="000701CD"/>
    <w:rsid w:val="000702F3"/>
    <w:rsid w:val="00070A07"/>
    <w:rsid w:val="00070AEB"/>
    <w:rsid w:val="00070BF1"/>
    <w:rsid w:val="00070E00"/>
    <w:rsid w:val="00070E1A"/>
    <w:rsid w:val="000710C6"/>
    <w:rsid w:val="000711F7"/>
    <w:rsid w:val="00071326"/>
    <w:rsid w:val="000715D3"/>
    <w:rsid w:val="00071752"/>
    <w:rsid w:val="00071949"/>
    <w:rsid w:val="00071A14"/>
    <w:rsid w:val="00071A55"/>
    <w:rsid w:val="00071B26"/>
    <w:rsid w:val="00071C11"/>
    <w:rsid w:val="00071DBB"/>
    <w:rsid w:val="000721CE"/>
    <w:rsid w:val="000721EE"/>
    <w:rsid w:val="0007282C"/>
    <w:rsid w:val="00072859"/>
    <w:rsid w:val="00072E67"/>
    <w:rsid w:val="000731BD"/>
    <w:rsid w:val="00073252"/>
    <w:rsid w:val="00073654"/>
    <w:rsid w:val="0007379D"/>
    <w:rsid w:val="000738A6"/>
    <w:rsid w:val="00073F88"/>
    <w:rsid w:val="00074052"/>
    <w:rsid w:val="000741E7"/>
    <w:rsid w:val="000741EA"/>
    <w:rsid w:val="00074245"/>
    <w:rsid w:val="000745B6"/>
    <w:rsid w:val="00074A4B"/>
    <w:rsid w:val="00074E07"/>
    <w:rsid w:val="00074E4E"/>
    <w:rsid w:val="00075834"/>
    <w:rsid w:val="000758F2"/>
    <w:rsid w:val="00075A39"/>
    <w:rsid w:val="00075C72"/>
    <w:rsid w:val="00075DCD"/>
    <w:rsid w:val="00076151"/>
    <w:rsid w:val="000761B1"/>
    <w:rsid w:val="00076208"/>
    <w:rsid w:val="0007674D"/>
    <w:rsid w:val="00076954"/>
    <w:rsid w:val="00076E14"/>
    <w:rsid w:val="0007712D"/>
    <w:rsid w:val="0007728C"/>
    <w:rsid w:val="000774D5"/>
    <w:rsid w:val="00077638"/>
    <w:rsid w:val="00077787"/>
    <w:rsid w:val="000777BF"/>
    <w:rsid w:val="00077867"/>
    <w:rsid w:val="0007795B"/>
    <w:rsid w:val="00077B74"/>
    <w:rsid w:val="00077DB7"/>
    <w:rsid w:val="00077FCF"/>
    <w:rsid w:val="00077FD5"/>
    <w:rsid w:val="000800F1"/>
    <w:rsid w:val="0008058A"/>
    <w:rsid w:val="00080D89"/>
    <w:rsid w:val="000815F1"/>
    <w:rsid w:val="00081683"/>
    <w:rsid w:val="0008190C"/>
    <w:rsid w:val="00081BAA"/>
    <w:rsid w:val="00081DF1"/>
    <w:rsid w:val="00081FBC"/>
    <w:rsid w:val="0008210D"/>
    <w:rsid w:val="000822A0"/>
    <w:rsid w:val="000825A8"/>
    <w:rsid w:val="000828D4"/>
    <w:rsid w:val="00082A6B"/>
    <w:rsid w:val="00082AF0"/>
    <w:rsid w:val="00082B30"/>
    <w:rsid w:val="00082E80"/>
    <w:rsid w:val="00083042"/>
    <w:rsid w:val="000830B6"/>
    <w:rsid w:val="000831A6"/>
    <w:rsid w:val="0008346B"/>
    <w:rsid w:val="00083471"/>
    <w:rsid w:val="00083E64"/>
    <w:rsid w:val="00083F7C"/>
    <w:rsid w:val="000840C4"/>
    <w:rsid w:val="000840FE"/>
    <w:rsid w:val="000841FB"/>
    <w:rsid w:val="0008454C"/>
    <w:rsid w:val="00084C26"/>
    <w:rsid w:val="00084E36"/>
    <w:rsid w:val="00084E55"/>
    <w:rsid w:val="00085278"/>
    <w:rsid w:val="00085534"/>
    <w:rsid w:val="000855AC"/>
    <w:rsid w:val="00085844"/>
    <w:rsid w:val="00085BAA"/>
    <w:rsid w:val="0008640F"/>
    <w:rsid w:val="00086798"/>
    <w:rsid w:val="000867B2"/>
    <w:rsid w:val="00086BBE"/>
    <w:rsid w:val="000871ED"/>
    <w:rsid w:val="00087677"/>
    <w:rsid w:val="000878F4"/>
    <w:rsid w:val="0009020B"/>
    <w:rsid w:val="000907A8"/>
    <w:rsid w:val="00090F2F"/>
    <w:rsid w:val="00091033"/>
    <w:rsid w:val="0009110B"/>
    <w:rsid w:val="00091502"/>
    <w:rsid w:val="0009164E"/>
    <w:rsid w:val="0009176D"/>
    <w:rsid w:val="00091A49"/>
    <w:rsid w:val="00091C4C"/>
    <w:rsid w:val="000921A3"/>
    <w:rsid w:val="000924EA"/>
    <w:rsid w:val="000925A8"/>
    <w:rsid w:val="000928D8"/>
    <w:rsid w:val="0009290C"/>
    <w:rsid w:val="00092E7C"/>
    <w:rsid w:val="000934D5"/>
    <w:rsid w:val="00093EAE"/>
    <w:rsid w:val="000943C0"/>
    <w:rsid w:val="00094527"/>
    <w:rsid w:val="0009456F"/>
    <w:rsid w:val="00094581"/>
    <w:rsid w:val="000949FB"/>
    <w:rsid w:val="00094A52"/>
    <w:rsid w:val="00094DCF"/>
    <w:rsid w:val="00094E30"/>
    <w:rsid w:val="00094E9E"/>
    <w:rsid w:val="00094FB9"/>
    <w:rsid w:val="000950F3"/>
    <w:rsid w:val="00095494"/>
    <w:rsid w:val="00095621"/>
    <w:rsid w:val="00095B82"/>
    <w:rsid w:val="00095C9B"/>
    <w:rsid w:val="00095D99"/>
    <w:rsid w:val="000960DA"/>
    <w:rsid w:val="00096775"/>
    <w:rsid w:val="00096832"/>
    <w:rsid w:val="0009688A"/>
    <w:rsid w:val="000969F8"/>
    <w:rsid w:val="00096C9C"/>
    <w:rsid w:val="00097136"/>
    <w:rsid w:val="000971BD"/>
    <w:rsid w:val="00097318"/>
    <w:rsid w:val="00097456"/>
    <w:rsid w:val="000975C6"/>
    <w:rsid w:val="0009774C"/>
    <w:rsid w:val="000979B9"/>
    <w:rsid w:val="00097BD0"/>
    <w:rsid w:val="00097DB0"/>
    <w:rsid w:val="00097EF6"/>
    <w:rsid w:val="000A0110"/>
    <w:rsid w:val="000A01D0"/>
    <w:rsid w:val="000A0690"/>
    <w:rsid w:val="000A07B2"/>
    <w:rsid w:val="000A0969"/>
    <w:rsid w:val="000A09A8"/>
    <w:rsid w:val="000A09FB"/>
    <w:rsid w:val="000A0A07"/>
    <w:rsid w:val="000A12AB"/>
    <w:rsid w:val="000A13BD"/>
    <w:rsid w:val="000A13C0"/>
    <w:rsid w:val="000A1572"/>
    <w:rsid w:val="000A1742"/>
    <w:rsid w:val="000A1CDE"/>
    <w:rsid w:val="000A1D4A"/>
    <w:rsid w:val="000A20AF"/>
    <w:rsid w:val="000A248A"/>
    <w:rsid w:val="000A27A6"/>
    <w:rsid w:val="000A2A57"/>
    <w:rsid w:val="000A2AFC"/>
    <w:rsid w:val="000A2CE0"/>
    <w:rsid w:val="000A2D9A"/>
    <w:rsid w:val="000A2DA3"/>
    <w:rsid w:val="000A318C"/>
    <w:rsid w:val="000A3327"/>
    <w:rsid w:val="000A36F3"/>
    <w:rsid w:val="000A38A9"/>
    <w:rsid w:val="000A397C"/>
    <w:rsid w:val="000A3BEF"/>
    <w:rsid w:val="000A3BFF"/>
    <w:rsid w:val="000A3C71"/>
    <w:rsid w:val="000A3CA2"/>
    <w:rsid w:val="000A3CB9"/>
    <w:rsid w:val="000A4578"/>
    <w:rsid w:val="000A4974"/>
    <w:rsid w:val="000A4D66"/>
    <w:rsid w:val="000A50B8"/>
    <w:rsid w:val="000A5134"/>
    <w:rsid w:val="000A566C"/>
    <w:rsid w:val="000A58A6"/>
    <w:rsid w:val="000A5E05"/>
    <w:rsid w:val="000A5F8B"/>
    <w:rsid w:val="000A6396"/>
    <w:rsid w:val="000A65A5"/>
    <w:rsid w:val="000A770C"/>
    <w:rsid w:val="000A78CE"/>
    <w:rsid w:val="000A7E8D"/>
    <w:rsid w:val="000B0058"/>
    <w:rsid w:val="000B0226"/>
    <w:rsid w:val="000B0272"/>
    <w:rsid w:val="000B0637"/>
    <w:rsid w:val="000B0796"/>
    <w:rsid w:val="000B086A"/>
    <w:rsid w:val="000B0B21"/>
    <w:rsid w:val="000B0B92"/>
    <w:rsid w:val="000B0E1B"/>
    <w:rsid w:val="000B13E6"/>
    <w:rsid w:val="000B1585"/>
    <w:rsid w:val="000B1670"/>
    <w:rsid w:val="000B1718"/>
    <w:rsid w:val="000B1733"/>
    <w:rsid w:val="000B17FB"/>
    <w:rsid w:val="000B1C91"/>
    <w:rsid w:val="000B1CF9"/>
    <w:rsid w:val="000B203D"/>
    <w:rsid w:val="000B2080"/>
    <w:rsid w:val="000B22C7"/>
    <w:rsid w:val="000B2388"/>
    <w:rsid w:val="000B2C30"/>
    <w:rsid w:val="000B3783"/>
    <w:rsid w:val="000B38AE"/>
    <w:rsid w:val="000B3C50"/>
    <w:rsid w:val="000B40B0"/>
    <w:rsid w:val="000B4682"/>
    <w:rsid w:val="000B49FC"/>
    <w:rsid w:val="000B4B33"/>
    <w:rsid w:val="000B4B3E"/>
    <w:rsid w:val="000B4E8A"/>
    <w:rsid w:val="000B4EF9"/>
    <w:rsid w:val="000B509C"/>
    <w:rsid w:val="000B5615"/>
    <w:rsid w:val="000B5962"/>
    <w:rsid w:val="000B5B73"/>
    <w:rsid w:val="000B5BBC"/>
    <w:rsid w:val="000B5C80"/>
    <w:rsid w:val="000B5E3B"/>
    <w:rsid w:val="000B5F32"/>
    <w:rsid w:val="000B62A5"/>
    <w:rsid w:val="000B67D5"/>
    <w:rsid w:val="000B6999"/>
    <w:rsid w:val="000B6A67"/>
    <w:rsid w:val="000B6CF8"/>
    <w:rsid w:val="000B6DB5"/>
    <w:rsid w:val="000B6E6D"/>
    <w:rsid w:val="000B713F"/>
    <w:rsid w:val="000B7332"/>
    <w:rsid w:val="000B7D99"/>
    <w:rsid w:val="000B7EEF"/>
    <w:rsid w:val="000B7EF6"/>
    <w:rsid w:val="000B7F03"/>
    <w:rsid w:val="000C00AF"/>
    <w:rsid w:val="000C0270"/>
    <w:rsid w:val="000C0420"/>
    <w:rsid w:val="000C04DF"/>
    <w:rsid w:val="000C0652"/>
    <w:rsid w:val="000C076E"/>
    <w:rsid w:val="000C085F"/>
    <w:rsid w:val="000C090E"/>
    <w:rsid w:val="000C0928"/>
    <w:rsid w:val="000C0B73"/>
    <w:rsid w:val="000C0C3F"/>
    <w:rsid w:val="000C1205"/>
    <w:rsid w:val="000C15AE"/>
    <w:rsid w:val="000C1719"/>
    <w:rsid w:val="000C19DD"/>
    <w:rsid w:val="000C1E8E"/>
    <w:rsid w:val="000C208B"/>
    <w:rsid w:val="000C21DF"/>
    <w:rsid w:val="000C2480"/>
    <w:rsid w:val="000C27AA"/>
    <w:rsid w:val="000C2CC2"/>
    <w:rsid w:val="000C2D2C"/>
    <w:rsid w:val="000C2E7A"/>
    <w:rsid w:val="000C2F53"/>
    <w:rsid w:val="000C3034"/>
    <w:rsid w:val="000C315B"/>
    <w:rsid w:val="000C3518"/>
    <w:rsid w:val="000C361F"/>
    <w:rsid w:val="000C39BE"/>
    <w:rsid w:val="000C3A51"/>
    <w:rsid w:val="000C3C69"/>
    <w:rsid w:val="000C3D81"/>
    <w:rsid w:val="000C3E79"/>
    <w:rsid w:val="000C3F4B"/>
    <w:rsid w:val="000C421F"/>
    <w:rsid w:val="000C4306"/>
    <w:rsid w:val="000C45A2"/>
    <w:rsid w:val="000C4893"/>
    <w:rsid w:val="000C4AFB"/>
    <w:rsid w:val="000C4C57"/>
    <w:rsid w:val="000C4CD6"/>
    <w:rsid w:val="000C4E84"/>
    <w:rsid w:val="000C4EFD"/>
    <w:rsid w:val="000C52C3"/>
    <w:rsid w:val="000C59BE"/>
    <w:rsid w:val="000C59FD"/>
    <w:rsid w:val="000C5AF5"/>
    <w:rsid w:val="000C5CE1"/>
    <w:rsid w:val="000C62B5"/>
    <w:rsid w:val="000C65B2"/>
    <w:rsid w:val="000C6800"/>
    <w:rsid w:val="000C6814"/>
    <w:rsid w:val="000C684E"/>
    <w:rsid w:val="000C69F2"/>
    <w:rsid w:val="000C6A0C"/>
    <w:rsid w:val="000C6BE8"/>
    <w:rsid w:val="000C6E8E"/>
    <w:rsid w:val="000C6E9F"/>
    <w:rsid w:val="000C6F09"/>
    <w:rsid w:val="000C7145"/>
    <w:rsid w:val="000C73A3"/>
    <w:rsid w:val="000C7504"/>
    <w:rsid w:val="000C7CEE"/>
    <w:rsid w:val="000D0010"/>
    <w:rsid w:val="000D0040"/>
    <w:rsid w:val="000D068C"/>
    <w:rsid w:val="000D073C"/>
    <w:rsid w:val="000D08AF"/>
    <w:rsid w:val="000D0A44"/>
    <w:rsid w:val="000D0DA9"/>
    <w:rsid w:val="000D1121"/>
    <w:rsid w:val="000D129E"/>
    <w:rsid w:val="000D1A00"/>
    <w:rsid w:val="000D1CEF"/>
    <w:rsid w:val="000D20A1"/>
    <w:rsid w:val="000D217E"/>
    <w:rsid w:val="000D25E9"/>
    <w:rsid w:val="000D27B8"/>
    <w:rsid w:val="000D2C80"/>
    <w:rsid w:val="000D2CB7"/>
    <w:rsid w:val="000D2DE7"/>
    <w:rsid w:val="000D3000"/>
    <w:rsid w:val="000D32BE"/>
    <w:rsid w:val="000D353D"/>
    <w:rsid w:val="000D3BB8"/>
    <w:rsid w:val="000D3DAD"/>
    <w:rsid w:val="000D3F64"/>
    <w:rsid w:val="000D4398"/>
    <w:rsid w:val="000D44B6"/>
    <w:rsid w:val="000D493F"/>
    <w:rsid w:val="000D4980"/>
    <w:rsid w:val="000D4B88"/>
    <w:rsid w:val="000D4B8E"/>
    <w:rsid w:val="000D4EB6"/>
    <w:rsid w:val="000D4F18"/>
    <w:rsid w:val="000D5019"/>
    <w:rsid w:val="000D51FD"/>
    <w:rsid w:val="000D5260"/>
    <w:rsid w:val="000D53B4"/>
    <w:rsid w:val="000D57C3"/>
    <w:rsid w:val="000D5854"/>
    <w:rsid w:val="000D5AC1"/>
    <w:rsid w:val="000D617D"/>
    <w:rsid w:val="000D61C3"/>
    <w:rsid w:val="000D634B"/>
    <w:rsid w:val="000D64CC"/>
    <w:rsid w:val="000D67B5"/>
    <w:rsid w:val="000D6A64"/>
    <w:rsid w:val="000D6BEF"/>
    <w:rsid w:val="000D6E93"/>
    <w:rsid w:val="000D710F"/>
    <w:rsid w:val="000D7228"/>
    <w:rsid w:val="000D7B61"/>
    <w:rsid w:val="000D7DC9"/>
    <w:rsid w:val="000D7F13"/>
    <w:rsid w:val="000E0314"/>
    <w:rsid w:val="000E0472"/>
    <w:rsid w:val="000E061A"/>
    <w:rsid w:val="000E07DF"/>
    <w:rsid w:val="000E0828"/>
    <w:rsid w:val="000E09B2"/>
    <w:rsid w:val="000E0BD3"/>
    <w:rsid w:val="000E0C5C"/>
    <w:rsid w:val="000E0F2B"/>
    <w:rsid w:val="000E0F50"/>
    <w:rsid w:val="000E1746"/>
    <w:rsid w:val="000E190A"/>
    <w:rsid w:val="000E1AD6"/>
    <w:rsid w:val="000E1AE3"/>
    <w:rsid w:val="000E1B4C"/>
    <w:rsid w:val="000E1C59"/>
    <w:rsid w:val="000E1F60"/>
    <w:rsid w:val="000E24C0"/>
    <w:rsid w:val="000E267D"/>
    <w:rsid w:val="000E27E6"/>
    <w:rsid w:val="000E2AF9"/>
    <w:rsid w:val="000E2E3B"/>
    <w:rsid w:val="000E30B8"/>
    <w:rsid w:val="000E3D0F"/>
    <w:rsid w:val="000E3FA5"/>
    <w:rsid w:val="000E40F5"/>
    <w:rsid w:val="000E43D4"/>
    <w:rsid w:val="000E452B"/>
    <w:rsid w:val="000E4641"/>
    <w:rsid w:val="000E4A24"/>
    <w:rsid w:val="000E4A53"/>
    <w:rsid w:val="000E509F"/>
    <w:rsid w:val="000E5249"/>
    <w:rsid w:val="000E5643"/>
    <w:rsid w:val="000E5739"/>
    <w:rsid w:val="000E5B39"/>
    <w:rsid w:val="000E62E7"/>
    <w:rsid w:val="000E6351"/>
    <w:rsid w:val="000E63AD"/>
    <w:rsid w:val="000E6786"/>
    <w:rsid w:val="000E6FE9"/>
    <w:rsid w:val="000E728B"/>
    <w:rsid w:val="000E78AD"/>
    <w:rsid w:val="000E78B6"/>
    <w:rsid w:val="000E7D2B"/>
    <w:rsid w:val="000E7F11"/>
    <w:rsid w:val="000F0099"/>
    <w:rsid w:val="000F015D"/>
    <w:rsid w:val="000F0279"/>
    <w:rsid w:val="000F0514"/>
    <w:rsid w:val="000F0756"/>
    <w:rsid w:val="000F07BF"/>
    <w:rsid w:val="000F08E7"/>
    <w:rsid w:val="000F0AAE"/>
    <w:rsid w:val="000F0DBB"/>
    <w:rsid w:val="000F0E9A"/>
    <w:rsid w:val="000F0EC0"/>
    <w:rsid w:val="000F0F17"/>
    <w:rsid w:val="000F16B4"/>
    <w:rsid w:val="000F189C"/>
    <w:rsid w:val="000F18AA"/>
    <w:rsid w:val="000F1944"/>
    <w:rsid w:val="000F1A2E"/>
    <w:rsid w:val="000F1CE0"/>
    <w:rsid w:val="000F1DC3"/>
    <w:rsid w:val="000F1E6E"/>
    <w:rsid w:val="000F229C"/>
    <w:rsid w:val="000F22B8"/>
    <w:rsid w:val="000F253B"/>
    <w:rsid w:val="000F2541"/>
    <w:rsid w:val="000F2629"/>
    <w:rsid w:val="000F266D"/>
    <w:rsid w:val="000F26E3"/>
    <w:rsid w:val="000F2B54"/>
    <w:rsid w:val="000F38AE"/>
    <w:rsid w:val="000F3900"/>
    <w:rsid w:val="000F3A61"/>
    <w:rsid w:val="000F3CA6"/>
    <w:rsid w:val="000F3DA7"/>
    <w:rsid w:val="000F3F9A"/>
    <w:rsid w:val="000F40BB"/>
    <w:rsid w:val="000F465A"/>
    <w:rsid w:val="000F4944"/>
    <w:rsid w:val="000F4989"/>
    <w:rsid w:val="000F4FD2"/>
    <w:rsid w:val="000F52EB"/>
    <w:rsid w:val="000F53CD"/>
    <w:rsid w:val="000F56DB"/>
    <w:rsid w:val="000F5CCA"/>
    <w:rsid w:val="000F6204"/>
    <w:rsid w:val="000F62E4"/>
    <w:rsid w:val="000F6656"/>
    <w:rsid w:val="000F67FD"/>
    <w:rsid w:val="000F68C4"/>
    <w:rsid w:val="000F6C6B"/>
    <w:rsid w:val="000F7033"/>
    <w:rsid w:val="000F703D"/>
    <w:rsid w:val="000F7435"/>
    <w:rsid w:val="000F7D46"/>
    <w:rsid w:val="001000EE"/>
    <w:rsid w:val="00100111"/>
    <w:rsid w:val="0010022F"/>
    <w:rsid w:val="0010048D"/>
    <w:rsid w:val="001005A2"/>
    <w:rsid w:val="00100699"/>
    <w:rsid w:val="00100F52"/>
    <w:rsid w:val="00100F93"/>
    <w:rsid w:val="00101160"/>
    <w:rsid w:val="001015AA"/>
    <w:rsid w:val="00101602"/>
    <w:rsid w:val="00101D1D"/>
    <w:rsid w:val="00101DF8"/>
    <w:rsid w:val="00101EA1"/>
    <w:rsid w:val="00101EEB"/>
    <w:rsid w:val="00101F31"/>
    <w:rsid w:val="00102377"/>
    <w:rsid w:val="001029E6"/>
    <w:rsid w:val="00103290"/>
    <w:rsid w:val="00103633"/>
    <w:rsid w:val="00103783"/>
    <w:rsid w:val="0010387B"/>
    <w:rsid w:val="00103C86"/>
    <w:rsid w:val="00104064"/>
    <w:rsid w:val="00104276"/>
    <w:rsid w:val="00104498"/>
    <w:rsid w:val="00104622"/>
    <w:rsid w:val="0010480D"/>
    <w:rsid w:val="00105229"/>
    <w:rsid w:val="00105321"/>
    <w:rsid w:val="001057EF"/>
    <w:rsid w:val="00105B84"/>
    <w:rsid w:val="00105BB3"/>
    <w:rsid w:val="00105D61"/>
    <w:rsid w:val="001063BF"/>
    <w:rsid w:val="00106914"/>
    <w:rsid w:val="00106985"/>
    <w:rsid w:val="00106D69"/>
    <w:rsid w:val="00106DBD"/>
    <w:rsid w:val="00106E08"/>
    <w:rsid w:val="00106EBC"/>
    <w:rsid w:val="00107029"/>
    <w:rsid w:val="00107164"/>
    <w:rsid w:val="00107468"/>
    <w:rsid w:val="00107526"/>
    <w:rsid w:val="001076D7"/>
    <w:rsid w:val="001079AE"/>
    <w:rsid w:val="00107E43"/>
    <w:rsid w:val="00107F70"/>
    <w:rsid w:val="001100D7"/>
    <w:rsid w:val="00110232"/>
    <w:rsid w:val="00110440"/>
    <w:rsid w:val="0011075C"/>
    <w:rsid w:val="0011091A"/>
    <w:rsid w:val="001109F0"/>
    <w:rsid w:val="00111282"/>
    <w:rsid w:val="001112C7"/>
    <w:rsid w:val="001112D2"/>
    <w:rsid w:val="00111483"/>
    <w:rsid w:val="00111D38"/>
    <w:rsid w:val="00111FD2"/>
    <w:rsid w:val="00112144"/>
    <w:rsid w:val="00112894"/>
    <w:rsid w:val="001128FB"/>
    <w:rsid w:val="00112957"/>
    <w:rsid w:val="001129B8"/>
    <w:rsid w:val="00112B0C"/>
    <w:rsid w:val="00112BEA"/>
    <w:rsid w:val="00112CFB"/>
    <w:rsid w:val="00113261"/>
    <w:rsid w:val="001135C5"/>
    <w:rsid w:val="00113AEF"/>
    <w:rsid w:val="001145AF"/>
    <w:rsid w:val="00114656"/>
    <w:rsid w:val="001147C7"/>
    <w:rsid w:val="00114972"/>
    <w:rsid w:val="00114D09"/>
    <w:rsid w:val="00115108"/>
    <w:rsid w:val="0011523D"/>
    <w:rsid w:val="0011534E"/>
    <w:rsid w:val="0011565B"/>
    <w:rsid w:val="00115749"/>
    <w:rsid w:val="001158B5"/>
    <w:rsid w:val="00115B2E"/>
    <w:rsid w:val="00115BF6"/>
    <w:rsid w:val="00115E08"/>
    <w:rsid w:val="00116362"/>
    <w:rsid w:val="001163A7"/>
    <w:rsid w:val="00116714"/>
    <w:rsid w:val="001168DB"/>
    <w:rsid w:val="00116E18"/>
    <w:rsid w:val="00117110"/>
    <w:rsid w:val="00117392"/>
    <w:rsid w:val="001179A8"/>
    <w:rsid w:val="00117B4A"/>
    <w:rsid w:val="00117F83"/>
    <w:rsid w:val="00120391"/>
    <w:rsid w:val="00120464"/>
    <w:rsid w:val="00120783"/>
    <w:rsid w:val="00120805"/>
    <w:rsid w:val="00120AC1"/>
    <w:rsid w:val="00120AD7"/>
    <w:rsid w:val="00120B2F"/>
    <w:rsid w:val="00120D8C"/>
    <w:rsid w:val="00121299"/>
    <w:rsid w:val="001218FF"/>
    <w:rsid w:val="00121CF4"/>
    <w:rsid w:val="00121FF5"/>
    <w:rsid w:val="00122190"/>
    <w:rsid w:val="00122931"/>
    <w:rsid w:val="001229B7"/>
    <w:rsid w:val="00122AA6"/>
    <w:rsid w:val="00122D02"/>
    <w:rsid w:val="0012308A"/>
    <w:rsid w:val="00123203"/>
    <w:rsid w:val="00123396"/>
    <w:rsid w:val="00123A1E"/>
    <w:rsid w:val="00123B14"/>
    <w:rsid w:val="0012406A"/>
    <w:rsid w:val="001240E3"/>
    <w:rsid w:val="001247AF"/>
    <w:rsid w:val="00124D94"/>
    <w:rsid w:val="00124F18"/>
    <w:rsid w:val="001253C7"/>
    <w:rsid w:val="00125414"/>
    <w:rsid w:val="00125428"/>
    <w:rsid w:val="001254A9"/>
    <w:rsid w:val="00125534"/>
    <w:rsid w:val="00125FC0"/>
    <w:rsid w:val="00125FF6"/>
    <w:rsid w:val="001261FA"/>
    <w:rsid w:val="00126540"/>
    <w:rsid w:val="00126676"/>
    <w:rsid w:val="00126849"/>
    <w:rsid w:val="00126862"/>
    <w:rsid w:val="00126BE4"/>
    <w:rsid w:val="00126C45"/>
    <w:rsid w:val="00126F86"/>
    <w:rsid w:val="00127A50"/>
    <w:rsid w:val="00127B78"/>
    <w:rsid w:val="00127EEE"/>
    <w:rsid w:val="00127FD4"/>
    <w:rsid w:val="00130047"/>
    <w:rsid w:val="0013011B"/>
    <w:rsid w:val="00130189"/>
    <w:rsid w:val="0013021C"/>
    <w:rsid w:val="00130935"/>
    <w:rsid w:val="00130AE1"/>
    <w:rsid w:val="00131658"/>
    <w:rsid w:val="00131673"/>
    <w:rsid w:val="001316C9"/>
    <w:rsid w:val="00131874"/>
    <w:rsid w:val="00131AA2"/>
    <w:rsid w:val="00131B8D"/>
    <w:rsid w:val="00132203"/>
    <w:rsid w:val="0013221A"/>
    <w:rsid w:val="001323E0"/>
    <w:rsid w:val="001325A2"/>
    <w:rsid w:val="001326AC"/>
    <w:rsid w:val="0013296C"/>
    <w:rsid w:val="00132B47"/>
    <w:rsid w:val="00132BDD"/>
    <w:rsid w:val="00133091"/>
    <w:rsid w:val="001331E0"/>
    <w:rsid w:val="00133234"/>
    <w:rsid w:val="0013332D"/>
    <w:rsid w:val="00133D96"/>
    <w:rsid w:val="00133DDA"/>
    <w:rsid w:val="00134685"/>
    <w:rsid w:val="001349BC"/>
    <w:rsid w:val="001349C0"/>
    <w:rsid w:val="00134A55"/>
    <w:rsid w:val="00134CF9"/>
    <w:rsid w:val="00134D51"/>
    <w:rsid w:val="001351B1"/>
    <w:rsid w:val="0013527B"/>
    <w:rsid w:val="0013529D"/>
    <w:rsid w:val="0013534E"/>
    <w:rsid w:val="0013535C"/>
    <w:rsid w:val="001357BD"/>
    <w:rsid w:val="001359C3"/>
    <w:rsid w:val="001362AA"/>
    <w:rsid w:val="001362C3"/>
    <w:rsid w:val="0013632F"/>
    <w:rsid w:val="00136587"/>
    <w:rsid w:val="00136C88"/>
    <w:rsid w:val="00136D64"/>
    <w:rsid w:val="00136E8A"/>
    <w:rsid w:val="0013712C"/>
    <w:rsid w:val="0013717E"/>
    <w:rsid w:val="001377B7"/>
    <w:rsid w:val="00137AE4"/>
    <w:rsid w:val="00137D0C"/>
    <w:rsid w:val="001404BA"/>
    <w:rsid w:val="00141291"/>
    <w:rsid w:val="00141326"/>
    <w:rsid w:val="00141535"/>
    <w:rsid w:val="00141859"/>
    <w:rsid w:val="00141A6C"/>
    <w:rsid w:val="0014250A"/>
    <w:rsid w:val="00142EB6"/>
    <w:rsid w:val="0014322A"/>
    <w:rsid w:val="001433B1"/>
    <w:rsid w:val="00143473"/>
    <w:rsid w:val="00143ADA"/>
    <w:rsid w:val="001440D2"/>
    <w:rsid w:val="001446CC"/>
    <w:rsid w:val="00144960"/>
    <w:rsid w:val="00145295"/>
    <w:rsid w:val="00145375"/>
    <w:rsid w:val="0014557D"/>
    <w:rsid w:val="0014558C"/>
    <w:rsid w:val="00145607"/>
    <w:rsid w:val="001456C5"/>
    <w:rsid w:val="001456C7"/>
    <w:rsid w:val="00146049"/>
    <w:rsid w:val="00146375"/>
    <w:rsid w:val="0014663D"/>
    <w:rsid w:val="001467B3"/>
    <w:rsid w:val="00146922"/>
    <w:rsid w:val="00146927"/>
    <w:rsid w:val="00146DBD"/>
    <w:rsid w:val="00146F1D"/>
    <w:rsid w:val="00146FF8"/>
    <w:rsid w:val="00147114"/>
    <w:rsid w:val="00147278"/>
    <w:rsid w:val="0014738E"/>
    <w:rsid w:val="0014780C"/>
    <w:rsid w:val="001478CD"/>
    <w:rsid w:val="00147F32"/>
    <w:rsid w:val="00147FB1"/>
    <w:rsid w:val="00150644"/>
    <w:rsid w:val="0015078B"/>
    <w:rsid w:val="00150855"/>
    <w:rsid w:val="00150E5F"/>
    <w:rsid w:val="00151383"/>
    <w:rsid w:val="00151844"/>
    <w:rsid w:val="00151866"/>
    <w:rsid w:val="00151965"/>
    <w:rsid w:val="001519C0"/>
    <w:rsid w:val="00151C57"/>
    <w:rsid w:val="00151D8D"/>
    <w:rsid w:val="00151E8F"/>
    <w:rsid w:val="00151FF8"/>
    <w:rsid w:val="001521C6"/>
    <w:rsid w:val="0015238D"/>
    <w:rsid w:val="00152D2B"/>
    <w:rsid w:val="00152DA4"/>
    <w:rsid w:val="00152E8D"/>
    <w:rsid w:val="00153819"/>
    <w:rsid w:val="00153C49"/>
    <w:rsid w:val="001540EB"/>
    <w:rsid w:val="001541FE"/>
    <w:rsid w:val="00154495"/>
    <w:rsid w:val="0015477D"/>
    <w:rsid w:val="00154A78"/>
    <w:rsid w:val="00154FA3"/>
    <w:rsid w:val="00155166"/>
    <w:rsid w:val="001552A4"/>
    <w:rsid w:val="00155349"/>
    <w:rsid w:val="00155591"/>
    <w:rsid w:val="00155639"/>
    <w:rsid w:val="001556B5"/>
    <w:rsid w:val="001557A7"/>
    <w:rsid w:val="001559BE"/>
    <w:rsid w:val="00155C34"/>
    <w:rsid w:val="00156229"/>
    <w:rsid w:val="0015695D"/>
    <w:rsid w:val="00156DE0"/>
    <w:rsid w:val="00157733"/>
    <w:rsid w:val="0015783A"/>
    <w:rsid w:val="0016049C"/>
    <w:rsid w:val="00160969"/>
    <w:rsid w:val="00161419"/>
    <w:rsid w:val="00161690"/>
    <w:rsid w:val="00161804"/>
    <w:rsid w:val="001619A2"/>
    <w:rsid w:val="00161B91"/>
    <w:rsid w:val="00161BCD"/>
    <w:rsid w:val="00161BE6"/>
    <w:rsid w:val="0016213F"/>
    <w:rsid w:val="001621E5"/>
    <w:rsid w:val="001624FA"/>
    <w:rsid w:val="00162827"/>
    <w:rsid w:val="001629DF"/>
    <w:rsid w:val="00162BD8"/>
    <w:rsid w:val="0016314B"/>
    <w:rsid w:val="00163265"/>
    <w:rsid w:val="0016360B"/>
    <w:rsid w:val="00163B2D"/>
    <w:rsid w:val="00163CB3"/>
    <w:rsid w:val="00164037"/>
    <w:rsid w:val="001642A0"/>
    <w:rsid w:val="001643E3"/>
    <w:rsid w:val="00164A02"/>
    <w:rsid w:val="00164AF3"/>
    <w:rsid w:val="00164BCD"/>
    <w:rsid w:val="00164DFF"/>
    <w:rsid w:val="00164EAD"/>
    <w:rsid w:val="00164FE6"/>
    <w:rsid w:val="001656C0"/>
    <w:rsid w:val="00165AA0"/>
    <w:rsid w:val="00165CF6"/>
    <w:rsid w:val="0016614D"/>
    <w:rsid w:val="0016616E"/>
    <w:rsid w:val="001661C5"/>
    <w:rsid w:val="00166324"/>
    <w:rsid w:val="00166A18"/>
    <w:rsid w:val="00166A3A"/>
    <w:rsid w:val="00166ACC"/>
    <w:rsid w:val="00166D0E"/>
    <w:rsid w:val="00167262"/>
    <w:rsid w:val="00167265"/>
    <w:rsid w:val="00167453"/>
    <w:rsid w:val="001674F7"/>
    <w:rsid w:val="001675DC"/>
    <w:rsid w:val="0016795C"/>
    <w:rsid w:val="00167F05"/>
    <w:rsid w:val="0017051B"/>
    <w:rsid w:val="00170820"/>
    <w:rsid w:val="0017085D"/>
    <w:rsid w:val="00170988"/>
    <w:rsid w:val="00170A0C"/>
    <w:rsid w:val="00170C10"/>
    <w:rsid w:val="00170E6A"/>
    <w:rsid w:val="00170F4D"/>
    <w:rsid w:val="00171198"/>
    <w:rsid w:val="00171565"/>
    <w:rsid w:val="001716EE"/>
    <w:rsid w:val="00171764"/>
    <w:rsid w:val="00171936"/>
    <w:rsid w:val="00171A72"/>
    <w:rsid w:val="00171C52"/>
    <w:rsid w:val="00171C8C"/>
    <w:rsid w:val="00171EBD"/>
    <w:rsid w:val="00171F97"/>
    <w:rsid w:val="00172051"/>
    <w:rsid w:val="00172EE0"/>
    <w:rsid w:val="001731B3"/>
    <w:rsid w:val="0017365C"/>
    <w:rsid w:val="00173667"/>
    <w:rsid w:val="00173679"/>
    <w:rsid w:val="0017371E"/>
    <w:rsid w:val="0017375B"/>
    <w:rsid w:val="0017391A"/>
    <w:rsid w:val="00173B23"/>
    <w:rsid w:val="00173B65"/>
    <w:rsid w:val="00173D2A"/>
    <w:rsid w:val="00174647"/>
    <w:rsid w:val="00174B0E"/>
    <w:rsid w:val="00175004"/>
    <w:rsid w:val="001751D4"/>
    <w:rsid w:val="0017524B"/>
    <w:rsid w:val="001753A5"/>
    <w:rsid w:val="001754BD"/>
    <w:rsid w:val="001756F7"/>
    <w:rsid w:val="00175D82"/>
    <w:rsid w:val="001760F4"/>
    <w:rsid w:val="00176257"/>
    <w:rsid w:val="001763D2"/>
    <w:rsid w:val="001764DD"/>
    <w:rsid w:val="00176622"/>
    <w:rsid w:val="00176712"/>
    <w:rsid w:val="001767FB"/>
    <w:rsid w:val="0017685B"/>
    <w:rsid w:val="0017696C"/>
    <w:rsid w:val="00176A95"/>
    <w:rsid w:val="00176B73"/>
    <w:rsid w:val="00176E56"/>
    <w:rsid w:val="001773C6"/>
    <w:rsid w:val="0017792D"/>
    <w:rsid w:val="00177C06"/>
    <w:rsid w:val="00177D49"/>
    <w:rsid w:val="00177F75"/>
    <w:rsid w:val="001804D6"/>
    <w:rsid w:val="0018083D"/>
    <w:rsid w:val="00180A0B"/>
    <w:rsid w:val="00181251"/>
    <w:rsid w:val="001814E0"/>
    <w:rsid w:val="00181539"/>
    <w:rsid w:val="00181602"/>
    <w:rsid w:val="00181871"/>
    <w:rsid w:val="00181BF7"/>
    <w:rsid w:val="00181DE2"/>
    <w:rsid w:val="00181EC0"/>
    <w:rsid w:val="0018200A"/>
    <w:rsid w:val="001822A5"/>
    <w:rsid w:val="001822B7"/>
    <w:rsid w:val="001822E4"/>
    <w:rsid w:val="0018241B"/>
    <w:rsid w:val="001825DD"/>
    <w:rsid w:val="00182A28"/>
    <w:rsid w:val="00182EF9"/>
    <w:rsid w:val="00182F19"/>
    <w:rsid w:val="001832E3"/>
    <w:rsid w:val="00183334"/>
    <w:rsid w:val="0018349B"/>
    <w:rsid w:val="001834F4"/>
    <w:rsid w:val="0018350D"/>
    <w:rsid w:val="001835AF"/>
    <w:rsid w:val="00183619"/>
    <w:rsid w:val="00183DBE"/>
    <w:rsid w:val="00183E87"/>
    <w:rsid w:val="0018429C"/>
    <w:rsid w:val="00184823"/>
    <w:rsid w:val="00184E16"/>
    <w:rsid w:val="001850BC"/>
    <w:rsid w:val="0018554C"/>
    <w:rsid w:val="001856E3"/>
    <w:rsid w:val="00185891"/>
    <w:rsid w:val="00185987"/>
    <w:rsid w:val="00185A5F"/>
    <w:rsid w:val="00185B37"/>
    <w:rsid w:val="00185B87"/>
    <w:rsid w:val="00185F7D"/>
    <w:rsid w:val="00186704"/>
    <w:rsid w:val="001867A9"/>
    <w:rsid w:val="001868C7"/>
    <w:rsid w:val="00186948"/>
    <w:rsid w:val="001869AC"/>
    <w:rsid w:val="001875B6"/>
    <w:rsid w:val="001875E5"/>
    <w:rsid w:val="00187744"/>
    <w:rsid w:val="00187838"/>
    <w:rsid w:val="00187962"/>
    <w:rsid w:val="00187969"/>
    <w:rsid w:val="00187A41"/>
    <w:rsid w:val="0019015A"/>
    <w:rsid w:val="00190481"/>
    <w:rsid w:val="001905D1"/>
    <w:rsid w:val="00190B67"/>
    <w:rsid w:val="00190DB0"/>
    <w:rsid w:val="001914CF"/>
    <w:rsid w:val="00191A0B"/>
    <w:rsid w:val="00191DCC"/>
    <w:rsid w:val="0019204A"/>
    <w:rsid w:val="0019209C"/>
    <w:rsid w:val="001920FE"/>
    <w:rsid w:val="001924C2"/>
    <w:rsid w:val="00192639"/>
    <w:rsid w:val="00192803"/>
    <w:rsid w:val="001929D3"/>
    <w:rsid w:val="00192ABF"/>
    <w:rsid w:val="00192E8A"/>
    <w:rsid w:val="00193291"/>
    <w:rsid w:val="001933FD"/>
    <w:rsid w:val="00193413"/>
    <w:rsid w:val="0019376F"/>
    <w:rsid w:val="001937B2"/>
    <w:rsid w:val="00193ED5"/>
    <w:rsid w:val="0019454D"/>
    <w:rsid w:val="001946BC"/>
    <w:rsid w:val="001948BF"/>
    <w:rsid w:val="00194905"/>
    <w:rsid w:val="00194AB0"/>
    <w:rsid w:val="00194C68"/>
    <w:rsid w:val="00194D8C"/>
    <w:rsid w:val="00195393"/>
    <w:rsid w:val="00195394"/>
    <w:rsid w:val="001953D2"/>
    <w:rsid w:val="001954C7"/>
    <w:rsid w:val="00195546"/>
    <w:rsid w:val="001955D0"/>
    <w:rsid w:val="00195B55"/>
    <w:rsid w:val="0019653A"/>
    <w:rsid w:val="0019683E"/>
    <w:rsid w:val="0019695A"/>
    <w:rsid w:val="00196C1E"/>
    <w:rsid w:val="00197396"/>
    <w:rsid w:val="00197432"/>
    <w:rsid w:val="00197724"/>
    <w:rsid w:val="0019795B"/>
    <w:rsid w:val="00197A33"/>
    <w:rsid w:val="00197B58"/>
    <w:rsid w:val="00197F4E"/>
    <w:rsid w:val="001A0109"/>
    <w:rsid w:val="001A03AC"/>
    <w:rsid w:val="001A0446"/>
    <w:rsid w:val="001A04DE"/>
    <w:rsid w:val="001A0550"/>
    <w:rsid w:val="001A05DC"/>
    <w:rsid w:val="001A06A8"/>
    <w:rsid w:val="001A0F92"/>
    <w:rsid w:val="001A11C0"/>
    <w:rsid w:val="001A120B"/>
    <w:rsid w:val="001A1290"/>
    <w:rsid w:val="001A1E2E"/>
    <w:rsid w:val="001A2071"/>
    <w:rsid w:val="001A284B"/>
    <w:rsid w:val="001A2952"/>
    <w:rsid w:val="001A2E29"/>
    <w:rsid w:val="001A3006"/>
    <w:rsid w:val="001A30C0"/>
    <w:rsid w:val="001A31A1"/>
    <w:rsid w:val="001A3407"/>
    <w:rsid w:val="001A393B"/>
    <w:rsid w:val="001A3C95"/>
    <w:rsid w:val="001A4141"/>
    <w:rsid w:val="001A449B"/>
    <w:rsid w:val="001A4596"/>
    <w:rsid w:val="001A4598"/>
    <w:rsid w:val="001A4B37"/>
    <w:rsid w:val="001A53D4"/>
    <w:rsid w:val="001A5A87"/>
    <w:rsid w:val="001A5CD9"/>
    <w:rsid w:val="001A5D15"/>
    <w:rsid w:val="001A6363"/>
    <w:rsid w:val="001A683E"/>
    <w:rsid w:val="001A6994"/>
    <w:rsid w:val="001A6A2E"/>
    <w:rsid w:val="001A6B87"/>
    <w:rsid w:val="001A6C2D"/>
    <w:rsid w:val="001A7019"/>
    <w:rsid w:val="001A723D"/>
    <w:rsid w:val="001A72B7"/>
    <w:rsid w:val="001A74C7"/>
    <w:rsid w:val="001A7734"/>
    <w:rsid w:val="001A77CE"/>
    <w:rsid w:val="001A7AE5"/>
    <w:rsid w:val="001A7BF4"/>
    <w:rsid w:val="001A7E1B"/>
    <w:rsid w:val="001B0084"/>
    <w:rsid w:val="001B02C9"/>
    <w:rsid w:val="001B0547"/>
    <w:rsid w:val="001B0703"/>
    <w:rsid w:val="001B08F3"/>
    <w:rsid w:val="001B0ACC"/>
    <w:rsid w:val="001B0D99"/>
    <w:rsid w:val="001B0DB4"/>
    <w:rsid w:val="001B102D"/>
    <w:rsid w:val="001B1131"/>
    <w:rsid w:val="001B1539"/>
    <w:rsid w:val="001B161B"/>
    <w:rsid w:val="001B1651"/>
    <w:rsid w:val="001B1AFB"/>
    <w:rsid w:val="001B1B19"/>
    <w:rsid w:val="001B1C46"/>
    <w:rsid w:val="001B1EA6"/>
    <w:rsid w:val="001B220F"/>
    <w:rsid w:val="001B2404"/>
    <w:rsid w:val="001B2419"/>
    <w:rsid w:val="001B24E3"/>
    <w:rsid w:val="001B278F"/>
    <w:rsid w:val="001B345F"/>
    <w:rsid w:val="001B3AEB"/>
    <w:rsid w:val="001B450C"/>
    <w:rsid w:val="001B4701"/>
    <w:rsid w:val="001B4A31"/>
    <w:rsid w:val="001B4A55"/>
    <w:rsid w:val="001B4B7E"/>
    <w:rsid w:val="001B4D20"/>
    <w:rsid w:val="001B4E37"/>
    <w:rsid w:val="001B5534"/>
    <w:rsid w:val="001B5F64"/>
    <w:rsid w:val="001B62CE"/>
    <w:rsid w:val="001B66B8"/>
    <w:rsid w:val="001B671B"/>
    <w:rsid w:val="001B68D2"/>
    <w:rsid w:val="001B6E7D"/>
    <w:rsid w:val="001B6F15"/>
    <w:rsid w:val="001B6F2E"/>
    <w:rsid w:val="001B7045"/>
    <w:rsid w:val="001B7623"/>
    <w:rsid w:val="001B776B"/>
    <w:rsid w:val="001B7807"/>
    <w:rsid w:val="001B7A4C"/>
    <w:rsid w:val="001B7B80"/>
    <w:rsid w:val="001B7BA5"/>
    <w:rsid w:val="001B7F6D"/>
    <w:rsid w:val="001C0009"/>
    <w:rsid w:val="001C00B7"/>
    <w:rsid w:val="001C0314"/>
    <w:rsid w:val="001C0847"/>
    <w:rsid w:val="001C0BCA"/>
    <w:rsid w:val="001C0D16"/>
    <w:rsid w:val="001C1089"/>
    <w:rsid w:val="001C120B"/>
    <w:rsid w:val="001C1247"/>
    <w:rsid w:val="001C12D5"/>
    <w:rsid w:val="001C13CA"/>
    <w:rsid w:val="001C13D6"/>
    <w:rsid w:val="001C169E"/>
    <w:rsid w:val="001C19EC"/>
    <w:rsid w:val="001C1B7C"/>
    <w:rsid w:val="001C231B"/>
    <w:rsid w:val="001C2726"/>
    <w:rsid w:val="001C283D"/>
    <w:rsid w:val="001C2939"/>
    <w:rsid w:val="001C2C2F"/>
    <w:rsid w:val="001C2D06"/>
    <w:rsid w:val="001C3000"/>
    <w:rsid w:val="001C309F"/>
    <w:rsid w:val="001C3174"/>
    <w:rsid w:val="001C33D7"/>
    <w:rsid w:val="001C37BE"/>
    <w:rsid w:val="001C39DC"/>
    <w:rsid w:val="001C3DC2"/>
    <w:rsid w:val="001C3FC3"/>
    <w:rsid w:val="001C40CF"/>
    <w:rsid w:val="001C425B"/>
    <w:rsid w:val="001C4B72"/>
    <w:rsid w:val="001C4D89"/>
    <w:rsid w:val="001C503C"/>
    <w:rsid w:val="001C549A"/>
    <w:rsid w:val="001C56EC"/>
    <w:rsid w:val="001C5877"/>
    <w:rsid w:val="001C5C4C"/>
    <w:rsid w:val="001C624A"/>
    <w:rsid w:val="001C6489"/>
    <w:rsid w:val="001C66F0"/>
    <w:rsid w:val="001C673E"/>
    <w:rsid w:val="001C67C0"/>
    <w:rsid w:val="001C696D"/>
    <w:rsid w:val="001C6983"/>
    <w:rsid w:val="001C6EA9"/>
    <w:rsid w:val="001C6EEA"/>
    <w:rsid w:val="001C6F48"/>
    <w:rsid w:val="001C7284"/>
    <w:rsid w:val="001C777D"/>
    <w:rsid w:val="001C7E50"/>
    <w:rsid w:val="001C7F42"/>
    <w:rsid w:val="001C7F62"/>
    <w:rsid w:val="001C7FBC"/>
    <w:rsid w:val="001D0277"/>
    <w:rsid w:val="001D0889"/>
    <w:rsid w:val="001D0B63"/>
    <w:rsid w:val="001D0D8F"/>
    <w:rsid w:val="001D0DD7"/>
    <w:rsid w:val="001D1101"/>
    <w:rsid w:val="001D1365"/>
    <w:rsid w:val="001D186C"/>
    <w:rsid w:val="001D19AA"/>
    <w:rsid w:val="001D1E38"/>
    <w:rsid w:val="001D2194"/>
    <w:rsid w:val="001D26B9"/>
    <w:rsid w:val="001D27AF"/>
    <w:rsid w:val="001D27EE"/>
    <w:rsid w:val="001D2D84"/>
    <w:rsid w:val="001D33BC"/>
    <w:rsid w:val="001D398E"/>
    <w:rsid w:val="001D3BD5"/>
    <w:rsid w:val="001D3CFB"/>
    <w:rsid w:val="001D3D3A"/>
    <w:rsid w:val="001D3F91"/>
    <w:rsid w:val="001D3FBD"/>
    <w:rsid w:val="001D3FCD"/>
    <w:rsid w:val="001D4499"/>
    <w:rsid w:val="001D44AD"/>
    <w:rsid w:val="001D4A61"/>
    <w:rsid w:val="001D4B64"/>
    <w:rsid w:val="001D4CB6"/>
    <w:rsid w:val="001D544E"/>
    <w:rsid w:val="001D5564"/>
    <w:rsid w:val="001D57EF"/>
    <w:rsid w:val="001D5849"/>
    <w:rsid w:val="001D58B8"/>
    <w:rsid w:val="001D59A2"/>
    <w:rsid w:val="001D5B95"/>
    <w:rsid w:val="001D5BA7"/>
    <w:rsid w:val="001D5C5D"/>
    <w:rsid w:val="001D5DF3"/>
    <w:rsid w:val="001D6003"/>
    <w:rsid w:val="001D6389"/>
    <w:rsid w:val="001D63BA"/>
    <w:rsid w:val="001D6682"/>
    <w:rsid w:val="001D6FA3"/>
    <w:rsid w:val="001D7397"/>
    <w:rsid w:val="001D7588"/>
    <w:rsid w:val="001D7636"/>
    <w:rsid w:val="001D79D5"/>
    <w:rsid w:val="001D7A5E"/>
    <w:rsid w:val="001D7E81"/>
    <w:rsid w:val="001D7E88"/>
    <w:rsid w:val="001E059D"/>
    <w:rsid w:val="001E05A5"/>
    <w:rsid w:val="001E0F59"/>
    <w:rsid w:val="001E0FB0"/>
    <w:rsid w:val="001E12E7"/>
    <w:rsid w:val="001E13CC"/>
    <w:rsid w:val="001E167B"/>
    <w:rsid w:val="001E167E"/>
    <w:rsid w:val="001E1A73"/>
    <w:rsid w:val="001E1AF7"/>
    <w:rsid w:val="001E1B62"/>
    <w:rsid w:val="001E1BFA"/>
    <w:rsid w:val="001E1C04"/>
    <w:rsid w:val="001E1D71"/>
    <w:rsid w:val="001E1F2C"/>
    <w:rsid w:val="001E1F9B"/>
    <w:rsid w:val="001E2059"/>
    <w:rsid w:val="001E210D"/>
    <w:rsid w:val="001E2134"/>
    <w:rsid w:val="001E221B"/>
    <w:rsid w:val="001E2590"/>
    <w:rsid w:val="001E2A56"/>
    <w:rsid w:val="001E2AF1"/>
    <w:rsid w:val="001E2B6D"/>
    <w:rsid w:val="001E2BE2"/>
    <w:rsid w:val="001E2C67"/>
    <w:rsid w:val="001E2C9E"/>
    <w:rsid w:val="001E2FC7"/>
    <w:rsid w:val="001E3014"/>
    <w:rsid w:val="001E31EA"/>
    <w:rsid w:val="001E32CD"/>
    <w:rsid w:val="001E3838"/>
    <w:rsid w:val="001E3967"/>
    <w:rsid w:val="001E3BDF"/>
    <w:rsid w:val="001E3D8B"/>
    <w:rsid w:val="001E3F10"/>
    <w:rsid w:val="001E43A8"/>
    <w:rsid w:val="001E452A"/>
    <w:rsid w:val="001E479F"/>
    <w:rsid w:val="001E490D"/>
    <w:rsid w:val="001E499B"/>
    <w:rsid w:val="001E4AA2"/>
    <w:rsid w:val="001E4AAE"/>
    <w:rsid w:val="001E4C7C"/>
    <w:rsid w:val="001E4CD6"/>
    <w:rsid w:val="001E4D3F"/>
    <w:rsid w:val="001E5249"/>
    <w:rsid w:val="001E52D4"/>
    <w:rsid w:val="001E56BB"/>
    <w:rsid w:val="001E5832"/>
    <w:rsid w:val="001E5C3B"/>
    <w:rsid w:val="001E5E63"/>
    <w:rsid w:val="001E5EB3"/>
    <w:rsid w:val="001E5EF7"/>
    <w:rsid w:val="001E609D"/>
    <w:rsid w:val="001E6317"/>
    <w:rsid w:val="001E6373"/>
    <w:rsid w:val="001E639A"/>
    <w:rsid w:val="001E63D9"/>
    <w:rsid w:val="001E64B4"/>
    <w:rsid w:val="001E6523"/>
    <w:rsid w:val="001E6845"/>
    <w:rsid w:val="001E68D6"/>
    <w:rsid w:val="001E69EC"/>
    <w:rsid w:val="001E6D4C"/>
    <w:rsid w:val="001E718A"/>
    <w:rsid w:val="001E71DF"/>
    <w:rsid w:val="001E7232"/>
    <w:rsid w:val="001E727B"/>
    <w:rsid w:val="001E7579"/>
    <w:rsid w:val="001E75CD"/>
    <w:rsid w:val="001E78E7"/>
    <w:rsid w:val="001E7B1B"/>
    <w:rsid w:val="001E7BA4"/>
    <w:rsid w:val="001E7EC4"/>
    <w:rsid w:val="001F0112"/>
    <w:rsid w:val="001F01F0"/>
    <w:rsid w:val="001F02AC"/>
    <w:rsid w:val="001F0650"/>
    <w:rsid w:val="001F06C7"/>
    <w:rsid w:val="001F08E8"/>
    <w:rsid w:val="001F0AAF"/>
    <w:rsid w:val="001F0AFC"/>
    <w:rsid w:val="001F0BB8"/>
    <w:rsid w:val="001F0BC8"/>
    <w:rsid w:val="001F0C98"/>
    <w:rsid w:val="001F0EE4"/>
    <w:rsid w:val="001F0FBB"/>
    <w:rsid w:val="001F19DA"/>
    <w:rsid w:val="001F1A7F"/>
    <w:rsid w:val="001F1EDA"/>
    <w:rsid w:val="001F1F4D"/>
    <w:rsid w:val="001F1FA5"/>
    <w:rsid w:val="001F237F"/>
    <w:rsid w:val="001F2532"/>
    <w:rsid w:val="001F257B"/>
    <w:rsid w:val="001F30AD"/>
    <w:rsid w:val="001F3221"/>
    <w:rsid w:val="001F35FF"/>
    <w:rsid w:val="001F374D"/>
    <w:rsid w:val="001F3C8F"/>
    <w:rsid w:val="001F3ECE"/>
    <w:rsid w:val="001F4008"/>
    <w:rsid w:val="001F4563"/>
    <w:rsid w:val="001F47C0"/>
    <w:rsid w:val="001F49C2"/>
    <w:rsid w:val="001F4E19"/>
    <w:rsid w:val="001F4F14"/>
    <w:rsid w:val="001F51F1"/>
    <w:rsid w:val="001F5270"/>
    <w:rsid w:val="001F542B"/>
    <w:rsid w:val="001F594C"/>
    <w:rsid w:val="001F5D14"/>
    <w:rsid w:val="001F5EFA"/>
    <w:rsid w:val="001F5FE1"/>
    <w:rsid w:val="001F613D"/>
    <w:rsid w:val="001F6253"/>
    <w:rsid w:val="001F645B"/>
    <w:rsid w:val="001F65BB"/>
    <w:rsid w:val="001F65FE"/>
    <w:rsid w:val="001F6663"/>
    <w:rsid w:val="001F6A2B"/>
    <w:rsid w:val="001F7058"/>
    <w:rsid w:val="001F7AB0"/>
    <w:rsid w:val="001F7D4B"/>
    <w:rsid w:val="00200146"/>
    <w:rsid w:val="002003F5"/>
    <w:rsid w:val="00200659"/>
    <w:rsid w:val="0020067F"/>
    <w:rsid w:val="00200AB2"/>
    <w:rsid w:val="0020102F"/>
    <w:rsid w:val="002012F3"/>
    <w:rsid w:val="002013CD"/>
    <w:rsid w:val="00201736"/>
    <w:rsid w:val="002018E5"/>
    <w:rsid w:val="002019A3"/>
    <w:rsid w:val="002022EB"/>
    <w:rsid w:val="002023D2"/>
    <w:rsid w:val="00202529"/>
    <w:rsid w:val="00202667"/>
    <w:rsid w:val="00202867"/>
    <w:rsid w:val="002029E0"/>
    <w:rsid w:val="00202C61"/>
    <w:rsid w:val="00202ECA"/>
    <w:rsid w:val="00202F3F"/>
    <w:rsid w:val="002031AA"/>
    <w:rsid w:val="0020343D"/>
    <w:rsid w:val="0020369A"/>
    <w:rsid w:val="00203720"/>
    <w:rsid w:val="002037B0"/>
    <w:rsid w:val="00203898"/>
    <w:rsid w:val="0020389B"/>
    <w:rsid w:val="00203DFA"/>
    <w:rsid w:val="00204173"/>
    <w:rsid w:val="00204681"/>
    <w:rsid w:val="00204732"/>
    <w:rsid w:val="00204B5A"/>
    <w:rsid w:val="00205388"/>
    <w:rsid w:val="0020538B"/>
    <w:rsid w:val="00205401"/>
    <w:rsid w:val="00205593"/>
    <w:rsid w:val="00205913"/>
    <w:rsid w:val="00205E0C"/>
    <w:rsid w:val="0020600A"/>
    <w:rsid w:val="0020617B"/>
    <w:rsid w:val="00206189"/>
    <w:rsid w:val="00206240"/>
    <w:rsid w:val="002062FB"/>
    <w:rsid w:val="00206518"/>
    <w:rsid w:val="00206964"/>
    <w:rsid w:val="00206B4A"/>
    <w:rsid w:val="00206C50"/>
    <w:rsid w:val="00206E9D"/>
    <w:rsid w:val="00206EEA"/>
    <w:rsid w:val="00207415"/>
    <w:rsid w:val="0020770E"/>
    <w:rsid w:val="0020775C"/>
    <w:rsid w:val="00207AB3"/>
    <w:rsid w:val="00207C99"/>
    <w:rsid w:val="00207CB0"/>
    <w:rsid w:val="00207DA4"/>
    <w:rsid w:val="00210247"/>
    <w:rsid w:val="00210501"/>
    <w:rsid w:val="0021050D"/>
    <w:rsid w:val="002106C8"/>
    <w:rsid w:val="00210CDA"/>
    <w:rsid w:val="00210EFF"/>
    <w:rsid w:val="00210FE5"/>
    <w:rsid w:val="002112F6"/>
    <w:rsid w:val="0021183E"/>
    <w:rsid w:val="0021201A"/>
    <w:rsid w:val="002120E7"/>
    <w:rsid w:val="00212258"/>
    <w:rsid w:val="00212269"/>
    <w:rsid w:val="002123EF"/>
    <w:rsid w:val="00212459"/>
    <w:rsid w:val="00212634"/>
    <w:rsid w:val="0021266E"/>
    <w:rsid w:val="00212ADB"/>
    <w:rsid w:val="00212B36"/>
    <w:rsid w:val="00212E0E"/>
    <w:rsid w:val="0021317C"/>
    <w:rsid w:val="002135FB"/>
    <w:rsid w:val="00213751"/>
    <w:rsid w:val="00213790"/>
    <w:rsid w:val="00213A0C"/>
    <w:rsid w:val="00213BAB"/>
    <w:rsid w:val="00213E07"/>
    <w:rsid w:val="00214211"/>
    <w:rsid w:val="0021485E"/>
    <w:rsid w:val="00214ACD"/>
    <w:rsid w:val="00214AD0"/>
    <w:rsid w:val="00214B0A"/>
    <w:rsid w:val="00214C8A"/>
    <w:rsid w:val="00214D27"/>
    <w:rsid w:val="00214DC1"/>
    <w:rsid w:val="00215155"/>
    <w:rsid w:val="002153A6"/>
    <w:rsid w:val="00215604"/>
    <w:rsid w:val="00215A28"/>
    <w:rsid w:val="00215A79"/>
    <w:rsid w:val="00215FB0"/>
    <w:rsid w:val="002160FF"/>
    <w:rsid w:val="00216337"/>
    <w:rsid w:val="002163ED"/>
    <w:rsid w:val="002169C2"/>
    <w:rsid w:val="00216A74"/>
    <w:rsid w:val="00216D33"/>
    <w:rsid w:val="00216D4B"/>
    <w:rsid w:val="0021753A"/>
    <w:rsid w:val="0021755D"/>
    <w:rsid w:val="00217D48"/>
    <w:rsid w:val="00220121"/>
    <w:rsid w:val="00220373"/>
    <w:rsid w:val="00220749"/>
    <w:rsid w:val="002207DB"/>
    <w:rsid w:val="00220C82"/>
    <w:rsid w:val="00220FB5"/>
    <w:rsid w:val="00221277"/>
    <w:rsid w:val="00221374"/>
    <w:rsid w:val="00221614"/>
    <w:rsid w:val="00221654"/>
    <w:rsid w:val="002218F5"/>
    <w:rsid w:val="00221AAC"/>
    <w:rsid w:val="00221EA8"/>
    <w:rsid w:val="002220EE"/>
    <w:rsid w:val="00222251"/>
    <w:rsid w:val="00222940"/>
    <w:rsid w:val="00222DAE"/>
    <w:rsid w:val="002233A5"/>
    <w:rsid w:val="00223565"/>
    <w:rsid w:val="002235B7"/>
    <w:rsid w:val="00224039"/>
    <w:rsid w:val="002245E7"/>
    <w:rsid w:val="002247CF"/>
    <w:rsid w:val="00224847"/>
    <w:rsid w:val="002249E8"/>
    <w:rsid w:val="00224AD3"/>
    <w:rsid w:val="00224BE7"/>
    <w:rsid w:val="00224CDB"/>
    <w:rsid w:val="002254AD"/>
    <w:rsid w:val="00225AD0"/>
    <w:rsid w:val="002260BA"/>
    <w:rsid w:val="002263EE"/>
    <w:rsid w:val="002265BE"/>
    <w:rsid w:val="0022662C"/>
    <w:rsid w:val="00226641"/>
    <w:rsid w:val="00226859"/>
    <w:rsid w:val="002268B1"/>
    <w:rsid w:val="002268C4"/>
    <w:rsid w:val="00226A3A"/>
    <w:rsid w:val="00226A3C"/>
    <w:rsid w:val="00226C1C"/>
    <w:rsid w:val="00226C2F"/>
    <w:rsid w:val="00226F3F"/>
    <w:rsid w:val="00227464"/>
    <w:rsid w:val="00227AE3"/>
    <w:rsid w:val="00230041"/>
    <w:rsid w:val="0023061D"/>
    <w:rsid w:val="00230822"/>
    <w:rsid w:val="002319D5"/>
    <w:rsid w:val="00231B25"/>
    <w:rsid w:val="00231B66"/>
    <w:rsid w:val="002322B2"/>
    <w:rsid w:val="002323B1"/>
    <w:rsid w:val="002324BA"/>
    <w:rsid w:val="00232679"/>
    <w:rsid w:val="00232863"/>
    <w:rsid w:val="00232A85"/>
    <w:rsid w:val="00232CE0"/>
    <w:rsid w:val="00232E6A"/>
    <w:rsid w:val="00232FEB"/>
    <w:rsid w:val="0023364B"/>
    <w:rsid w:val="00233C97"/>
    <w:rsid w:val="00234381"/>
    <w:rsid w:val="0023440E"/>
    <w:rsid w:val="0023452D"/>
    <w:rsid w:val="00234634"/>
    <w:rsid w:val="0023544E"/>
    <w:rsid w:val="00235D1C"/>
    <w:rsid w:val="00235F01"/>
    <w:rsid w:val="00235F11"/>
    <w:rsid w:val="00236020"/>
    <w:rsid w:val="0023626C"/>
    <w:rsid w:val="00236760"/>
    <w:rsid w:val="00236B02"/>
    <w:rsid w:val="00236C81"/>
    <w:rsid w:val="00236D5C"/>
    <w:rsid w:val="00236E01"/>
    <w:rsid w:val="00236E72"/>
    <w:rsid w:val="0023743D"/>
    <w:rsid w:val="002376F2"/>
    <w:rsid w:val="0023780B"/>
    <w:rsid w:val="00237A41"/>
    <w:rsid w:val="00237BDC"/>
    <w:rsid w:val="00237C87"/>
    <w:rsid w:val="00237CD7"/>
    <w:rsid w:val="00237CF7"/>
    <w:rsid w:val="0024018E"/>
    <w:rsid w:val="00240783"/>
    <w:rsid w:val="00240891"/>
    <w:rsid w:val="00240E04"/>
    <w:rsid w:val="0024101F"/>
    <w:rsid w:val="00241421"/>
    <w:rsid w:val="002414A2"/>
    <w:rsid w:val="002420DF"/>
    <w:rsid w:val="0024229B"/>
    <w:rsid w:val="002423DB"/>
    <w:rsid w:val="00242408"/>
    <w:rsid w:val="002425EC"/>
    <w:rsid w:val="00242662"/>
    <w:rsid w:val="0024278F"/>
    <w:rsid w:val="00242DFE"/>
    <w:rsid w:val="00242E68"/>
    <w:rsid w:val="002438DF"/>
    <w:rsid w:val="00243DF6"/>
    <w:rsid w:val="00244204"/>
    <w:rsid w:val="002444B7"/>
    <w:rsid w:val="002445FB"/>
    <w:rsid w:val="002447EA"/>
    <w:rsid w:val="00244942"/>
    <w:rsid w:val="00244B47"/>
    <w:rsid w:val="00244C77"/>
    <w:rsid w:val="00244DC6"/>
    <w:rsid w:val="00244DFD"/>
    <w:rsid w:val="00244F45"/>
    <w:rsid w:val="0024513B"/>
    <w:rsid w:val="0024516C"/>
    <w:rsid w:val="00245599"/>
    <w:rsid w:val="00245733"/>
    <w:rsid w:val="00245881"/>
    <w:rsid w:val="00245ADF"/>
    <w:rsid w:val="00245B4C"/>
    <w:rsid w:val="00245BCB"/>
    <w:rsid w:val="00245D80"/>
    <w:rsid w:val="00245DE8"/>
    <w:rsid w:val="00245FA1"/>
    <w:rsid w:val="00246215"/>
    <w:rsid w:val="00246B6C"/>
    <w:rsid w:val="00246D95"/>
    <w:rsid w:val="00246EE6"/>
    <w:rsid w:val="00246F7D"/>
    <w:rsid w:val="00247024"/>
    <w:rsid w:val="00247101"/>
    <w:rsid w:val="002472F6"/>
    <w:rsid w:val="00247703"/>
    <w:rsid w:val="0024783D"/>
    <w:rsid w:val="00247B45"/>
    <w:rsid w:val="00247CE1"/>
    <w:rsid w:val="00247D3A"/>
    <w:rsid w:val="00247D87"/>
    <w:rsid w:val="00250932"/>
    <w:rsid w:val="00250B96"/>
    <w:rsid w:val="00250BCA"/>
    <w:rsid w:val="00250C3A"/>
    <w:rsid w:val="00250CBB"/>
    <w:rsid w:val="0025141C"/>
    <w:rsid w:val="0025169A"/>
    <w:rsid w:val="002516F3"/>
    <w:rsid w:val="00251995"/>
    <w:rsid w:val="00251BD1"/>
    <w:rsid w:val="00251E52"/>
    <w:rsid w:val="00252114"/>
    <w:rsid w:val="00252622"/>
    <w:rsid w:val="002526A4"/>
    <w:rsid w:val="00252F8D"/>
    <w:rsid w:val="002535C3"/>
    <w:rsid w:val="00253630"/>
    <w:rsid w:val="00253710"/>
    <w:rsid w:val="00253773"/>
    <w:rsid w:val="00253945"/>
    <w:rsid w:val="00253D45"/>
    <w:rsid w:val="00253D66"/>
    <w:rsid w:val="00253DA0"/>
    <w:rsid w:val="00253F9F"/>
    <w:rsid w:val="0025408E"/>
    <w:rsid w:val="0025467D"/>
    <w:rsid w:val="00254CF6"/>
    <w:rsid w:val="00255190"/>
    <w:rsid w:val="002552C4"/>
    <w:rsid w:val="00255533"/>
    <w:rsid w:val="002557C3"/>
    <w:rsid w:val="002559EC"/>
    <w:rsid w:val="002559F7"/>
    <w:rsid w:val="00255D53"/>
    <w:rsid w:val="00255DF3"/>
    <w:rsid w:val="002563D7"/>
    <w:rsid w:val="002567CD"/>
    <w:rsid w:val="00256BBA"/>
    <w:rsid w:val="00256CF9"/>
    <w:rsid w:val="00257071"/>
    <w:rsid w:val="00257094"/>
    <w:rsid w:val="002575D0"/>
    <w:rsid w:val="00257829"/>
    <w:rsid w:val="002579BA"/>
    <w:rsid w:val="00257A99"/>
    <w:rsid w:val="00257B43"/>
    <w:rsid w:val="00257B8D"/>
    <w:rsid w:val="00257EBE"/>
    <w:rsid w:val="00257FD6"/>
    <w:rsid w:val="00257FE4"/>
    <w:rsid w:val="002601DB"/>
    <w:rsid w:val="002603F3"/>
    <w:rsid w:val="00260709"/>
    <w:rsid w:val="00260FAF"/>
    <w:rsid w:val="0026151F"/>
    <w:rsid w:val="0026193F"/>
    <w:rsid w:val="00261BD8"/>
    <w:rsid w:val="00261F13"/>
    <w:rsid w:val="0026241E"/>
    <w:rsid w:val="0026245C"/>
    <w:rsid w:val="00262544"/>
    <w:rsid w:val="0026255A"/>
    <w:rsid w:val="00262947"/>
    <w:rsid w:val="002629F1"/>
    <w:rsid w:val="00262B42"/>
    <w:rsid w:val="00262BB3"/>
    <w:rsid w:val="00262E80"/>
    <w:rsid w:val="00262EE5"/>
    <w:rsid w:val="00262F4E"/>
    <w:rsid w:val="00262F74"/>
    <w:rsid w:val="00263029"/>
    <w:rsid w:val="00263258"/>
    <w:rsid w:val="002638F9"/>
    <w:rsid w:val="00263958"/>
    <w:rsid w:val="00263B82"/>
    <w:rsid w:val="00263C79"/>
    <w:rsid w:val="00263EEF"/>
    <w:rsid w:val="00264166"/>
    <w:rsid w:val="00264287"/>
    <w:rsid w:val="00264289"/>
    <w:rsid w:val="002642CC"/>
    <w:rsid w:val="0026444B"/>
    <w:rsid w:val="0026473B"/>
    <w:rsid w:val="0026482E"/>
    <w:rsid w:val="00264AAF"/>
    <w:rsid w:val="00264C15"/>
    <w:rsid w:val="00265052"/>
    <w:rsid w:val="0026541A"/>
    <w:rsid w:val="002654E0"/>
    <w:rsid w:val="0026586D"/>
    <w:rsid w:val="00265F3B"/>
    <w:rsid w:val="00266088"/>
    <w:rsid w:val="002663E0"/>
    <w:rsid w:val="00266495"/>
    <w:rsid w:val="00266519"/>
    <w:rsid w:val="00266C5E"/>
    <w:rsid w:val="00266CE4"/>
    <w:rsid w:val="00266D47"/>
    <w:rsid w:val="00267286"/>
    <w:rsid w:val="002679ED"/>
    <w:rsid w:val="00267AEA"/>
    <w:rsid w:val="00267D1C"/>
    <w:rsid w:val="00267E1C"/>
    <w:rsid w:val="00270112"/>
    <w:rsid w:val="0027026E"/>
    <w:rsid w:val="0027053D"/>
    <w:rsid w:val="002705A4"/>
    <w:rsid w:val="002705D7"/>
    <w:rsid w:val="00270728"/>
    <w:rsid w:val="0027084B"/>
    <w:rsid w:val="00270902"/>
    <w:rsid w:val="00270A82"/>
    <w:rsid w:val="00270C54"/>
    <w:rsid w:val="00270C97"/>
    <w:rsid w:val="00270DBE"/>
    <w:rsid w:val="0027113A"/>
    <w:rsid w:val="00271239"/>
    <w:rsid w:val="002716EF"/>
    <w:rsid w:val="0027196A"/>
    <w:rsid w:val="00271A24"/>
    <w:rsid w:val="00271D7F"/>
    <w:rsid w:val="00271E59"/>
    <w:rsid w:val="00272371"/>
    <w:rsid w:val="00272832"/>
    <w:rsid w:val="00272B1C"/>
    <w:rsid w:val="0027301A"/>
    <w:rsid w:val="002733AF"/>
    <w:rsid w:val="002735FC"/>
    <w:rsid w:val="00273702"/>
    <w:rsid w:val="00273D90"/>
    <w:rsid w:val="00274175"/>
    <w:rsid w:val="0027423D"/>
    <w:rsid w:val="00274589"/>
    <w:rsid w:val="0027474C"/>
    <w:rsid w:val="00274A48"/>
    <w:rsid w:val="00274B05"/>
    <w:rsid w:val="00274B8B"/>
    <w:rsid w:val="00274BE2"/>
    <w:rsid w:val="00274C1B"/>
    <w:rsid w:val="00274F46"/>
    <w:rsid w:val="002758A1"/>
    <w:rsid w:val="00275901"/>
    <w:rsid w:val="00275B38"/>
    <w:rsid w:val="00275E1E"/>
    <w:rsid w:val="0027653E"/>
    <w:rsid w:val="00276891"/>
    <w:rsid w:val="00276BC0"/>
    <w:rsid w:val="00276E28"/>
    <w:rsid w:val="00276F59"/>
    <w:rsid w:val="00277C36"/>
    <w:rsid w:val="00277CF0"/>
    <w:rsid w:val="00280389"/>
    <w:rsid w:val="00280680"/>
    <w:rsid w:val="002809E8"/>
    <w:rsid w:val="002810EC"/>
    <w:rsid w:val="00281619"/>
    <w:rsid w:val="00281804"/>
    <w:rsid w:val="00281EEE"/>
    <w:rsid w:val="00281FA4"/>
    <w:rsid w:val="00282474"/>
    <w:rsid w:val="00282905"/>
    <w:rsid w:val="0028298F"/>
    <w:rsid w:val="002829A6"/>
    <w:rsid w:val="00282E59"/>
    <w:rsid w:val="00283216"/>
    <w:rsid w:val="002839C7"/>
    <w:rsid w:val="00283FE9"/>
    <w:rsid w:val="00284779"/>
    <w:rsid w:val="002849A4"/>
    <w:rsid w:val="00284D08"/>
    <w:rsid w:val="00284FC8"/>
    <w:rsid w:val="00285207"/>
    <w:rsid w:val="00285263"/>
    <w:rsid w:val="002858FF"/>
    <w:rsid w:val="00285BA4"/>
    <w:rsid w:val="00285D20"/>
    <w:rsid w:val="00286011"/>
    <w:rsid w:val="002861FE"/>
    <w:rsid w:val="002865EB"/>
    <w:rsid w:val="0028686D"/>
    <w:rsid w:val="00286E36"/>
    <w:rsid w:val="00286E59"/>
    <w:rsid w:val="00286F6B"/>
    <w:rsid w:val="00286F73"/>
    <w:rsid w:val="00287094"/>
    <w:rsid w:val="002870A5"/>
    <w:rsid w:val="0028733A"/>
    <w:rsid w:val="002873B3"/>
    <w:rsid w:val="00287685"/>
    <w:rsid w:val="002876E5"/>
    <w:rsid w:val="00287753"/>
    <w:rsid w:val="0028779F"/>
    <w:rsid w:val="0028793C"/>
    <w:rsid w:val="002900B9"/>
    <w:rsid w:val="002905B5"/>
    <w:rsid w:val="002906C1"/>
    <w:rsid w:val="0029077D"/>
    <w:rsid w:val="00290E32"/>
    <w:rsid w:val="00290FE8"/>
    <w:rsid w:val="002912BA"/>
    <w:rsid w:val="00291318"/>
    <w:rsid w:val="0029176D"/>
    <w:rsid w:val="00291A8F"/>
    <w:rsid w:val="00291CC2"/>
    <w:rsid w:val="00292947"/>
    <w:rsid w:val="00292C82"/>
    <w:rsid w:val="00292CC1"/>
    <w:rsid w:val="00292D1E"/>
    <w:rsid w:val="00292EB1"/>
    <w:rsid w:val="002930C3"/>
    <w:rsid w:val="002930F0"/>
    <w:rsid w:val="00293265"/>
    <w:rsid w:val="0029374C"/>
    <w:rsid w:val="002939DB"/>
    <w:rsid w:val="00294054"/>
    <w:rsid w:val="002940C4"/>
    <w:rsid w:val="00294414"/>
    <w:rsid w:val="00294823"/>
    <w:rsid w:val="0029487E"/>
    <w:rsid w:val="00294919"/>
    <w:rsid w:val="00294EDB"/>
    <w:rsid w:val="00294F37"/>
    <w:rsid w:val="00295047"/>
    <w:rsid w:val="00295152"/>
    <w:rsid w:val="00295297"/>
    <w:rsid w:val="002953E6"/>
    <w:rsid w:val="00295413"/>
    <w:rsid w:val="002955C7"/>
    <w:rsid w:val="0029589E"/>
    <w:rsid w:val="0029643C"/>
    <w:rsid w:val="0029666D"/>
    <w:rsid w:val="002968A8"/>
    <w:rsid w:val="00296AE5"/>
    <w:rsid w:val="00296B64"/>
    <w:rsid w:val="00296BB4"/>
    <w:rsid w:val="00296C01"/>
    <w:rsid w:val="00296F3A"/>
    <w:rsid w:val="00296F9F"/>
    <w:rsid w:val="00297015"/>
    <w:rsid w:val="00297306"/>
    <w:rsid w:val="0029738D"/>
    <w:rsid w:val="00297B33"/>
    <w:rsid w:val="00297B99"/>
    <w:rsid w:val="00297BAF"/>
    <w:rsid w:val="00297C05"/>
    <w:rsid w:val="00297C9D"/>
    <w:rsid w:val="002A00B2"/>
    <w:rsid w:val="002A010E"/>
    <w:rsid w:val="002A020D"/>
    <w:rsid w:val="002A03B5"/>
    <w:rsid w:val="002A04B5"/>
    <w:rsid w:val="002A04FC"/>
    <w:rsid w:val="002A063A"/>
    <w:rsid w:val="002A08A1"/>
    <w:rsid w:val="002A090D"/>
    <w:rsid w:val="002A0924"/>
    <w:rsid w:val="002A0E0C"/>
    <w:rsid w:val="002A0F25"/>
    <w:rsid w:val="002A131C"/>
    <w:rsid w:val="002A15D4"/>
    <w:rsid w:val="002A163A"/>
    <w:rsid w:val="002A16E2"/>
    <w:rsid w:val="002A1729"/>
    <w:rsid w:val="002A17C3"/>
    <w:rsid w:val="002A1E6F"/>
    <w:rsid w:val="002A1EFC"/>
    <w:rsid w:val="002A1F87"/>
    <w:rsid w:val="002A2123"/>
    <w:rsid w:val="002A24CC"/>
    <w:rsid w:val="002A39A8"/>
    <w:rsid w:val="002A3DC2"/>
    <w:rsid w:val="002A3F47"/>
    <w:rsid w:val="002A40D2"/>
    <w:rsid w:val="002A4239"/>
    <w:rsid w:val="002A4485"/>
    <w:rsid w:val="002A47D7"/>
    <w:rsid w:val="002A4894"/>
    <w:rsid w:val="002A49C3"/>
    <w:rsid w:val="002A4D78"/>
    <w:rsid w:val="002A4D81"/>
    <w:rsid w:val="002A4F51"/>
    <w:rsid w:val="002A50F9"/>
    <w:rsid w:val="002A512F"/>
    <w:rsid w:val="002A5260"/>
    <w:rsid w:val="002A5279"/>
    <w:rsid w:val="002A564B"/>
    <w:rsid w:val="002A57D7"/>
    <w:rsid w:val="002A5A6A"/>
    <w:rsid w:val="002A5FF4"/>
    <w:rsid w:val="002A6258"/>
    <w:rsid w:val="002A65B1"/>
    <w:rsid w:val="002A67EF"/>
    <w:rsid w:val="002A6A4F"/>
    <w:rsid w:val="002A6C81"/>
    <w:rsid w:val="002A7013"/>
    <w:rsid w:val="002A7276"/>
    <w:rsid w:val="002A7800"/>
    <w:rsid w:val="002A79F2"/>
    <w:rsid w:val="002A7B19"/>
    <w:rsid w:val="002B0348"/>
    <w:rsid w:val="002B0427"/>
    <w:rsid w:val="002B05D9"/>
    <w:rsid w:val="002B065F"/>
    <w:rsid w:val="002B11B8"/>
    <w:rsid w:val="002B1255"/>
    <w:rsid w:val="002B134F"/>
    <w:rsid w:val="002B1392"/>
    <w:rsid w:val="002B187A"/>
    <w:rsid w:val="002B18B0"/>
    <w:rsid w:val="002B1962"/>
    <w:rsid w:val="002B19DE"/>
    <w:rsid w:val="002B1DC1"/>
    <w:rsid w:val="002B2293"/>
    <w:rsid w:val="002B2323"/>
    <w:rsid w:val="002B2843"/>
    <w:rsid w:val="002B29C7"/>
    <w:rsid w:val="002B2A69"/>
    <w:rsid w:val="002B2DF5"/>
    <w:rsid w:val="002B331A"/>
    <w:rsid w:val="002B3329"/>
    <w:rsid w:val="002B37E1"/>
    <w:rsid w:val="002B3A18"/>
    <w:rsid w:val="002B3DBF"/>
    <w:rsid w:val="002B3EEB"/>
    <w:rsid w:val="002B410B"/>
    <w:rsid w:val="002B4220"/>
    <w:rsid w:val="002B5418"/>
    <w:rsid w:val="002B5439"/>
    <w:rsid w:val="002B567F"/>
    <w:rsid w:val="002B58DB"/>
    <w:rsid w:val="002B59DE"/>
    <w:rsid w:val="002B5A61"/>
    <w:rsid w:val="002B5AC5"/>
    <w:rsid w:val="002B5F36"/>
    <w:rsid w:val="002B5F7B"/>
    <w:rsid w:val="002B60B4"/>
    <w:rsid w:val="002B6139"/>
    <w:rsid w:val="002B6160"/>
    <w:rsid w:val="002B64F8"/>
    <w:rsid w:val="002B6776"/>
    <w:rsid w:val="002B67D4"/>
    <w:rsid w:val="002B6A1A"/>
    <w:rsid w:val="002B6CC0"/>
    <w:rsid w:val="002B6F07"/>
    <w:rsid w:val="002B725E"/>
    <w:rsid w:val="002B76E8"/>
    <w:rsid w:val="002B77AB"/>
    <w:rsid w:val="002B7F2F"/>
    <w:rsid w:val="002C050E"/>
    <w:rsid w:val="002C0724"/>
    <w:rsid w:val="002C078E"/>
    <w:rsid w:val="002C1053"/>
    <w:rsid w:val="002C10BD"/>
    <w:rsid w:val="002C1371"/>
    <w:rsid w:val="002C1478"/>
    <w:rsid w:val="002C15A1"/>
    <w:rsid w:val="002C1906"/>
    <w:rsid w:val="002C1C70"/>
    <w:rsid w:val="002C1F80"/>
    <w:rsid w:val="002C1FE8"/>
    <w:rsid w:val="002C20AD"/>
    <w:rsid w:val="002C21D6"/>
    <w:rsid w:val="002C27E1"/>
    <w:rsid w:val="002C2E59"/>
    <w:rsid w:val="002C2F49"/>
    <w:rsid w:val="002C31BE"/>
    <w:rsid w:val="002C320E"/>
    <w:rsid w:val="002C328C"/>
    <w:rsid w:val="002C363F"/>
    <w:rsid w:val="002C3919"/>
    <w:rsid w:val="002C3A1B"/>
    <w:rsid w:val="002C3AF1"/>
    <w:rsid w:val="002C3B65"/>
    <w:rsid w:val="002C3C28"/>
    <w:rsid w:val="002C3F02"/>
    <w:rsid w:val="002C4066"/>
    <w:rsid w:val="002C4205"/>
    <w:rsid w:val="002C439F"/>
    <w:rsid w:val="002C4640"/>
    <w:rsid w:val="002C46CD"/>
    <w:rsid w:val="002C4826"/>
    <w:rsid w:val="002C4AEC"/>
    <w:rsid w:val="002C4CC2"/>
    <w:rsid w:val="002C4D1E"/>
    <w:rsid w:val="002C4D82"/>
    <w:rsid w:val="002C526B"/>
    <w:rsid w:val="002C53C9"/>
    <w:rsid w:val="002C587E"/>
    <w:rsid w:val="002C5A4F"/>
    <w:rsid w:val="002C5F3B"/>
    <w:rsid w:val="002C636E"/>
    <w:rsid w:val="002C64BE"/>
    <w:rsid w:val="002C65A7"/>
    <w:rsid w:val="002C6789"/>
    <w:rsid w:val="002C684C"/>
    <w:rsid w:val="002C6B3D"/>
    <w:rsid w:val="002C6C62"/>
    <w:rsid w:val="002C6DE3"/>
    <w:rsid w:val="002C721D"/>
    <w:rsid w:val="002C7388"/>
    <w:rsid w:val="002C7B1B"/>
    <w:rsid w:val="002C7BBF"/>
    <w:rsid w:val="002C7CA8"/>
    <w:rsid w:val="002D0074"/>
    <w:rsid w:val="002D008E"/>
    <w:rsid w:val="002D0469"/>
    <w:rsid w:val="002D063B"/>
    <w:rsid w:val="002D0C25"/>
    <w:rsid w:val="002D0F83"/>
    <w:rsid w:val="002D10CC"/>
    <w:rsid w:val="002D1533"/>
    <w:rsid w:val="002D19AC"/>
    <w:rsid w:val="002D1AE1"/>
    <w:rsid w:val="002D2168"/>
    <w:rsid w:val="002D231D"/>
    <w:rsid w:val="002D2480"/>
    <w:rsid w:val="002D2705"/>
    <w:rsid w:val="002D2ACF"/>
    <w:rsid w:val="002D32A8"/>
    <w:rsid w:val="002D344B"/>
    <w:rsid w:val="002D3ABA"/>
    <w:rsid w:val="002D4770"/>
    <w:rsid w:val="002D477E"/>
    <w:rsid w:val="002D48C4"/>
    <w:rsid w:val="002D4938"/>
    <w:rsid w:val="002D4B29"/>
    <w:rsid w:val="002D5870"/>
    <w:rsid w:val="002D59AF"/>
    <w:rsid w:val="002D5A5E"/>
    <w:rsid w:val="002D5AF7"/>
    <w:rsid w:val="002D5B96"/>
    <w:rsid w:val="002D5C86"/>
    <w:rsid w:val="002D62DE"/>
    <w:rsid w:val="002D6523"/>
    <w:rsid w:val="002D6796"/>
    <w:rsid w:val="002D6A54"/>
    <w:rsid w:val="002D6B31"/>
    <w:rsid w:val="002D6C80"/>
    <w:rsid w:val="002D6F41"/>
    <w:rsid w:val="002D708F"/>
    <w:rsid w:val="002D7353"/>
    <w:rsid w:val="002D75E5"/>
    <w:rsid w:val="002D77E5"/>
    <w:rsid w:val="002D7818"/>
    <w:rsid w:val="002D7846"/>
    <w:rsid w:val="002D7872"/>
    <w:rsid w:val="002D78C7"/>
    <w:rsid w:val="002D78CB"/>
    <w:rsid w:val="002D7A51"/>
    <w:rsid w:val="002D7F30"/>
    <w:rsid w:val="002E0310"/>
    <w:rsid w:val="002E041A"/>
    <w:rsid w:val="002E0468"/>
    <w:rsid w:val="002E0803"/>
    <w:rsid w:val="002E0A71"/>
    <w:rsid w:val="002E0B04"/>
    <w:rsid w:val="002E0CB4"/>
    <w:rsid w:val="002E0D93"/>
    <w:rsid w:val="002E0EB8"/>
    <w:rsid w:val="002E1110"/>
    <w:rsid w:val="002E146D"/>
    <w:rsid w:val="002E149C"/>
    <w:rsid w:val="002E18B7"/>
    <w:rsid w:val="002E1DF4"/>
    <w:rsid w:val="002E1F74"/>
    <w:rsid w:val="002E2135"/>
    <w:rsid w:val="002E2315"/>
    <w:rsid w:val="002E28F2"/>
    <w:rsid w:val="002E299F"/>
    <w:rsid w:val="002E2AB6"/>
    <w:rsid w:val="002E2BF3"/>
    <w:rsid w:val="002E2F64"/>
    <w:rsid w:val="002E3000"/>
    <w:rsid w:val="002E32DF"/>
    <w:rsid w:val="002E39EE"/>
    <w:rsid w:val="002E439F"/>
    <w:rsid w:val="002E4AB2"/>
    <w:rsid w:val="002E4CAD"/>
    <w:rsid w:val="002E51FA"/>
    <w:rsid w:val="002E5449"/>
    <w:rsid w:val="002E5A01"/>
    <w:rsid w:val="002E6133"/>
    <w:rsid w:val="002E6192"/>
    <w:rsid w:val="002E6445"/>
    <w:rsid w:val="002E64E5"/>
    <w:rsid w:val="002E65F0"/>
    <w:rsid w:val="002E67D9"/>
    <w:rsid w:val="002E69EE"/>
    <w:rsid w:val="002E6AB4"/>
    <w:rsid w:val="002E6CCF"/>
    <w:rsid w:val="002E6E26"/>
    <w:rsid w:val="002E6F1F"/>
    <w:rsid w:val="002E70C6"/>
    <w:rsid w:val="002E721F"/>
    <w:rsid w:val="002E7338"/>
    <w:rsid w:val="002E7770"/>
    <w:rsid w:val="002E779F"/>
    <w:rsid w:val="002E7C5A"/>
    <w:rsid w:val="002E7CC7"/>
    <w:rsid w:val="002E7F26"/>
    <w:rsid w:val="002F00E0"/>
    <w:rsid w:val="002F01CC"/>
    <w:rsid w:val="002F0824"/>
    <w:rsid w:val="002F08D0"/>
    <w:rsid w:val="002F0C0E"/>
    <w:rsid w:val="002F0CEE"/>
    <w:rsid w:val="002F0D97"/>
    <w:rsid w:val="002F0EF7"/>
    <w:rsid w:val="002F14AF"/>
    <w:rsid w:val="002F198F"/>
    <w:rsid w:val="002F1F03"/>
    <w:rsid w:val="002F2522"/>
    <w:rsid w:val="002F255F"/>
    <w:rsid w:val="002F2587"/>
    <w:rsid w:val="002F2636"/>
    <w:rsid w:val="002F2D57"/>
    <w:rsid w:val="002F2E2D"/>
    <w:rsid w:val="002F3027"/>
    <w:rsid w:val="002F30B8"/>
    <w:rsid w:val="002F32C7"/>
    <w:rsid w:val="002F3B64"/>
    <w:rsid w:val="002F3C23"/>
    <w:rsid w:val="002F3F26"/>
    <w:rsid w:val="002F3F2A"/>
    <w:rsid w:val="002F4429"/>
    <w:rsid w:val="002F4470"/>
    <w:rsid w:val="002F4A70"/>
    <w:rsid w:val="002F4ED2"/>
    <w:rsid w:val="002F54CE"/>
    <w:rsid w:val="002F552A"/>
    <w:rsid w:val="002F5896"/>
    <w:rsid w:val="002F5927"/>
    <w:rsid w:val="002F5DD1"/>
    <w:rsid w:val="002F6011"/>
    <w:rsid w:val="002F6B67"/>
    <w:rsid w:val="002F7213"/>
    <w:rsid w:val="002F73E4"/>
    <w:rsid w:val="002F7B3E"/>
    <w:rsid w:val="002F7EF1"/>
    <w:rsid w:val="002F7FD1"/>
    <w:rsid w:val="00300428"/>
    <w:rsid w:val="00300432"/>
    <w:rsid w:val="0030054D"/>
    <w:rsid w:val="00300B14"/>
    <w:rsid w:val="00300B6E"/>
    <w:rsid w:val="00301858"/>
    <w:rsid w:val="00302210"/>
    <w:rsid w:val="00302287"/>
    <w:rsid w:val="0030250A"/>
    <w:rsid w:val="00302AFE"/>
    <w:rsid w:val="00302D7A"/>
    <w:rsid w:val="00302DA0"/>
    <w:rsid w:val="00303216"/>
    <w:rsid w:val="003033AE"/>
    <w:rsid w:val="003034A8"/>
    <w:rsid w:val="003039DA"/>
    <w:rsid w:val="00303AD1"/>
    <w:rsid w:val="00303AEB"/>
    <w:rsid w:val="00303AEC"/>
    <w:rsid w:val="00303EEA"/>
    <w:rsid w:val="00304A1E"/>
    <w:rsid w:val="00304C4E"/>
    <w:rsid w:val="003051B2"/>
    <w:rsid w:val="00305274"/>
    <w:rsid w:val="0030527D"/>
    <w:rsid w:val="003053D0"/>
    <w:rsid w:val="003058DA"/>
    <w:rsid w:val="00305B09"/>
    <w:rsid w:val="00305ED5"/>
    <w:rsid w:val="00306150"/>
    <w:rsid w:val="003066CB"/>
    <w:rsid w:val="00306712"/>
    <w:rsid w:val="003068C0"/>
    <w:rsid w:val="00306B92"/>
    <w:rsid w:val="00306BB9"/>
    <w:rsid w:val="00306C5B"/>
    <w:rsid w:val="00306D65"/>
    <w:rsid w:val="003074B8"/>
    <w:rsid w:val="00307538"/>
    <w:rsid w:val="003075A0"/>
    <w:rsid w:val="00307753"/>
    <w:rsid w:val="00307C0D"/>
    <w:rsid w:val="00307EC2"/>
    <w:rsid w:val="0031007C"/>
    <w:rsid w:val="003105ED"/>
    <w:rsid w:val="00310810"/>
    <w:rsid w:val="00310E15"/>
    <w:rsid w:val="00310F37"/>
    <w:rsid w:val="0031138F"/>
    <w:rsid w:val="003117C4"/>
    <w:rsid w:val="003117FD"/>
    <w:rsid w:val="0031187A"/>
    <w:rsid w:val="00311D3D"/>
    <w:rsid w:val="003122D5"/>
    <w:rsid w:val="0031237E"/>
    <w:rsid w:val="00312519"/>
    <w:rsid w:val="00312622"/>
    <w:rsid w:val="00312E80"/>
    <w:rsid w:val="00312F82"/>
    <w:rsid w:val="0031303D"/>
    <w:rsid w:val="003130CB"/>
    <w:rsid w:val="003130EC"/>
    <w:rsid w:val="00313100"/>
    <w:rsid w:val="00313271"/>
    <w:rsid w:val="0031347A"/>
    <w:rsid w:val="00313701"/>
    <w:rsid w:val="00313935"/>
    <w:rsid w:val="00313F58"/>
    <w:rsid w:val="00314403"/>
    <w:rsid w:val="00314883"/>
    <w:rsid w:val="00314B70"/>
    <w:rsid w:val="00314F02"/>
    <w:rsid w:val="00315357"/>
    <w:rsid w:val="003156AE"/>
    <w:rsid w:val="00315E2E"/>
    <w:rsid w:val="00316004"/>
    <w:rsid w:val="0031601F"/>
    <w:rsid w:val="003164D9"/>
    <w:rsid w:val="00316C5D"/>
    <w:rsid w:val="00316D4C"/>
    <w:rsid w:val="00316D97"/>
    <w:rsid w:val="003171D5"/>
    <w:rsid w:val="003172E3"/>
    <w:rsid w:val="00317A35"/>
    <w:rsid w:val="00317BF0"/>
    <w:rsid w:val="00317D2F"/>
    <w:rsid w:val="003203D2"/>
    <w:rsid w:val="003206E9"/>
    <w:rsid w:val="00320D9C"/>
    <w:rsid w:val="00320E81"/>
    <w:rsid w:val="003216B1"/>
    <w:rsid w:val="00321AFF"/>
    <w:rsid w:val="00322394"/>
    <w:rsid w:val="00322410"/>
    <w:rsid w:val="003224CD"/>
    <w:rsid w:val="00322C53"/>
    <w:rsid w:val="00323131"/>
    <w:rsid w:val="00323311"/>
    <w:rsid w:val="003233B9"/>
    <w:rsid w:val="003238D8"/>
    <w:rsid w:val="00323BE9"/>
    <w:rsid w:val="003240C0"/>
    <w:rsid w:val="00324683"/>
    <w:rsid w:val="00324AB1"/>
    <w:rsid w:val="00324D4F"/>
    <w:rsid w:val="00324E57"/>
    <w:rsid w:val="0032550C"/>
    <w:rsid w:val="00325522"/>
    <w:rsid w:val="0032563C"/>
    <w:rsid w:val="003257EB"/>
    <w:rsid w:val="00325969"/>
    <w:rsid w:val="00325A24"/>
    <w:rsid w:val="00325BC9"/>
    <w:rsid w:val="00325D69"/>
    <w:rsid w:val="00325DAA"/>
    <w:rsid w:val="00325E60"/>
    <w:rsid w:val="003263EB"/>
    <w:rsid w:val="0032648B"/>
    <w:rsid w:val="0032651F"/>
    <w:rsid w:val="00326729"/>
    <w:rsid w:val="00326AB7"/>
    <w:rsid w:val="00326C32"/>
    <w:rsid w:val="00327045"/>
    <w:rsid w:val="00327091"/>
    <w:rsid w:val="00327135"/>
    <w:rsid w:val="00327220"/>
    <w:rsid w:val="0032737B"/>
    <w:rsid w:val="0032740A"/>
    <w:rsid w:val="00327511"/>
    <w:rsid w:val="0032793B"/>
    <w:rsid w:val="00327C4A"/>
    <w:rsid w:val="00327DE7"/>
    <w:rsid w:val="00327FEA"/>
    <w:rsid w:val="00330BCD"/>
    <w:rsid w:val="00330C55"/>
    <w:rsid w:val="00330D18"/>
    <w:rsid w:val="00330F51"/>
    <w:rsid w:val="003313AE"/>
    <w:rsid w:val="00331754"/>
    <w:rsid w:val="00331996"/>
    <w:rsid w:val="00331D52"/>
    <w:rsid w:val="00331E9D"/>
    <w:rsid w:val="003320CB"/>
    <w:rsid w:val="003321CA"/>
    <w:rsid w:val="0033224A"/>
    <w:rsid w:val="00332AFC"/>
    <w:rsid w:val="00332B3E"/>
    <w:rsid w:val="00332D4A"/>
    <w:rsid w:val="00332E05"/>
    <w:rsid w:val="00332F80"/>
    <w:rsid w:val="003336BE"/>
    <w:rsid w:val="003337E9"/>
    <w:rsid w:val="00333CBB"/>
    <w:rsid w:val="0033402B"/>
    <w:rsid w:val="00334342"/>
    <w:rsid w:val="00334637"/>
    <w:rsid w:val="003346AC"/>
    <w:rsid w:val="003346FF"/>
    <w:rsid w:val="00334D0C"/>
    <w:rsid w:val="00334E65"/>
    <w:rsid w:val="00334FAA"/>
    <w:rsid w:val="0033530E"/>
    <w:rsid w:val="003357B5"/>
    <w:rsid w:val="00335A74"/>
    <w:rsid w:val="00335AF1"/>
    <w:rsid w:val="00335CA4"/>
    <w:rsid w:val="00335D73"/>
    <w:rsid w:val="00335FED"/>
    <w:rsid w:val="0033601C"/>
    <w:rsid w:val="00336514"/>
    <w:rsid w:val="00336700"/>
    <w:rsid w:val="00336F16"/>
    <w:rsid w:val="00337D66"/>
    <w:rsid w:val="00337F52"/>
    <w:rsid w:val="003400D8"/>
    <w:rsid w:val="00340351"/>
    <w:rsid w:val="00340A4B"/>
    <w:rsid w:val="00340DB4"/>
    <w:rsid w:val="00340FCE"/>
    <w:rsid w:val="003411EE"/>
    <w:rsid w:val="003413FC"/>
    <w:rsid w:val="00341403"/>
    <w:rsid w:val="003414B4"/>
    <w:rsid w:val="00341547"/>
    <w:rsid w:val="003417A7"/>
    <w:rsid w:val="00341803"/>
    <w:rsid w:val="00341BC0"/>
    <w:rsid w:val="00341CC6"/>
    <w:rsid w:val="00342266"/>
    <w:rsid w:val="003428F3"/>
    <w:rsid w:val="00342C30"/>
    <w:rsid w:val="003431CB"/>
    <w:rsid w:val="003431D1"/>
    <w:rsid w:val="00343498"/>
    <w:rsid w:val="0034379B"/>
    <w:rsid w:val="0034381F"/>
    <w:rsid w:val="00343F31"/>
    <w:rsid w:val="0034477C"/>
    <w:rsid w:val="00344860"/>
    <w:rsid w:val="00344DEE"/>
    <w:rsid w:val="00344DF5"/>
    <w:rsid w:val="00345142"/>
    <w:rsid w:val="003453E0"/>
    <w:rsid w:val="00345B63"/>
    <w:rsid w:val="00345E75"/>
    <w:rsid w:val="00346CCB"/>
    <w:rsid w:val="00346CEC"/>
    <w:rsid w:val="00347177"/>
    <w:rsid w:val="003472BE"/>
    <w:rsid w:val="003472FA"/>
    <w:rsid w:val="003478A6"/>
    <w:rsid w:val="00347A7B"/>
    <w:rsid w:val="00347CF4"/>
    <w:rsid w:val="00347D65"/>
    <w:rsid w:val="00347F32"/>
    <w:rsid w:val="00350261"/>
    <w:rsid w:val="003506A0"/>
    <w:rsid w:val="003506CB"/>
    <w:rsid w:val="00350767"/>
    <w:rsid w:val="00350B47"/>
    <w:rsid w:val="00350BB5"/>
    <w:rsid w:val="00350E16"/>
    <w:rsid w:val="00351634"/>
    <w:rsid w:val="00351AF9"/>
    <w:rsid w:val="00351D02"/>
    <w:rsid w:val="00351F2F"/>
    <w:rsid w:val="00352096"/>
    <w:rsid w:val="00352336"/>
    <w:rsid w:val="0035296A"/>
    <w:rsid w:val="00352A17"/>
    <w:rsid w:val="003530E4"/>
    <w:rsid w:val="00353218"/>
    <w:rsid w:val="003533AE"/>
    <w:rsid w:val="003536A8"/>
    <w:rsid w:val="00353809"/>
    <w:rsid w:val="00353871"/>
    <w:rsid w:val="00353C6F"/>
    <w:rsid w:val="003540F8"/>
    <w:rsid w:val="00354311"/>
    <w:rsid w:val="0035438F"/>
    <w:rsid w:val="0035473A"/>
    <w:rsid w:val="00354824"/>
    <w:rsid w:val="00354907"/>
    <w:rsid w:val="00354AA2"/>
    <w:rsid w:val="00354E9F"/>
    <w:rsid w:val="00354F0D"/>
    <w:rsid w:val="003554E3"/>
    <w:rsid w:val="00355702"/>
    <w:rsid w:val="003558D5"/>
    <w:rsid w:val="003563FB"/>
    <w:rsid w:val="00356683"/>
    <w:rsid w:val="0035721A"/>
    <w:rsid w:val="003572CB"/>
    <w:rsid w:val="00357352"/>
    <w:rsid w:val="00357A75"/>
    <w:rsid w:val="00357B7D"/>
    <w:rsid w:val="00357BBD"/>
    <w:rsid w:val="00357D63"/>
    <w:rsid w:val="00360788"/>
    <w:rsid w:val="00360A77"/>
    <w:rsid w:val="003610DE"/>
    <w:rsid w:val="00361638"/>
    <w:rsid w:val="00361AA4"/>
    <w:rsid w:val="00361ABB"/>
    <w:rsid w:val="00361BEC"/>
    <w:rsid w:val="00361D81"/>
    <w:rsid w:val="00361DE0"/>
    <w:rsid w:val="00361DED"/>
    <w:rsid w:val="00361E6D"/>
    <w:rsid w:val="00362162"/>
    <w:rsid w:val="00362166"/>
    <w:rsid w:val="00362313"/>
    <w:rsid w:val="003625E1"/>
    <w:rsid w:val="003626F5"/>
    <w:rsid w:val="00362748"/>
    <w:rsid w:val="00362B52"/>
    <w:rsid w:val="00362B95"/>
    <w:rsid w:val="00363759"/>
    <w:rsid w:val="00363AE0"/>
    <w:rsid w:val="00363BC7"/>
    <w:rsid w:val="00363C1D"/>
    <w:rsid w:val="00363FC4"/>
    <w:rsid w:val="00364162"/>
    <w:rsid w:val="0036417F"/>
    <w:rsid w:val="0036463E"/>
    <w:rsid w:val="003649BF"/>
    <w:rsid w:val="00364BE0"/>
    <w:rsid w:val="00364E65"/>
    <w:rsid w:val="00365074"/>
    <w:rsid w:val="00365443"/>
    <w:rsid w:val="00365556"/>
    <w:rsid w:val="00365625"/>
    <w:rsid w:val="00365641"/>
    <w:rsid w:val="003663C6"/>
    <w:rsid w:val="003665AC"/>
    <w:rsid w:val="003668E0"/>
    <w:rsid w:val="00366F6C"/>
    <w:rsid w:val="0036705C"/>
    <w:rsid w:val="003670C9"/>
    <w:rsid w:val="003672C4"/>
    <w:rsid w:val="003674D1"/>
    <w:rsid w:val="00367619"/>
    <w:rsid w:val="00367FB9"/>
    <w:rsid w:val="003703F9"/>
    <w:rsid w:val="00370495"/>
    <w:rsid w:val="003707ED"/>
    <w:rsid w:val="00370946"/>
    <w:rsid w:val="0037098D"/>
    <w:rsid w:val="00370BA8"/>
    <w:rsid w:val="00370C01"/>
    <w:rsid w:val="00370F05"/>
    <w:rsid w:val="00370FA7"/>
    <w:rsid w:val="00371182"/>
    <w:rsid w:val="003711CE"/>
    <w:rsid w:val="00371871"/>
    <w:rsid w:val="00371FE4"/>
    <w:rsid w:val="003720A9"/>
    <w:rsid w:val="00372178"/>
    <w:rsid w:val="00372301"/>
    <w:rsid w:val="00372A4F"/>
    <w:rsid w:val="00372D7A"/>
    <w:rsid w:val="00372EA6"/>
    <w:rsid w:val="00372EBC"/>
    <w:rsid w:val="00373880"/>
    <w:rsid w:val="00373973"/>
    <w:rsid w:val="00373A39"/>
    <w:rsid w:val="00373E88"/>
    <w:rsid w:val="00373EA3"/>
    <w:rsid w:val="00374300"/>
    <w:rsid w:val="003743E2"/>
    <w:rsid w:val="003743FD"/>
    <w:rsid w:val="00374474"/>
    <w:rsid w:val="00374475"/>
    <w:rsid w:val="003746D9"/>
    <w:rsid w:val="00374925"/>
    <w:rsid w:val="00374AF8"/>
    <w:rsid w:val="00374FEF"/>
    <w:rsid w:val="003751D4"/>
    <w:rsid w:val="00375552"/>
    <w:rsid w:val="003759F0"/>
    <w:rsid w:val="00375A79"/>
    <w:rsid w:val="00375BFE"/>
    <w:rsid w:val="00375EB4"/>
    <w:rsid w:val="003763E6"/>
    <w:rsid w:val="00376539"/>
    <w:rsid w:val="003766E8"/>
    <w:rsid w:val="00376819"/>
    <w:rsid w:val="00376981"/>
    <w:rsid w:val="0037699C"/>
    <w:rsid w:val="00376CCB"/>
    <w:rsid w:val="00377342"/>
    <w:rsid w:val="003774DD"/>
    <w:rsid w:val="00377B9A"/>
    <w:rsid w:val="00377D85"/>
    <w:rsid w:val="00377DA5"/>
    <w:rsid w:val="00377DF3"/>
    <w:rsid w:val="00380393"/>
    <w:rsid w:val="00380401"/>
    <w:rsid w:val="00380499"/>
    <w:rsid w:val="00380729"/>
    <w:rsid w:val="00380941"/>
    <w:rsid w:val="00380A42"/>
    <w:rsid w:val="00380F4B"/>
    <w:rsid w:val="00380FB6"/>
    <w:rsid w:val="0038130A"/>
    <w:rsid w:val="0038133B"/>
    <w:rsid w:val="0038137B"/>
    <w:rsid w:val="00381C37"/>
    <w:rsid w:val="00381FA5"/>
    <w:rsid w:val="00382266"/>
    <w:rsid w:val="0038234D"/>
    <w:rsid w:val="0038252D"/>
    <w:rsid w:val="003829FE"/>
    <w:rsid w:val="00382B24"/>
    <w:rsid w:val="00382EF1"/>
    <w:rsid w:val="00383218"/>
    <w:rsid w:val="003832E1"/>
    <w:rsid w:val="0038359F"/>
    <w:rsid w:val="003835DE"/>
    <w:rsid w:val="00384005"/>
    <w:rsid w:val="0038420D"/>
    <w:rsid w:val="00384742"/>
    <w:rsid w:val="003847FD"/>
    <w:rsid w:val="003848F4"/>
    <w:rsid w:val="00384960"/>
    <w:rsid w:val="00384B45"/>
    <w:rsid w:val="00384CFB"/>
    <w:rsid w:val="0038513B"/>
    <w:rsid w:val="00385691"/>
    <w:rsid w:val="003858E5"/>
    <w:rsid w:val="00385D9C"/>
    <w:rsid w:val="00386067"/>
    <w:rsid w:val="003860A0"/>
    <w:rsid w:val="0038640E"/>
    <w:rsid w:val="00386FE7"/>
    <w:rsid w:val="0038718D"/>
    <w:rsid w:val="003878CA"/>
    <w:rsid w:val="00387A2D"/>
    <w:rsid w:val="00387DB6"/>
    <w:rsid w:val="00387EB3"/>
    <w:rsid w:val="003900A0"/>
    <w:rsid w:val="00390346"/>
    <w:rsid w:val="00390431"/>
    <w:rsid w:val="0039085C"/>
    <w:rsid w:val="00390B2D"/>
    <w:rsid w:val="00390DD6"/>
    <w:rsid w:val="00390E69"/>
    <w:rsid w:val="00390F12"/>
    <w:rsid w:val="00391067"/>
    <w:rsid w:val="00391099"/>
    <w:rsid w:val="00391327"/>
    <w:rsid w:val="00391611"/>
    <w:rsid w:val="0039174A"/>
    <w:rsid w:val="0039185F"/>
    <w:rsid w:val="00391C1D"/>
    <w:rsid w:val="00391C9C"/>
    <w:rsid w:val="00391F73"/>
    <w:rsid w:val="0039205F"/>
    <w:rsid w:val="003926C0"/>
    <w:rsid w:val="003927BD"/>
    <w:rsid w:val="0039299A"/>
    <w:rsid w:val="00392B6B"/>
    <w:rsid w:val="00392E97"/>
    <w:rsid w:val="00392F68"/>
    <w:rsid w:val="0039334C"/>
    <w:rsid w:val="003934B5"/>
    <w:rsid w:val="00393B11"/>
    <w:rsid w:val="00393F07"/>
    <w:rsid w:val="00393F1B"/>
    <w:rsid w:val="003940C1"/>
    <w:rsid w:val="00394526"/>
    <w:rsid w:val="0039470C"/>
    <w:rsid w:val="00394766"/>
    <w:rsid w:val="00394772"/>
    <w:rsid w:val="00394AB1"/>
    <w:rsid w:val="00394D09"/>
    <w:rsid w:val="00394E6F"/>
    <w:rsid w:val="003950D7"/>
    <w:rsid w:val="0039543D"/>
    <w:rsid w:val="00395589"/>
    <w:rsid w:val="00395B47"/>
    <w:rsid w:val="0039647C"/>
    <w:rsid w:val="00396CD2"/>
    <w:rsid w:val="00396EF2"/>
    <w:rsid w:val="00397099"/>
    <w:rsid w:val="0039768A"/>
    <w:rsid w:val="00397DB4"/>
    <w:rsid w:val="00397DCD"/>
    <w:rsid w:val="00397EF1"/>
    <w:rsid w:val="003A077F"/>
    <w:rsid w:val="003A0BCE"/>
    <w:rsid w:val="003A0C6B"/>
    <w:rsid w:val="003A10A2"/>
    <w:rsid w:val="003A1571"/>
    <w:rsid w:val="003A171B"/>
    <w:rsid w:val="003A1733"/>
    <w:rsid w:val="003A1E8C"/>
    <w:rsid w:val="003A21E8"/>
    <w:rsid w:val="003A21FD"/>
    <w:rsid w:val="003A247F"/>
    <w:rsid w:val="003A2589"/>
    <w:rsid w:val="003A2739"/>
    <w:rsid w:val="003A28D6"/>
    <w:rsid w:val="003A2AAA"/>
    <w:rsid w:val="003A2F2A"/>
    <w:rsid w:val="003A31B5"/>
    <w:rsid w:val="003A341C"/>
    <w:rsid w:val="003A3FDC"/>
    <w:rsid w:val="003A4E18"/>
    <w:rsid w:val="003A50E8"/>
    <w:rsid w:val="003A5176"/>
    <w:rsid w:val="003A567A"/>
    <w:rsid w:val="003A56A5"/>
    <w:rsid w:val="003A56E2"/>
    <w:rsid w:val="003A5EE0"/>
    <w:rsid w:val="003A6182"/>
    <w:rsid w:val="003A63D7"/>
    <w:rsid w:val="003A6781"/>
    <w:rsid w:val="003A6CD2"/>
    <w:rsid w:val="003A6E68"/>
    <w:rsid w:val="003A6E6F"/>
    <w:rsid w:val="003A6F8A"/>
    <w:rsid w:val="003A7082"/>
    <w:rsid w:val="003A7444"/>
    <w:rsid w:val="003A75FC"/>
    <w:rsid w:val="003A7643"/>
    <w:rsid w:val="003A7669"/>
    <w:rsid w:val="003A76E6"/>
    <w:rsid w:val="003A7ABB"/>
    <w:rsid w:val="003A7D18"/>
    <w:rsid w:val="003B006F"/>
    <w:rsid w:val="003B01E3"/>
    <w:rsid w:val="003B059E"/>
    <w:rsid w:val="003B0812"/>
    <w:rsid w:val="003B0B1E"/>
    <w:rsid w:val="003B0B3C"/>
    <w:rsid w:val="003B0CE0"/>
    <w:rsid w:val="003B0F1A"/>
    <w:rsid w:val="003B110F"/>
    <w:rsid w:val="003B111C"/>
    <w:rsid w:val="003B19FB"/>
    <w:rsid w:val="003B1D5B"/>
    <w:rsid w:val="003B1E9A"/>
    <w:rsid w:val="003B1F29"/>
    <w:rsid w:val="003B2027"/>
    <w:rsid w:val="003B22C4"/>
    <w:rsid w:val="003B2326"/>
    <w:rsid w:val="003B270D"/>
    <w:rsid w:val="003B2990"/>
    <w:rsid w:val="003B29F5"/>
    <w:rsid w:val="003B2A55"/>
    <w:rsid w:val="003B2CFC"/>
    <w:rsid w:val="003B2F9E"/>
    <w:rsid w:val="003B2FF8"/>
    <w:rsid w:val="003B3298"/>
    <w:rsid w:val="003B37A6"/>
    <w:rsid w:val="003B3A4A"/>
    <w:rsid w:val="003B3BD4"/>
    <w:rsid w:val="003B3E91"/>
    <w:rsid w:val="003B3F43"/>
    <w:rsid w:val="003B416A"/>
    <w:rsid w:val="003B4195"/>
    <w:rsid w:val="003B468E"/>
    <w:rsid w:val="003B4740"/>
    <w:rsid w:val="003B48D5"/>
    <w:rsid w:val="003B4FD4"/>
    <w:rsid w:val="003B5398"/>
    <w:rsid w:val="003B58A9"/>
    <w:rsid w:val="003B5EF9"/>
    <w:rsid w:val="003B5F11"/>
    <w:rsid w:val="003B61BC"/>
    <w:rsid w:val="003B627F"/>
    <w:rsid w:val="003B629D"/>
    <w:rsid w:val="003B62B2"/>
    <w:rsid w:val="003B64D1"/>
    <w:rsid w:val="003B64E9"/>
    <w:rsid w:val="003B6A1F"/>
    <w:rsid w:val="003B6E68"/>
    <w:rsid w:val="003B6F25"/>
    <w:rsid w:val="003B6F3D"/>
    <w:rsid w:val="003B7057"/>
    <w:rsid w:val="003B7312"/>
    <w:rsid w:val="003B7646"/>
    <w:rsid w:val="003B7A98"/>
    <w:rsid w:val="003B7F18"/>
    <w:rsid w:val="003B7F60"/>
    <w:rsid w:val="003C0211"/>
    <w:rsid w:val="003C095F"/>
    <w:rsid w:val="003C0B43"/>
    <w:rsid w:val="003C0CF0"/>
    <w:rsid w:val="003C0FFB"/>
    <w:rsid w:val="003C1271"/>
    <w:rsid w:val="003C1561"/>
    <w:rsid w:val="003C15CD"/>
    <w:rsid w:val="003C170B"/>
    <w:rsid w:val="003C17F4"/>
    <w:rsid w:val="003C181E"/>
    <w:rsid w:val="003C18D8"/>
    <w:rsid w:val="003C19DE"/>
    <w:rsid w:val="003C1AF1"/>
    <w:rsid w:val="003C2045"/>
    <w:rsid w:val="003C20F9"/>
    <w:rsid w:val="003C2186"/>
    <w:rsid w:val="003C2250"/>
    <w:rsid w:val="003C23A7"/>
    <w:rsid w:val="003C245C"/>
    <w:rsid w:val="003C2604"/>
    <w:rsid w:val="003C29A2"/>
    <w:rsid w:val="003C2B2E"/>
    <w:rsid w:val="003C2B52"/>
    <w:rsid w:val="003C2D60"/>
    <w:rsid w:val="003C300B"/>
    <w:rsid w:val="003C30C8"/>
    <w:rsid w:val="003C33FD"/>
    <w:rsid w:val="003C35CA"/>
    <w:rsid w:val="003C396A"/>
    <w:rsid w:val="003C44A6"/>
    <w:rsid w:val="003C4FB7"/>
    <w:rsid w:val="003C5092"/>
    <w:rsid w:val="003C592C"/>
    <w:rsid w:val="003C5ACC"/>
    <w:rsid w:val="003C5B20"/>
    <w:rsid w:val="003C5B91"/>
    <w:rsid w:val="003C60C2"/>
    <w:rsid w:val="003C62FA"/>
    <w:rsid w:val="003C6759"/>
    <w:rsid w:val="003C6BEC"/>
    <w:rsid w:val="003C6C7E"/>
    <w:rsid w:val="003C6E44"/>
    <w:rsid w:val="003C6F62"/>
    <w:rsid w:val="003C762B"/>
    <w:rsid w:val="003C7CA0"/>
    <w:rsid w:val="003D03E0"/>
    <w:rsid w:val="003D0626"/>
    <w:rsid w:val="003D07E7"/>
    <w:rsid w:val="003D088A"/>
    <w:rsid w:val="003D0A8B"/>
    <w:rsid w:val="003D0B0C"/>
    <w:rsid w:val="003D0D43"/>
    <w:rsid w:val="003D0ECE"/>
    <w:rsid w:val="003D0FA6"/>
    <w:rsid w:val="003D12D6"/>
    <w:rsid w:val="003D176A"/>
    <w:rsid w:val="003D1B13"/>
    <w:rsid w:val="003D1C09"/>
    <w:rsid w:val="003D1D48"/>
    <w:rsid w:val="003D1EA7"/>
    <w:rsid w:val="003D225C"/>
    <w:rsid w:val="003D2320"/>
    <w:rsid w:val="003D237B"/>
    <w:rsid w:val="003D24CE"/>
    <w:rsid w:val="003D2569"/>
    <w:rsid w:val="003D25FA"/>
    <w:rsid w:val="003D275A"/>
    <w:rsid w:val="003D2B11"/>
    <w:rsid w:val="003D2F55"/>
    <w:rsid w:val="003D31C8"/>
    <w:rsid w:val="003D35B2"/>
    <w:rsid w:val="003D3729"/>
    <w:rsid w:val="003D3DDC"/>
    <w:rsid w:val="003D3E94"/>
    <w:rsid w:val="003D3FB2"/>
    <w:rsid w:val="003D4021"/>
    <w:rsid w:val="003D412A"/>
    <w:rsid w:val="003D42D4"/>
    <w:rsid w:val="003D4959"/>
    <w:rsid w:val="003D4B91"/>
    <w:rsid w:val="003D4BAC"/>
    <w:rsid w:val="003D50AA"/>
    <w:rsid w:val="003D51B6"/>
    <w:rsid w:val="003D530E"/>
    <w:rsid w:val="003D5610"/>
    <w:rsid w:val="003D5702"/>
    <w:rsid w:val="003D69A7"/>
    <w:rsid w:val="003D6B70"/>
    <w:rsid w:val="003D6C3B"/>
    <w:rsid w:val="003D75C5"/>
    <w:rsid w:val="003D771E"/>
    <w:rsid w:val="003D7DC4"/>
    <w:rsid w:val="003E02B4"/>
    <w:rsid w:val="003E07E1"/>
    <w:rsid w:val="003E07E3"/>
    <w:rsid w:val="003E085B"/>
    <w:rsid w:val="003E0967"/>
    <w:rsid w:val="003E0BE1"/>
    <w:rsid w:val="003E0E65"/>
    <w:rsid w:val="003E12C0"/>
    <w:rsid w:val="003E1375"/>
    <w:rsid w:val="003E163A"/>
    <w:rsid w:val="003E1837"/>
    <w:rsid w:val="003E1C1F"/>
    <w:rsid w:val="003E1CDC"/>
    <w:rsid w:val="003E1E07"/>
    <w:rsid w:val="003E1EC6"/>
    <w:rsid w:val="003E243B"/>
    <w:rsid w:val="003E2532"/>
    <w:rsid w:val="003E2B5D"/>
    <w:rsid w:val="003E2D0C"/>
    <w:rsid w:val="003E2E76"/>
    <w:rsid w:val="003E337B"/>
    <w:rsid w:val="003E33D2"/>
    <w:rsid w:val="003E35B4"/>
    <w:rsid w:val="003E380B"/>
    <w:rsid w:val="003E3883"/>
    <w:rsid w:val="003E3B79"/>
    <w:rsid w:val="003E3F99"/>
    <w:rsid w:val="003E4271"/>
    <w:rsid w:val="003E437F"/>
    <w:rsid w:val="003E4AC4"/>
    <w:rsid w:val="003E4C60"/>
    <w:rsid w:val="003E4D20"/>
    <w:rsid w:val="003E4D73"/>
    <w:rsid w:val="003E4E59"/>
    <w:rsid w:val="003E4F9D"/>
    <w:rsid w:val="003E50CD"/>
    <w:rsid w:val="003E50DD"/>
    <w:rsid w:val="003E536E"/>
    <w:rsid w:val="003E558D"/>
    <w:rsid w:val="003E5863"/>
    <w:rsid w:val="003E5972"/>
    <w:rsid w:val="003E5A43"/>
    <w:rsid w:val="003E5ABB"/>
    <w:rsid w:val="003E5B1C"/>
    <w:rsid w:val="003E5F19"/>
    <w:rsid w:val="003E63DC"/>
    <w:rsid w:val="003E6988"/>
    <w:rsid w:val="003E6AF4"/>
    <w:rsid w:val="003E6D8B"/>
    <w:rsid w:val="003E6FFD"/>
    <w:rsid w:val="003E7437"/>
    <w:rsid w:val="003E749D"/>
    <w:rsid w:val="003E75C7"/>
    <w:rsid w:val="003E7724"/>
    <w:rsid w:val="003E7755"/>
    <w:rsid w:val="003E7774"/>
    <w:rsid w:val="003E7D87"/>
    <w:rsid w:val="003E7E49"/>
    <w:rsid w:val="003F00D7"/>
    <w:rsid w:val="003F00E6"/>
    <w:rsid w:val="003F033A"/>
    <w:rsid w:val="003F0755"/>
    <w:rsid w:val="003F0A5D"/>
    <w:rsid w:val="003F0B76"/>
    <w:rsid w:val="003F0EC7"/>
    <w:rsid w:val="003F146E"/>
    <w:rsid w:val="003F15AA"/>
    <w:rsid w:val="003F1607"/>
    <w:rsid w:val="003F1682"/>
    <w:rsid w:val="003F18E5"/>
    <w:rsid w:val="003F1A4B"/>
    <w:rsid w:val="003F1AB0"/>
    <w:rsid w:val="003F1EF8"/>
    <w:rsid w:val="003F22A1"/>
    <w:rsid w:val="003F230E"/>
    <w:rsid w:val="003F231F"/>
    <w:rsid w:val="003F2598"/>
    <w:rsid w:val="003F26CF"/>
    <w:rsid w:val="003F2785"/>
    <w:rsid w:val="003F2B49"/>
    <w:rsid w:val="003F2B8A"/>
    <w:rsid w:val="003F2CB7"/>
    <w:rsid w:val="003F326A"/>
    <w:rsid w:val="003F359F"/>
    <w:rsid w:val="003F35B4"/>
    <w:rsid w:val="003F3643"/>
    <w:rsid w:val="003F3696"/>
    <w:rsid w:val="003F386C"/>
    <w:rsid w:val="003F3C47"/>
    <w:rsid w:val="003F3CA7"/>
    <w:rsid w:val="003F3E6E"/>
    <w:rsid w:val="003F4171"/>
    <w:rsid w:val="003F42BB"/>
    <w:rsid w:val="003F4477"/>
    <w:rsid w:val="003F452C"/>
    <w:rsid w:val="003F457B"/>
    <w:rsid w:val="003F46C1"/>
    <w:rsid w:val="003F48F3"/>
    <w:rsid w:val="003F49CF"/>
    <w:rsid w:val="003F4BA2"/>
    <w:rsid w:val="003F52DE"/>
    <w:rsid w:val="003F5877"/>
    <w:rsid w:val="003F5A91"/>
    <w:rsid w:val="003F5E2E"/>
    <w:rsid w:val="003F5FE7"/>
    <w:rsid w:val="003F5FF7"/>
    <w:rsid w:val="003F60A0"/>
    <w:rsid w:val="003F610A"/>
    <w:rsid w:val="003F6112"/>
    <w:rsid w:val="003F6294"/>
    <w:rsid w:val="003F62B2"/>
    <w:rsid w:val="003F6AB0"/>
    <w:rsid w:val="003F6B2F"/>
    <w:rsid w:val="003F6B3A"/>
    <w:rsid w:val="003F6BF2"/>
    <w:rsid w:val="003F6E6E"/>
    <w:rsid w:val="003F6F7E"/>
    <w:rsid w:val="003F7963"/>
    <w:rsid w:val="003F7E5B"/>
    <w:rsid w:val="003F7FAF"/>
    <w:rsid w:val="004000B5"/>
    <w:rsid w:val="0040014A"/>
    <w:rsid w:val="004002C8"/>
    <w:rsid w:val="004005C6"/>
    <w:rsid w:val="0040082A"/>
    <w:rsid w:val="004008C4"/>
    <w:rsid w:val="00400D2C"/>
    <w:rsid w:val="0040132F"/>
    <w:rsid w:val="00401638"/>
    <w:rsid w:val="00401E4D"/>
    <w:rsid w:val="0040232D"/>
    <w:rsid w:val="004026C8"/>
    <w:rsid w:val="00402E37"/>
    <w:rsid w:val="004032EF"/>
    <w:rsid w:val="004033D2"/>
    <w:rsid w:val="004034F9"/>
    <w:rsid w:val="00403584"/>
    <w:rsid w:val="0040360B"/>
    <w:rsid w:val="0040382C"/>
    <w:rsid w:val="00403B6E"/>
    <w:rsid w:val="00403F90"/>
    <w:rsid w:val="0040406D"/>
    <w:rsid w:val="004044C8"/>
    <w:rsid w:val="004048BC"/>
    <w:rsid w:val="00404BC6"/>
    <w:rsid w:val="00404F28"/>
    <w:rsid w:val="00404F32"/>
    <w:rsid w:val="004051E9"/>
    <w:rsid w:val="00405439"/>
    <w:rsid w:val="004054D6"/>
    <w:rsid w:val="00405517"/>
    <w:rsid w:val="0040571D"/>
    <w:rsid w:val="00405756"/>
    <w:rsid w:val="00405C34"/>
    <w:rsid w:val="00405D69"/>
    <w:rsid w:val="004065E4"/>
    <w:rsid w:val="00406625"/>
    <w:rsid w:val="00406698"/>
    <w:rsid w:val="004066A6"/>
    <w:rsid w:val="00406831"/>
    <w:rsid w:val="00406AE3"/>
    <w:rsid w:val="00406CB4"/>
    <w:rsid w:val="00406DFC"/>
    <w:rsid w:val="00406E14"/>
    <w:rsid w:val="00407402"/>
    <w:rsid w:val="00407577"/>
    <w:rsid w:val="004078D5"/>
    <w:rsid w:val="00407D3F"/>
    <w:rsid w:val="00407FDF"/>
    <w:rsid w:val="00410265"/>
    <w:rsid w:val="00410904"/>
    <w:rsid w:val="00410C7A"/>
    <w:rsid w:val="00410EF4"/>
    <w:rsid w:val="00411149"/>
    <w:rsid w:val="0041136C"/>
    <w:rsid w:val="0041162D"/>
    <w:rsid w:val="0041184C"/>
    <w:rsid w:val="00411865"/>
    <w:rsid w:val="00411C3B"/>
    <w:rsid w:val="00411D3B"/>
    <w:rsid w:val="00411F2E"/>
    <w:rsid w:val="004120DA"/>
    <w:rsid w:val="0041265E"/>
    <w:rsid w:val="004129B3"/>
    <w:rsid w:val="00412F43"/>
    <w:rsid w:val="00413607"/>
    <w:rsid w:val="00413737"/>
    <w:rsid w:val="00413CD7"/>
    <w:rsid w:val="00413EC4"/>
    <w:rsid w:val="00413F1B"/>
    <w:rsid w:val="00414226"/>
    <w:rsid w:val="0041428A"/>
    <w:rsid w:val="0041479D"/>
    <w:rsid w:val="00414858"/>
    <w:rsid w:val="00414A47"/>
    <w:rsid w:val="00414ABD"/>
    <w:rsid w:val="00415194"/>
    <w:rsid w:val="004154AA"/>
    <w:rsid w:val="00415604"/>
    <w:rsid w:val="004156A1"/>
    <w:rsid w:val="004156BB"/>
    <w:rsid w:val="0041610C"/>
    <w:rsid w:val="004161C9"/>
    <w:rsid w:val="004161EF"/>
    <w:rsid w:val="004161FD"/>
    <w:rsid w:val="004162BD"/>
    <w:rsid w:val="00416CD1"/>
    <w:rsid w:val="00416EFA"/>
    <w:rsid w:val="00416FA9"/>
    <w:rsid w:val="00417209"/>
    <w:rsid w:val="004173C4"/>
    <w:rsid w:val="004179F1"/>
    <w:rsid w:val="00420035"/>
    <w:rsid w:val="004200AC"/>
    <w:rsid w:val="00420461"/>
    <w:rsid w:val="004205A6"/>
    <w:rsid w:val="004208DA"/>
    <w:rsid w:val="00420A2D"/>
    <w:rsid w:val="00420B0F"/>
    <w:rsid w:val="00420B42"/>
    <w:rsid w:val="0042115D"/>
    <w:rsid w:val="00421599"/>
    <w:rsid w:val="004219E8"/>
    <w:rsid w:val="00421A13"/>
    <w:rsid w:val="00421A64"/>
    <w:rsid w:val="00421B25"/>
    <w:rsid w:val="00421B40"/>
    <w:rsid w:val="00421B4D"/>
    <w:rsid w:val="00421BA7"/>
    <w:rsid w:val="00421D4A"/>
    <w:rsid w:val="00421EDB"/>
    <w:rsid w:val="00421F71"/>
    <w:rsid w:val="00422060"/>
    <w:rsid w:val="004227C3"/>
    <w:rsid w:val="00422B5D"/>
    <w:rsid w:val="00422C23"/>
    <w:rsid w:val="00422F28"/>
    <w:rsid w:val="00422FEB"/>
    <w:rsid w:val="00422FED"/>
    <w:rsid w:val="0042303D"/>
    <w:rsid w:val="004230D7"/>
    <w:rsid w:val="00423158"/>
    <w:rsid w:val="00423405"/>
    <w:rsid w:val="00423434"/>
    <w:rsid w:val="004234D7"/>
    <w:rsid w:val="00423718"/>
    <w:rsid w:val="00423C8A"/>
    <w:rsid w:val="004240BE"/>
    <w:rsid w:val="004243D0"/>
    <w:rsid w:val="00424548"/>
    <w:rsid w:val="00424584"/>
    <w:rsid w:val="00424647"/>
    <w:rsid w:val="004249D9"/>
    <w:rsid w:val="00424A12"/>
    <w:rsid w:val="00424A18"/>
    <w:rsid w:val="00424B64"/>
    <w:rsid w:val="00424D60"/>
    <w:rsid w:val="00425114"/>
    <w:rsid w:val="00425BC5"/>
    <w:rsid w:val="00425F05"/>
    <w:rsid w:val="0042634A"/>
    <w:rsid w:val="004263D1"/>
    <w:rsid w:val="00426504"/>
    <w:rsid w:val="00426579"/>
    <w:rsid w:val="004265A6"/>
    <w:rsid w:val="00426774"/>
    <w:rsid w:val="00426A0E"/>
    <w:rsid w:val="00426D4C"/>
    <w:rsid w:val="00426EE4"/>
    <w:rsid w:val="00426F2B"/>
    <w:rsid w:val="0042702B"/>
    <w:rsid w:val="0042719F"/>
    <w:rsid w:val="00427466"/>
    <w:rsid w:val="004274A8"/>
    <w:rsid w:val="004274BF"/>
    <w:rsid w:val="00427759"/>
    <w:rsid w:val="00427A18"/>
    <w:rsid w:val="00427B1F"/>
    <w:rsid w:val="00427BAF"/>
    <w:rsid w:val="00427E58"/>
    <w:rsid w:val="00427EEF"/>
    <w:rsid w:val="00430A08"/>
    <w:rsid w:val="00430C0E"/>
    <w:rsid w:val="0043123C"/>
    <w:rsid w:val="00431476"/>
    <w:rsid w:val="004319EA"/>
    <w:rsid w:val="00431CC6"/>
    <w:rsid w:val="00431D9E"/>
    <w:rsid w:val="00431F24"/>
    <w:rsid w:val="00432281"/>
    <w:rsid w:val="004322C7"/>
    <w:rsid w:val="004322CC"/>
    <w:rsid w:val="00432949"/>
    <w:rsid w:val="00432BCC"/>
    <w:rsid w:val="00432CD3"/>
    <w:rsid w:val="00432CFC"/>
    <w:rsid w:val="00432D60"/>
    <w:rsid w:val="0043334E"/>
    <w:rsid w:val="00433489"/>
    <w:rsid w:val="004336AA"/>
    <w:rsid w:val="004338B6"/>
    <w:rsid w:val="004338C1"/>
    <w:rsid w:val="00433D0D"/>
    <w:rsid w:val="00433E5E"/>
    <w:rsid w:val="004341A0"/>
    <w:rsid w:val="004341CE"/>
    <w:rsid w:val="00434982"/>
    <w:rsid w:val="00434BEC"/>
    <w:rsid w:val="00434D7C"/>
    <w:rsid w:val="00434F39"/>
    <w:rsid w:val="004352B8"/>
    <w:rsid w:val="00435D1D"/>
    <w:rsid w:val="00435DE0"/>
    <w:rsid w:val="00435E4E"/>
    <w:rsid w:val="00435FBB"/>
    <w:rsid w:val="00436019"/>
    <w:rsid w:val="00436136"/>
    <w:rsid w:val="00436332"/>
    <w:rsid w:val="004364EB"/>
    <w:rsid w:val="0043658E"/>
    <w:rsid w:val="004366DF"/>
    <w:rsid w:val="00436D77"/>
    <w:rsid w:val="00436E92"/>
    <w:rsid w:val="00436F9D"/>
    <w:rsid w:val="0043744E"/>
    <w:rsid w:val="00437877"/>
    <w:rsid w:val="00437C7D"/>
    <w:rsid w:val="004400F9"/>
    <w:rsid w:val="0044020F"/>
    <w:rsid w:val="00440285"/>
    <w:rsid w:val="004406D6"/>
    <w:rsid w:val="00440910"/>
    <w:rsid w:val="004409B9"/>
    <w:rsid w:val="00440A04"/>
    <w:rsid w:val="00440BD7"/>
    <w:rsid w:val="00441327"/>
    <w:rsid w:val="004414CD"/>
    <w:rsid w:val="00441D1D"/>
    <w:rsid w:val="0044200D"/>
    <w:rsid w:val="0044219E"/>
    <w:rsid w:val="004428A0"/>
    <w:rsid w:val="00442917"/>
    <w:rsid w:val="00442C75"/>
    <w:rsid w:val="00442EFF"/>
    <w:rsid w:val="00443455"/>
    <w:rsid w:val="004435DD"/>
    <w:rsid w:val="00443705"/>
    <w:rsid w:val="00443875"/>
    <w:rsid w:val="00443C77"/>
    <w:rsid w:val="00443CB4"/>
    <w:rsid w:val="00444085"/>
    <w:rsid w:val="00444247"/>
    <w:rsid w:val="00444384"/>
    <w:rsid w:val="004443D1"/>
    <w:rsid w:val="004444D4"/>
    <w:rsid w:val="004447C0"/>
    <w:rsid w:val="004449FF"/>
    <w:rsid w:val="00444CB8"/>
    <w:rsid w:val="00445096"/>
    <w:rsid w:val="004450FD"/>
    <w:rsid w:val="004451BB"/>
    <w:rsid w:val="00445394"/>
    <w:rsid w:val="0044546C"/>
    <w:rsid w:val="0044588A"/>
    <w:rsid w:val="00445A7D"/>
    <w:rsid w:val="00445DB3"/>
    <w:rsid w:val="00445EC3"/>
    <w:rsid w:val="00445FD8"/>
    <w:rsid w:val="0044617B"/>
    <w:rsid w:val="0044630C"/>
    <w:rsid w:val="0044636B"/>
    <w:rsid w:val="00446385"/>
    <w:rsid w:val="004465E2"/>
    <w:rsid w:val="0044682F"/>
    <w:rsid w:val="00446A55"/>
    <w:rsid w:val="004474F6"/>
    <w:rsid w:val="0044754E"/>
    <w:rsid w:val="004478D2"/>
    <w:rsid w:val="00447EA1"/>
    <w:rsid w:val="00450233"/>
    <w:rsid w:val="00450335"/>
    <w:rsid w:val="00450508"/>
    <w:rsid w:val="00450667"/>
    <w:rsid w:val="00450F5F"/>
    <w:rsid w:val="00450FED"/>
    <w:rsid w:val="004516CD"/>
    <w:rsid w:val="00451846"/>
    <w:rsid w:val="00451AE7"/>
    <w:rsid w:val="00451E50"/>
    <w:rsid w:val="00451EBC"/>
    <w:rsid w:val="00451FBF"/>
    <w:rsid w:val="0045225A"/>
    <w:rsid w:val="004526B2"/>
    <w:rsid w:val="00452890"/>
    <w:rsid w:val="00452A6F"/>
    <w:rsid w:val="00452D16"/>
    <w:rsid w:val="00452F7F"/>
    <w:rsid w:val="00453001"/>
    <w:rsid w:val="00453919"/>
    <w:rsid w:val="00453993"/>
    <w:rsid w:val="00453B6F"/>
    <w:rsid w:val="00453C49"/>
    <w:rsid w:val="00453D92"/>
    <w:rsid w:val="00453FE1"/>
    <w:rsid w:val="004541C3"/>
    <w:rsid w:val="004544BC"/>
    <w:rsid w:val="0045470E"/>
    <w:rsid w:val="00454727"/>
    <w:rsid w:val="00454B83"/>
    <w:rsid w:val="00454D4E"/>
    <w:rsid w:val="00455604"/>
    <w:rsid w:val="00455963"/>
    <w:rsid w:val="00455E79"/>
    <w:rsid w:val="00456443"/>
    <w:rsid w:val="004569B2"/>
    <w:rsid w:val="0045723C"/>
    <w:rsid w:val="004572F1"/>
    <w:rsid w:val="0045763D"/>
    <w:rsid w:val="00457649"/>
    <w:rsid w:val="004578EF"/>
    <w:rsid w:val="00457EA1"/>
    <w:rsid w:val="004605DE"/>
    <w:rsid w:val="00460621"/>
    <w:rsid w:val="00460817"/>
    <w:rsid w:val="00461419"/>
    <w:rsid w:val="00461570"/>
    <w:rsid w:val="0046157A"/>
    <w:rsid w:val="00461782"/>
    <w:rsid w:val="00461967"/>
    <w:rsid w:val="00461CF9"/>
    <w:rsid w:val="00461D7A"/>
    <w:rsid w:val="00461EDE"/>
    <w:rsid w:val="0046229D"/>
    <w:rsid w:val="0046279F"/>
    <w:rsid w:val="00462EEF"/>
    <w:rsid w:val="00463093"/>
    <w:rsid w:val="0046324C"/>
    <w:rsid w:val="0046382A"/>
    <w:rsid w:val="00463C82"/>
    <w:rsid w:val="00463CDE"/>
    <w:rsid w:val="00463FE9"/>
    <w:rsid w:val="00464247"/>
    <w:rsid w:val="00464265"/>
    <w:rsid w:val="00464736"/>
    <w:rsid w:val="00464925"/>
    <w:rsid w:val="00464C3F"/>
    <w:rsid w:val="0046534F"/>
    <w:rsid w:val="004654F4"/>
    <w:rsid w:val="004655DA"/>
    <w:rsid w:val="00465B2E"/>
    <w:rsid w:val="00465B7B"/>
    <w:rsid w:val="004662CB"/>
    <w:rsid w:val="0046658E"/>
    <w:rsid w:val="00466A2C"/>
    <w:rsid w:val="00466D97"/>
    <w:rsid w:val="00467518"/>
    <w:rsid w:val="00467D9B"/>
    <w:rsid w:val="00467E3F"/>
    <w:rsid w:val="00467EF0"/>
    <w:rsid w:val="00470414"/>
    <w:rsid w:val="004704EF"/>
    <w:rsid w:val="004706D7"/>
    <w:rsid w:val="00470A73"/>
    <w:rsid w:val="00470B2F"/>
    <w:rsid w:val="00470C8F"/>
    <w:rsid w:val="004710A7"/>
    <w:rsid w:val="004711CF"/>
    <w:rsid w:val="00471357"/>
    <w:rsid w:val="0047153D"/>
    <w:rsid w:val="00472E99"/>
    <w:rsid w:val="00472ED6"/>
    <w:rsid w:val="0047316D"/>
    <w:rsid w:val="00473651"/>
    <w:rsid w:val="0047399A"/>
    <w:rsid w:val="00474314"/>
    <w:rsid w:val="00475546"/>
    <w:rsid w:val="00475976"/>
    <w:rsid w:val="00475BE8"/>
    <w:rsid w:val="0047612F"/>
    <w:rsid w:val="004762F6"/>
    <w:rsid w:val="00476937"/>
    <w:rsid w:val="00476A19"/>
    <w:rsid w:val="00476B18"/>
    <w:rsid w:val="00477033"/>
    <w:rsid w:val="0047719A"/>
    <w:rsid w:val="00477322"/>
    <w:rsid w:val="00477A6A"/>
    <w:rsid w:val="00477EDB"/>
    <w:rsid w:val="004800FC"/>
    <w:rsid w:val="004802A6"/>
    <w:rsid w:val="004803DC"/>
    <w:rsid w:val="00480676"/>
    <w:rsid w:val="0048079A"/>
    <w:rsid w:val="00480B3E"/>
    <w:rsid w:val="00480C13"/>
    <w:rsid w:val="004810D3"/>
    <w:rsid w:val="004828DA"/>
    <w:rsid w:val="00482BF9"/>
    <w:rsid w:val="00482D7C"/>
    <w:rsid w:val="004832DC"/>
    <w:rsid w:val="0048330F"/>
    <w:rsid w:val="0048380B"/>
    <w:rsid w:val="004839DC"/>
    <w:rsid w:val="00484832"/>
    <w:rsid w:val="0048484E"/>
    <w:rsid w:val="004848CF"/>
    <w:rsid w:val="00484DB9"/>
    <w:rsid w:val="00485440"/>
    <w:rsid w:val="00485567"/>
    <w:rsid w:val="004856C7"/>
    <w:rsid w:val="004859FF"/>
    <w:rsid w:val="00485A3B"/>
    <w:rsid w:val="00485D72"/>
    <w:rsid w:val="00485DCF"/>
    <w:rsid w:val="004860AD"/>
    <w:rsid w:val="004861A1"/>
    <w:rsid w:val="00486254"/>
    <w:rsid w:val="00486420"/>
    <w:rsid w:val="0048649C"/>
    <w:rsid w:val="00487B58"/>
    <w:rsid w:val="0049014B"/>
    <w:rsid w:val="004903A5"/>
    <w:rsid w:val="00490503"/>
    <w:rsid w:val="00490B35"/>
    <w:rsid w:val="00490D6C"/>
    <w:rsid w:val="00490E31"/>
    <w:rsid w:val="00491078"/>
    <w:rsid w:val="0049118A"/>
    <w:rsid w:val="004915AC"/>
    <w:rsid w:val="0049182A"/>
    <w:rsid w:val="0049186C"/>
    <w:rsid w:val="00491873"/>
    <w:rsid w:val="00491A96"/>
    <w:rsid w:val="00491C53"/>
    <w:rsid w:val="00491DC8"/>
    <w:rsid w:val="00492013"/>
    <w:rsid w:val="00492222"/>
    <w:rsid w:val="004927D7"/>
    <w:rsid w:val="00492A0C"/>
    <w:rsid w:val="00492A27"/>
    <w:rsid w:val="00492AF6"/>
    <w:rsid w:val="00492C65"/>
    <w:rsid w:val="004934B6"/>
    <w:rsid w:val="004935BA"/>
    <w:rsid w:val="00493629"/>
    <w:rsid w:val="004937EB"/>
    <w:rsid w:val="0049394A"/>
    <w:rsid w:val="00493E48"/>
    <w:rsid w:val="00493E79"/>
    <w:rsid w:val="00493EDD"/>
    <w:rsid w:val="00494066"/>
    <w:rsid w:val="00494224"/>
    <w:rsid w:val="00494439"/>
    <w:rsid w:val="0049456F"/>
    <w:rsid w:val="00494730"/>
    <w:rsid w:val="00494766"/>
    <w:rsid w:val="00494ABD"/>
    <w:rsid w:val="00494DF0"/>
    <w:rsid w:val="0049547C"/>
    <w:rsid w:val="004956B6"/>
    <w:rsid w:val="004956F3"/>
    <w:rsid w:val="004957FC"/>
    <w:rsid w:val="00495E77"/>
    <w:rsid w:val="00496283"/>
    <w:rsid w:val="0049649C"/>
    <w:rsid w:val="00496668"/>
    <w:rsid w:val="00496D6E"/>
    <w:rsid w:val="00496D72"/>
    <w:rsid w:val="00496E81"/>
    <w:rsid w:val="0049701E"/>
    <w:rsid w:val="0049706E"/>
    <w:rsid w:val="00497422"/>
    <w:rsid w:val="004975C0"/>
    <w:rsid w:val="004975E2"/>
    <w:rsid w:val="0049764C"/>
    <w:rsid w:val="00497714"/>
    <w:rsid w:val="0049773E"/>
    <w:rsid w:val="004977F3"/>
    <w:rsid w:val="004978BC"/>
    <w:rsid w:val="00497A0A"/>
    <w:rsid w:val="00497ADE"/>
    <w:rsid w:val="00497E51"/>
    <w:rsid w:val="004A0182"/>
    <w:rsid w:val="004A04E3"/>
    <w:rsid w:val="004A07C8"/>
    <w:rsid w:val="004A09D3"/>
    <w:rsid w:val="004A09F2"/>
    <w:rsid w:val="004A0DCA"/>
    <w:rsid w:val="004A1028"/>
    <w:rsid w:val="004A10DA"/>
    <w:rsid w:val="004A113D"/>
    <w:rsid w:val="004A11A9"/>
    <w:rsid w:val="004A11E0"/>
    <w:rsid w:val="004A1420"/>
    <w:rsid w:val="004A1472"/>
    <w:rsid w:val="004A1879"/>
    <w:rsid w:val="004A1BB8"/>
    <w:rsid w:val="004A1DFB"/>
    <w:rsid w:val="004A214C"/>
    <w:rsid w:val="004A2370"/>
    <w:rsid w:val="004A2461"/>
    <w:rsid w:val="004A262F"/>
    <w:rsid w:val="004A2F38"/>
    <w:rsid w:val="004A303B"/>
    <w:rsid w:val="004A3209"/>
    <w:rsid w:val="004A3339"/>
    <w:rsid w:val="004A368F"/>
    <w:rsid w:val="004A36B9"/>
    <w:rsid w:val="004A36D5"/>
    <w:rsid w:val="004A3935"/>
    <w:rsid w:val="004A3AAD"/>
    <w:rsid w:val="004A4236"/>
    <w:rsid w:val="004A42B5"/>
    <w:rsid w:val="004A4607"/>
    <w:rsid w:val="004A4A87"/>
    <w:rsid w:val="004A4AC5"/>
    <w:rsid w:val="004A4DE2"/>
    <w:rsid w:val="004A5736"/>
    <w:rsid w:val="004A5AE1"/>
    <w:rsid w:val="004A5E91"/>
    <w:rsid w:val="004A6029"/>
    <w:rsid w:val="004A6BAA"/>
    <w:rsid w:val="004A787F"/>
    <w:rsid w:val="004A7A30"/>
    <w:rsid w:val="004A7C63"/>
    <w:rsid w:val="004A7CBB"/>
    <w:rsid w:val="004A7D47"/>
    <w:rsid w:val="004A7DC7"/>
    <w:rsid w:val="004B00AD"/>
    <w:rsid w:val="004B01EB"/>
    <w:rsid w:val="004B025A"/>
    <w:rsid w:val="004B0570"/>
    <w:rsid w:val="004B05E4"/>
    <w:rsid w:val="004B0628"/>
    <w:rsid w:val="004B0755"/>
    <w:rsid w:val="004B081F"/>
    <w:rsid w:val="004B0B16"/>
    <w:rsid w:val="004B0C47"/>
    <w:rsid w:val="004B1097"/>
    <w:rsid w:val="004B179A"/>
    <w:rsid w:val="004B1CC5"/>
    <w:rsid w:val="004B2126"/>
    <w:rsid w:val="004B2322"/>
    <w:rsid w:val="004B25EA"/>
    <w:rsid w:val="004B2AC4"/>
    <w:rsid w:val="004B2DEE"/>
    <w:rsid w:val="004B31DE"/>
    <w:rsid w:val="004B38BA"/>
    <w:rsid w:val="004B3BDC"/>
    <w:rsid w:val="004B3CE4"/>
    <w:rsid w:val="004B3E90"/>
    <w:rsid w:val="004B4361"/>
    <w:rsid w:val="004B45CA"/>
    <w:rsid w:val="004B46CF"/>
    <w:rsid w:val="004B4A3A"/>
    <w:rsid w:val="004B4D23"/>
    <w:rsid w:val="004B4F40"/>
    <w:rsid w:val="004B4FE8"/>
    <w:rsid w:val="004B505C"/>
    <w:rsid w:val="004B5139"/>
    <w:rsid w:val="004B5231"/>
    <w:rsid w:val="004B52B8"/>
    <w:rsid w:val="004B5444"/>
    <w:rsid w:val="004B60BA"/>
    <w:rsid w:val="004B6464"/>
    <w:rsid w:val="004B681E"/>
    <w:rsid w:val="004B6CA7"/>
    <w:rsid w:val="004B73A7"/>
    <w:rsid w:val="004B73F8"/>
    <w:rsid w:val="004B756E"/>
    <w:rsid w:val="004C0004"/>
    <w:rsid w:val="004C0233"/>
    <w:rsid w:val="004C038E"/>
    <w:rsid w:val="004C09AB"/>
    <w:rsid w:val="004C10DA"/>
    <w:rsid w:val="004C111A"/>
    <w:rsid w:val="004C148D"/>
    <w:rsid w:val="004C191D"/>
    <w:rsid w:val="004C1B45"/>
    <w:rsid w:val="004C2057"/>
    <w:rsid w:val="004C2230"/>
    <w:rsid w:val="004C2298"/>
    <w:rsid w:val="004C229A"/>
    <w:rsid w:val="004C23A9"/>
    <w:rsid w:val="004C23BB"/>
    <w:rsid w:val="004C29B5"/>
    <w:rsid w:val="004C3277"/>
    <w:rsid w:val="004C339D"/>
    <w:rsid w:val="004C3845"/>
    <w:rsid w:val="004C3CDA"/>
    <w:rsid w:val="004C3D20"/>
    <w:rsid w:val="004C3D67"/>
    <w:rsid w:val="004C3E36"/>
    <w:rsid w:val="004C3F06"/>
    <w:rsid w:val="004C3F60"/>
    <w:rsid w:val="004C4027"/>
    <w:rsid w:val="004C447E"/>
    <w:rsid w:val="004C4791"/>
    <w:rsid w:val="004C4CBB"/>
    <w:rsid w:val="004C4E07"/>
    <w:rsid w:val="004C51D2"/>
    <w:rsid w:val="004C524B"/>
    <w:rsid w:val="004C55BB"/>
    <w:rsid w:val="004C5A44"/>
    <w:rsid w:val="004C5E1A"/>
    <w:rsid w:val="004C5FF0"/>
    <w:rsid w:val="004C6028"/>
    <w:rsid w:val="004C63E4"/>
    <w:rsid w:val="004C6412"/>
    <w:rsid w:val="004C69EE"/>
    <w:rsid w:val="004C6C3D"/>
    <w:rsid w:val="004C6E33"/>
    <w:rsid w:val="004C6EE1"/>
    <w:rsid w:val="004C714C"/>
    <w:rsid w:val="004C751F"/>
    <w:rsid w:val="004C78D0"/>
    <w:rsid w:val="004C7B9C"/>
    <w:rsid w:val="004C7CF1"/>
    <w:rsid w:val="004C7D0F"/>
    <w:rsid w:val="004C7F06"/>
    <w:rsid w:val="004C7F4E"/>
    <w:rsid w:val="004C7FCD"/>
    <w:rsid w:val="004D01D6"/>
    <w:rsid w:val="004D0616"/>
    <w:rsid w:val="004D066C"/>
    <w:rsid w:val="004D087D"/>
    <w:rsid w:val="004D089A"/>
    <w:rsid w:val="004D08E9"/>
    <w:rsid w:val="004D0E67"/>
    <w:rsid w:val="004D0E79"/>
    <w:rsid w:val="004D0F89"/>
    <w:rsid w:val="004D0FC3"/>
    <w:rsid w:val="004D10C4"/>
    <w:rsid w:val="004D12C3"/>
    <w:rsid w:val="004D130D"/>
    <w:rsid w:val="004D1A17"/>
    <w:rsid w:val="004D20ED"/>
    <w:rsid w:val="004D213B"/>
    <w:rsid w:val="004D275A"/>
    <w:rsid w:val="004D2F2C"/>
    <w:rsid w:val="004D34E0"/>
    <w:rsid w:val="004D36CB"/>
    <w:rsid w:val="004D3739"/>
    <w:rsid w:val="004D374A"/>
    <w:rsid w:val="004D3AA1"/>
    <w:rsid w:val="004D3AC1"/>
    <w:rsid w:val="004D3B67"/>
    <w:rsid w:val="004D3DC1"/>
    <w:rsid w:val="004D3EF9"/>
    <w:rsid w:val="004D43E3"/>
    <w:rsid w:val="004D4630"/>
    <w:rsid w:val="004D481F"/>
    <w:rsid w:val="004D4AB0"/>
    <w:rsid w:val="004D4AD7"/>
    <w:rsid w:val="004D4D2A"/>
    <w:rsid w:val="004D4E5D"/>
    <w:rsid w:val="004D4FDC"/>
    <w:rsid w:val="004D5133"/>
    <w:rsid w:val="004D51BF"/>
    <w:rsid w:val="004D51DC"/>
    <w:rsid w:val="004D526C"/>
    <w:rsid w:val="004D53AC"/>
    <w:rsid w:val="004D5401"/>
    <w:rsid w:val="004D5536"/>
    <w:rsid w:val="004D57C3"/>
    <w:rsid w:val="004D5BCE"/>
    <w:rsid w:val="004D5C09"/>
    <w:rsid w:val="004D5CA0"/>
    <w:rsid w:val="004D5CD7"/>
    <w:rsid w:val="004D6026"/>
    <w:rsid w:val="004D6162"/>
    <w:rsid w:val="004D6299"/>
    <w:rsid w:val="004D64E4"/>
    <w:rsid w:val="004D652F"/>
    <w:rsid w:val="004D65DC"/>
    <w:rsid w:val="004D6657"/>
    <w:rsid w:val="004D6723"/>
    <w:rsid w:val="004D6877"/>
    <w:rsid w:val="004D70DA"/>
    <w:rsid w:val="004D7BC2"/>
    <w:rsid w:val="004E0570"/>
    <w:rsid w:val="004E0670"/>
    <w:rsid w:val="004E09D6"/>
    <w:rsid w:val="004E0A42"/>
    <w:rsid w:val="004E0F06"/>
    <w:rsid w:val="004E1190"/>
    <w:rsid w:val="004E119B"/>
    <w:rsid w:val="004E154F"/>
    <w:rsid w:val="004E193B"/>
    <w:rsid w:val="004E1B8C"/>
    <w:rsid w:val="004E1D48"/>
    <w:rsid w:val="004E1EAF"/>
    <w:rsid w:val="004E20AA"/>
    <w:rsid w:val="004E21EE"/>
    <w:rsid w:val="004E22B1"/>
    <w:rsid w:val="004E2422"/>
    <w:rsid w:val="004E2C0B"/>
    <w:rsid w:val="004E2C90"/>
    <w:rsid w:val="004E2CE4"/>
    <w:rsid w:val="004E31D3"/>
    <w:rsid w:val="004E366B"/>
    <w:rsid w:val="004E379D"/>
    <w:rsid w:val="004E39AC"/>
    <w:rsid w:val="004E3BB9"/>
    <w:rsid w:val="004E3DEE"/>
    <w:rsid w:val="004E4011"/>
    <w:rsid w:val="004E4155"/>
    <w:rsid w:val="004E442D"/>
    <w:rsid w:val="004E48D3"/>
    <w:rsid w:val="004E4A10"/>
    <w:rsid w:val="004E4A41"/>
    <w:rsid w:val="004E4A9E"/>
    <w:rsid w:val="004E4C3F"/>
    <w:rsid w:val="004E4D1C"/>
    <w:rsid w:val="004E4F9D"/>
    <w:rsid w:val="004E5346"/>
    <w:rsid w:val="004E53B0"/>
    <w:rsid w:val="004E53C2"/>
    <w:rsid w:val="004E57B0"/>
    <w:rsid w:val="004E5B80"/>
    <w:rsid w:val="004E5DE2"/>
    <w:rsid w:val="004E5E10"/>
    <w:rsid w:val="004E60D3"/>
    <w:rsid w:val="004E62C8"/>
    <w:rsid w:val="004E6AE1"/>
    <w:rsid w:val="004E6AFF"/>
    <w:rsid w:val="004E7203"/>
    <w:rsid w:val="004E7237"/>
    <w:rsid w:val="004E7849"/>
    <w:rsid w:val="004E786E"/>
    <w:rsid w:val="004E78ED"/>
    <w:rsid w:val="004E7CB8"/>
    <w:rsid w:val="004E7DB7"/>
    <w:rsid w:val="004F0464"/>
    <w:rsid w:val="004F058C"/>
    <w:rsid w:val="004F0BA7"/>
    <w:rsid w:val="004F0E1A"/>
    <w:rsid w:val="004F1620"/>
    <w:rsid w:val="004F19A7"/>
    <w:rsid w:val="004F1ABF"/>
    <w:rsid w:val="004F1BC8"/>
    <w:rsid w:val="004F1C6D"/>
    <w:rsid w:val="004F1C87"/>
    <w:rsid w:val="004F1F9B"/>
    <w:rsid w:val="004F2050"/>
    <w:rsid w:val="004F2306"/>
    <w:rsid w:val="004F2446"/>
    <w:rsid w:val="004F2480"/>
    <w:rsid w:val="004F2522"/>
    <w:rsid w:val="004F2BFB"/>
    <w:rsid w:val="004F2D25"/>
    <w:rsid w:val="004F2D2F"/>
    <w:rsid w:val="004F2E18"/>
    <w:rsid w:val="004F2E9C"/>
    <w:rsid w:val="004F33D2"/>
    <w:rsid w:val="004F3527"/>
    <w:rsid w:val="004F379C"/>
    <w:rsid w:val="004F3847"/>
    <w:rsid w:val="004F39A6"/>
    <w:rsid w:val="004F3B62"/>
    <w:rsid w:val="004F4276"/>
    <w:rsid w:val="004F4388"/>
    <w:rsid w:val="004F4463"/>
    <w:rsid w:val="004F447B"/>
    <w:rsid w:val="004F45C9"/>
    <w:rsid w:val="004F4EAC"/>
    <w:rsid w:val="004F5360"/>
    <w:rsid w:val="004F5859"/>
    <w:rsid w:val="004F5951"/>
    <w:rsid w:val="004F59E6"/>
    <w:rsid w:val="004F623C"/>
    <w:rsid w:val="004F695E"/>
    <w:rsid w:val="004F696E"/>
    <w:rsid w:val="004F6B34"/>
    <w:rsid w:val="004F6DA8"/>
    <w:rsid w:val="004F6F55"/>
    <w:rsid w:val="004F7077"/>
    <w:rsid w:val="004F70F9"/>
    <w:rsid w:val="004F744E"/>
    <w:rsid w:val="004F767A"/>
    <w:rsid w:val="004F775E"/>
    <w:rsid w:val="004F7855"/>
    <w:rsid w:val="004F7960"/>
    <w:rsid w:val="004F7D1C"/>
    <w:rsid w:val="004F7D59"/>
    <w:rsid w:val="004F7ECA"/>
    <w:rsid w:val="00500204"/>
    <w:rsid w:val="00500415"/>
    <w:rsid w:val="005004A0"/>
    <w:rsid w:val="00500539"/>
    <w:rsid w:val="00500CCA"/>
    <w:rsid w:val="00500F75"/>
    <w:rsid w:val="005011F5"/>
    <w:rsid w:val="00501280"/>
    <w:rsid w:val="005014E3"/>
    <w:rsid w:val="00501557"/>
    <w:rsid w:val="0050185B"/>
    <w:rsid w:val="00501943"/>
    <w:rsid w:val="00501AC9"/>
    <w:rsid w:val="00501FAD"/>
    <w:rsid w:val="005022B6"/>
    <w:rsid w:val="005027A8"/>
    <w:rsid w:val="00502A65"/>
    <w:rsid w:val="00502C3F"/>
    <w:rsid w:val="00502D8B"/>
    <w:rsid w:val="00503179"/>
    <w:rsid w:val="00503511"/>
    <w:rsid w:val="00503924"/>
    <w:rsid w:val="00503B5F"/>
    <w:rsid w:val="0050445C"/>
    <w:rsid w:val="005044E9"/>
    <w:rsid w:val="0050462D"/>
    <w:rsid w:val="00504B2E"/>
    <w:rsid w:val="00504E37"/>
    <w:rsid w:val="00504FE7"/>
    <w:rsid w:val="00505219"/>
    <w:rsid w:val="005053C6"/>
    <w:rsid w:val="00505555"/>
    <w:rsid w:val="005059DC"/>
    <w:rsid w:val="00505DC1"/>
    <w:rsid w:val="00505F41"/>
    <w:rsid w:val="00505FFB"/>
    <w:rsid w:val="00506181"/>
    <w:rsid w:val="0050668A"/>
    <w:rsid w:val="00506873"/>
    <w:rsid w:val="005072A9"/>
    <w:rsid w:val="005073DA"/>
    <w:rsid w:val="0050754C"/>
    <w:rsid w:val="00507C10"/>
    <w:rsid w:val="00510310"/>
    <w:rsid w:val="00510947"/>
    <w:rsid w:val="00510BCE"/>
    <w:rsid w:val="00510C6F"/>
    <w:rsid w:val="00510CFF"/>
    <w:rsid w:val="00511131"/>
    <w:rsid w:val="005112CD"/>
    <w:rsid w:val="005113D7"/>
    <w:rsid w:val="005119F3"/>
    <w:rsid w:val="00511B50"/>
    <w:rsid w:val="00512862"/>
    <w:rsid w:val="00512D66"/>
    <w:rsid w:val="00512DF6"/>
    <w:rsid w:val="00513281"/>
    <w:rsid w:val="00514077"/>
    <w:rsid w:val="005140FE"/>
    <w:rsid w:val="005145E0"/>
    <w:rsid w:val="0051468D"/>
    <w:rsid w:val="0051470F"/>
    <w:rsid w:val="00514721"/>
    <w:rsid w:val="00514AD6"/>
    <w:rsid w:val="00514C66"/>
    <w:rsid w:val="00514D4D"/>
    <w:rsid w:val="00514DAB"/>
    <w:rsid w:val="00514DE3"/>
    <w:rsid w:val="0051504C"/>
    <w:rsid w:val="0051508D"/>
    <w:rsid w:val="005151C3"/>
    <w:rsid w:val="0051534D"/>
    <w:rsid w:val="00515D3D"/>
    <w:rsid w:val="00515D7A"/>
    <w:rsid w:val="00515DB6"/>
    <w:rsid w:val="005160A5"/>
    <w:rsid w:val="0051611A"/>
    <w:rsid w:val="00516392"/>
    <w:rsid w:val="005163A1"/>
    <w:rsid w:val="00516CC3"/>
    <w:rsid w:val="005173CE"/>
    <w:rsid w:val="00517467"/>
    <w:rsid w:val="0051792E"/>
    <w:rsid w:val="005179D3"/>
    <w:rsid w:val="00517AD9"/>
    <w:rsid w:val="00520203"/>
    <w:rsid w:val="0052048D"/>
    <w:rsid w:val="005204FA"/>
    <w:rsid w:val="005208D4"/>
    <w:rsid w:val="00520C03"/>
    <w:rsid w:val="00520E26"/>
    <w:rsid w:val="00521028"/>
    <w:rsid w:val="0052106A"/>
    <w:rsid w:val="005215BF"/>
    <w:rsid w:val="005219D2"/>
    <w:rsid w:val="00521E84"/>
    <w:rsid w:val="00521ED3"/>
    <w:rsid w:val="005220B6"/>
    <w:rsid w:val="0052248B"/>
    <w:rsid w:val="005226F5"/>
    <w:rsid w:val="00522742"/>
    <w:rsid w:val="00522815"/>
    <w:rsid w:val="00522B5C"/>
    <w:rsid w:val="005234B5"/>
    <w:rsid w:val="00523947"/>
    <w:rsid w:val="00523A44"/>
    <w:rsid w:val="0052435B"/>
    <w:rsid w:val="00524578"/>
    <w:rsid w:val="00524635"/>
    <w:rsid w:val="005246E2"/>
    <w:rsid w:val="00524812"/>
    <w:rsid w:val="00524841"/>
    <w:rsid w:val="00524D29"/>
    <w:rsid w:val="00524E6C"/>
    <w:rsid w:val="00524F1D"/>
    <w:rsid w:val="00525072"/>
    <w:rsid w:val="00525A22"/>
    <w:rsid w:val="00525BC6"/>
    <w:rsid w:val="00525D79"/>
    <w:rsid w:val="00526055"/>
    <w:rsid w:val="005264A9"/>
    <w:rsid w:val="00526616"/>
    <w:rsid w:val="00526AC2"/>
    <w:rsid w:val="00526DBB"/>
    <w:rsid w:val="00526DE5"/>
    <w:rsid w:val="00526E24"/>
    <w:rsid w:val="00527041"/>
    <w:rsid w:val="00527138"/>
    <w:rsid w:val="005274D4"/>
    <w:rsid w:val="00527773"/>
    <w:rsid w:val="005278F7"/>
    <w:rsid w:val="00527C2E"/>
    <w:rsid w:val="00527DBE"/>
    <w:rsid w:val="00527FF6"/>
    <w:rsid w:val="00530092"/>
    <w:rsid w:val="00530174"/>
    <w:rsid w:val="00530635"/>
    <w:rsid w:val="00530918"/>
    <w:rsid w:val="00530A4A"/>
    <w:rsid w:val="00530B34"/>
    <w:rsid w:val="00530B84"/>
    <w:rsid w:val="00530C76"/>
    <w:rsid w:val="00530C96"/>
    <w:rsid w:val="00530D32"/>
    <w:rsid w:val="00530DEE"/>
    <w:rsid w:val="005314EE"/>
    <w:rsid w:val="0053184B"/>
    <w:rsid w:val="0053191F"/>
    <w:rsid w:val="00531B13"/>
    <w:rsid w:val="00531EE9"/>
    <w:rsid w:val="0053248A"/>
    <w:rsid w:val="005326C0"/>
    <w:rsid w:val="0053276C"/>
    <w:rsid w:val="00532815"/>
    <w:rsid w:val="00532915"/>
    <w:rsid w:val="00532999"/>
    <w:rsid w:val="00532ADB"/>
    <w:rsid w:val="00532C52"/>
    <w:rsid w:val="00532D33"/>
    <w:rsid w:val="005330A7"/>
    <w:rsid w:val="00533359"/>
    <w:rsid w:val="00533368"/>
    <w:rsid w:val="00533813"/>
    <w:rsid w:val="0053384E"/>
    <w:rsid w:val="00533CCC"/>
    <w:rsid w:val="00533D67"/>
    <w:rsid w:val="00533EC5"/>
    <w:rsid w:val="00534903"/>
    <w:rsid w:val="00534B4D"/>
    <w:rsid w:val="00534EDE"/>
    <w:rsid w:val="00535054"/>
    <w:rsid w:val="00535652"/>
    <w:rsid w:val="0053599D"/>
    <w:rsid w:val="005361C1"/>
    <w:rsid w:val="005364B7"/>
    <w:rsid w:val="0053682E"/>
    <w:rsid w:val="0053688E"/>
    <w:rsid w:val="00536956"/>
    <w:rsid w:val="005369DA"/>
    <w:rsid w:val="00536BD0"/>
    <w:rsid w:val="00536D5B"/>
    <w:rsid w:val="00536E8D"/>
    <w:rsid w:val="00536F55"/>
    <w:rsid w:val="00536FF4"/>
    <w:rsid w:val="005374BD"/>
    <w:rsid w:val="0053760A"/>
    <w:rsid w:val="0053796D"/>
    <w:rsid w:val="005379B6"/>
    <w:rsid w:val="00537A56"/>
    <w:rsid w:val="00537B74"/>
    <w:rsid w:val="00537BE8"/>
    <w:rsid w:val="00537C2A"/>
    <w:rsid w:val="00537E13"/>
    <w:rsid w:val="00537E86"/>
    <w:rsid w:val="00537F5B"/>
    <w:rsid w:val="005405B0"/>
    <w:rsid w:val="00540623"/>
    <w:rsid w:val="00540700"/>
    <w:rsid w:val="00540A06"/>
    <w:rsid w:val="005411EC"/>
    <w:rsid w:val="00541513"/>
    <w:rsid w:val="0054171C"/>
    <w:rsid w:val="00541784"/>
    <w:rsid w:val="005417BD"/>
    <w:rsid w:val="005418FC"/>
    <w:rsid w:val="00542592"/>
    <w:rsid w:val="00542819"/>
    <w:rsid w:val="00542CF9"/>
    <w:rsid w:val="00542EE3"/>
    <w:rsid w:val="00542F2B"/>
    <w:rsid w:val="0054369B"/>
    <w:rsid w:val="00543C2D"/>
    <w:rsid w:val="00543DFE"/>
    <w:rsid w:val="00544167"/>
    <w:rsid w:val="005446AE"/>
    <w:rsid w:val="00544873"/>
    <w:rsid w:val="005448DC"/>
    <w:rsid w:val="00544BE4"/>
    <w:rsid w:val="00544D28"/>
    <w:rsid w:val="00544E29"/>
    <w:rsid w:val="00544FD8"/>
    <w:rsid w:val="00545685"/>
    <w:rsid w:val="0054590C"/>
    <w:rsid w:val="00546135"/>
    <w:rsid w:val="0054655F"/>
    <w:rsid w:val="0054685E"/>
    <w:rsid w:val="005469DA"/>
    <w:rsid w:val="00546A56"/>
    <w:rsid w:val="00547289"/>
    <w:rsid w:val="0054735C"/>
    <w:rsid w:val="005473BA"/>
    <w:rsid w:val="0054745B"/>
    <w:rsid w:val="005474A2"/>
    <w:rsid w:val="005476E7"/>
    <w:rsid w:val="00547701"/>
    <w:rsid w:val="00547AC6"/>
    <w:rsid w:val="00547EFD"/>
    <w:rsid w:val="005500C7"/>
    <w:rsid w:val="0055016B"/>
    <w:rsid w:val="00550180"/>
    <w:rsid w:val="00550829"/>
    <w:rsid w:val="00550E46"/>
    <w:rsid w:val="00551166"/>
    <w:rsid w:val="005512C5"/>
    <w:rsid w:val="00551427"/>
    <w:rsid w:val="00551596"/>
    <w:rsid w:val="00551673"/>
    <w:rsid w:val="005516A8"/>
    <w:rsid w:val="00551B31"/>
    <w:rsid w:val="00551C49"/>
    <w:rsid w:val="005520DA"/>
    <w:rsid w:val="00552378"/>
    <w:rsid w:val="005525BC"/>
    <w:rsid w:val="00552698"/>
    <w:rsid w:val="0055281F"/>
    <w:rsid w:val="00552825"/>
    <w:rsid w:val="00552868"/>
    <w:rsid w:val="00552FFB"/>
    <w:rsid w:val="00553091"/>
    <w:rsid w:val="005532E6"/>
    <w:rsid w:val="00553318"/>
    <w:rsid w:val="0055337B"/>
    <w:rsid w:val="005536DF"/>
    <w:rsid w:val="00553981"/>
    <w:rsid w:val="00553A34"/>
    <w:rsid w:val="00553BDF"/>
    <w:rsid w:val="00554684"/>
    <w:rsid w:val="00554845"/>
    <w:rsid w:val="005548DE"/>
    <w:rsid w:val="00554F09"/>
    <w:rsid w:val="00554FD8"/>
    <w:rsid w:val="0055508C"/>
    <w:rsid w:val="00555308"/>
    <w:rsid w:val="005556B7"/>
    <w:rsid w:val="00555924"/>
    <w:rsid w:val="00555A2F"/>
    <w:rsid w:val="00555C00"/>
    <w:rsid w:val="00555F65"/>
    <w:rsid w:val="005567A6"/>
    <w:rsid w:val="00556A25"/>
    <w:rsid w:val="00556B1E"/>
    <w:rsid w:val="00556BCE"/>
    <w:rsid w:val="00556C47"/>
    <w:rsid w:val="00556FC7"/>
    <w:rsid w:val="005571B3"/>
    <w:rsid w:val="00557292"/>
    <w:rsid w:val="0055747E"/>
    <w:rsid w:val="00557BA6"/>
    <w:rsid w:val="00557C2C"/>
    <w:rsid w:val="00557E36"/>
    <w:rsid w:val="00560354"/>
    <w:rsid w:val="005608F5"/>
    <w:rsid w:val="00560A64"/>
    <w:rsid w:val="00560E1F"/>
    <w:rsid w:val="00561135"/>
    <w:rsid w:val="0056121E"/>
    <w:rsid w:val="00561451"/>
    <w:rsid w:val="005614DD"/>
    <w:rsid w:val="00561515"/>
    <w:rsid w:val="0056171E"/>
    <w:rsid w:val="00561738"/>
    <w:rsid w:val="0056176C"/>
    <w:rsid w:val="00561845"/>
    <w:rsid w:val="005619BB"/>
    <w:rsid w:val="00561A17"/>
    <w:rsid w:val="00561BE0"/>
    <w:rsid w:val="00561DFD"/>
    <w:rsid w:val="0056232A"/>
    <w:rsid w:val="005624B1"/>
    <w:rsid w:val="005624E6"/>
    <w:rsid w:val="00562B27"/>
    <w:rsid w:val="00562C01"/>
    <w:rsid w:val="00563320"/>
    <w:rsid w:val="00563408"/>
    <w:rsid w:val="005637FB"/>
    <w:rsid w:val="00563822"/>
    <w:rsid w:val="00563957"/>
    <w:rsid w:val="005639E9"/>
    <w:rsid w:val="00563A2C"/>
    <w:rsid w:val="00563A6E"/>
    <w:rsid w:val="00563BE7"/>
    <w:rsid w:val="00563D61"/>
    <w:rsid w:val="00563D96"/>
    <w:rsid w:val="00564109"/>
    <w:rsid w:val="00564154"/>
    <w:rsid w:val="005645D6"/>
    <w:rsid w:val="0056462C"/>
    <w:rsid w:val="005649DA"/>
    <w:rsid w:val="00564B08"/>
    <w:rsid w:val="00564B24"/>
    <w:rsid w:val="00564C63"/>
    <w:rsid w:val="00564CE3"/>
    <w:rsid w:val="00564F73"/>
    <w:rsid w:val="00565217"/>
    <w:rsid w:val="005652D0"/>
    <w:rsid w:val="005656CB"/>
    <w:rsid w:val="0056572D"/>
    <w:rsid w:val="0056583F"/>
    <w:rsid w:val="005667A8"/>
    <w:rsid w:val="005668CD"/>
    <w:rsid w:val="00566CEA"/>
    <w:rsid w:val="005672C7"/>
    <w:rsid w:val="00567B42"/>
    <w:rsid w:val="00567FAA"/>
    <w:rsid w:val="00567FB6"/>
    <w:rsid w:val="00567FF5"/>
    <w:rsid w:val="0057007F"/>
    <w:rsid w:val="00570519"/>
    <w:rsid w:val="00570837"/>
    <w:rsid w:val="00570ACE"/>
    <w:rsid w:val="00570D49"/>
    <w:rsid w:val="005714F4"/>
    <w:rsid w:val="00571522"/>
    <w:rsid w:val="00571B06"/>
    <w:rsid w:val="00571BC3"/>
    <w:rsid w:val="00571FAD"/>
    <w:rsid w:val="00572169"/>
    <w:rsid w:val="0057292A"/>
    <w:rsid w:val="00572C6B"/>
    <w:rsid w:val="00572D34"/>
    <w:rsid w:val="00572F0E"/>
    <w:rsid w:val="005730CF"/>
    <w:rsid w:val="00573622"/>
    <w:rsid w:val="00573CC3"/>
    <w:rsid w:val="00573F00"/>
    <w:rsid w:val="00573FE3"/>
    <w:rsid w:val="005743D8"/>
    <w:rsid w:val="00574536"/>
    <w:rsid w:val="00574EA4"/>
    <w:rsid w:val="00574FFB"/>
    <w:rsid w:val="00575202"/>
    <w:rsid w:val="00575872"/>
    <w:rsid w:val="005759E7"/>
    <w:rsid w:val="00575F18"/>
    <w:rsid w:val="0057628B"/>
    <w:rsid w:val="00576601"/>
    <w:rsid w:val="005766D3"/>
    <w:rsid w:val="00576CD4"/>
    <w:rsid w:val="00576D5F"/>
    <w:rsid w:val="005770EA"/>
    <w:rsid w:val="005773A4"/>
    <w:rsid w:val="00577641"/>
    <w:rsid w:val="00577827"/>
    <w:rsid w:val="005778CF"/>
    <w:rsid w:val="00577B16"/>
    <w:rsid w:val="00577C31"/>
    <w:rsid w:val="00577EF4"/>
    <w:rsid w:val="0058061D"/>
    <w:rsid w:val="00580621"/>
    <w:rsid w:val="00580770"/>
    <w:rsid w:val="0058089F"/>
    <w:rsid w:val="005808A7"/>
    <w:rsid w:val="00581047"/>
    <w:rsid w:val="0058120C"/>
    <w:rsid w:val="0058136F"/>
    <w:rsid w:val="00581475"/>
    <w:rsid w:val="00581668"/>
    <w:rsid w:val="00581B03"/>
    <w:rsid w:val="00582052"/>
    <w:rsid w:val="00582104"/>
    <w:rsid w:val="00582569"/>
    <w:rsid w:val="00582725"/>
    <w:rsid w:val="005829B2"/>
    <w:rsid w:val="00582E82"/>
    <w:rsid w:val="0058397E"/>
    <w:rsid w:val="00583996"/>
    <w:rsid w:val="00583B9D"/>
    <w:rsid w:val="00583C02"/>
    <w:rsid w:val="0058400B"/>
    <w:rsid w:val="0058461A"/>
    <w:rsid w:val="00584987"/>
    <w:rsid w:val="00584D79"/>
    <w:rsid w:val="00584FE2"/>
    <w:rsid w:val="00585100"/>
    <w:rsid w:val="0058514B"/>
    <w:rsid w:val="00585912"/>
    <w:rsid w:val="00585AA9"/>
    <w:rsid w:val="005864A1"/>
    <w:rsid w:val="00586985"/>
    <w:rsid w:val="00586B11"/>
    <w:rsid w:val="00586BF0"/>
    <w:rsid w:val="00586C4B"/>
    <w:rsid w:val="00586DB4"/>
    <w:rsid w:val="00587A58"/>
    <w:rsid w:val="00587A9E"/>
    <w:rsid w:val="00587CDD"/>
    <w:rsid w:val="00587E7E"/>
    <w:rsid w:val="00587ED7"/>
    <w:rsid w:val="00587F4D"/>
    <w:rsid w:val="0059074B"/>
    <w:rsid w:val="00590750"/>
    <w:rsid w:val="00590ACF"/>
    <w:rsid w:val="00590B1F"/>
    <w:rsid w:val="00590EBC"/>
    <w:rsid w:val="00590FAA"/>
    <w:rsid w:val="00591173"/>
    <w:rsid w:val="00591230"/>
    <w:rsid w:val="0059128E"/>
    <w:rsid w:val="005912C7"/>
    <w:rsid w:val="005912EB"/>
    <w:rsid w:val="00591B59"/>
    <w:rsid w:val="00591F83"/>
    <w:rsid w:val="00591FBC"/>
    <w:rsid w:val="0059215D"/>
    <w:rsid w:val="00592702"/>
    <w:rsid w:val="00592895"/>
    <w:rsid w:val="00592CEC"/>
    <w:rsid w:val="00592D8F"/>
    <w:rsid w:val="00592E67"/>
    <w:rsid w:val="00592FE5"/>
    <w:rsid w:val="0059356E"/>
    <w:rsid w:val="00593B95"/>
    <w:rsid w:val="00593BC4"/>
    <w:rsid w:val="00593DD3"/>
    <w:rsid w:val="00593DDB"/>
    <w:rsid w:val="005943A1"/>
    <w:rsid w:val="00594878"/>
    <w:rsid w:val="005948F9"/>
    <w:rsid w:val="00594AC0"/>
    <w:rsid w:val="00594BE1"/>
    <w:rsid w:val="0059582F"/>
    <w:rsid w:val="005959E1"/>
    <w:rsid w:val="00595A00"/>
    <w:rsid w:val="00595BCF"/>
    <w:rsid w:val="00595F48"/>
    <w:rsid w:val="00596297"/>
    <w:rsid w:val="0059637A"/>
    <w:rsid w:val="0059680B"/>
    <w:rsid w:val="005968A7"/>
    <w:rsid w:val="005970F0"/>
    <w:rsid w:val="0059741C"/>
    <w:rsid w:val="005974CD"/>
    <w:rsid w:val="00597789"/>
    <w:rsid w:val="005977C6"/>
    <w:rsid w:val="00597A82"/>
    <w:rsid w:val="005A05E6"/>
    <w:rsid w:val="005A099B"/>
    <w:rsid w:val="005A0BD8"/>
    <w:rsid w:val="005A1023"/>
    <w:rsid w:val="005A1030"/>
    <w:rsid w:val="005A1242"/>
    <w:rsid w:val="005A126D"/>
    <w:rsid w:val="005A137B"/>
    <w:rsid w:val="005A173F"/>
    <w:rsid w:val="005A17B2"/>
    <w:rsid w:val="005A182E"/>
    <w:rsid w:val="005A1831"/>
    <w:rsid w:val="005A1BA6"/>
    <w:rsid w:val="005A1BEC"/>
    <w:rsid w:val="005A1BF5"/>
    <w:rsid w:val="005A1D2E"/>
    <w:rsid w:val="005A1E93"/>
    <w:rsid w:val="005A21DC"/>
    <w:rsid w:val="005A2494"/>
    <w:rsid w:val="005A2497"/>
    <w:rsid w:val="005A259E"/>
    <w:rsid w:val="005A2969"/>
    <w:rsid w:val="005A2B6E"/>
    <w:rsid w:val="005A2E79"/>
    <w:rsid w:val="005A3269"/>
    <w:rsid w:val="005A3B54"/>
    <w:rsid w:val="005A42AE"/>
    <w:rsid w:val="005A43D3"/>
    <w:rsid w:val="005A455D"/>
    <w:rsid w:val="005A473A"/>
    <w:rsid w:val="005A4867"/>
    <w:rsid w:val="005A48A8"/>
    <w:rsid w:val="005A496B"/>
    <w:rsid w:val="005A4B3A"/>
    <w:rsid w:val="005A4CB1"/>
    <w:rsid w:val="005A5A20"/>
    <w:rsid w:val="005A5BE6"/>
    <w:rsid w:val="005A5F79"/>
    <w:rsid w:val="005A613F"/>
    <w:rsid w:val="005A68DE"/>
    <w:rsid w:val="005A6D64"/>
    <w:rsid w:val="005A7088"/>
    <w:rsid w:val="005A73AD"/>
    <w:rsid w:val="005A7447"/>
    <w:rsid w:val="005A77AF"/>
    <w:rsid w:val="005A7B1E"/>
    <w:rsid w:val="005A7B7C"/>
    <w:rsid w:val="005B0528"/>
    <w:rsid w:val="005B12AE"/>
    <w:rsid w:val="005B12F1"/>
    <w:rsid w:val="005B12F4"/>
    <w:rsid w:val="005B146A"/>
    <w:rsid w:val="005B15E2"/>
    <w:rsid w:val="005B1694"/>
    <w:rsid w:val="005B16EF"/>
    <w:rsid w:val="005B171E"/>
    <w:rsid w:val="005B1DC5"/>
    <w:rsid w:val="005B1E80"/>
    <w:rsid w:val="005B2521"/>
    <w:rsid w:val="005B2B1B"/>
    <w:rsid w:val="005B313A"/>
    <w:rsid w:val="005B3154"/>
    <w:rsid w:val="005B372E"/>
    <w:rsid w:val="005B37FD"/>
    <w:rsid w:val="005B3909"/>
    <w:rsid w:val="005B3D23"/>
    <w:rsid w:val="005B3FB7"/>
    <w:rsid w:val="005B43A8"/>
    <w:rsid w:val="005B43CA"/>
    <w:rsid w:val="005B43F3"/>
    <w:rsid w:val="005B4658"/>
    <w:rsid w:val="005B475A"/>
    <w:rsid w:val="005B48D4"/>
    <w:rsid w:val="005B4AE3"/>
    <w:rsid w:val="005B4DD0"/>
    <w:rsid w:val="005B4EE2"/>
    <w:rsid w:val="005B4F50"/>
    <w:rsid w:val="005B5002"/>
    <w:rsid w:val="005B5053"/>
    <w:rsid w:val="005B50A1"/>
    <w:rsid w:val="005B54FE"/>
    <w:rsid w:val="005B5539"/>
    <w:rsid w:val="005B58E2"/>
    <w:rsid w:val="005B5EA4"/>
    <w:rsid w:val="005B61D4"/>
    <w:rsid w:val="005B6513"/>
    <w:rsid w:val="005B6523"/>
    <w:rsid w:val="005B699E"/>
    <w:rsid w:val="005B6C7E"/>
    <w:rsid w:val="005B6D18"/>
    <w:rsid w:val="005B6DD3"/>
    <w:rsid w:val="005B709C"/>
    <w:rsid w:val="005B76FD"/>
    <w:rsid w:val="005B7B3E"/>
    <w:rsid w:val="005B7B9E"/>
    <w:rsid w:val="005B7D0C"/>
    <w:rsid w:val="005C0026"/>
    <w:rsid w:val="005C0078"/>
    <w:rsid w:val="005C0434"/>
    <w:rsid w:val="005C05ED"/>
    <w:rsid w:val="005C0612"/>
    <w:rsid w:val="005C0A4B"/>
    <w:rsid w:val="005C0D21"/>
    <w:rsid w:val="005C0D42"/>
    <w:rsid w:val="005C0E0F"/>
    <w:rsid w:val="005C0EEA"/>
    <w:rsid w:val="005C14EC"/>
    <w:rsid w:val="005C16BB"/>
    <w:rsid w:val="005C17D6"/>
    <w:rsid w:val="005C1AEC"/>
    <w:rsid w:val="005C1C36"/>
    <w:rsid w:val="005C1D86"/>
    <w:rsid w:val="005C1E12"/>
    <w:rsid w:val="005C1F34"/>
    <w:rsid w:val="005C2692"/>
    <w:rsid w:val="005C270D"/>
    <w:rsid w:val="005C2B0A"/>
    <w:rsid w:val="005C2B21"/>
    <w:rsid w:val="005C2DF2"/>
    <w:rsid w:val="005C31B5"/>
    <w:rsid w:val="005C3714"/>
    <w:rsid w:val="005C41FF"/>
    <w:rsid w:val="005C466E"/>
    <w:rsid w:val="005C48A5"/>
    <w:rsid w:val="005C49D9"/>
    <w:rsid w:val="005C4A60"/>
    <w:rsid w:val="005C4FB6"/>
    <w:rsid w:val="005C5236"/>
    <w:rsid w:val="005C54A3"/>
    <w:rsid w:val="005C5A1B"/>
    <w:rsid w:val="005C5ACE"/>
    <w:rsid w:val="005C5BE8"/>
    <w:rsid w:val="005C5C52"/>
    <w:rsid w:val="005C62C7"/>
    <w:rsid w:val="005C672A"/>
    <w:rsid w:val="005C6EB2"/>
    <w:rsid w:val="005C6F03"/>
    <w:rsid w:val="005C7094"/>
    <w:rsid w:val="005C7675"/>
    <w:rsid w:val="005C76E1"/>
    <w:rsid w:val="005C78F6"/>
    <w:rsid w:val="005C79BB"/>
    <w:rsid w:val="005C7D25"/>
    <w:rsid w:val="005C7DFF"/>
    <w:rsid w:val="005D019C"/>
    <w:rsid w:val="005D02EC"/>
    <w:rsid w:val="005D0380"/>
    <w:rsid w:val="005D052C"/>
    <w:rsid w:val="005D06ED"/>
    <w:rsid w:val="005D0801"/>
    <w:rsid w:val="005D0A26"/>
    <w:rsid w:val="005D0B06"/>
    <w:rsid w:val="005D0B31"/>
    <w:rsid w:val="005D0CA7"/>
    <w:rsid w:val="005D0CBB"/>
    <w:rsid w:val="005D11F7"/>
    <w:rsid w:val="005D1523"/>
    <w:rsid w:val="005D15EA"/>
    <w:rsid w:val="005D1A34"/>
    <w:rsid w:val="005D1A86"/>
    <w:rsid w:val="005D1BE0"/>
    <w:rsid w:val="005D211F"/>
    <w:rsid w:val="005D2229"/>
    <w:rsid w:val="005D2427"/>
    <w:rsid w:val="005D259B"/>
    <w:rsid w:val="005D2A5A"/>
    <w:rsid w:val="005D2A5B"/>
    <w:rsid w:val="005D2AFE"/>
    <w:rsid w:val="005D2CA2"/>
    <w:rsid w:val="005D32B9"/>
    <w:rsid w:val="005D3B85"/>
    <w:rsid w:val="005D3C30"/>
    <w:rsid w:val="005D3C32"/>
    <w:rsid w:val="005D3C6B"/>
    <w:rsid w:val="005D3C9E"/>
    <w:rsid w:val="005D3EF4"/>
    <w:rsid w:val="005D41AB"/>
    <w:rsid w:val="005D4956"/>
    <w:rsid w:val="005D4F86"/>
    <w:rsid w:val="005D53CA"/>
    <w:rsid w:val="005D570E"/>
    <w:rsid w:val="005D5746"/>
    <w:rsid w:val="005D59B6"/>
    <w:rsid w:val="005D5ABB"/>
    <w:rsid w:val="005D5F20"/>
    <w:rsid w:val="005D5F53"/>
    <w:rsid w:val="005D606D"/>
    <w:rsid w:val="005D66EF"/>
    <w:rsid w:val="005D682A"/>
    <w:rsid w:val="005D686B"/>
    <w:rsid w:val="005D68B0"/>
    <w:rsid w:val="005D6B27"/>
    <w:rsid w:val="005D6C5D"/>
    <w:rsid w:val="005D7025"/>
    <w:rsid w:val="005D7452"/>
    <w:rsid w:val="005D7736"/>
    <w:rsid w:val="005D78D0"/>
    <w:rsid w:val="005D7A5B"/>
    <w:rsid w:val="005D7AC3"/>
    <w:rsid w:val="005D7F47"/>
    <w:rsid w:val="005D7FE4"/>
    <w:rsid w:val="005E029D"/>
    <w:rsid w:val="005E04C7"/>
    <w:rsid w:val="005E08AB"/>
    <w:rsid w:val="005E0A56"/>
    <w:rsid w:val="005E0C1F"/>
    <w:rsid w:val="005E0ED7"/>
    <w:rsid w:val="005E10E5"/>
    <w:rsid w:val="005E1116"/>
    <w:rsid w:val="005E11AE"/>
    <w:rsid w:val="005E16F9"/>
    <w:rsid w:val="005E209E"/>
    <w:rsid w:val="005E2251"/>
    <w:rsid w:val="005E280D"/>
    <w:rsid w:val="005E3211"/>
    <w:rsid w:val="005E32FE"/>
    <w:rsid w:val="005E3569"/>
    <w:rsid w:val="005E35FB"/>
    <w:rsid w:val="005E362D"/>
    <w:rsid w:val="005E4061"/>
    <w:rsid w:val="005E4BED"/>
    <w:rsid w:val="005E4E14"/>
    <w:rsid w:val="005E4EF4"/>
    <w:rsid w:val="005E4F5E"/>
    <w:rsid w:val="005E570F"/>
    <w:rsid w:val="005E5927"/>
    <w:rsid w:val="005E5C85"/>
    <w:rsid w:val="005E60AD"/>
    <w:rsid w:val="005E616F"/>
    <w:rsid w:val="005E714E"/>
    <w:rsid w:val="005E71F7"/>
    <w:rsid w:val="005E7513"/>
    <w:rsid w:val="005E7663"/>
    <w:rsid w:val="005E76E8"/>
    <w:rsid w:val="005E7C92"/>
    <w:rsid w:val="005E7DE6"/>
    <w:rsid w:val="005E7E35"/>
    <w:rsid w:val="005F0229"/>
    <w:rsid w:val="005F0271"/>
    <w:rsid w:val="005F03C2"/>
    <w:rsid w:val="005F0642"/>
    <w:rsid w:val="005F066B"/>
    <w:rsid w:val="005F10E4"/>
    <w:rsid w:val="005F121F"/>
    <w:rsid w:val="005F15AD"/>
    <w:rsid w:val="005F1628"/>
    <w:rsid w:val="005F1644"/>
    <w:rsid w:val="005F1771"/>
    <w:rsid w:val="005F17A5"/>
    <w:rsid w:val="005F194B"/>
    <w:rsid w:val="005F1A4B"/>
    <w:rsid w:val="005F1E55"/>
    <w:rsid w:val="005F1F9E"/>
    <w:rsid w:val="005F2128"/>
    <w:rsid w:val="005F2190"/>
    <w:rsid w:val="005F2502"/>
    <w:rsid w:val="005F2AEA"/>
    <w:rsid w:val="005F355A"/>
    <w:rsid w:val="005F3752"/>
    <w:rsid w:val="005F382F"/>
    <w:rsid w:val="005F3E6E"/>
    <w:rsid w:val="005F41BA"/>
    <w:rsid w:val="005F4447"/>
    <w:rsid w:val="005F4982"/>
    <w:rsid w:val="005F4AD6"/>
    <w:rsid w:val="005F4D89"/>
    <w:rsid w:val="005F4D9D"/>
    <w:rsid w:val="005F4E09"/>
    <w:rsid w:val="005F4E3D"/>
    <w:rsid w:val="005F4EF7"/>
    <w:rsid w:val="005F4FBA"/>
    <w:rsid w:val="005F505F"/>
    <w:rsid w:val="005F50F3"/>
    <w:rsid w:val="005F51A8"/>
    <w:rsid w:val="005F5331"/>
    <w:rsid w:val="005F55BF"/>
    <w:rsid w:val="005F5771"/>
    <w:rsid w:val="005F5CDA"/>
    <w:rsid w:val="005F6A6F"/>
    <w:rsid w:val="005F6D13"/>
    <w:rsid w:val="005F73EF"/>
    <w:rsid w:val="005F73FE"/>
    <w:rsid w:val="005F7C7F"/>
    <w:rsid w:val="005F7CF0"/>
    <w:rsid w:val="005F7D5B"/>
    <w:rsid w:val="005F7F45"/>
    <w:rsid w:val="00600362"/>
    <w:rsid w:val="006004B0"/>
    <w:rsid w:val="006006B1"/>
    <w:rsid w:val="00600A4B"/>
    <w:rsid w:val="00600A73"/>
    <w:rsid w:val="0060136A"/>
    <w:rsid w:val="0060154D"/>
    <w:rsid w:val="0060158C"/>
    <w:rsid w:val="006015FD"/>
    <w:rsid w:val="006017AF"/>
    <w:rsid w:val="00601BB6"/>
    <w:rsid w:val="00601EA8"/>
    <w:rsid w:val="0060254D"/>
    <w:rsid w:val="006028C7"/>
    <w:rsid w:val="006028D9"/>
    <w:rsid w:val="006029ED"/>
    <w:rsid w:val="00602D37"/>
    <w:rsid w:val="00602D3F"/>
    <w:rsid w:val="00602ED4"/>
    <w:rsid w:val="0060344E"/>
    <w:rsid w:val="00603493"/>
    <w:rsid w:val="0060366F"/>
    <w:rsid w:val="006037C4"/>
    <w:rsid w:val="00603DE4"/>
    <w:rsid w:val="0060433C"/>
    <w:rsid w:val="0060492A"/>
    <w:rsid w:val="00604B7B"/>
    <w:rsid w:val="00604B7F"/>
    <w:rsid w:val="00604BC2"/>
    <w:rsid w:val="00605197"/>
    <w:rsid w:val="006051A1"/>
    <w:rsid w:val="0060526E"/>
    <w:rsid w:val="006052C3"/>
    <w:rsid w:val="00605457"/>
    <w:rsid w:val="006057D2"/>
    <w:rsid w:val="00605904"/>
    <w:rsid w:val="00605A38"/>
    <w:rsid w:val="00605B6D"/>
    <w:rsid w:val="00605C16"/>
    <w:rsid w:val="00605FD5"/>
    <w:rsid w:val="006060D1"/>
    <w:rsid w:val="006064EE"/>
    <w:rsid w:val="006066C8"/>
    <w:rsid w:val="00606A22"/>
    <w:rsid w:val="00606A69"/>
    <w:rsid w:val="00606C8A"/>
    <w:rsid w:val="006070DC"/>
    <w:rsid w:val="00607581"/>
    <w:rsid w:val="006079C1"/>
    <w:rsid w:val="00607BD2"/>
    <w:rsid w:val="00607C36"/>
    <w:rsid w:val="00607FB7"/>
    <w:rsid w:val="006100D6"/>
    <w:rsid w:val="00610239"/>
    <w:rsid w:val="00610B53"/>
    <w:rsid w:val="00610EFA"/>
    <w:rsid w:val="0061109F"/>
    <w:rsid w:val="006110E5"/>
    <w:rsid w:val="006111CA"/>
    <w:rsid w:val="00611728"/>
    <w:rsid w:val="0061175E"/>
    <w:rsid w:val="00611D98"/>
    <w:rsid w:val="00611EF7"/>
    <w:rsid w:val="00611F57"/>
    <w:rsid w:val="006124F5"/>
    <w:rsid w:val="00612745"/>
    <w:rsid w:val="006127D9"/>
    <w:rsid w:val="00612A43"/>
    <w:rsid w:val="00612AB2"/>
    <w:rsid w:val="00612B53"/>
    <w:rsid w:val="0061356D"/>
    <w:rsid w:val="006135E1"/>
    <w:rsid w:val="0061360F"/>
    <w:rsid w:val="00613628"/>
    <w:rsid w:val="00613639"/>
    <w:rsid w:val="006139A9"/>
    <w:rsid w:val="00613D05"/>
    <w:rsid w:val="00614174"/>
    <w:rsid w:val="006142C7"/>
    <w:rsid w:val="006142DF"/>
    <w:rsid w:val="006143E9"/>
    <w:rsid w:val="0061465A"/>
    <w:rsid w:val="00614967"/>
    <w:rsid w:val="00614C8E"/>
    <w:rsid w:val="0061521A"/>
    <w:rsid w:val="00615AFA"/>
    <w:rsid w:val="006166A4"/>
    <w:rsid w:val="0061677B"/>
    <w:rsid w:val="0061688F"/>
    <w:rsid w:val="006168CE"/>
    <w:rsid w:val="00616AA3"/>
    <w:rsid w:val="0061725D"/>
    <w:rsid w:val="00617446"/>
    <w:rsid w:val="00617457"/>
    <w:rsid w:val="0061753C"/>
    <w:rsid w:val="0061771C"/>
    <w:rsid w:val="006179E0"/>
    <w:rsid w:val="00617E4D"/>
    <w:rsid w:val="00617F80"/>
    <w:rsid w:val="006205FD"/>
    <w:rsid w:val="00620679"/>
    <w:rsid w:val="00620702"/>
    <w:rsid w:val="0062070B"/>
    <w:rsid w:val="006207CB"/>
    <w:rsid w:val="006209F4"/>
    <w:rsid w:val="00620F7F"/>
    <w:rsid w:val="00620FBF"/>
    <w:rsid w:val="006210F0"/>
    <w:rsid w:val="0062159A"/>
    <w:rsid w:val="00621A40"/>
    <w:rsid w:val="00621C92"/>
    <w:rsid w:val="00621CB2"/>
    <w:rsid w:val="00621D42"/>
    <w:rsid w:val="006223B7"/>
    <w:rsid w:val="0062242E"/>
    <w:rsid w:val="00622957"/>
    <w:rsid w:val="00622A74"/>
    <w:rsid w:val="00622BC8"/>
    <w:rsid w:val="006232B7"/>
    <w:rsid w:val="00623661"/>
    <w:rsid w:val="00623AF5"/>
    <w:rsid w:val="00623BFA"/>
    <w:rsid w:val="00623E12"/>
    <w:rsid w:val="00623FB4"/>
    <w:rsid w:val="00624C75"/>
    <w:rsid w:val="00624E1A"/>
    <w:rsid w:val="006250FE"/>
    <w:rsid w:val="0062538B"/>
    <w:rsid w:val="00625469"/>
    <w:rsid w:val="0062566D"/>
    <w:rsid w:val="006258D0"/>
    <w:rsid w:val="00625BC9"/>
    <w:rsid w:val="006264CE"/>
    <w:rsid w:val="00626DFE"/>
    <w:rsid w:val="00626E60"/>
    <w:rsid w:val="00627349"/>
    <w:rsid w:val="006274CD"/>
    <w:rsid w:val="006275E8"/>
    <w:rsid w:val="006277C0"/>
    <w:rsid w:val="00627A04"/>
    <w:rsid w:val="00627C38"/>
    <w:rsid w:val="00627F69"/>
    <w:rsid w:val="00627FD9"/>
    <w:rsid w:val="00630035"/>
    <w:rsid w:val="00630211"/>
    <w:rsid w:val="0063039C"/>
    <w:rsid w:val="0063067B"/>
    <w:rsid w:val="00630A56"/>
    <w:rsid w:val="00630A7B"/>
    <w:rsid w:val="00630CEC"/>
    <w:rsid w:val="00630D47"/>
    <w:rsid w:val="0063103E"/>
    <w:rsid w:val="00631339"/>
    <w:rsid w:val="0063160E"/>
    <w:rsid w:val="00631C27"/>
    <w:rsid w:val="00631C32"/>
    <w:rsid w:val="0063226B"/>
    <w:rsid w:val="006323EE"/>
    <w:rsid w:val="0063294B"/>
    <w:rsid w:val="006329C2"/>
    <w:rsid w:val="00632A25"/>
    <w:rsid w:val="00632B4C"/>
    <w:rsid w:val="00632DF1"/>
    <w:rsid w:val="006331F2"/>
    <w:rsid w:val="006332B3"/>
    <w:rsid w:val="0063386B"/>
    <w:rsid w:val="00633C70"/>
    <w:rsid w:val="00633CB2"/>
    <w:rsid w:val="00633CCF"/>
    <w:rsid w:val="00633CEC"/>
    <w:rsid w:val="00634184"/>
    <w:rsid w:val="00634372"/>
    <w:rsid w:val="00634411"/>
    <w:rsid w:val="006346C5"/>
    <w:rsid w:val="00634913"/>
    <w:rsid w:val="00634CA4"/>
    <w:rsid w:val="00634F98"/>
    <w:rsid w:val="0063524F"/>
    <w:rsid w:val="00635834"/>
    <w:rsid w:val="006358B0"/>
    <w:rsid w:val="00635ED9"/>
    <w:rsid w:val="00635FDB"/>
    <w:rsid w:val="00636194"/>
    <w:rsid w:val="006362B4"/>
    <w:rsid w:val="0063650C"/>
    <w:rsid w:val="006368FE"/>
    <w:rsid w:val="00636F49"/>
    <w:rsid w:val="00637131"/>
    <w:rsid w:val="0063765C"/>
    <w:rsid w:val="00637B20"/>
    <w:rsid w:val="00637D32"/>
    <w:rsid w:val="00640078"/>
    <w:rsid w:val="00640584"/>
    <w:rsid w:val="006408D2"/>
    <w:rsid w:val="00640A73"/>
    <w:rsid w:val="00640B30"/>
    <w:rsid w:val="00640B4B"/>
    <w:rsid w:val="00641342"/>
    <w:rsid w:val="00641597"/>
    <w:rsid w:val="00641689"/>
    <w:rsid w:val="006417AD"/>
    <w:rsid w:val="006418C3"/>
    <w:rsid w:val="00641F6E"/>
    <w:rsid w:val="00642169"/>
    <w:rsid w:val="0064243E"/>
    <w:rsid w:val="006424DC"/>
    <w:rsid w:val="00642769"/>
    <w:rsid w:val="006427B0"/>
    <w:rsid w:val="0064296D"/>
    <w:rsid w:val="00642A2A"/>
    <w:rsid w:val="00642C77"/>
    <w:rsid w:val="00642CD1"/>
    <w:rsid w:val="00642D06"/>
    <w:rsid w:val="00642D41"/>
    <w:rsid w:val="00642DBF"/>
    <w:rsid w:val="00643248"/>
    <w:rsid w:val="00643261"/>
    <w:rsid w:val="006436C7"/>
    <w:rsid w:val="0064374A"/>
    <w:rsid w:val="00643751"/>
    <w:rsid w:val="0064393C"/>
    <w:rsid w:val="00644259"/>
    <w:rsid w:val="0064456D"/>
    <w:rsid w:val="00644672"/>
    <w:rsid w:val="006447AB"/>
    <w:rsid w:val="00644A5B"/>
    <w:rsid w:val="00644B0F"/>
    <w:rsid w:val="00644B62"/>
    <w:rsid w:val="00644C70"/>
    <w:rsid w:val="00644D80"/>
    <w:rsid w:val="00644FEF"/>
    <w:rsid w:val="0064535D"/>
    <w:rsid w:val="00645371"/>
    <w:rsid w:val="0064543C"/>
    <w:rsid w:val="0064581B"/>
    <w:rsid w:val="00645D94"/>
    <w:rsid w:val="006464EA"/>
    <w:rsid w:val="006465BC"/>
    <w:rsid w:val="006465F5"/>
    <w:rsid w:val="00646896"/>
    <w:rsid w:val="006469AE"/>
    <w:rsid w:val="00646A67"/>
    <w:rsid w:val="00646B56"/>
    <w:rsid w:val="00646BE8"/>
    <w:rsid w:val="00646CAD"/>
    <w:rsid w:val="0064723D"/>
    <w:rsid w:val="006472C6"/>
    <w:rsid w:val="00647608"/>
    <w:rsid w:val="0064762E"/>
    <w:rsid w:val="00647707"/>
    <w:rsid w:val="00647F52"/>
    <w:rsid w:val="006501FE"/>
    <w:rsid w:val="006503AC"/>
    <w:rsid w:val="00650544"/>
    <w:rsid w:val="00650565"/>
    <w:rsid w:val="00650CA8"/>
    <w:rsid w:val="00650D42"/>
    <w:rsid w:val="00650DCD"/>
    <w:rsid w:val="00650EF2"/>
    <w:rsid w:val="0065102B"/>
    <w:rsid w:val="00651089"/>
    <w:rsid w:val="0065137E"/>
    <w:rsid w:val="006519F8"/>
    <w:rsid w:val="0065204F"/>
    <w:rsid w:val="006520C1"/>
    <w:rsid w:val="006526D8"/>
    <w:rsid w:val="0065296C"/>
    <w:rsid w:val="00652B58"/>
    <w:rsid w:val="00652DAF"/>
    <w:rsid w:val="00652FCC"/>
    <w:rsid w:val="00653075"/>
    <w:rsid w:val="006530FB"/>
    <w:rsid w:val="006537B6"/>
    <w:rsid w:val="006537E8"/>
    <w:rsid w:val="00653BB3"/>
    <w:rsid w:val="00653D31"/>
    <w:rsid w:val="00653EE4"/>
    <w:rsid w:val="00654400"/>
    <w:rsid w:val="00654484"/>
    <w:rsid w:val="00654734"/>
    <w:rsid w:val="00654764"/>
    <w:rsid w:val="006550D5"/>
    <w:rsid w:val="00655212"/>
    <w:rsid w:val="0065546A"/>
    <w:rsid w:val="006557D3"/>
    <w:rsid w:val="006557D8"/>
    <w:rsid w:val="0065592B"/>
    <w:rsid w:val="00655B12"/>
    <w:rsid w:val="00655C86"/>
    <w:rsid w:val="00655C87"/>
    <w:rsid w:val="006570C4"/>
    <w:rsid w:val="0065729C"/>
    <w:rsid w:val="006575B6"/>
    <w:rsid w:val="006576BB"/>
    <w:rsid w:val="00657A2F"/>
    <w:rsid w:val="00657A40"/>
    <w:rsid w:val="00657D0C"/>
    <w:rsid w:val="00657E31"/>
    <w:rsid w:val="0066027F"/>
    <w:rsid w:val="006605D4"/>
    <w:rsid w:val="006605DE"/>
    <w:rsid w:val="00660A83"/>
    <w:rsid w:val="00660CFC"/>
    <w:rsid w:val="00660DB9"/>
    <w:rsid w:val="006611DC"/>
    <w:rsid w:val="0066126D"/>
    <w:rsid w:val="00661333"/>
    <w:rsid w:val="0066177A"/>
    <w:rsid w:val="00661B09"/>
    <w:rsid w:val="00661E5D"/>
    <w:rsid w:val="006623F3"/>
    <w:rsid w:val="00662ADC"/>
    <w:rsid w:val="00662B0D"/>
    <w:rsid w:val="00662D38"/>
    <w:rsid w:val="00662DEC"/>
    <w:rsid w:val="00662E5D"/>
    <w:rsid w:val="00662FEF"/>
    <w:rsid w:val="00663097"/>
    <w:rsid w:val="00663555"/>
    <w:rsid w:val="00663D60"/>
    <w:rsid w:val="00663DD4"/>
    <w:rsid w:val="006642C4"/>
    <w:rsid w:val="00664564"/>
    <w:rsid w:val="006647B5"/>
    <w:rsid w:val="006647CB"/>
    <w:rsid w:val="006649FA"/>
    <w:rsid w:val="00664D4B"/>
    <w:rsid w:val="00665359"/>
    <w:rsid w:val="00665607"/>
    <w:rsid w:val="00665955"/>
    <w:rsid w:val="00665DBF"/>
    <w:rsid w:val="00665DDF"/>
    <w:rsid w:val="00665E99"/>
    <w:rsid w:val="00665FB5"/>
    <w:rsid w:val="006667CD"/>
    <w:rsid w:val="00666D95"/>
    <w:rsid w:val="00667012"/>
    <w:rsid w:val="00667127"/>
    <w:rsid w:val="006671E6"/>
    <w:rsid w:val="00667738"/>
    <w:rsid w:val="00667C6E"/>
    <w:rsid w:val="00667E73"/>
    <w:rsid w:val="00667F2E"/>
    <w:rsid w:val="0067017F"/>
    <w:rsid w:val="0067030E"/>
    <w:rsid w:val="006705A2"/>
    <w:rsid w:val="00670C73"/>
    <w:rsid w:val="006711A9"/>
    <w:rsid w:val="00671243"/>
    <w:rsid w:val="00671306"/>
    <w:rsid w:val="006713CE"/>
    <w:rsid w:val="00671438"/>
    <w:rsid w:val="006714B0"/>
    <w:rsid w:val="0067161C"/>
    <w:rsid w:val="006719E7"/>
    <w:rsid w:val="00671BB2"/>
    <w:rsid w:val="00671E42"/>
    <w:rsid w:val="00672113"/>
    <w:rsid w:val="006722C7"/>
    <w:rsid w:val="00672358"/>
    <w:rsid w:val="00672502"/>
    <w:rsid w:val="006726BA"/>
    <w:rsid w:val="0067276C"/>
    <w:rsid w:val="00672BD6"/>
    <w:rsid w:val="006732B0"/>
    <w:rsid w:val="006734A9"/>
    <w:rsid w:val="006736A5"/>
    <w:rsid w:val="00674517"/>
    <w:rsid w:val="00674781"/>
    <w:rsid w:val="006749F0"/>
    <w:rsid w:val="00674BC6"/>
    <w:rsid w:val="00674C9A"/>
    <w:rsid w:val="00674D9F"/>
    <w:rsid w:val="00675307"/>
    <w:rsid w:val="006753E6"/>
    <w:rsid w:val="006754F6"/>
    <w:rsid w:val="006755A1"/>
    <w:rsid w:val="0067567E"/>
    <w:rsid w:val="00675AA4"/>
    <w:rsid w:val="00675B38"/>
    <w:rsid w:val="00675C7D"/>
    <w:rsid w:val="00675D23"/>
    <w:rsid w:val="00675D68"/>
    <w:rsid w:val="00675D9C"/>
    <w:rsid w:val="00675ECE"/>
    <w:rsid w:val="0067600A"/>
    <w:rsid w:val="006761E3"/>
    <w:rsid w:val="00676322"/>
    <w:rsid w:val="00676848"/>
    <w:rsid w:val="006768E4"/>
    <w:rsid w:val="00676B32"/>
    <w:rsid w:val="00676C53"/>
    <w:rsid w:val="00677784"/>
    <w:rsid w:val="006778F3"/>
    <w:rsid w:val="00677A4A"/>
    <w:rsid w:val="00677F03"/>
    <w:rsid w:val="00677F42"/>
    <w:rsid w:val="00677F9C"/>
    <w:rsid w:val="0068005F"/>
    <w:rsid w:val="006803D0"/>
    <w:rsid w:val="00680581"/>
    <w:rsid w:val="00680802"/>
    <w:rsid w:val="00680906"/>
    <w:rsid w:val="00680CD8"/>
    <w:rsid w:val="006810F1"/>
    <w:rsid w:val="00681156"/>
    <w:rsid w:val="00681382"/>
    <w:rsid w:val="006814F9"/>
    <w:rsid w:val="0068179F"/>
    <w:rsid w:val="006817D6"/>
    <w:rsid w:val="00681CB8"/>
    <w:rsid w:val="00681DCE"/>
    <w:rsid w:val="00681F62"/>
    <w:rsid w:val="00681FC2"/>
    <w:rsid w:val="00682338"/>
    <w:rsid w:val="006827FE"/>
    <w:rsid w:val="0068288E"/>
    <w:rsid w:val="006828ED"/>
    <w:rsid w:val="00682AF6"/>
    <w:rsid w:val="00682B96"/>
    <w:rsid w:val="00682D09"/>
    <w:rsid w:val="006835FB"/>
    <w:rsid w:val="00683662"/>
    <w:rsid w:val="006836B2"/>
    <w:rsid w:val="006836D5"/>
    <w:rsid w:val="00683FBB"/>
    <w:rsid w:val="0068479B"/>
    <w:rsid w:val="00684B2B"/>
    <w:rsid w:val="00684C7A"/>
    <w:rsid w:val="00684E41"/>
    <w:rsid w:val="00684EC2"/>
    <w:rsid w:val="006856EA"/>
    <w:rsid w:val="00685C51"/>
    <w:rsid w:val="0068601C"/>
    <w:rsid w:val="006861CF"/>
    <w:rsid w:val="00686330"/>
    <w:rsid w:val="006866B2"/>
    <w:rsid w:val="006868D4"/>
    <w:rsid w:val="006869FE"/>
    <w:rsid w:val="00686C37"/>
    <w:rsid w:val="00686D7F"/>
    <w:rsid w:val="00686ED0"/>
    <w:rsid w:val="00687271"/>
    <w:rsid w:val="00687573"/>
    <w:rsid w:val="00687611"/>
    <w:rsid w:val="0068771B"/>
    <w:rsid w:val="00687761"/>
    <w:rsid w:val="006879B9"/>
    <w:rsid w:val="00687BDE"/>
    <w:rsid w:val="00687E79"/>
    <w:rsid w:val="00687FED"/>
    <w:rsid w:val="00690243"/>
    <w:rsid w:val="00690527"/>
    <w:rsid w:val="00690621"/>
    <w:rsid w:val="006908B9"/>
    <w:rsid w:val="006909DD"/>
    <w:rsid w:val="00690B54"/>
    <w:rsid w:val="00690B7B"/>
    <w:rsid w:val="00690D0D"/>
    <w:rsid w:val="0069113D"/>
    <w:rsid w:val="00691164"/>
    <w:rsid w:val="00691227"/>
    <w:rsid w:val="006917FF"/>
    <w:rsid w:val="00691A5A"/>
    <w:rsid w:val="00691AB1"/>
    <w:rsid w:val="00691CB9"/>
    <w:rsid w:val="00691E80"/>
    <w:rsid w:val="00691FFD"/>
    <w:rsid w:val="0069231F"/>
    <w:rsid w:val="00692497"/>
    <w:rsid w:val="00692949"/>
    <w:rsid w:val="00692A9B"/>
    <w:rsid w:val="00692B33"/>
    <w:rsid w:val="00692BDB"/>
    <w:rsid w:val="00692C51"/>
    <w:rsid w:val="00692CBE"/>
    <w:rsid w:val="00692FCE"/>
    <w:rsid w:val="006930C9"/>
    <w:rsid w:val="006937AA"/>
    <w:rsid w:val="006937B3"/>
    <w:rsid w:val="00693A5D"/>
    <w:rsid w:val="00693B7D"/>
    <w:rsid w:val="00693BF1"/>
    <w:rsid w:val="00693F18"/>
    <w:rsid w:val="006940C4"/>
    <w:rsid w:val="00694617"/>
    <w:rsid w:val="00694691"/>
    <w:rsid w:val="006946C3"/>
    <w:rsid w:val="0069470D"/>
    <w:rsid w:val="006949CB"/>
    <w:rsid w:val="00694A08"/>
    <w:rsid w:val="006950E4"/>
    <w:rsid w:val="00695109"/>
    <w:rsid w:val="0069516E"/>
    <w:rsid w:val="006953E6"/>
    <w:rsid w:val="0069560A"/>
    <w:rsid w:val="00695AA3"/>
    <w:rsid w:val="00695F3D"/>
    <w:rsid w:val="0069621C"/>
    <w:rsid w:val="006965AC"/>
    <w:rsid w:val="00696669"/>
    <w:rsid w:val="00696897"/>
    <w:rsid w:val="00696B9C"/>
    <w:rsid w:val="00696D29"/>
    <w:rsid w:val="00696F92"/>
    <w:rsid w:val="006973F8"/>
    <w:rsid w:val="006974B9"/>
    <w:rsid w:val="00697950"/>
    <w:rsid w:val="00697979"/>
    <w:rsid w:val="00697AE6"/>
    <w:rsid w:val="00697BFC"/>
    <w:rsid w:val="006A06D7"/>
    <w:rsid w:val="006A087A"/>
    <w:rsid w:val="006A0E82"/>
    <w:rsid w:val="006A1385"/>
    <w:rsid w:val="006A1BF5"/>
    <w:rsid w:val="006A1C57"/>
    <w:rsid w:val="006A1C6E"/>
    <w:rsid w:val="006A1E57"/>
    <w:rsid w:val="006A23A8"/>
    <w:rsid w:val="006A2453"/>
    <w:rsid w:val="006A2550"/>
    <w:rsid w:val="006A256C"/>
    <w:rsid w:val="006A2739"/>
    <w:rsid w:val="006A2824"/>
    <w:rsid w:val="006A28DF"/>
    <w:rsid w:val="006A28F0"/>
    <w:rsid w:val="006A2AA7"/>
    <w:rsid w:val="006A2DDE"/>
    <w:rsid w:val="006A2E14"/>
    <w:rsid w:val="006A2E30"/>
    <w:rsid w:val="006A2F7C"/>
    <w:rsid w:val="006A3298"/>
    <w:rsid w:val="006A3522"/>
    <w:rsid w:val="006A364E"/>
    <w:rsid w:val="006A3AA2"/>
    <w:rsid w:val="006A3BBE"/>
    <w:rsid w:val="006A3BD8"/>
    <w:rsid w:val="006A3C50"/>
    <w:rsid w:val="006A3F04"/>
    <w:rsid w:val="006A40EB"/>
    <w:rsid w:val="006A4500"/>
    <w:rsid w:val="006A4686"/>
    <w:rsid w:val="006A46FC"/>
    <w:rsid w:val="006A47FD"/>
    <w:rsid w:val="006A4A02"/>
    <w:rsid w:val="006A4A2B"/>
    <w:rsid w:val="006A4DBD"/>
    <w:rsid w:val="006A50E7"/>
    <w:rsid w:val="006A521E"/>
    <w:rsid w:val="006A569A"/>
    <w:rsid w:val="006A571D"/>
    <w:rsid w:val="006A5A48"/>
    <w:rsid w:val="006A6053"/>
    <w:rsid w:val="006A615B"/>
    <w:rsid w:val="006A6233"/>
    <w:rsid w:val="006A646D"/>
    <w:rsid w:val="006A681B"/>
    <w:rsid w:val="006A6D95"/>
    <w:rsid w:val="006A709C"/>
    <w:rsid w:val="006A715C"/>
    <w:rsid w:val="006A75F7"/>
    <w:rsid w:val="006A7747"/>
    <w:rsid w:val="006A7A52"/>
    <w:rsid w:val="006B0161"/>
    <w:rsid w:val="006B0354"/>
    <w:rsid w:val="006B03F4"/>
    <w:rsid w:val="006B0666"/>
    <w:rsid w:val="006B0B36"/>
    <w:rsid w:val="006B0F54"/>
    <w:rsid w:val="006B1186"/>
    <w:rsid w:val="006B118F"/>
    <w:rsid w:val="006B1355"/>
    <w:rsid w:val="006B143F"/>
    <w:rsid w:val="006B1891"/>
    <w:rsid w:val="006B18B8"/>
    <w:rsid w:val="006B1948"/>
    <w:rsid w:val="006B19C1"/>
    <w:rsid w:val="006B1BB0"/>
    <w:rsid w:val="006B1C0E"/>
    <w:rsid w:val="006B1D57"/>
    <w:rsid w:val="006B26E5"/>
    <w:rsid w:val="006B27DF"/>
    <w:rsid w:val="006B28AD"/>
    <w:rsid w:val="006B2FF9"/>
    <w:rsid w:val="006B33D6"/>
    <w:rsid w:val="006B35A0"/>
    <w:rsid w:val="006B3726"/>
    <w:rsid w:val="006B3B08"/>
    <w:rsid w:val="006B3F30"/>
    <w:rsid w:val="006B4079"/>
    <w:rsid w:val="006B416D"/>
    <w:rsid w:val="006B42A4"/>
    <w:rsid w:val="006B42C5"/>
    <w:rsid w:val="006B4322"/>
    <w:rsid w:val="006B4F44"/>
    <w:rsid w:val="006B5990"/>
    <w:rsid w:val="006B5A5A"/>
    <w:rsid w:val="006B5A6B"/>
    <w:rsid w:val="006B5ABB"/>
    <w:rsid w:val="006B5E57"/>
    <w:rsid w:val="006B6D05"/>
    <w:rsid w:val="006B729B"/>
    <w:rsid w:val="006B78A9"/>
    <w:rsid w:val="006B79C5"/>
    <w:rsid w:val="006B7B17"/>
    <w:rsid w:val="006B7C56"/>
    <w:rsid w:val="006B7F8B"/>
    <w:rsid w:val="006C0451"/>
    <w:rsid w:val="006C08A7"/>
    <w:rsid w:val="006C0A6C"/>
    <w:rsid w:val="006C0B83"/>
    <w:rsid w:val="006C0B8D"/>
    <w:rsid w:val="006C0FE3"/>
    <w:rsid w:val="006C1687"/>
    <w:rsid w:val="006C1C0C"/>
    <w:rsid w:val="006C1CE6"/>
    <w:rsid w:val="006C1F6F"/>
    <w:rsid w:val="006C268C"/>
    <w:rsid w:val="006C296E"/>
    <w:rsid w:val="006C29C2"/>
    <w:rsid w:val="006C2F00"/>
    <w:rsid w:val="006C2FB0"/>
    <w:rsid w:val="006C30FD"/>
    <w:rsid w:val="006C3358"/>
    <w:rsid w:val="006C33EA"/>
    <w:rsid w:val="006C3891"/>
    <w:rsid w:val="006C395E"/>
    <w:rsid w:val="006C3C8E"/>
    <w:rsid w:val="006C4811"/>
    <w:rsid w:val="006C486E"/>
    <w:rsid w:val="006C4986"/>
    <w:rsid w:val="006C49E2"/>
    <w:rsid w:val="006C4DB7"/>
    <w:rsid w:val="006C54A0"/>
    <w:rsid w:val="006C54AD"/>
    <w:rsid w:val="006C5581"/>
    <w:rsid w:val="006C5896"/>
    <w:rsid w:val="006C5D32"/>
    <w:rsid w:val="006C5DCE"/>
    <w:rsid w:val="006C5EF7"/>
    <w:rsid w:val="006C5F31"/>
    <w:rsid w:val="006C5F51"/>
    <w:rsid w:val="006C61A6"/>
    <w:rsid w:val="006C656C"/>
    <w:rsid w:val="006C6647"/>
    <w:rsid w:val="006C670F"/>
    <w:rsid w:val="006C67BE"/>
    <w:rsid w:val="006C6882"/>
    <w:rsid w:val="006C6E33"/>
    <w:rsid w:val="006C70E8"/>
    <w:rsid w:val="006C7162"/>
    <w:rsid w:val="006C7214"/>
    <w:rsid w:val="006C74AC"/>
    <w:rsid w:val="006C76F1"/>
    <w:rsid w:val="006C7E5D"/>
    <w:rsid w:val="006D0346"/>
    <w:rsid w:val="006D0C95"/>
    <w:rsid w:val="006D0E92"/>
    <w:rsid w:val="006D11BF"/>
    <w:rsid w:val="006D153D"/>
    <w:rsid w:val="006D1545"/>
    <w:rsid w:val="006D1726"/>
    <w:rsid w:val="006D1764"/>
    <w:rsid w:val="006D1DDA"/>
    <w:rsid w:val="006D2AA0"/>
    <w:rsid w:val="006D2BAB"/>
    <w:rsid w:val="006D2D5E"/>
    <w:rsid w:val="006D2E54"/>
    <w:rsid w:val="006D307F"/>
    <w:rsid w:val="006D321A"/>
    <w:rsid w:val="006D341B"/>
    <w:rsid w:val="006D3840"/>
    <w:rsid w:val="006D3F8A"/>
    <w:rsid w:val="006D3FB6"/>
    <w:rsid w:val="006D413A"/>
    <w:rsid w:val="006D44CD"/>
    <w:rsid w:val="006D4515"/>
    <w:rsid w:val="006D4585"/>
    <w:rsid w:val="006D4781"/>
    <w:rsid w:val="006D4971"/>
    <w:rsid w:val="006D4C17"/>
    <w:rsid w:val="006D4CB2"/>
    <w:rsid w:val="006D541B"/>
    <w:rsid w:val="006D5991"/>
    <w:rsid w:val="006D5A3B"/>
    <w:rsid w:val="006D5DD0"/>
    <w:rsid w:val="006D678A"/>
    <w:rsid w:val="006D68FB"/>
    <w:rsid w:val="006D6CC2"/>
    <w:rsid w:val="006D702B"/>
    <w:rsid w:val="006D710B"/>
    <w:rsid w:val="006D74AA"/>
    <w:rsid w:val="006E0016"/>
    <w:rsid w:val="006E0115"/>
    <w:rsid w:val="006E061A"/>
    <w:rsid w:val="006E0A59"/>
    <w:rsid w:val="006E0A5B"/>
    <w:rsid w:val="006E1423"/>
    <w:rsid w:val="006E1492"/>
    <w:rsid w:val="006E1BAE"/>
    <w:rsid w:val="006E2131"/>
    <w:rsid w:val="006E231C"/>
    <w:rsid w:val="006E2375"/>
    <w:rsid w:val="006E25F9"/>
    <w:rsid w:val="006E26FA"/>
    <w:rsid w:val="006E28E2"/>
    <w:rsid w:val="006E3390"/>
    <w:rsid w:val="006E3649"/>
    <w:rsid w:val="006E3E4D"/>
    <w:rsid w:val="006E402C"/>
    <w:rsid w:val="006E455D"/>
    <w:rsid w:val="006E515E"/>
    <w:rsid w:val="006E5B72"/>
    <w:rsid w:val="006E5C21"/>
    <w:rsid w:val="006E5FAC"/>
    <w:rsid w:val="006E619C"/>
    <w:rsid w:val="006E61B0"/>
    <w:rsid w:val="006E6236"/>
    <w:rsid w:val="006E6424"/>
    <w:rsid w:val="006E660E"/>
    <w:rsid w:val="006E66C4"/>
    <w:rsid w:val="006E67AA"/>
    <w:rsid w:val="006E6807"/>
    <w:rsid w:val="006E6926"/>
    <w:rsid w:val="006E6A38"/>
    <w:rsid w:val="006E6B7C"/>
    <w:rsid w:val="006E6C35"/>
    <w:rsid w:val="006E6E46"/>
    <w:rsid w:val="006E70E0"/>
    <w:rsid w:val="006E74FA"/>
    <w:rsid w:val="006E7E72"/>
    <w:rsid w:val="006F001F"/>
    <w:rsid w:val="006F01B2"/>
    <w:rsid w:val="006F05C4"/>
    <w:rsid w:val="006F0E28"/>
    <w:rsid w:val="006F11DD"/>
    <w:rsid w:val="006F14BC"/>
    <w:rsid w:val="006F168E"/>
    <w:rsid w:val="006F19B7"/>
    <w:rsid w:val="006F1BED"/>
    <w:rsid w:val="006F1E63"/>
    <w:rsid w:val="006F1E7E"/>
    <w:rsid w:val="006F21FB"/>
    <w:rsid w:val="006F22FA"/>
    <w:rsid w:val="006F2798"/>
    <w:rsid w:val="006F2AF4"/>
    <w:rsid w:val="006F3091"/>
    <w:rsid w:val="006F31DD"/>
    <w:rsid w:val="006F331F"/>
    <w:rsid w:val="006F335E"/>
    <w:rsid w:val="006F33E7"/>
    <w:rsid w:val="006F358B"/>
    <w:rsid w:val="006F3D7E"/>
    <w:rsid w:val="006F4237"/>
    <w:rsid w:val="006F43B8"/>
    <w:rsid w:val="006F446B"/>
    <w:rsid w:val="006F49AC"/>
    <w:rsid w:val="006F4D09"/>
    <w:rsid w:val="006F4E29"/>
    <w:rsid w:val="006F4ED9"/>
    <w:rsid w:val="006F4F6A"/>
    <w:rsid w:val="006F50A2"/>
    <w:rsid w:val="006F547A"/>
    <w:rsid w:val="006F5748"/>
    <w:rsid w:val="006F57F9"/>
    <w:rsid w:val="006F5BA4"/>
    <w:rsid w:val="006F5D5A"/>
    <w:rsid w:val="006F5D67"/>
    <w:rsid w:val="006F5DD3"/>
    <w:rsid w:val="006F5E46"/>
    <w:rsid w:val="006F5F2C"/>
    <w:rsid w:val="006F6624"/>
    <w:rsid w:val="006F668A"/>
    <w:rsid w:val="006F69EC"/>
    <w:rsid w:val="006F6BE1"/>
    <w:rsid w:val="006F6EDD"/>
    <w:rsid w:val="006F6F5C"/>
    <w:rsid w:val="006F7218"/>
    <w:rsid w:val="006F722A"/>
    <w:rsid w:val="006F7A56"/>
    <w:rsid w:val="006F7E23"/>
    <w:rsid w:val="00700488"/>
    <w:rsid w:val="00700DA8"/>
    <w:rsid w:val="00700FA1"/>
    <w:rsid w:val="007011B7"/>
    <w:rsid w:val="007014D4"/>
    <w:rsid w:val="007015D0"/>
    <w:rsid w:val="007016F2"/>
    <w:rsid w:val="007017C8"/>
    <w:rsid w:val="00701AFB"/>
    <w:rsid w:val="00701C7D"/>
    <w:rsid w:val="00701DFA"/>
    <w:rsid w:val="00702769"/>
    <w:rsid w:val="00702A2B"/>
    <w:rsid w:val="00702A4E"/>
    <w:rsid w:val="00702AAE"/>
    <w:rsid w:val="00702BDE"/>
    <w:rsid w:val="007036A9"/>
    <w:rsid w:val="007038C4"/>
    <w:rsid w:val="00703933"/>
    <w:rsid w:val="00703B16"/>
    <w:rsid w:val="00703DDE"/>
    <w:rsid w:val="00704139"/>
    <w:rsid w:val="00704EC6"/>
    <w:rsid w:val="00705B13"/>
    <w:rsid w:val="00705D63"/>
    <w:rsid w:val="00705D68"/>
    <w:rsid w:val="00705DAD"/>
    <w:rsid w:val="00706051"/>
    <w:rsid w:val="00706285"/>
    <w:rsid w:val="0070686B"/>
    <w:rsid w:val="00706B8C"/>
    <w:rsid w:val="00706E64"/>
    <w:rsid w:val="00707170"/>
    <w:rsid w:val="007076CC"/>
    <w:rsid w:val="007077A1"/>
    <w:rsid w:val="00707844"/>
    <w:rsid w:val="00707D9A"/>
    <w:rsid w:val="00707E26"/>
    <w:rsid w:val="007100AA"/>
    <w:rsid w:val="007100F8"/>
    <w:rsid w:val="007101DA"/>
    <w:rsid w:val="00710201"/>
    <w:rsid w:val="007102FF"/>
    <w:rsid w:val="007103AB"/>
    <w:rsid w:val="007104FB"/>
    <w:rsid w:val="00710810"/>
    <w:rsid w:val="00710891"/>
    <w:rsid w:val="0071095A"/>
    <w:rsid w:val="007112BC"/>
    <w:rsid w:val="00711324"/>
    <w:rsid w:val="007113E8"/>
    <w:rsid w:val="007115D7"/>
    <w:rsid w:val="007118CE"/>
    <w:rsid w:val="007119B6"/>
    <w:rsid w:val="00711CEA"/>
    <w:rsid w:val="00711D6C"/>
    <w:rsid w:val="00712034"/>
    <w:rsid w:val="0071209C"/>
    <w:rsid w:val="007121D5"/>
    <w:rsid w:val="0071240A"/>
    <w:rsid w:val="00712A26"/>
    <w:rsid w:val="00712AEF"/>
    <w:rsid w:val="00712CE3"/>
    <w:rsid w:val="00712ECC"/>
    <w:rsid w:val="00713004"/>
    <w:rsid w:val="0071326F"/>
    <w:rsid w:val="00713C7C"/>
    <w:rsid w:val="00713CEB"/>
    <w:rsid w:val="00713DDE"/>
    <w:rsid w:val="00713E03"/>
    <w:rsid w:val="00714187"/>
    <w:rsid w:val="007143FF"/>
    <w:rsid w:val="0071461C"/>
    <w:rsid w:val="0071487F"/>
    <w:rsid w:val="007148F4"/>
    <w:rsid w:val="00714A39"/>
    <w:rsid w:val="00714B82"/>
    <w:rsid w:val="00714BFD"/>
    <w:rsid w:val="00714C7F"/>
    <w:rsid w:val="00714C9C"/>
    <w:rsid w:val="00714D62"/>
    <w:rsid w:val="00714D7D"/>
    <w:rsid w:val="00714E98"/>
    <w:rsid w:val="00715443"/>
    <w:rsid w:val="00715564"/>
    <w:rsid w:val="00715C29"/>
    <w:rsid w:val="00715CAB"/>
    <w:rsid w:val="00715E11"/>
    <w:rsid w:val="00715F4B"/>
    <w:rsid w:val="0071607A"/>
    <w:rsid w:val="007163C4"/>
    <w:rsid w:val="00716681"/>
    <w:rsid w:val="00716AE4"/>
    <w:rsid w:val="007171A9"/>
    <w:rsid w:val="00717231"/>
    <w:rsid w:val="00717256"/>
    <w:rsid w:val="007173DB"/>
    <w:rsid w:val="0071748F"/>
    <w:rsid w:val="00717493"/>
    <w:rsid w:val="00717524"/>
    <w:rsid w:val="00717EF7"/>
    <w:rsid w:val="00720018"/>
    <w:rsid w:val="00720066"/>
    <w:rsid w:val="007201C8"/>
    <w:rsid w:val="0072084C"/>
    <w:rsid w:val="007208C1"/>
    <w:rsid w:val="00720FB0"/>
    <w:rsid w:val="00721165"/>
    <w:rsid w:val="00721359"/>
    <w:rsid w:val="007213BA"/>
    <w:rsid w:val="007214E9"/>
    <w:rsid w:val="007216D4"/>
    <w:rsid w:val="0072176D"/>
    <w:rsid w:val="00721771"/>
    <w:rsid w:val="00721D5A"/>
    <w:rsid w:val="00721E40"/>
    <w:rsid w:val="00722535"/>
    <w:rsid w:val="00722575"/>
    <w:rsid w:val="007229B6"/>
    <w:rsid w:val="00722A41"/>
    <w:rsid w:val="00722D1F"/>
    <w:rsid w:val="00722D54"/>
    <w:rsid w:val="00723035"/>
    <w:rsid w:val="00723082"/>
    <w:rsid w:val="007231E6"/>
    <w:rsid w:val="007238F9"/>
    <w:rsid w:val="00723CFC"/>
    <w:rsid w:val="00723D83"/>
    <w:rsid w:val="00723ED6"/>
    <w:rsid w:val="0072410F"/>
    <w:rsid w:val="00724452"/>
    <w:rsid w:val="0072449B"/>
    <w:rsid w:val="007244FB"/>
    <w:rsid w:val="0072478D"/>
    <w:rsid w:val="0072498A"/>
    <w:rsid w:val="00724C87"/>
    <w:rsid w:val="00724C98"/>
    <w:rsid w:val="00725455"/>
    <w:rsid w:val="00725B68"/>
    <w:rsid w:val="00725DC0"/>
    <w:rsid w:val="00725EC7"/>
    <w:rsid w:val="0072606B"/>
    <w:rsid w:val="00726291"/>
    <w:rsid w:val="007268BE"/>
    <w:rsid w:val="0072695B"/>
    <w:rsid w:val="00726B64"/>
    <w:rsid w:val="00726B82"/>
    <w:rsid w:val="00726F0F"/>
    <w:rsid w:val="00726FB9"/>
    <w:rsid w:val="00726FD0"/>
    <w:rsid w:val="007270C7"/>
    <w:rsid w:val="00727735"/>
    <w:rsid w:val="00727A77"/>
    <w:rsid w:val="00727B39"/>
    <w:rsid w:val="00730070"/>
    <w:rsid w:val="007300C2"/>
    <w:rsid w:val="00730A28"/>
    <w:rsid w:val="00731386"/>
    <w:rsid w:val="00731858"/>
    <w:rsid w:val="00731AEF"/>
    <w:rsid w:val="00731DBA"/>
    <w:rsid w:val="00731F6D"/>
    <w:rsid w:val="0073210F"/>
    <w:rsid w:val="00732276"/>
    <w:rsid w:val="007323AC"/>
    <w:rsid w:val="00732571"/>
    <w:rsid w:val="007325CA"/>
    <w:rsid w:val="00732694"/>
    <w:rsid w:val="0073279D"/>
    <w:rsid w:val="00732833"/>
    <w:rsid w:val="00732A83"/>
    <w:rsid w:val="00732AF5"/>
    <w:rsid w:val="00733179"/>
    <w:rsid w:val="0073349F"/>
    <w:rsid w:val="007336DA"/>
    <w:rsid w:val="00733A6C"/>
    <w:rsid w:val="00733A98"/>
    <w:rsid w:val="00733F37"/>
    <w:rsid w:val="007340B3"/>
    <w:rsid w:val="007345BE"/>
    <w:rsid w:val="0073465A"/>
    <w:rsid w:val="00734A7F"/>
    <w:rsid w:val="00735028"/>
    <w:rsid w:val="007351A0"/>
    <w:rsid w:val="007352CD"/>
    <w:rsid w:val="00735384"/>
    <w:rsid w:val="0073542B"/>
    <w:rsid w:val="00735549"/>
    <w:rsid w:val="007355A5"/>
    <w:rsid w:val="00735625"/>
    <w:rsid w:val="007356D7"/>
    <w:rsid w:val="00735793"/>
    <w:rsid w:val="00735891"/>
    <w:rsid w:val="00735AED"/>
    <w:rsid w:val="00735D6F"/>
    <w:rsid w:val="007367B7"/>
    <w:rsid w:val="00736B18"/>
    <w:rsid w:val="00736C26"/>
    <w:rsid w:val="007370F3"/>
    <w:rsid w:val="00737902"/>
    <w:rsid w:val="00740092"/>
    <w:rsid w:val="0074012C"/>
    <w:rsid w:val="00740806"/>
    <w:rsid w:val="00740F14"/>
    <w:rsid w:val="007415A4"/>
    <w:rsid w:val="00741D45"/>
    <w:rsid w:val="00741DC6"/>
    <w:rsid w:val="00741DC8"/>
    <w:rsid w:val="00741F01"/>
    <w:rsid w:val="0074214C"/>
    <w:rsid w:val="0074252A"/>
    <w:rsid w:val="00742768"/>
    <w:rsid w:val="00742D15"/>
    <w:rsid w:val="007432A2"/>
    <w:rsid w:val="00743469"/>
    <w:rsid w:val="007435B6"/>
    <w:rsid w:val="007438A3"/>
    <w:rsid w:val="007439AC"/>
    <w:rsid w:val="00743E19"/>
    <w:rsid w:val="00744149"/>
    <w:rsid w:val="007442D5"/>
    <w:rsid w:val="0074438A"/>
    <w:rsid w:val="007446A2"/>
    <w:rsid w:val="007447E1"/>
    <w:rsid w:val="007447E2"/>
    <w:rsid w:val="00744A3D"/>
    <w:rsid w:val="00744B06"/>
    <w:rsid w:val="00744B3D"/>
    <w:rsid w:val="00744B5B"/>
    <w:rsid w:val="00745171"/>
    <w:rsid w:val="00745236"/>
    <w:rsid w:val="007452F5"/>
    <w:rsid w:val="0074603A"/>
    <w:rsid w:val="00746431"/>
    <w:rsid w:val="00746657"/>
    <w:rsid w:val="00746712"/>
    <w:rsid w:val="007468F1"/>
    <w:rsid w:val="00746C9A"/>
    <w:rsid w:val="00746E21"/>
    <w:rsid w:val="00747402"/>
    <w:rsid w:val="0074790E"/>
    <w:rsid w:val="0075031B"/>
    <w:rsid w:val="00750980"/>
    <w:rsid w:val="007509F8"/>
    <w:rsid w:val="00750E68"/>
    <w:rsid w:val="00750F75"/>
    <w:rsid w:val="0075102B"/>
    <w:rsid w:val="00751059"/>
    <w:rsid w:val="0075143D"/>
    <w:rsid w:val="007514C0"/>
    <w:rsid w:val="00751530"/>
    <w:rsid w:val="00751749"/>
    <w:rsid w:val="00751BA8"/>
    <w:rsid w:val="007523D9"/>
    <w:rsid w:val="00752462"/>
    <w:rsid w:val="0075251F"/>
    <w:rsid w:val="007525F8"/>
    <w:rsid w:val="007526AC"/>
    <w:rsid w:val="007529E3"/>
    <w:rsid w:val="007529E6"/>
    <w:rsid w:val="00752E84"/>
    <w:rsid w:val="00752F19"/>
    <w:rsid w:val="00753003"/>
    <w:rsid w:val="0075325D"/>
    <w:rsid w:val="00753349"/>
    <w:rsid w:val="00753419"/>
    <w:rsid w:val="007538EB"/>
    <w:rsid w:val="007539AA"/>
    <w:rsid w:val="00753AF2"/>
    <w:rsid w:val="00753CA6"/>
    <w:rsid w:val="00753D7E"/>
    <w:rsid w:val="00753EC8"/>
    <w:rsid w:val="00754420"/>
    <w:rsid w:val="00754A1A"/>
    <w:rsid w:val="00754EF4"/>
    <w:rsid w:val="00754FF1"/>
    <w:rsid w:val="00755040"/>
    <w:rsid w:val="007553E9"/>
    <w:rsid w:val="00755408"/>
    <w:rsid w:val="00755654"/>
    <w:rsid w:val="0075575B"/>
    <w:rsid w:val="007558D5"/>
    <w:rsid w:val="00755AB6"/>
    <w:rsid w:val="00755F53"/>
    <w:rsid w:val="00756C91"/>
    <w:rsid w:val="00756E98"/>
    <w:rsid w:val="00756EB3"/>
    <w:rsid w:val="00757094"/>
    <w:rsid w:val="007571E9"/>
    <w:rsid w:val="007572C4"/>
    <w:rsid w:val="0075736A"/>
    <w:rsid w:val="0075784C"/>
    <w:rsid w:val="00757ECF"/>
    <w:rsid w:val="007603ED"/>
    <w:rsid w:val="0076063A"/>
    <w:rsid w:val="00760995"/>
    <w:rsid w:val="00760BF1"/>
    <w:rsid w:val="00760D70"/>
    <w:rsid w:val="007610AE"/>
    <w:rsid w:val="0076155A"/>
    <w:rsid w:val="007615FF"/>
    <w:rsid w:val="007618CD"/>
    <w:rsid w:val="00761B1B"/>
    <w:rsid w:val="00761EA5"/>
    <w:rsid w:val="00761EFC"/>
    <w:rsid w:val="00761F10"/>
    <w:rsid w:val="00762343"/>
    <w:rsid w:val="00762601"/>
    <w:rsid w:val="0076290E"/>
    <w:rsid w:val="00762917"/>
    <w:rsid w:val="00762EF5"/>
    <w:rsid w:val="007634DD"/>
    <w:rsid w:val="00763815"/>
    <w:rsid w:val="00763846"/>
    <w:rsid w:val="00763AAD"/>
    <w:rsid w:val="00763D15"/>
    <w:rsid w:val="00763E83"/>
    <w:rsid w:val="00764550"/>
    <w:rsid w:val="00764675"/>
    <w:rsid w:val="00764715"/>
    <w:rsid w:val="00764A0D"/>
    <w:rsid w:val="00764EE3"/>
    <w:rsid w:val="007650B7"/>
    <w:rsid w:val="007653D6"/>
    <w:rsid w:val="007654A5"/>
    <w:rsid w:val="007654D2"/>
    <w:rsid w:val="00765586"/>
    <w:rsid w:val="00765767"/>
    <w:rsid w:val="007658B1"/>
    <w:rsid w:val="00765B41"/>
    <w:rsid w:val="00765C13"/>
    <w:rsid w:val="00765D78"/>
    <w:rsid w:val="00765DCA"/>
    <w:rsid w:val="00765EF4"/>
    <w:rsid w:val="00766016"/>
    <w:rsid w:val="0076618E"/>
    <w:rsid w:val="00766609"/>
    <w:rsid w:val="007666DB"/>
    <w:rsid w:val="00766909"/>
    <w:rsid w:val="00766CC0"/>
    <w:rsid w:val="00767131"/>
    <w:rsid w:val="0076726F"/>
    <w:rsid w:val="007673B1"/>
    <w:rsid w:val="00767534"/>
    <w:rsid w:val="00767599"/>
    <w:rsid w:val="0076775F"/>
    <w:rsid w:val="0076776D"/>
    <w:rsid w:val="00767B17"/>
    <w:rsid w:val="007700A5"/>
    <w:rsid w:val="00770105"/>
    <w:rsid w:val="007706A7"/>
    <w:rsid w:val="007708D8"/>
    <w:rsid w:val="00770A43"/>
    <w:rsid w:val="00770B75"/>
    <w:rsid w:val="00770BDD"/>
    <w:rsid w:val="00770E29"/>
    <w:rsid w:val="0077107A"/>
    <w:rsid w:val="007714AD"/>
    <w:rsid w:val="007714D5"/>
    <w:rsid w:val="007717DB"/>
    <w:rsid w:val="007719DC"/>
    <w:rsid w:val="00771AAA"/>
    <w:rsid w:val="00771EB1"/>
    <w:rsid w:val="00771F78"/>
    <w:rsid w:val="007721F1"/>
    <w:rsid w:val="007722EA"/>
    <w:rsid w:val="00772377"/>
    <w:rsid w:val="0077260E"/>
    <w:rsid w:val="00772CD0"/>
    <w:rsid w:val="00773444"/>
    <w:rsid w:val="00773484"/>
    <w:rsid w:val="007737A8"/>
    <w:rsid w:val="007737BF"/>
    <w:rsid w:val="00773B50"/>
    <w:rsid w:val="00773E25"/>
    <w:rsid w:val="00773FE1"/>
    <w:rsid w:val="007743A4"/>
    <w:rsid w:val="00774661"/>
    <w:rsid w:val="007747B5"/>
    <w:rsid w:val="007747E3"/>
    <w:rsid w:val="00774A9C"/>
    <w:rsid w:val="00774CFD"/>
    <w:rsid w:val="00775057"/>
    <w:rsid w:val="00775215"/>
    <w:rsid w:val="0077535C"/>
    <w:rsid w:val="007755F8"/>
    <w:rsid w:val="007757CB"/>
    <w:rsid w:val="00775D51"/>
    <w:rsid w:val="00776736"/>
    <w:rsid w:val="0077681C"/>
    <w:rsid w:val="0077695F"/>
    <w:rsid w:val="00776D2A"/>
    <w:rsid w:val="0077716C"/>
    <w:rsid w:val="007772C9"/>
    <w:rsid w:val="00777379"/>
    <w:rsid w:val="007775C7"/>
    <w:rsid w:val="00777C1B"/>
    <w:rsid w:val="00780165"/>
    <w:rsid w:val="0078029A"/>
    <w:rsid w:val="0078068A"/>
    <w:rsid w:val="0078078A"/>
    <w:rsid w:val="00780AD4"/>
    <w:rsid w:val="00780BE4"/>
    <w:rsid w:val="00780D79"/>
    <w:rsid w:val="00780D94"/>
    <w:rsid w:val="00780DCE"/>
    <w:rsid w:val="00780E2C"/>
    <w:rsid w:val="00781022"/>
    <w:rsid w:val="00781422"/>
    <w:rsid w:val="007814AA"/>
    <w:rsid w:val="00781850"/>
    <w:rsid w:val="00781CF4"/>
    <w:rsid w:val="00781EA7"/>
    <w:rsid w:val="007820C6"/>
    <w:rsid w:val="00782288"/>
    <w:rsid w:val="0078285E"/>
    <w:rsid w:val="00782CB2"/>
    <w:rsid w:val="00782DE4"/>
    <w:rsid w:val="00782DF7"/>
    <w:rsid w:val="00783153"/>
    <w:rsid w:val="00783255"/>
    <w:rsid w:val="00783352"/>
    <w:rsid w:val="0078358E"/>
    <w:rsid w:val="007835AA"/>
    <w:rsid w:val="007835B7"/>
    <w:rsid w:val="0078381F"/>
    <w:rsid w:val="007839B2"/>
    <w:rsid w:val="00783D03"/>
    <w:rsid w:val="00784200"/>
    <w:rsid w:val="00784948"/>
    <w:rsid w:val="00784ADB"/>
    <w:rsid w:val="00784EFC"/>
    <w:rsid w:val="00784F39"/>
    <w:rsid w:val="007852F7"/>
    <w:rsid w:val="00785383"/>
    <w:rsid w:val="00785397"/>
    <w:rsid w:val="0078580F"/>
    <w:rsid w:val="0078598A"/>
    <w:rsid w:val="00785A0A"/>
    <w:rsid w:val="00785CCE"/>
    <w:rsid w:val="00785CE2"/>
    <w:rsid w:val="00785F96"/>
    <w:rsid w:val="0078605C"/>
    <w:rsid w:val="007862EF"/>
    <w:rsid w:val="007863EB"/>
    <w:rsid w:val="00786600"/>
    <w:rsid w:val="00786629"/>
    <w:rsid w:val="00786A95"/>
    <w:rsid w:val="00786CFB"/>
    <w:rsid w:val="00786EBD"/>
    <w:rsid w:val="00786FC2"/>
    <w:rsid w:val="00787109"/>
    <w:rsid w:val="0078713D"/>
    <w:rsid w:val="00787786"/>
    <w:rsid w:val="00787791"/>
    <w:rsid w:val="007879CD"/>
    <w:rsid w:val="00787E0D"/>
    <w:rsid w:val="00787E1A"/>
    <w:rsid w:val="007900BB"/>
    <w:rsid w:val="00790200"/>
    <w:rsid w:val="007903C4"/>
    <w:rsid w:val="00790505"/>
    <w:rsid w:val="0079092B"/>
    <w:rsid w:val="00790B6C"/>
    <w:rsid w:val="00790BB2"/>
    <w:rsid w:val="00791035"/>
    <w:rsid w:val="0079130B"/>
    <w:rsid w:val="0079148C"/>
    <w:rsid w:val="00791A84"/>
    <w:rsid w:val="00791C2D"/>
    <w:rsid w:val="00792252"/>
    <w:rsid w:val="00792648"/>
    <w:rsid w:val="0079285C"/>
    <w:rsid w:val="00792B2B"/>
    <w:rsid w:val="00792CBA"/>
    <w:rsid w:val="00792ECF"/>
    <w:rsid w:val="00793060"/>
    <w:rsid w:val="0079330F"/>
    <w:rsid w:val="00793AC4"/>
    <w:rsid w:val="00793B80"/>
    <w:rsid w:val="00793DA5"/>
    <w:rsid w:val="00793ED8"/>
    <w:rsid w:val="00793F94"/>
    <w:rsid w:val="0079428D"/>
    <w:rsid w:val="007948B4"/>
    <w:rsid w:val="007948E6"/>
    <w:rsid w:val="00794B78"/>
    <w:rsid w:val="007950E8"/>
    <w:rsid w:val="00795349"/>
    <w:rsid w:val="00795426"/>
    <w:rsid w:val="00795486"/>
    <w:rsid w:val="00795C06"/>
    <w:rsid w:val="00795E02"/>
    <w:rsid w:val="00795E0A"/>
    <w:rsid w:val="00795E67"/>
    <w:rsid w:val="00795F17"/>
    <w:rsid w:val="0079633A"/>
    <w:rsid w:val="0079635D"/>
    <w:rsid w:val="007966BA"/>
    <w:rsid w:val="007969A0"/>
    <w:rsid w:val="00796C6C"/>
    <w:rsid w:val="00796DE3"/>
    <w:rsid w:val="00796ED8"/>
    <w:rsid w:val="007972BD"/>
    <w:rsid w:val="00797642"/>
    <w:rsid w:val="007978BF"/>
    <w:rsid w:val="00797979"/>
    <w:rsid w:val="00797988"/>
    <w:rsid w:val="00797CDA"/>
    <w:rsid w:val="00797E49"/>
    <w:rsid w:val="007A00B4"/>
    <w:rsid w:val="007A017A"/>
    <w:rsid w:val="007A0247"/>
    <w:rsid w:val="007A05CA"/>
    <w:rsid w:val="007A0C2F"/>
    <w:rsid w:val="007A0CCE"/>
    <w:rsid w:val="007A0ECC"/>
    <w:rsid w:val="007A0EE7"/>
    <w:rsid w:val="007A1401"/>
    <w:rsid w:val="007A140C"/>
    <w:rsid w:val="007A1427"/>
    <w:rsid w:val="007A14A7"/>
    <w:rsid w:val="007A1898"/>
    <w:rsid w:val="007A19D4"/>
    <w:rsid w:val="007A1A36"/>
    <w:rsid w:val="007A250B"/>
    <w:rsid w:val="007A2A8A"/>
    <w:rsid w:val="007A2EB9"/>
    <w:rsid w:val="007A2F09"/>
    <w:rsid w:val="007A3516"/>
    <w:rsid w:val="007A3774"/>
    <w:rsid w:val="007A39B7"/>
    <w:rsid w:val="007A3B52"/>
    <w:rsid w:val="007A407B"/>
    <w:rsid w:val="007A42B9"/>
    <w:rsid w:val="007A448A"/>
    <w:rsid w:val="007A44EC"/>
    <w:rsid w:val="007A4760"/>
    <w:rsid w:val="007A4995"/>
    <w:rsid w:val="007A4B74"/>
    <w:rsid w:val="007A4FD9"/>
    <w:rsid w:val="007A505A"/>
    <w:rsid w:val="007A517B"/>
    <w:rsid w:val="007A5198"/>
    <w:rsid w:val="007A5403"/>
    <w:rsid w:val="007A551A"/>
    <w:rsid w:val="007A58DB"/>
    <w:rsid w:val="007A59E0"/>
    <w:rsid w:val="007A5B4B"/>
    <w:rsid w:val="007A5E43"/>
    <w:rsid w:val="007A5EA1"/>
    <w:rsid w:val="007A60BB"/>
    <w:rsid w:val="007A67DC"/>
    <w:rsid w:val="007A7248"/>
    <w:rsid w:val="007A7934"/>
    <w:rsid w:val="007A7A11"/>
    <w:rsid w:val="007A7AD2"/>
    <w:rsid w:val="007A7B43"/>
    <w:rsid w:val="007B0582"/>
    <w:rsid w:val="007B0821"/>
    <w:rsid w:val="007B0C98"/>
    <w:rsid w:val="007B0D37"/>
    <w:rsid w:val="007B1357"/>
    <w:rsid w:val="007B15BB"/>
    <w:rsid w:val="007B17D7"/>
    <w:rsid w:val="007B1D60"/>
    <w:rsid w:val="007B2018"/>
    <w:rsid w:val="007B20C4"/>
    <w:rsid w:val="007B2122"/>
    <w:rsid w:val="007B24A7"/>
    <w:rsid w:val="007B25F8"/>
    <w:rsid w:val="007B2FA2"/>
    <w:rsid w:val="007B328E"/>
    <w:rsid w:val="007B3461"/>
    <w:rsid w:val="007B35C8"/>
    <w:rsid w:val="007B36C9"/>
    <w:rsid w:val="007B38EC"/>
    <w:rsid w:val="007B3970"/>
    <w:rsid w:val="007B3ABE"/>
    <w:rsid w:val="007B3B9C"/>
    <w:rsid w:val="007B4051"/>
    <w:rsid w:val="007B40F1"/>
    <w:rsid w:val="007B42AE"/>
    <w:rsid w:val="007B482B"/>
    <w:rsid w:val="007B4ECE"/>
    <w:rsid w:val="007B5145"/>
    <w:rsid w:val="007B514A"/>
    <w:rsid w:val="007B53D2"/>
    <w:rsid w:val="007B5883"/>
    <w:rsid w:val="007B58C1"/>
    <w:rsid w:val="007B5CBC"/>
    <w:rsid w:val="007B5F56"/>
    <w:rsid w:val="007B61FA"/>
    <w:rsid w:val="007B63AD"/>
    <w:rsid w:val="007B66E4"/>
    <w:rsid w:val="007B6707"/>
    <w:rsid w:val="007B67B3"/>
    <w:rsid w:val="007B68F3"/>
    <w:rsid w:val="007B6CDA"/>
    <w:rsid w:val="007B71E8"/>
    <w:rsid w:val="007B7397"/>
    <w:rsid w:val="007B7795"/>
    <w:rsid w:val="007B786C"/>
    <w:rsid w:val="007B787B"/>
    <w:rsid w:val="007B7BC6"/>
    <w:rsid w:val="007B7FAF"/>
    <w:rsid w:val="007C0854"/>
    <w:rsid w:val="007C0981"/>
    <w:rsid w:val="007C0B43"/>
    <w:rsid w:val="007C0E70"/>
    <w:rsid w:val="007C10AC"/>
    <w:rsid w:val="007C11E0"/>
    <w:rsid w:val="007C19F6"/>
    <w:rsid w:val="007C1A86"/>
    <w:rsid w:val="007C1B85"/>
    <w:rsid w:val="007C1C93"/>
    <w:rsid w:val="007C1F69"/>
    <w:rsid w:val="007C1FC5"/>
    <w:rsid w:val="007C20BB"/>
    <w:rsid w:val="007C211F"/>
    <w:rsid w:val="007C2239"/>
    <w:rsid w:val="007C25E0"/>
    <w:rsid w:val="007C3950"/>
    <w:rsid w:val="007C3C2A"/>
    <w:rsid w:val="007C41D3"/>
    <w:rsid w:val="007C4516"/>
    <w:rsid w:val="007C4524"/>
    <w:rsid w:val="007C47C7"/>
    <w:rsid w:val="007C49E6"/>
    <w:rsid w:val="007C4AB9"/>
    <w:rsid w:val="007C53A4"/>
    <w:rsid w:val="007C5652"/>
    <w:rsid w:val="007C5727"/>
    <w:rsid w:val="007C5A98"/>
    <w:rsid w:val="007C5B95"/>
    <w:rsid w:val="007C5F4E"/>
    <w:rsid w:val="007C624D"/>
    <w:rsid w:val="007C67A8"/>
    <w:rsid w:val="007C69B5"/>
    <w:rsid w:val="007C6A15"/>
    <w:rsid w:val="007C6AF5"/>
    <w:rsid w:val="007C6B49"/>
    <w:rsid w:val="007C6BF1"/>
    <w:rsid w:val="007C6DF1"/>
    <w:rsid w:val="007D026C"/>
    <w:rsid w:val="007D0455"/>
    <w:rsid w:val="007D08AE"/>
    <w:rsid w:val="007D0B42"/>
    <w:rsid w:val="007D1013"/>
    <w:rsid w:val="007D101A"/>
    <w:rsid w:val="007D111A"/>
    <w:rsid w:val="007D122B"/>
    <w:rsid w:val="007D1556"/>
    <w:rsid w:val="007D17B8"/>
    <w:rsid w:val="007D1854"/>
    <w:rsid w:val="007D1A27"/>
    <w:rsid w:val="007D1AD0"/>
    <w:rsid w:val="007D1D81"/>
    <w:rsid w:val="007D1E4D"/>
    <w:rsid w:val="007D1ED1"/>
    <w:rsid w:val="007D20DF"/>
    <w:rsid w:val="007D2196"/>
    <w:rsid w:val="007D28AA"/>
    <w:rsid w:val="007D299F"/>
    <w:rsid w:val="007D2A29"/>
    <w:rsid w:val="007D3367"/>
    <w:rsid w:val="007D3CDF"/>
    <w:rsid w:val="007D3D5B"/>
    <w:rsid w:val="007D403A"/>
    <w:rsid w:val="007D4144"/>
    <w:rsid w:val="007D42C2"/>
    <w:rsid w:val="007D4947"/>
    <w:rsid w:val="007D49E0"/>
    <w:rsid w:val="007D4A06"/>
    <w:rsid w:val="007D518A"/>
    <w:rsid w:val="007D5361"/>
    <w:rsid w:val="007D545B"/>
    <w:rsid w:val="007D561C"/>
    <w:rsid w:val="007D57B9"/>
    <w:rsid w:val="007D5955"/>
    <w:rsid w:val="007D5C52"/>
    <w:rsid w:val="007D5F09"/>
    <w:rsid w:val="007D6183"/>
    <w:rsid w:val="007D6367"/>
    <w:rsid w:val="007D653F"/>
    <w:rsid w:val="007D657E"/>
    <w:rsid w:val="007D6757"/>
    <w:rsid w:val="007D6831"/>
    <w:rsid w:val="007D68BF"/>
    <w:rsid w:val="007D6A91"/>
    <w:rsid w:val="007D6B99"/>
    <w:rsid w:val="007D6F18"/>
    <w:rsid w:val="007D71B0"/>
    <w:rsid w:val="007D7583"/>
    <w:rsid w:val="007D7714"/>
    <w:rsid w:val="007D7841"/>
    <w:rsid w:val="007D7B95"/>
    <w:rsid w:val="007D7BBB"/>
    <w:rsid w:val="007E014B"/>
    <w:rsid w:val="007E0507"/>
    <w:rsid w:val="007E05B1"/>
    <w:rsid w:val="007E06CA"/>
    <w:rsid w:val="007E0C70"/>
    <w:rsid w:val="007E0D6C"/>
    <w:rsid w:val="007E0E90"/>
    <w:rsid w:val="007E10BC"/>
    <w:rsid w:val="007E10C3"/>
    <w:rsid w:val="007E12C9"/>
    <w:rsid w:val="007E12D6"/>
    <w:rsid w:val="007E1755"/>
    <w:rsid w:val="007E17DB"/>
    <w:rsid w:val="007E1BF4"/>
    <w:rsid w:val="007E20EC"/>
    <w:rsid w:val="007E2316"/>
    <w:rsid w:val="007E2469"/>
    <w:rsid w:val="007E28C6"/>
    <w:rsid w:val="007E29BA"/>
    <w:rsid w:val="007E2F96"/>
    <w:rsid w:val="007E31F7"/>
    <w:rsid w:val="007E327B"/>
    <w:rsid w:val="007E348F"/>
    <w:rsid w:val="007E3CE5"/>
    <w:rsid w:val="007E3D5C"/>
    <w:rsid w:val="007E432C"/>
    <w:rsid w:val="007E4616"/>
    <w:rsid w:val="007E4930"/>
    <w:rsid w:val="007E4A69"/>
    <w:rsid w:val="007E4ED5"/>
    <w:rsid w:val="007E54B4"/>
    <w:rsid w:val="007E5641"/>
    <w:rsid w:val="007E5DD6"/>
    <w:rsid w:val="007E5DE1"/>
    <w:rsid w:val="007E5DE3"/>
    <w:rsid w:val="007E6098"/>
    <w:rsid w:val="007E618A"/>
    <w:rsid w:val="007E61E4"/>
    <w:rsid w:val="007E63FF"/>
    <w:rsid w:val="007E65BB"/>
    <w:rsid w:val="007E6612"/>
    <w:rsid w:val="007E694D"/>
    <w:rsid w:val="007E69D6"/>
    <w:rsid w:val="007E6A4E"/>
    <w:rsid w:val="007E6B08"/>
    <w:rsid w:val="007E6E2A"/>
    <w:rsid w:val="007E6E63"/>
    <w:rsid w:val="007E71D5"/>
    <w:rsid w:val="007E76BB"/>
    <w:rsid w:val="007E775D"/>
    <w:rsid w:val="007E7891"/>
    <w:rsid w:val="007E7A3A"/>
    <w:rsid w:val="007E7DAC"/>
    <w:rsid w:val="007F0849"/>
    <w:rsid w:val="007F0C30"/>
    <w:rsid w:val="007F0D2C"/>
    <w:rsid w:val="007F1387"/>
    <w:rsid w:val="007F13AC"/>
    <w:rsid w:val="007F169C"/>
    <w:rsid w:val="007F19FC"/>
    <w:rsid w:val="007F1C83"/>
    <w:rsid w:val="007F1E36"/>
    <w:rsid w:val="007F207A"/>
    <w:rsid w:val="007F2599"/>
    <w:rsid w:val="007F275A"/>
    <w:rsid w:val="007F2790"/>
    <w:rsid w:val="007F2868"/>
    <w:rsid w:val="007F2A98"/>
    <w:rsid w:val="007F2AE1"/>
    <w:rsid w:val="007F2BF1"/>
    <w:rsid w:val="007F2D39"/>
    <w:rsid w:val="007F2D3B"/>
    <w:rsid w:val="007F2DBF"/>
    <w:rsid w:val="007F31FE"/>
    <w:rsid w:val="007F3261"/>
    <w:rsid w:val="007F3367"/>
    <w:rsid w:val="007F3A04"/>
    <w:rsid w:val="007F3A89"/>
    <w:rsid w:val="007F3D15"/>
    <w:rsid w:val="007F4099"/>
    <w:rsid w:val="007F41CA"/>
    <w:rsid w:val="007F42B0"/>
    <w:rsid w:val="007F43F9"/>
    <w:rsid w:val="007F4758"/>
    <w:rsid w:val="007F4BFA"/>
    <w:rsid w:val="007F4D91"/>
    <w:rsid w:val="007F50F9"/>
    <w:rsid w:val="007F5D6F"/>
    <w:rsid w:val="007F5DCA"/>
    <w:rsid w:val="007F5F64"/>
    <w:rsid w:val="007F63BC"/>
    <w:rsid w:val="007F6608"/>
    <w:rsid w:val="007F66EB"/>
    <w:rsid w:val="007F689F"/>
    <w:rsid w:val="007F700D"/>
    <w:rsid w:val="007F71FE"/>
    <w:rsid w:val="007F72B4"/>
    <w:rsid w:val="007F734E"/>
    <w:rsid w:val="007F764C"/>
    <w:rsid w:val="007F76F8"/>
    <w:rsid w:val="007F7EAD"/>
    <w:rsid w:val="008001A8"/>
    <w:rsid w:val="008004FA"/>
    <w:rsid w:val="00800BB3"/>
    <w:rsid w:val="00800CF4"/>
    <w:rsid w:val="00800DE0"/>
    <w:rsid w:val="00800E0C"/>
    <w:rsid w:val="00800EF4"/>
    <w:rsid w:val="00801116"/>
    <w:rsid w:val="00801586"/>
    <w:rsid w:val="008015E3"/>
    <w:rsid w:val="008021A2"/>
    <w:rsid w:val="00802231"/>
    <w:rsid w:val="00802388"/>
    <w:rsid w:val="00802424"/>
    <w:rsid w:val="00802743"/>
    <w:rsid w:val="008027AB"/>
    <w:rsid w:val="0080296D"/>
    <w:rsid w:val="00802A0C"/>
    <w:rsid w:val="00802B1E"/>
    <w:rsid w:val="00802B93"/>
    <w:rsid w:val="00802C68"/>
    <w:rsid w:val="00803514"/>
    <w:rsid w:val="0080399C"/>
    <w:rsid w:val="00803E4C"/>
    <w:rsid w:val="00804011"/>
    <w:rsid w:val="008040D5"/>
    <w:rsid w:val="008040E2"/>
    <w:rsid w:val="00804A34"/>
    <w:rsid w:val="00804A7D"/>
    <w:rsid w:val="00804AAF"/>
    <w:rsid w:val="008050F2"/>
    <w:rsid w:val="00805284"/>
    <w:rsid w:val="008055CF"/>
    <w:rsid w:val="00805734"/>
    <w:rsid w:val="00805C18"/>
    <w:rsid w:val="00805C7B"/>
    <w:rsid w:val="00805EB5"/>
    <w:rsid w:val="008064CA"/>
    <w:rsid w:val="00807B46"/>
    <w:rsid w:val="00807C2B"/>
    <w:rsid w:val="00807ED0"/>
    <w:rsid w:val="00807F7F"/>
    <w:rsid w:val="0081050C"/>
    <w:rsid w:val="00810560"/>
    <w:rsid w:val="008105FB"/>
    <w:rsid w:val="008106E0"/>
    <w:rsid w:val="00811353"/>
    <w:rsid w:val="008117FE"/>
    <w:rsid w:val="00811C78"/>
    <w:rsid w:val="00811DB5"/>
    <w:rsid w:val="00811ED9"/>
    <w:rsid w:val="00812041"/>
    <w:rsid w:val="0081267D"/>
    <w:rsid w:val="00812697"/>
    <w:rsid w:val="008126C4"/>
    <w:rsid w:val="00812770"/>
    <w:rsid w:val="00812C8F"/>
    <w:rsid w:val="00812EB3"/>
    <w:rsid w:val="00812ED3"/>
    <w:rsid w:val="00812FCC"/>
    <w:rsid w:val="00813003"/>
    <w:rsid w:val="00813670"/>
    <w:rsid w:val="008136F4"/>
    <w:rsid w:val="008137EA"/>
    <w:rsid w:val="00813851"/>
    <w:rsid w:val="008139D6"/>
    <w:rsid w:val="00813A22"/>
    <w:rsid w:val="00813E76"/>
    <w:rsid w:val="008143AF"/>
    <w:rsid w:val="0081469B"/>
    <w:rsid w:val="0081469F"/>
    <w:rsid w:val="008146E3"/>
    <w:rsid w:val="008148BF"/>
    <w:rsid w:val="0081498D"/>
    <w:rsid w:val="00814CA7"/>
    <w:rsid w:val="00814CEF"/>
    <w:rsid w:val="00814D10"/>
    <w:rsid w:val="00814E49"/>
    <w:rsid w:val="00814F5F"/>
    <w:rsid w:val="00814FC8"/>
    <w:rsid w:val="008151B7"/>
    <w:rsid w:val="0081544F"/>
    <w:rsid w:val="0081546E"/>
    <w:rsid w:val="0081557D"/>
    <w:rsid w:val="008155D7"/>
    <w:rsid w:val="0081569B"/>
    <w:rsid w:val="00815B48"/>
    <w:rsid w:val="00815BB8"/>
    <w:rsid w:val="00815BDF"/>
    <w:rsid w:val="00815DDD"/>
    <w:rsid w:val="0081600B"/>
    <w:rsid w:val="00816105"/>
    <w:rsid w:val="00816133"/>
    <w:rsid w:val="0081629E"/>
    <w:rsid w:val="008167FB"/>
    <w:rsid w:val="00816DD4"/>
    <w:rsid w:val="008173BC"/>
    <w:rsid w:val="00817514"/>
    <w:rsid w:val="008175B9"/>
    <w:rsid w:val="008175FF"/>
    <w:rsid w:val="00817765"/>
    <w:rsid w:val="00820029"/>
    <w:rsid w:val="008201A3"/>
    <w:rsid w:val="008206AE"/>
    <w:rsid w:val="008209EA"/>
    <w:rsid w:val="00820BDB"/>
    <w:rsid w:val="00820C8E"/>
    <w:rsid w:val="00820DE6"/>
    <w:rsid w:val="00820EE6"/>
    <w:rsid w:val="00821035"/>
    <w:rsid w:val="00821594"/>
    <w:rsid w:val="00821651"/>
    <w:rsid w:val="00821906"/>
    <w:rsid w:val="008219A4"/>
    <w:rsid w:val="00821D0A"/>
    <w:rsid w:val="0082262E"/>
    <w:rsid w:val="00822689"/>
    <w:rsid w:val="008231F1"/>
    <w:rsid w:val="008234C1"/>
    <w:rsid w:val="008234CC"/>
    <w:rsid w:val="00823921"/>
    <w:rsid w:val="0082393C"/>
    <w:rsid w:val="00823C15"/>
    <w:rsid w:val="00824204"/>
    <w:rsid w:val="00824659"/>
    <w:rsid w:val="008247C9"/>
    <w:rsid w:val="00824B28"/>
    <w:rsid w:val="00824B66"/>
    <w:rsid w:val="00824F70"/>
    <w:rsid w:val="00825070"/>
    <w:rsid w:val="008252AA"/>
    <w:rsid w:val="0082548A"/>
    <w:rsid w:val="008254F6"/>
    <w:rsid w:val="0082550D"/>
    <w:rsid w:val="008257A3"/>
    <w:rsid w:val="00825C10"/>
    <w:rsid w:val="00825DFB"/>
    <w:rsid w:val="00826047"/>
    <w:rsid w:val="00826079"/>
    <w:rsid w:val="00826222"/>
    <w:rsid w:val="00826249"/>
    <w:rsid w:val="00826555"/>
    <w:rsid w:val="00826BE5"/>
    <w:rsid w:val="00826F85"/>
    <w:rsid w:val="0082724E"/>
    <w:rsid w:val="008277C5"/>
    <w:rsid w:val="008301B4"/>
    <w:rsid w:val="008303A3"/>
    <w:rsid w:val="008305E1"/>
    <w:rsid w:val="0083084B"/>
    <w:rsid w:val="00830B6A"/>
    <w:rsid w:val="00830F9C"/>
    <w:rsid w:val="00831300"/>
    <w:rsid w:val="00831500"/>
    <w:rsid w:val="00831C43"/>
    <w:rsid w:val="00831D03"/>
    <w:rsid w:val="00832104"/>
    <w:rsid w:val="0083214A"/>
    <w:rsid w:val="00832567"/>
    <w:rsid w:val="0083275B"/>
    <w:rsid w:val="0083291C"/>
    <w:rsid w:val="008331E5"/>
    <w:rsid w:val="00833849"/>
    <w:rsid w:val="00833A21"/>
    <w:rsid w:val="008340D3"/>
    <w:rsid w:val="0083444A"/>
    <w:rsid w:val="008347CE"/>
    <w:rsid w:val="008348F2"/>
    <w:rsid w:val="00834AA8"/>
    <w:rsid w:val="00834D3F"/>
    <w:rsid w:val="00835403"/>
    <w:rsid w:val="008357B0"/>
    <w:rsid w:val="00835821"/>
    <w:rsid w:val="0083596B"/>
    <w:rsid w:val="00835CCB"/>
    <w:rsid w:val="008360A1"/>
    <w:rsid w:val="0083637F"/>
    <w:rsid w:val="008364D3"/>
    <w:rsid w:val="00836506"/>
    <w:rsid w:val="0083650F"/>
    <w:rsid w:val="008366BB"/>
    <w:rsid w:val="008366C8"/>
    <w:rsid w:val="008369C4"/>
    <w:rsid w:val="00836BD2"/>
    <w:rsid w:val="00836FFB"/>
    <w:rsid w:val="00837033"/>
    <w:rsid w:val="00837098"/>
    <w:rsid w:val="008372F9"/>
    <w:rsid w:val="00837394"/>
    <w:rsid w:val="00837EC6"/>
    <w:rsid w:val="00837FF7"/>
    <w:rsid w:val="00840228"/>
    <w:rsid w:val="008403DF"/>
    <w:rsid w:val="00840C67"/>
    <w:rsid w:val="00840E1E"/>
    <w:rsid w:val="00841269"/>
    <w:rsid w:val="0084158D"/>
    <w:rsid w:val="00841785"/>
    <w:rsid w:val="0084194F"/>
    <w:rsid w:val="00841B89"/>
    <w:rsid w:val="00841ED8"/>
    <w:rsid w:val="008420A9"/>
    <w:rsid w:val="00842607"/>
    <w:rsid w:val="008427FB"/>
    <w:rsid w:val="00842A36"/>
    <w:rsid w:val="00842FC8"/>
    <w:rsid w:val="00843015"/>
    <w:rsid w:val="008430C2"/>
    <w:rsid w:val="008430F6"/>
    <w:rsid w:val="00843130"/>
    <w:rsid w:val="008433A3"/>
    <w:rsid w:val="00843662"/>
    <w:rsid w:val="00843B72"/>
    <w:rsid w:val="00843DDB"/>
    <w:rsid w:val="00844415"/>
    <w:rsid w:val="00844479"/>
    <w:rsid w:val="0084508E"/>
    <w:rsid w:val="0084510D"/>
    <w:rsid w:val="0084534D"/>
    <w:rsid w:val="008453A2"/>
    <w:rsid w:val="00845532"/>
    <w:rsid w:val="0084594D"/>
    <w:rsid w:val="00845BA8"/>
    <w:rsid w:val="00845EAA"/>
    <w:rsid w:val="00846337"/>
    <w:rsid w:val="0084667D"/>
    <w:rsid w:val="008466AB"/>
    <w:rsid w:val="0084679C"/>
    <w:rsid w:val="00846958"/>
    <w:rsid w:val="00846F2C"/>
    <w:rsid w:val="008472F4"/>
    <w:rsid w:val="0084750F"/>
    <w:rsid w:val="008475A2"/>
    <w:rsid w:val="00847786"/>
    <w:rsid w:val="008479A6"/>
    <w:rsid w:val="00847A31"/>
    <w:rsid w:val="00847B8B"/>
    <w:rsid w:val="00847C0A"/>
    <w:rsid w:val="00847F46"/>
    <w:rsid w:val="008502BD"/>
    <w:rsid w:val="008504AB"/>
    <w:rsid w:val="0085051A"/>
    <w:rsid w:val="00850674"/>
    <w:rsid w:val="00850AD7"/>
    <w:rsid w:val="00850E3C"/>
    <w:rsid w:val="00850F36"/>
    <w:rsid w:val="0085132B"/>
    <w:rsid w:val="0085136D"/>
    <w:rsid w:val="008515C9"/>
    <w:rsid w:val="00851C8A"/>
    <w:rsid w:val="008521F3"/>
    <w:rsid w:val="00852274"/>
    <w:rsid w:val="00852922"/>
    <w:rsid w:val="00852C28"/>
    <w:rsid w:val="00852CE7"/>
    <w:rsid w:val="0085303C"/>
    <w:rsid w:val="0085394A"/>
    <w:rsid w:val="00853B22"/>
    <w:rsid w:val="0085436E"/>
    <w:rsid w:val="00854463"/>
    <w:rsid w:val="008545C4"/>
    <w:rsid w:val="0085480B"/>
    <w:rsid w:val="00854902"/>
    <w:rsid w:val="00854E42"/>
    <w:rsid w:val="00854EA2"/>
    <w:rsid w:val="0085582D"/>
    <w:rsid w:val="00855ACE"/>
    <w:rsid w:val="00855DBE"/>
    <w:rsid w:val="00855F40"/>
    <w:rsid w:val="008561D4"/>
    <w:rsid w:val="008561D5"/>
    <w:rsid w:val="00857348"/>
    <w:rsid w:val="008573D9"/>
    <w:rsid w:val="0085769B"/>
    <w:rsid w:val="008579E9"/>
    <w:rsid w:val="00857B01"/>
    <w:rsid w:val="00857EC8"/>
    <w:rsid w:val="00860082"/>
    <w:rsid w:val="0086050F"/>
    <w:rsid w:val="00860991"/>
    <w:rsid w:val="00860D3D"/>
    <w:rsid w:val="00860DE8"/>
    <w:rsid w:val="0086108E"/>
    <w:rsid w:val="008610B1"/>
    <w:rsid w:val="00861270"/>
    <w:rsid w:val="0086183A"/>
    <w:rsid w:val="008619FE"/>
    <w:rsid w:val="00861B44"/>
    <w:rsid w:val="008622B0"/>
    <w:rsid w:val="008626ED"/>
    <w:rsid w:val="00862A4E"/>
    <w:rsid w:val="00862DEE"/>
    <w:rsid w:val="00863079"/>
    <w:rsid w:val="008631D4"/>
    <w:rsid w:val="0086383D"/>
    <w:rsid w:val="0086394B"/>
    <w:rsid w:val="00863955"/>
    <w:rsid w:val="00863CAB"/>
    <w:rsid w:val="00863CF5"/>
    <w:rsid w:val="00863E4E"/>
    <w:rsid w:val="00863EF6"/>
    <w:rsid w:val="008643FA"/>
    <w:rsid w:val="008644F3"/>
    <w:rsid w:val="00865598"/>
    <w:rsid w:val="008658DC"/>
    <w:rsid w:val="008659ED"/>
    <w:rsid w:val="00865A08"/>
    <w:rsid w:val="00865AD2"/>
    <w:rsid w:val="00866015"/>
    <w:rsid w:val="00866130"/>
    <w:rsid w:val="008663B0"/>
    <w:rsid w:val="0086677E"/>
    <w:rsid w:val="00866B00"/>
    <w:rsid w:val="00866C8F"/>
    <w:rsid w:val="00866D01"/>
    <w:rsid w:val="008672BC"/>
    <w:rsid w:val="00867328"/>
    <w:rsid w:val="00867380"/>
    <w:rsid w:val="008674D7"/>
    <w:rsid w:val="00867A2E"/>
    <w:rsid w:val="00867F19"/>
    <w:rsid w:val="00870237"/>
    <w:rsid w:val="00870A55"/>
    <w:rsid w:val="00870BEA"/>
    <w:rsid w:val="00870D28"/>
    <w:rsid w:val="00870F0F"/>
    <w:rsid w:val="00870FF8"/>
    <w:rsid w:val="00871030"/>
    <w:rsid w:val="00871238"/>
    <w:rsid w:val="008712C6"/>
    <w:rsid w:val="008713E6"/>
    <w:rsid w:val="00871434"/>
    <w:rsid w:val="00871BE8"/>
    <w:rsid w:val="00871E45"/>
    <w:rsid w:val="0087216C"/>
    <w:rsid w:val="008725CD"/>
    <w:rsid w:val="00872A4C"/>
    <w:rsid w:val="00872F9C"/>
    <w:rsid w:val="00872FFA"/>
    <w:rsid w:val="00873115"/>
    <w:rsid w:val="00873282"/>
    <w:rsid w:val="0087359A"/>
    <w:rsid w:val="008736E3"/>
    <w:rsid w:val="00873712"/>
    <w:rsid w:val="00873B26"/>
    <w:rsid w:val="0087401F"/>
    <w:rsid w:val="00874537"/>
    <w:rsid w:val="00874654"/>
    <w:rsid w:val="00874DAE"/>
    <w:rsid w:val="00874E1C"/>
    <w:rsid w:val="00874F89"/>
    <w:rsid w:val="00875179"/>
    <w:rsid w:val="008751BB"/>
    <w:rsid w:val="008756D2"/>
    <w:rsid w:val="00875890"/>
    <w:rsid w:val="00875EC7"/>
    <w:rsid w:val="008763C6"/>
    <w:rsid w:val="00876667"/>
    <w:rsid w:val="008766DA"/>
    <w:rsid w:val="00877186"/>
    <w:rsid w:val="008771FD"/>
    <w:rsid w:val="008772EC"/>
    <w:rsid w:val="0087775B"/>
    <w:rsid w:val="00877800"/>
    <w:rsid w:val="00877D42"/>
    <w:rsid w:val="00880089"/>
    <w:rsid w:val="0088026D"/>
    <w:rsid w:val="008802F7"/>
    <w:rsid w:val="00880304"/>
    <w:rsid w:val="008804C2"/>
    <w:rsid w:val="008807A9"/>
    <w:rsid w:val="00880AA0"/>
    <w:rsid w:val="00880AB4"/>
    <w:rsid w:val="00880AC2"/>
    <w:rsid w:val="00880CDE"/>
    <w:rsid w:val="00880F5A"/>
    <w:rsid w:val="008810C3"/>
    <w:rsid w:val="008810F1"/>
    <w:rsid w:val="00881329"/>
    <w:rsid w:val="008813BA"/>
    <w:rsid w:val="008814A2"/>
    <w:rsid w:val="00881548"/>
    <w:rsid w:val="008815D6"/>
    <w:rsid w:val="00881A10"/>
    <w:rsid w:val="00882677"/>
    <w:rsid w:val="00882C79"/>
    <w:rsid w:val="00883059"/>
    <w:rsid w:val="00883177"/>
    <w:rsid w:val="008834E8"/>
    <w:rsid w:val="00883558"/>
    <w:rsid w:val="008843FC"/>
    <w:rsid w:val="008845E4"/>
    <w:rsid w:val="00884719"/>
    <w:rsid w:val="00884B58"/>
    <w:rsid w:val="00884DF1"/>
    <w:rsid w:val="00885125"/>
    <w:rsid w:val="00885363"/>
    <w:rsid w:val="00885666"/>
    <w:rsid w:val="008857C3"/>
    <w:rsid w:val="00885DF6"/>
    <w:rsid w:val="008862DB"/>
    <w:rsid w:val="008863A0"/>
    <w:rsid w:val="00886819"/>
    <w:rsid w:val="008869E4"/>
    <w:rsid w:val="00886C1E"/>
    <w:rsid w:val="00886C4B"/>
    <w:rsid w:val="00886C6D"/>
    <w:rsid w:val="00886D0D"/>
    <w:rsid w:val="00886D18"/>
    <w:rsid w:val="00886DD7"/>
    <w:rsid w:val="00887328"/>
    <w:rsid w:val="0088732C"/>
    <w:rsid w:val="008876CA"/>
    <w:rsid w:val="0088779F"/>
    <w:rsid w:val="0088795B"/>
    <w:rsid w:val="00887B67"/>
    <w:rsid w:val="00887D63"/>
    <w:rsid w:val="00887EA0"/>
    <w:rsid w:val="0089003B"/>
    <w:rsid w:val="00890075"/>
    <w:rsid w:val="0089053E"/>
    <w:rsid w:val="008906AF"/>
    <w:rsid w:val="008907BC"/>
    <w:rsid w:val="00890879"/>
    <w:rsid w:val="00890BE0"/>
    <w:rsid w:val="00890CBB"/>
    <w:rsid w:val="00890CC3"/>
    <w:rsid w:val="00890E3B"/>
    <w:rsid w:val="00890E9D"/>
    <w:rsid w:val="00891132"/>
    <w:rsid w:val="0089119F"/>
    <w:rsid w:val="00891233"/>
    <w:rsid w:val="00891388"/>
    <w:rsid w:val="00891464"/>
    <w:rsid w:val="00891A17"/>
    <w:rsid w:val="00891AAC"/>
    <w:rsid w:val="00891BDA"/>
    <w:rsid w:val="00891D0E"/>
    <w:rsid w:val="008920E0"/>
    <w:rsid w:val="0089249A"/>
    <w:rsid w:val="00892CCB"/>
    <w:rsid w:val="00892EDF"/>
    <w:rsid w:val="008933D3"/>
    <w:rsid w:val="008933F0"/>
    <w:rsid w:val="00893438"/>
    <w:rsid w:val="0089382E"/>
    <w:rsid w:val="008938C0"/>
    <w:rsid w:val="00893AE4"/>
    <w:rsid w:val="00893B82"/>
    <w:rsid w:val="00893ED0"/>
    <w:rsid w:val="0089404F"/>
    <w:rsid w:val="008941ED"/>
    <w:rsid w:val="00894597"/>
    <w:rsid w:val="00894718"/>
    <w:rsid w:val="008948A5"/>
    <w:rsid w:val="008948D4"/>
    <w:rsid w:val="00894AA3"/>
    <w:rsid w:val="00894E54"/>
    <w:rsid w:val="00894F2F"/>
    <w:rsid w:val="00894F40"/>
    <w:rsid w:val="008954F2"/>
    <w:rsid w:val="0089566F"/>
    <w:rsid w:val="00895A54"/>
    <w:rsid w:val="00895BB1"/>
    <w:rsid w:val="00895F89"/>
    <w:rsid w:val="0089648A"/>
    <w:rsid w:val="00896B7F"/>
    <w:rsid w:val="00896DF7"/>
    <w:rsid w:val="00897053"/>
    <w:rsid w:val="00897316"/>
    <w:rsid w:val="008978A3"/>
    <w:rsid w:val="008978FB"/>
    <w:rsid w:val="008979D9"/>
    <w:rsid w:val="00897D06"/>
    <w:rsid w:val="008A0117"/>
    <w:rsid w:val="008A01A8"/>
    <w:rsid w:val="008A0713"/>
    <w:rsid w:val="008A0C8C"/>
    <w:rsid w:val="008A11F3"/>
    <w:rsid w:val="008A12A2"/>
    <w:rsid w:val="008A131A"/>
    <w:rsid w:val="008A135C"/>
    <w:rsid w:val="008A13E5"/>
    <w:rsid w:val="008A14EE"/>
    <w:rsid w:val="008A15AB"/>
    <w:rsid w:val="008A163B"/>
    <w:rsid w:val="008A19FC"/>
    <w:rsid w:val="008A1CF3"/>
    <w:rsid w:val="008A1D98"/>
    <w:rsid w:val="008A1E61"/>
    <w:rsid w:val="008A207F"/>
    <w:rsid w:val="008A22AB"/>
    <w:rsid w:val="008A25F0"/>
    <w:rsid w:val="008A2607"/>
    <w:rsid w:val="008A2AE1"/>
    <w:rsid w:val="008A2C63"/>
    <w:rsid w:val="008A2DDE"/>
    <w:rsid w:val="008A2EEA"/>
    <w:rsid w:val="008A2EF0"/>
    <w:rsid w:val="008A2FF5"/>
    <w:rsid w:val="008A33F1"/>
    <w:rsid w:val="008A3450"/>
    <w:rsid w:val="008A3521"/>
    <w:rsid w:val="008A3835"/>
    <w:rsid w:val="008A38BA"/>
    <w:rsid w:val="008A3C0B"/>
    <w:rsid w:val="008A3CA5"/>
    <w:rsid w:val="008A3D02"/>
    <w:rsid w:val="008A3E30"/>
    <w:rsid w:val="008A3FD4"/>
    <w:rsid w:val="008A4204"/>
    <w:rsid w:val="008A4273"/>
    <w:rsid w:val="008A4386"/>
    <w:rsid w:val="008A43F3"/>
    <w:rsid w:val="008A45CE"/>
    <w:rsid w:val="008A4A47"/>
    <w:rsid w:val="008A4AD9"/>
    <w:rsid w:val="008A4AE0"/>
    <w:rsid w:val="008A4DD7"/>
    <w:rsid w:val="008A5575"/>
    <w:rsid w:val="008A5841"/>
    <w:rsid w:val="008A5A2A"/>
    <w:rsid w:val="008A5A40"/>
    <w:rsid w:val="008A5C90"/>
    <w:rsid w:val="008A5CE7"/>
    <w:rsid w:val="008A5D2E"/>
    <w:rsid w:val="008A5E85"/>
    <w:rsid w:val="008A6178"/>
    <w:rsid w:val="008A619B"/>
    <w:rsid w:val="008A64D3"/>
    <w:rsid w:val="008A6607"/>
    <w:rsid w:val="008A6A83"/>
    <w:rsid w:val="008A6AC1"/>
    <w:rsid w:val="008A6AEE"/>
    <w:rsid w:val="008A6D1C"/>
    <w:rsid w:val="008A6DEE"/>
    <w:rsid w:val="008A70FD"/>
    <w:rsid w:val="008A73B1"/>
    <w:rsid w:val="008A75C2"/>
    <w:rsid w:val="008A75EC"/>
    <w:rsid w:val="008A7B56"/>
    <w:rsid w:val="008A7C7C"/>
    <w:rsid w:val="008A7CB9"/>
    <w:rsid w:val="008A7CDE"/>
    <w:rsid w:val="008B0775"/>
    <w:rsid w:val="008B0880"/>
    <w:rsid w:val="008B14FE"/>
    <w:rsid w:val="008B1A19"/>
    <w:rsid w:val="008B1CE6"/>
    <w:rsid w:val="008B1DB6"/>
    <w:rsid w:val="008B1FE9"/>
    <w:rsid w:val="008B201E"/>
    <w:rsid w:val="008B2824"/>
    <w:rsid w:val="008B33E3"/>
    <w:rsid w:val="008B37B7"/>
    <w:rsid w:val="008B37C0"/>
    <w:rsid w:val="008B395C"/>
    <w:rsid w:val="008B3C2D"/>
    <w:rsid w:val="008B3F9F"/>
    <w:rsid w:val="008B4064"/>
    <w:rsid w:val="008B40B7"/>
    <w:rsid w:val="008B4192"/>
    <w:rsid w:val="008B43C2"/>
    <w:rsid w:val="008B4518"/>
    <w:rsid w:val="008B45E2"/>
    <w:rsid w:val="008B49D3"/>
    <w:rsid w:val="008B4D49"/>
    <w:rsid w:val="008B4E72"/>
    <w:rsid w:val="008B50C4"/>
    <w:rsid w:val="008B5334"/>
    <w:rsid w:val="008B5490"/>
    <w:rsid w:val="008B5743"/>
    <w:rsid w:val="008B5BBE"/>
    <w:rsid w:val="008B67DF"/>
    <w:rsid w:val="008B720C"/>
    <w:rsid w:val="008B7879"/>
    <w:rsid w:val="008B7F67"/>
    <w:rsid w:val="008C0361"/>
    <w:rsid w:val="008C037C"/>
    <w:rsid w:val="008C03C7"/>
    <w:rsid w:val="008C0BF1"/>
    <w:rsid w:val="008C0E1F"/>
    <w:rsid w:val="008C10BF"/>
    <w:rsid w:val="008C10D5"/>
    <w:rsid w:val="008C1333"/>
    <w:rsid w:val="008C16FA"/>
    <w:rsid w:val="008C1C8F"/>
    <w:rsid w:val="008C2584"/>
    <w:rsid w:val="008C2615"/>
    <w:rsid w:val="008C2A39"/>
    <w:rsid w:val="008C2EC8"/>
    <w:rsid w:val="008C31CC"/>
    <w:rsid w:val="008C3517"/>
    <w:rsid w:val="008C35D7"/>
    <w:rsid w:val="008C3A70"/>
    <w:rsid w:val="008C3BDB"/>
    <w:rsid w:val="008C3C66"/>
    <w:rsid w:val="008C41FE"/>
    <w:rsid w:val="008C4569"/>
    <w:rsid w:val="008C45CD"/>
    <w:rsid w:val="008C4BBC"/>
    <w:rsid w:val="008C4D28"/>
    <w:rsid w:val="008C4E87"/>
    <w:rsid w:val="008C4F84"/>
    <w:rsid w:val="008C5277"/>
    <w:rsid w:val="008C5BD6"/>
    <w:rsid w:val="008C5F81"/>
    <w:rsid w:val="008C5F8B"/>
    <w:rsid w:val="008C6111"/>
    <w:rsid w:val="008C643F"/>
    <w:rsid w:val="008C66EA"/>
    <w:rsid w:val="008C68BB"/>
    <w:rsid w:val="008C6F28"/>
    <w:rsid w:val="008C7043"/>
    <w:rsid w:val="008C72E5"/>
    <w:rsid w:val="008C7439"/>
    <w:rsid w:val="008C7BEB"/>
    <w:rsid w:val="008C7FBB"/>
    <w:rsid w:val="008D0152"/>
    <w:rsid w:val="008D01C0"/>
    <w:rsid w:val="008D03CB"/>
    <w:rsid w:val="008D0C2E"/>
    <w:rsid w:val="008D0D45"/>
    <w:rsid w:val="008D1005"/>
    <w:rsid w:val="008D110B"/>
    <w:rsid w:val="008D12F5"/>
    <w:rsid w:val="008D174C"/>
    <w:rsid w:val="008D1A1F"/>
    <w:rsid w:val="008D1E15"/>
    <w:rsid w:val="008D248E"/>
    <w:rsid w:val="008D249B"/>
    <w:rsid w:val="008D2640"/>
    <w:rsid w:val="008D2774"/>
    <w:rsid w:val="008D29F7"/>
    <w:rsid w:val="008D2AA3"/>
    <w:rsid w:val="008D2FEE"/>
    <w:rsid w:val="008D3268"/>
    <w:rsid w:val="008D3592"/>
    <w:rsid w:val="008D375C"/>
    <w:rsid w:val="008D3CDB"/>
    <w:rsid w:val="008D3DBF"/>
    <w:rsid w:val="008D4076"/>
    <w:rsid w:val="008D4148"/>
    <w:rsid w:val="008D4157"/>
    <w:rsid w:val="008D41E8"/>
    <w:rsid w:val="008D441D"/>
    <w:rsid w:val="008D445F"/>
    <w:rsid w:val="008D44DE"/>
    <w:rsid w:val="008D5579"/>
    <w:rsid w:val="008D5685"/>
    <w:rsid w:val="008D592F"/>
    <w:rsid w:val="008D598A"/>
    <w:rsid w:val="008D5A20"/>
    <w:rsid w:val="008D5A76"/>
    <w:rsid w:val="008D5F4B"/>
    <w:rsid w:val="008D609E"/>
    <w:rsid w:val="008D628D"/>
    <w:rsid w:val="008D6515"/>
    <w:rsid w:val="008D6579"/>
    <w:rsid w:val="008D657E"/>
    <w:rsid w:val="008D65D5"/>
    <w:rsid w:val="008D65F8"/>
    <w:rsid w:val="008D668B"/>
    <w:rsid w:val="008D6709"/>
    <w:rsid w:val="008D6950"/>
    <w:rsid w:val="008D6E64"/>
    <w:rsid w:val="008D71C9"/>
    <w:rsid w:val="008D7231"/>
    <w:rsid w:val="008D737A"/>
    <w:rsid w:val="008D7470"/>
    <w:rsid w:val="008D7823"/>
    <w:rsid w:val="008D7A0E"/>
    <w:rsid w:val="008D7C90"/>
    <w:rsid w:val="008D7D9B"/>
    <w:rsid w:val="008D7DF3"/>
    <w:rsid w:val="008D7F8C"/>
    <w:rsid w:val="008E0412"/>
    <w:rsid w:val="008E074A"/>
    <w:rsid w:val="008E07D5"/>
    <w:rsid w:val="008E0AF6"/>
    <w:rsid w:val="008E0E19"/>
    <w:rsid w:val="008E0FDD"/>
    <w:rsid w:val="008E1364"/>
    <w:rsid w:val="008E16CD"/>
    <w:rsid w:val="008E17B6"/>
    <w:rsid w:val="008E1AD2"/>
    <w:rsid w:val="008E1BDE"/>
    <w:rsid w:val="008E1D6E"/>
    <w:rsid w:val="008E1F32"/>
    <w:rsid w:val="008E1FFE"/>
    <w:rsid w:val="008E200F"/>
    <w:rsid w:val="008E259E"/>
    <w:rsid w:val="008E26E3"/>
    <w:rsid w:val="008E26EC"/>
    <w:rsid w:val="008E26FF"/>
    <w:rsid w:val="008E2B17"/>
    <w:rsid w:val="008E2BF6"/>
    <w:rsid w:val="008E3146"/>
    <w:rsid w:val="008E325C"/>
    <w:rsid w:val="008E3411"/>
    <w:rsid w:val="008E350C"/>
    <w:rsid w:val="008E3937"/>
    <w:rsid w:val="008E3A6E"/>
    <w:rsid w:val="008E3A8A"/>
    <w:rsid w:val="008E3ACE"/>
    <w:rsid w:val="008E3EDF"/>
    <w:rsid w:val="008E3F53"/>
    <w:rsid w:val="008E3FB7"/>
    <w:rsid w:val="008E422F"/>
    <w:rsid w:val="008E44FB"/>
    <w:rsid w:val="008E4663"/>
    <w:rsid w:val="008E483A"/>
    <w:rsid w:val="008E488F"/>
    <w:rsid w:val="008E4AEF"/>
    <w:rsid w:val="008E4C82"/>
    <w:rsid w:val="008E4FC1"/>
    <w:rsid w:val="008E537D"/>
    <w:rsid w:val="008E53B3"/>
    <w:rsid w:val="008E55CB"/>
    <w:rsid w:val="008E5860"/>
    <w:rsid w:val="008E59C2"/>
    <w:rsid w:val="008E5AE8"/>
    <w:rsid w:val="008E60DA"/>
    <w:rsid w:val="008E62F4"/>
    <w:rsid w:val="008E7259"/>
    <w:rsid w:val="008E7536"/>
    <w:rsid w:val="008E7795"/>
    <w:rsid w:val="008E77C8"/>
    <w:rsid w:val="008F01A2"/>
    <w:rsid w:val="008F05B6"/>
    <w:rsid w:val="008F0684"/>
    <w:rsid w:val="008F0745"/>
    <w:rsid w:val="008F07C7"/>
    <w:rsid w:val="008F0806"/>
    <w:rsid w:val="008F081A"/>
    <w:rsid w:val="008F0BF8"/>
    <w:rsid w:val="008F10C4"/>
    <w:rsid w:val="008F1255"/>
    <w:rsid w:val="008F15C6"/>
    <w:rsid w:val="008F1857"/>
    <w:rsid w:val="008F1BE6"/>
    <w:rsid w:val="008F20C3"/>
    <w:rsid w:val="008F2159"/>
    <w:rsid w:val="008F2244"/>
    <w:rsid w:val="008F242A"/>
    <w:rsid w:val="008F2AA3"/>
    <w:rsid w:val="008F312B"/>
    <w:rsid w:val="008F3CD0"/>
    <w:rsid w:val="008F3E49"/>
    <w:rsid w:val="008F3E73"/>
    <w:rsid w:val="008F3E88"/>
    <w:rsid w:val="008F420C"/>
    <w:rsid w:val="008F452C"/>
    <w:rsid w:val="008F45CC"/>
    <w:rsid w:val="008F471C"/>
    <w:rsid w:val="008F4C00"/>
    <w:rsid w:val="008F4C6D"/>
    <w:rsid w:val="008F4D31"/>
    <w:rsid w:val="008F4E31"/>
    <w:rsid w:val="008F4EA3"/>
    <w:rsid w:val="008F4FE4"/>
    <w:rsid w:val="008F5079"/>
    <w:rsid w:val="008F5216"/>
    <w:rsid w:val="008F5227"/>
    <w:rsid w:val="008F52DF"/>
    <w:rsid w:val="008F538C"/>
    <w:rsid w:val="008F53A5"/>
    <w:rsid w:val="008F5444"/>
    <w:rsid w:val="008F55E2"/>
    <w:rsid w:val="008F574C"/>
    <w:rsid w:val="008F5B0C"/>
    <w:rsid w:val="008F5CB0"/>
    <w:rsid w:val="008F5DCB"/>
    <w:rsid w:val="008F5EF8"/>
    <w:rsid w:val="008F651B"/>
    <w:rsid w:val="008F67E0"/>
    <w:rsid w:val="008F6BCD"/>
    <w:rsid w:val="008F6BE3"/>
    <w:rsid w:val="008F72CF"/>
    <w:rsid w:val="0090046D"/>
    <w:rsid w:val="009009D4"/>
    <w:rsid w:val="00900C52"/>
    <w:rsid w:val="00900CF0"/>
    <w:rsid w:val="0090110A"/>
    <w:rsid w:val="009011A7"/>
    <w:rsid w:val="009011AF"/>
    <w:rsid w:val="00901395"/>
    <w:rsid w:val="00901424"/>
    <w:rsid w:val="00901478"/>
    <w:rsid w:val="009015B0"/>
    <w:rsid w:val="009015E4"/>
    <w:rsid w:val="009017F6"/>
    <w:rsid w:val="009019DB"/>
    <w:rsid w:val="00901AD3"/>
    <w:rsid w:val="00901ADF"/>
    <w:rsid w:val="00901E18"/>
    <w:rsid w:val="009021FA"/>
    <w:rsid w:val="009022B2"/>
    <w:rsid w:val="00902475"/>
    <w:rsid w:val="00902734"/>
    <w:rsid w:val="00902761"/>
    <w:rsid w:val="009027BF"/>
    <w:rsid w:val="0090293B"/>
    <w:rsid w:val="00902943"/>
    <w:rsid w:val="0090296E"/>
    <w:rsid w:val="00902AE4"/>
    <w:rsid w:val="00902C84"/>
    <w:rsid w:val="00902CAC"/>
    <w:rsid w:val="00902E75"/>
    <w:rsid w:val="00902F0C"/>
    <w:rsid w:val="00903222"/>
    <w:rsid w:val="009033B4"/>
    <w:rsid w:val="00903973"/>
    <w:rsid w:val="009039ED"/>
    <w:rsid w:val="00903C5C"/>
    <w:rsid w:val="00903EA1"/>
    <w:rsid w:val="00904B44"/>
    <w:rsid w:val="00904D12"/>
    <w:rsid w:val="00904FD8"/>
    <w:rsid w:val="009051B4"/>
    <w:rsid w:val="009053A3"/>
    <w:rsid w:val="00905568"/>
    <w:rsid w:val="00906476"/>
    <w:rsid w:val="00906A1A"/>
    <w:rsid w:val="00906E5E"/>
    <w:rsid w:val="00906EA4"/>
    <w:rsid w:val="00906F96"/>
    <w:rsid w:val="00907324"/>
    <w:rsid w:val="0090762C"/>
    <w:rsid w:val="00907843"/>
    <w:rsid w:val="00907AD3"/>
    <w:rsid w:val="00907CEF"/>
    <w:rsid w:val="00907F34"/>
    <w:rsid w:val="00907FFC"/>
    <w:rsid w:val="00910464"/>
    <w:rsid w:val="00910568"/>
    <w:rsid w:val="009106B6"/>
    <w:rsid w:val="00910911"/>
    <w:rsid w:val="00910943"/>
    <w:rsid w:val="00910AD0"/>
    <w:rsid w:val="00910C03"/>
    <w:rsid w:val="00910CE9"/>
    <w:rsid w:val="00911429"/>
    <w:rsid w:val="0091179C"/>
    <w:rsid w:val="009117C8"/>
    <w:rsid w:val="009117EF"/>
    <w:rsid w:val="00911B06"/>
    <w:rsid w:val="00911C63"/>
    <w:rsid w:val="00911C7B"/>
    <w:rsid w:val="00911CDF"/>
    <w:rsid w:val="00912267"/>
    <w:rsid w:val="00912424"/>
    <w:rsid w:val="009124CB"/>
    <w:rsid w:val="0091254E"/>
    <w:rsid w:val="0091258B"/>
    <w:rsid w:val="009128EF"/>
    <w:rsid w:val="00912CC9"/>
    <w:rsid w:val="009130A6"/>
    <w:rsid w:val="00913C11"/>
    <w:rsid w:val="00913C9E"/>
    <w:rsid w:val="00913CBA"/>
    <w:rsid w:val="00913F72"/>
    <w:rsid w:val="009143CE"/>
    <w:rsid w:val="00914408"/>
    <w:rsid w:val="0091448C"/>
    <w:rsid w:val="009146E1"/>
    <w:rsid w:val="00914B85"/>
    <w:rsid w:val="00915215"/>
    <w:rsid w:val="00915394"/>
    <w:rsid w:val="009158A5"/>
    <w:rsid w:val="00915A96"/>
    <w:rsid w:val="00915BD2"/>
    <w:rsid w:val="009161F5"/>
    <w:rsid w:val="00916790"/>
    <w:rsid w:val="00916A59"/>
    <w:rsid w:val="00916AE8"/>
    <w:rsid w:val="00916C61"/>
    <w:rsid w:val="0091714A"/>
    <w:rsid w:val="00917314"/>
    <w:rsid w:val="009174F0"/>
    <w:rsid w:val="0091758C"/>
    <w:rsid w:val="00917999"/>
    <w:rsid w:val="00917D26"/>
    <w:rsid w:val="00917D80"/>
    <w:rsid w:val="00917DB2"/>
    <w:rsid w:val="00917EBD"/>
    <w:rsid w:val="00917EC4"/>
    <w:rsid w:val="00917FB6"/>
    <w:rsid w:val="00917FE9"/>
    <w:rsid w:val="0092066F"/>
    <w:rsid w:val="009206CB"/>
    <w:rsid w:val="00920904"/>
    <w:rsid w:val="00920A11"/>
    <w:rsid w:val="00920D95"/>
    <w:rsid w:val="00920F84"/>
    <w:rsid w:val="00921299"/>
    <w:rsid w:val="00921493"/>
    <w:rsid w:val="009215FA"/>
    <w:rsid w:val="00921890"/>
    <w:rsid w:val="00921D75"/>
    <w:rsid w:val="00921D86"/>
    <w:rsid w:val="0092205E"/>
    <w:rsid w:val="00922086"/>
    <w:rsid w:val="009221F9"/>
    <w:rsid w:val="009222AE"/>
    <w:rsid w:val="009222B9"/>
    <w:rsid w:val="009222E3"/>
    <w:rsid w:val="00922B27"/>
    <w:rsid w:val="00922F5A"/>
    <w:rsid w:val="00922FAD"/>
    <w:rsid w:val="00922FD0"/>
    <w:rsid w:val="009232DC"/>
    <w:rsid w:val="00923707"/>
    <w:rsid w:val="00923BDF"/>
    <w:rsid w:val="00923DE4"/>
    <w:rsid w:val="00923F38"/>
    <w:rsid w:val="0092422E"/>
    <w:rsid w:val="00924298"/>
    <w:rsid w:val="0092432E"/>
    <w:rsid w:val="00924423"/>
    <w:rsid w:val="00924473"/>
    <w:rsid w:val="009247A9"/>
    <w:rsid w:val="0092485B"/>
    <w:rsid w:val="00924958"/>
    <w:rsid w:val="00924E02"/>
    <w:rsid w:val="00924F71"/>
    <w:rsid w:val="009254F8"/>
    <w:rsid w:val="009258A5"/>
    <w:rsid w:val="009259A5"/>
    <w:rsid w:val="00925B6E"/>
    <w:rsid w:val="00925B72"/>
    <w:rsid w:val="00925BD9"/>
    <w:rsid w:val="00925F2A"/>
    <w:rsid w:val="00925F6F"/>
    <w:rsid w:val="009260B3"/>
    <w:rsid w:val="009264FE"/>
    <w:rsid w:val="009265E0"/>
    <w:rsid w:val="00926911"/>
    <w:rsid w:val="00926D73"/>
    <w:rsid w:val="00926E86"/>
    <w:rsid w:val="00926F9C"/>
    <w:rsid w:val="009270D4"/>
    <w:rsid w:val="0092719F"/>
    <w:rsid w:val="00927445"/>
    <w:rsid w:val="009276F2"/>
    <w:rsid w:val="0092773D"/>
    <w:rsid w:val="00927DCB"/>
    <w:rsid w:val="009301EC"/>
    <w:rsid w:val="009304A5"/>
    <w:rsid w:val="009306F3"/>
    <w:rsid w:val="00930A28"/>
    <w:rsid w:val="00930A76"/>
    <w:rsid w:val="00930B04"/>
    <w:rsid w:val="00930EB8"/>
    <w:rsid w:val="00930EEF"/>
    <w:rsid w:val="00930FD7"/>
    <w:rsid w:val="009310DE"/>
    <w:rsid w:val="009311B9"/>
    <w:rsid w:val="009311BE"/>
    <w:rsid w:val="009312AB"/>
    <w:rsid w:val="00931322"/>
    <w:rsid w:val="009319E6"/>
    <w:rsid w:val="009320FA"/>
    <w:rsid w:val="009324DA"/>
    <w:rsid w:val="00932648"/>
    <w:rsid w:val="00932786"/>
    <w:rsid w:val="00932D64"/>
    <w:rsid w:val="00933559"/>
    <w:rsid w:val="00933C25"/>
    <w:rsid w:val="00933CEF"/>
    <w:rsid w:val="00933F0A"/>
    <w:rsid w:val="00934149"/>
    <w:rsid w:val="00934187"/>
    <w:rsid w:val="0093431B"/>
    <w:rsid w:val="0093443C"/>
    <w:rsid w:val="0093452B"/>
    <w:rsid w:val="00934811"/>
    <w:rsid w:val="009348F0"/>
    <w:rsid w:val="00934C8E"/>
    <w:rsid w:val="00934DF3"/>
    <w:rsid w:val="0093501D"/>
    <w:rsid w:val="00935098"/>
    <w:rsid w:val="00935466"/>
    <w:rsid w:val="009355FF"/>
    <w:rsid w:val="00935ABD"/>
    <w:rsid w:val="00935F6A"/>
    <w:rsid w:val="009362D9"/>
    <w:rsid w:val="00936547"/>
    <w:rsid w:val="0093689C"/>
    <w:rsid w:val="009369A3"/>
    <w:rsid w:val="009369B9"/>
    <w:rsid w:val="00936BFC"/>
    <w:rsid w:val="00937773"/>
    <w:rsid w:val="009379F9"/>
    <w:rsid w:val="00937B42"/>
    <w:rsid w:val="00937D42"/>
    <w:rsid w:val="00937FC9"/>
    <w:rsid w:val="00940065"/>
    <w:rsid w:val="00940284"/>
    <w:rsid w:val="00940395"/>
    <w:rsid w:val="00940505"/>
    <w:rsid w:val="009409FC"/>
    <w:rsid w:val="00940B97"/>
    <w:rsid w:val="00940BCB"/>
    <w:rsid w:val="00940CB8"/>
    <w:rsid w:val="0094109A"/>
    <w:rsid w:val="009416D4"/>
    <w:rsid w:val="009418CA"/>
    <w:rsid w:val="00941972"/>
    <w:rsid w:val="00941ABC"/>
    <w:rsid w:val="00941C26"/>
    <w:rsid w:val="00941CB9"/>
    <w:rsid w:val="00941DCF"/>
    <w:rsid w:val="009425F7"/>
    <w:rsid w:val="00942612"/>
    <w:rsid w:val="0094284E"/>
    <w:rsid w:val="00942A30"/>
    <w:rsid w:val="009430F7"/>
    <w:rsid w:val="009435F4"/>
    <w:rsid w:val="0094385D"/>
    <w:rsid w:val="00943A50"/>
    <w:rsid w:val="00943F05"/>
    <w:rsid w:val="00943F3B"/>
    <w:rsid w:val="00944016"/>
    <w:rsid w:val="0094411C"/>
    <w:rsid w:val="00944209"/>
    <w:rsid w:val="0094433E"/>
    <w:rsid w:val="00944407"/>
    <w:rsid w:val="00944507"/>
    <w:rsid w:val="00944905"/>
    <w:rsid w:val="00944929"/>
    <w:rsid w:val="00944AD1"/>
    <w:rsid w:val="00944E74"/>
    <w:rsid w:val="00945227"/>
    <w:rsid w:val="00945D93"/>
    <w:rsid w:val="00946BB2"/>
    <w:rsid w:val="00946C0D"/>
    <w:rsid w:val="00946F45"/>
    <w:rsid w:val="00946F83"/>
    <w:rsid w:val="009471FB"/>
    <w:rsid w:val="00947233"/>
    <w:rsid w:val="009472AA"/>
    <w:rsid w:val="00947369"/>
    <w:rsid w:val="009474CD"/>
    <w:rsid w:val="00947E54"/>
    <w:rsid w:val="00947FB8"/>
    <w:rsid w:val="009506AC"/>
    <w:rsid w:val="00950717"/>
    <w:rsid w:val="009508D7"/>
    <w:rsid w:val="00950C74"/>
    <w:rsid w:val="009510C4"/>
    <w:rsid w:val="009512CE"/>
    <w:rsid w:val="0095157F"/>
    <w:rsid w:val="00951594"/>
    <w:rsid w:val="00951FFE"/>
    <w:rsid w:val="009520B1"/>
    <w:rsid w:val="0095214D"/>
    <w:rsid w:val="009525DF"/>
    <w:rsid w:val="0095295F"/>
    <w:rsid w:val="00952B52"/>
    <w:rsid w:val="00952BD0"/>
    <w:rsid w:val="00952EEA"/>
    <w:rsid w:val="00953039"/>
    <w:rsid w:val="00953138"/>
    <w:rsid w:val="009539E4"/>
    <w:rsid w:val="00953B42"/>
    <w:rsid w:val="00953EE3"/>
    <w:rsid w:val="00954144"/>
    <w:rsid w:val="00954902"/>
    <w:rsid w:val="0095499A"/>
    <w:rsid w:val="00954BEA"/>
    <w:rsid w:val="00954DCE"/>
    <w:rsid w:val="00954DF1"/>
    <w:rsid w:val="00954E09"/>
    <w:rsid w:val="00954EDA"/>
    <w:rsid w:val="00954F30"/>
    <w:rsid w:val="0095536F"/>
    <w:rsid w:val="009556E4"/>
    <w:rsid w:val="00955CCA"/>
    <w:rsid w:val="00955E69"/>
    <w:rsid w:val="00955FC0"/>
    <w:rsid w:val="00956011"/>
    <w:rsid w:val="00956213"/>
    <w:rsid w:val="0095629D"/>
    <w:rsid w:val="00956307"/>
    <w:rsid w:val="009563D8"/>
    <w:rsid w:val="009564F4"/>
    <w:rsid w:val="009567BD"/>
    <w:rsid w:val="00956AB9"/>
    <w:rsid w:val="00956E2F"/>
    <w:rsid w:val="00960219"/>
    <w:rsid w:val="00961188"/>
    <w:rsid w:val="00961339"/>
    <w:rsid w:val="00961434"/>
    <w:rsid w:val="0096148E"/>
    <w:rsid w:val="00961700"/>
    <w:rsid w:val="009618A9"/>
    <w:rsid w:val="009618BB"/>
    <w:rsid w:val="00961988"/>
    <w:rsid w:val="00961CE1"/>
    <w:rsid w:val="009624A9"/>
    <w:rsid w:val="009625C3"/>
    <w:rsid w:val="0096280B"/>
    <w:rsid w:val="009628D7"/>
    <w:rsid w:val="00962D0C"/>
    <w:rsid w:val="00962E42"/>
    <w:rsid w:val="00962E86"/>
    <w:rsid w:val="00963039"/>
    <w:rsid w:val="009632DF"/>
    <w:rsid w:val="009633D2"/>
    <w:rsid w:val="009634A9"/>
    <w:rsid w:val="00963758"/>
    <w:rsid w:val="009639C5"/>
    <w:rsid w:val="009639E7"/>
    <w:rsid w:val="00963B32"/>
    <w:rsid w:val="00963FFF"/>
    <w:rsid w:val="00964117"/>
    <w:rsid w:val="009641CB"/>
    <w:rsid w:val="00964428"/>
    <w:rsid w:val="00964B15"/>
    <w:rsid w:val="009652CA"/>
    <w:rsid w:val="00965CCF"/>
    <w:rsid w:val="00966023"/>
    <w:rsid w:val="00966032"/>
    <w:rsid w:val="00966446"/>
    <w:rsid w:val="00966A18"/>
    <w:rsid w:val="00966AEF"/>
    <w:rsid w:val="00966B72"/>
    <w:rsid w:val="00967075"/>
    <w:rsid w:val="009672F7"/>
    <w:rsid w:val="00967391"/>
    <w:rsid w:val="009675BE"/>
    <w:rsid w:val="00967B01"/>
    <w:rsid w:val="00967FA7"/>
    <w:rsid w:val="00970ABC"/>
    <w:rsid w:val="00970DB6"/>
    <w:rsid w:val="009711D5"/>
    <w:rsid w:val="00971265"/>
    <w:rsid w:val="0097152A"/>
    <w:rsid w:val="009716AF"/>
    <w:rsid w:val="009717D4"/>
    <w:rsid w:val="009718E2"/>
    <w:rsid w:val="00971A01"/>
    <w:rsid w:val="00971E07"/>
    <w:rsid w:val="0097212D"/>
    <w:rsid w:val="00972294"/>
    <w:rsid w:val="009728B7"/>
    <w:rsid w:val="009728CD"/>
    <w:rsid w:val="00973188"/>
    <w:rsid w:val="009735B8"/>
    <w:rsid w:val="0097360F"/>
    <w:rsid w:val="0097372A"/>
    <w:rsid w:val="0097381F"/>
    <w:rsid w:val="009738E2"/>
    <w:rsid w:val="00973900"/>
    <w:rsid w:val="00973B13"/>
    <w:rsid w:val="00973B9E"/>
    <w:rsid w:val="00973BA1"/>
    <w:rsid w:val="00973DEF"/>
    <w:rsid w:val="009747FF"/>
    <w:rsid w:val="009748A9"/>
    <w:rsid w:val="009749CF"/>
    <w:rsid w:val="00974AFA"/>
    <w:rsid w:val="00975073"/>
    <w:rsid w:val="009753AF"/>
    <w:rsid w:val="009753CD"/>
    <w:rsid w:val="009755D8"/>
    <w:rsid w:val="0097571D"/>
    <w:rsid w:val="00975733"/>
    <w:rsid w:val="00975AAE"/>
    <w:rsid w:val="00975B67"/>
    <w:rsid w:val="00975C79"/>
    <w:rsid w:val="00975E35"/>
    <w:rsid w:val="00976B44"/>
    <w:rsid w:val="00976BC0"/>
    <w:rsid w:val="00976CCA"/>
    <w:rsid w:val="00980266"/>
    <w:rsid w:val="0098032E"/>
    <w:rsid w:val="009807CF"/>
    <w:rsid w:val="00980FB9"/>
    <w:rsid w:val="009810CC"/>
    <w:rsid w:val="009811B8"/>
    <w:rsid w:val="0098198F"/>
    <w:rsid w:val="0098219B"/>
    <w:rsid w:val="00982274"/>
    <w:rsid w:val="009822DC"/>
    <w:rsid w:val="00982618"/>
    <w:rsid w:val="0098287F"/>
    <w:rsid w:val="009828BC"/>
    <w:rsid w:val="00982926"/>
    <w:rsid w:val="00982AFD"/>
    <w:rsid w:val="00982C4B"/>
    <w:rsid w:val="00982C68"/>
    <w:rsid w:val="00982CD7"/>
    <w:rsid w:val="00982E5B"/>
    <w:rsid w:val="009830B4"/>
    <w:rsid w:val="009831BE"/>
    <w:rsid w:val="0098349B"/>
    <w:rsid w:val="0098378B"/>
    <w:rsid w:val="00983C55"/>
    <w:rsid w:val="00983F56"/>
    <w:rsid w:val="00983F7D"/>
    <w:rsid w:val="00984048"/>
    <w:rsid w:val="009843CC"/>
    <w:rsid w:val="009844E2"/>
    <w:rsid w:val="0098454D"/>
    <w:rsid w:val="00984851"/>
    <w:rsid w:val="00984894"/>
    <w:rsid w:val="00984D28"/>
    <w:rsid w:val="00984F3A"/>
    <w:rsid w:val="00984FDA"/>
    <w:rsid w:val="009851B3"/>
    <w:rsid w:val="00985212"/>
    <w:rsid w:val="009856D0"/>
    <w:rsid w:val="00985A11"/>
    <w:rsid w:val="00985CFE"/>
    <w:rsid w:val="00985E7C"/>
    <w:rsid w:val="00985F74"/>
    <w:rsid w:val="00986278"/>
    <w:rsid w:val="00986347"/>
    <w:rsid w:val="00986855"/>
    <w:rsid w:val="00986A58"/>
    <w:rsid w:val="00986D87"/>
    <w:rsid w:val="00986DC5"/>
    <w:rsid w:val="009873C9"/>
    <w:rsid w:val="009875CC"/>
    <w:rsid w:val="00987819"/>
    <w:rsid w:val="00987E18"/>
    <w:rsid w:val="00990067"/>
    <w:rsid w:val="0099056D"/>
    <w:rsid w:val="009910F5"/>
    <w:rsid w:val="009912AE"/>
    <w:rsid w:val="0099134E"/>
    <w:rsid w:val="009918C4"/>
    <w:rsid w:val="00991D8B"/>
    <w:rsid w:val="00992131"/>
    <w:rsid w:val="00992195"/>
    <w:rsid w:val="0099227D"/>
    <w:rsid w:val="00992638"/>
    <w:rsid w:val="00992769"/>
    <w:rsid w:val="00992A55"/>
    <w:rsid w:val="00992CB4"/>
    <w:rsid w:val="00993367"/>
    <w:rsid w:val="0099365C"/>
    <w:rsid w:val="009936CA"/>
    <w:rsid w:val="009939A1"/>
    <w:rsid w:val="00993D0C"/>
    <w:rsid w:val="00993E3D"/>
    <w:rsid w:val="009940EB"/>
    <w:rsid w:val="00994186"/>
    <w:rsid w:val="009944AB"/>
    <w:rsid w:val="00994902"/>
    <w:rsid w:val="00995090"/>
    <w:rsid w:val="009950A2"/>
    <w:rsid w:val="00995283"/>
    <w:rsid w:val="00995696"/>
    <w:rsid w:val="00995C66"/>
    <w:rsid w:val="00995D2D"/>
    <w:rsid w:val="00995D54"/>
    <w:rsid w:val="00995E72"/>
    <w:rsid w:val="00995E99"/>
    <w:rsid w:val="00995F18"/>
    <w:rsid w:val="00996642"/>
    <w:rsid w:val="00996664"/>
    <w:rsid w:val="00996882"/>
    <w:rsid w:val="00996B7B"/>
    <w:rsid w:val="00996CAC"/>
    <w:rsid w:val="00996F59"/>
    <w:rsid w:val="00996F8E"/>
    <w:rsid w:val="00997207"/>
    <w:rsid w:val="009972A1"/>
    <w:rsid w:val="0099758E"/>
    <w:rsid w:val="00997888"/>
    <w:rsid w:val="00997C06"/>
    <w:rsid w:val="009A04B3"/>
    <w:rsid w:val="009A06E9"/>
    <w:rsid w:val="009A084C"/>
    <w:rsid w:val="009A0865"/>
    <w:rsid w:val="009A0A7D"/>
    <w:rsid w:val="009A0A98"/>
    <w:rsid w:val="009A0AEA"/>
    <w:rsid w:val="009A0D73"/>
    <w:rsid w:val="009A0E58"/>
    <w:rsid w:val="009A119F"/>
    <w:rsid w:val="009A11AE"/>
    <w:rsid w:val="009A11F2"/>
    <w:rsid w:val="009A1266"/>
    <w:rsid w:val="009A1288"/>
    <w:rsid w:val="009A134F"/>
    <w:rsid w:val="009A1441"/>
    <w:rsid w:val="009A14A3"/>
    <w:rsid w:val="009A157B"/>
    <w:rsid w:val="009A1696"/>
    <w:rsid w:val="009A1724"/>
    <w:rsid w:val="009A18FA"/>
    <w:rsid w:val="009A1A30"/>
    <w:rsid w:val="009A1FDD"/>
    <w:rsid w:val="009A21A2"/>
    <w:rsid w:val="009A29B2"/>
    <w:rsid w:val="009A2ACA"/>
    <w:rsid w:val="009A31D9"/>
    <w:rsid w:val="009A33BC"/>
    <w:rsid w:val="009A3478"/>
    <w:rsid w:val="009A355D"/>
    <w:rsid w:val="009A37B1"/>
    <w:rsid w:val="009A4083"/>
    <w:rsid w:val="009A4153"/>
    <w:rsid w:val="009A41F7"/>
    <w:rsid w:val="009A46FB"/>
    <w:rsid w:val="009A48C4"/>
    <w:rsid w:val="009A4A22"/>
    <w:rsid w:val="009A4BEE"/>
    <w:rsid w:val="009A5003"/>
    <w:rsid w:val="009A5175"/>
    <w:rsid w:val="009A5377"/>
    <w:rsid w:val="009A544C"/>
    <w:rsid w:val="009A558F"/>
    <w:rsid w:val="009A5702"/>
    <w:rsid w:val="009A57CE"/>
    <w:rsid w:val="009A5CD4"/>
    <w:rsid w:val="009A5D06"/>
    <w:rsid w:val="009A5EF5"/>
    <w:rsid w:val="009A60AF"/>
    <w:rsid w:val="009A622A"/>
    <w:rsid w:val="009A648B"/>
    <w:rsid w:val="009A6DCA"/>
    <w:rsid w:val="009A7614"/>
    <w:rsid w:val="009A768D"/>
    <w:rsid w:val="009A79C6"/>
    <w:rsid w:val="009B06CF"/>
    <w:rsid w:val="009B0A37"/>
    <w:rsid w:val="009B0CFD"/>
    <w:rsid w:val="009B0F0E"/>
    <w:rsid w:val="009B1098"/>
    <w:rsid w:val="009B1435"/>
    <w:rsid w:val="009B149B"/>
    <w:rsid w:val="009B156F"/>
    <w:rsid w:val="009B1C83"/>
    <w:rsid w:val="009B20DC"/>
    <w:rsid w:val="009B232D"/>
    <w:rsid w:val="009B2521"/>
    <w:rsid w:val="009B28BC"/>
    <w:rsid w:val="009B2989"/>
    <w:rsid w:val="009B29B6"/>
    <w:rsid w:val="009B2A52"/>
    <w:rsid w:val="009B2A65"/>
    <w:rsid w:val="009B2EBB"/>
    <w:rsid w:val="009B3060"/>
    <w:rsid w:val="009B344F"/>
    <w:rsid w:val="009B364E"/>
    <w:rsid w:val="009B3935"/>
    <w:rsid w:val="009B39CA"/>
    <w:rsid w:val="009B3B24"/>
    <w:rsid w:val="009B3D48"/>
    <w:rsid w:val="009B3E39"/>
    <w:rsid w:val="009B40CD"/>
    <w:rsid w:val="009B4182"/>
    <w:rsid w:val="009B446F"/>
    <w:rsid w:val="009B4EE9"/>
    <w:rsid w:val="009B503C"/>
    <w:rsid w:val="009B527E"/>
    <w:rsid w:val="009B537E"/>
    <w:rsid w:val="009B54FA"/>
    <w:rsid w:val="009B554F"/>
    <w:rsid w:val="009B56BC"/>
    <w:rsid w:val="009B57A5"/>
    <w:rsid w:val="009B5BBA"/>
    <w:rsid w:val="009B5C1C"/>
    <w:rsid w:val="009B5FF0"/>
    <w:rsid w:val="009B6050"/>
    <w:rsid w:val="009B6265"/>
    <w:rsid w:val="009B649E"/>
    <w:rsid w:val="009B64DE"/>
    <w:rsid w:val="009B65E0"/>
    <w:rsid w:val="009B6CF3"/>
    <w:rsid w:val="009B6F9B"/>
    <w:rsid w:val="009B7A29"/>
    <w:rsid w:val="009B7BC5"/>
    <w:rsid w:val="009B7C8F"/>
    <w:rsid w:val="009B7DBC"/>
    <w:rsid w:val="009B7F98"/>
    <w:rsid w:val="009B7FCD"/>
    <w:rsid w:val="009C06CE"/>
    <w:rsid w:val="009C0BB1"/>
    <w:rsid w:val="009C0C35"/>
    <w:rsid w:val="009C0FCA"/>
    <w:rsid w:val="009C1310"/>
    <w:rsid w:val="009C16AE"/>
    <w:rsid w:val="009C16C9"/>
    <w:rsid w:val="009C1C70"/>
    <w:rsid w:val="009C1F92"/>
    <w:rsid w:val="009C2079"/>
    <w:rsid w:val="009C2499"/>
    <w:rsid w:val="009C2582"/>
    <w:rsid w:val="009C25E1"/>
    <w:rsid w:val="009C297D"/>
    <w:rsid w:val="009C29DC"/>
    <w:rsid w:val="009C2CE6"/>
    <w:rsid w:val="009C32E7"/>
    <w:rsid w:val="009C3B67"/>
    <w:rsid w:val="009C4203"/>
    <w:rsid w:val="009C4515"/>
    <w:rsid w:val="009C4BE9"/>
    <w:rsid w:val="009C4C45"/>
    <w:rsid w:val="009C59E0"/>
    <w:rsid w:val="009C59F4"/>
    <w:rsid w:val="009C5A62"/>
    <w:rsid w:val="009C5D71"/>
    <w:rsid w:val="009C5D78"/>
    <w:rsid w:val="009C60D4"/>
    <w:rsid w:val="009C6101"/>
    <w:rsid w:val="009C630E"/>
    <w:rsid w:val="009C6434"/>
    <w:rsid w:val="009C6625"/>
    <w:rsid w:val="009C66A0"/>
    <w:rsid w:val="009C68D3"/>
    <w:rsid w:val="009C6A1F"/>
    <w:rsid w:val="009C6A84"/>
    <w:rsid w:val="009C6AB5"/>
    <w:rsid w:val="009C6B20"/>
    <w:rsid w:val="009C6CDD"/>
    <w:rsid w:val="009C70D7"/>
    <w:rsid w:val="009C7113"/>
    <w:rsid w:val="009C7437"/>
    <w:rsid w:val="009C7612"/>
    <w:rsid w:val="009C7896"/>
    <w:rsid w:val="009C79D9"/>
    <w:rsid w:val="009C7D12"/>
    <w:rsid w:val="009D0238"/>
    <w:rsid w:val="009D0581"/>
    <w:rsid w:val="009D0DC4"/>
    <w:rsid w:val="009D0EE7"/>
    <w:rsid w:val="009D1040"/>
    <w:rsid w:val="009D1064"/>
    <w:rsid w:val="009D106A"/>
    <w:rsid w:val="009D1247"/>
    <w:rsid w:val="009D1AF4"/>
    <w:rsid w:val="009D2153"/>
    <w:rsid w:val="009D23BF"/>
    <w:rsid w:val="009D24FB"/>
    <w:rsid w:val="009D28D0"/>
    <w:rsid w:val="009D2FCE"/>
    <w:rsid w:val="009D3009"/>
    <w:rsid w:val="009D3458"/>
    <w:rsid w:val="009D346E"/>
    <w:rsid w:val="009D3711"/>
    <w:rsid w:val="009D3A6C"/>
    <w:rsid w:val="009D3AF1"/>
    <w:rsid w:val="009D3C78"/>
    <w:rsid w:val="009D3F53"/>
    <w:rsid w:val="009D4218"/>
    <w:rsid w:val="009D42BC"/>
    <w:rsid w:val="009D46B0"/>
    <w:rsid w:val="009D46F3"/>
    <w:rsid w:val="009D4713"/>
    <w:rsid w:val="009D4B55"/>
    <w:rsid w:val="009D4F09"/>
    <w:rsid w:val="009D4F77"/>
    <w:rsid w:val="009D4F9B"/>
    <w:rsid w:val="009D5268"/>
    <w:rsid w:val="009D52AF"/>
    <w:rsid w:val="009D570F"/>
    <w:rsid w:val="009D597D"/>
    <w:rsid w:val="009D5E0A"/>
    <w:rsid w:val="009D5F14"/>
    <w:rsid w:val="009D6103"/>
    <w:rsid w:val="009D62A6"/>
    <w:rsid w:val="009D6476"/>
    <w:rsid w:val="009D6B84"/>
    <w:rsid w:val="009D6BDD"/>
    <w:rsid w:val="009D7652"/>
    <w:rsid w:val="009D771F"/>
    <w:rsid w:val="009D773A"/>
    <w:rsid w:val="009D77C6"/>
    <w:rsid w:val="009E0152"/>
    <w:rsid w:val="009E0258"/>
    <w:rsid w:val="009E0431"/>
    <w:rsid w:val="009E04C6"/>
    <w:rsid w:val="009E0595"/>
    <w:rsid w:val="009E06AE"/>
    <w:rsid w:val="009E06D2"/>
    <w:rsid w:val="009E07E6"/>
    <w:rsid w:val="009E07F6"/>
    <w:rsid w:val="009E096B"/>
    <w:rsid w:val="009E0C30"/>
    <w:rsid w:val="009E0FA6"/>
    <w:rsid w:val="009E138E"/>
    <w:rsid w:val="009E1544"/>
    <w:rsid w:val="009E1552"/>
    <w:rsid w:val="009E16F5"/>
    <w:rsid w:val="009E1B07"/>
    <w:rsid w:val="009E1B59"/>
    <w:rsid w:val="009E1DF3"/>
    <w:rsid w:val="009E2159"/>
    <w:rsid w:val="009E21F6"/>
    <w:rsid w:val="009E27B2"/>
    <w:rsid w:val="009E298A"/>
    <w:rsid w:val="009E2A40"/>
    <w:rsid w:val="009E2A61"/>
    <w:rsid w:val="009E2DB2"/>
    <w:rsid w:val="009E2DF3"/>
    <w:rsid w:val="009E2ED9"/>
    <w:rsid w:val="009E2F03"/>
    <w:rsid w:val="009E2F5D"/>
    <w:rsid w:val="009E2F78"/>
    <w:rsid w:val="009E3B0B"/>
    <w:rsid w:val="009E4561"/>
    <w:rsid w:val="009E46A4"/>
    <w:rsid w:val="009E483C"/>
    <w:rsid w:val="009E49FF"/>
    <w:rsid w:val="009E4CF6"/>
    <w:rsid w:val="009E500A"/>
    <w:rsid w:val="009E50CB"/>
    <w:rsid w:val="009E54E8"/>
    <w:rsid w:val="009E5821"/>
    <w:rsid w:val="009E5F90"/>
    <w:rsid w:val="009E612D"/>
    <w:rsid w:val="009E617D"/>
    <w:rsid w:val="009E63A8"/>
    <w:rsid w:val="009E6437"/>
    <w:rsid w:val="009E647C"/>
    <w:rsid w:val="009E64DD"/>
    <w:rsid w:val="009E6957"/>
    <w:rsid w:val="009E6ABC"/>
    <w:rsid w:val="009E6D4D"/>
    <w:rsid w:val="009E6EDB"/>
    <w:rsid w:val="009E6FA3"/>
    <w:rsid w:val="009E752C"/>
    <w:rsid w:val="009E7D98"/>
    <w:rsid w:val="009E7DF4"/>
    <w:rsid w:val="009E7E2A"/>
    <w:rsid w:val="009E7F5C"/>
    <w:rsid w:val="009F046D"/>
    <w:rsid w:val="009F0596"/>
    <w:rsid w:val="009F0A4F"/>
    <w:rsid w:val="009F0B5D"/>
    <w:rsid w:val="009F0DE4"/>
    <w:rsid w:val="009F0E0D"/>
    <w:rsid w:val="009F1AE4"/>
    <w:rsid w:val="009F1F37"/>
    <w:rsid w:val="009F269E"/>
    <w:rsid w:val="009F2A2E"/>
    <w:rsid w:val="009F2A43"/>
    <w:rsid w:val="009F2B89"/>
    <w:rsid w:val="009F2BAA"/>
    <w:rsid w:val="009F2F7B"/>
    <w:rsid w:val="009F35E8"/>
    <w:rsid w:val="009F363B"/>
    <w:rsid w:val="009F39E1"/>
    <w:rsid w:val="009F3CFB"/>
    <w:rsid w:val="009F41C4"/>
    <w:rsid w:val="009F425B"/>
    <w:rsid w:val="009F426B"/>
    <w:rsid w:val="009F42FF"/>
    <w:rsid w:val="009F44D3"/>
    <w:rsid w:val="009F44F1"/>
    <w:rsid w:val="009F46F9"/>
    <w:rsid w:val="009F49B3"/>
    <w:rsid w:val="009F4B8A"/>
    <w:rsid w:val="009F4C3D"/>
    <w:rsid w:val="009F4DEC"/>
    <w:rsid w:val="009F4F92"/>
    <w:rsid w:val="009F56B9"/>
    <w:rsid w:val="009F56BF"/>
    <w:rsid w:val="009F5768"/>
    <w:rsid w:val="009F57A1"/>
    <w:rsid w:val="009F58A4"/>
    <w:rsid w:val="009F5949"/>
    <w:rsid w:val="009F5957"/>
    <w:rsid w:val="009F5B12"/>
    <w:rsid w:val="009F5B7B"/>
    <w:rsid w:val="009F5C85"/>
    <w:rsid w:val="009F5CA8"/>
    <w:rsid w:val="009F5D6E"/>
    <w:rsid w:val="009F5EE0"/>
    <w:rsid w:val="009F5F90"/>
    <w:rsid w:val="009F60B0"/>
    <w:rsid w:val="009F6170"/>
    <w:rsid w:val="009F617A"/>
    <w:rsid w:val="009F61D2"/>
    <w:rsid w:val="009F642C"/>
    <w:rsid w:val="009F650A"/>
    <w:rsid w:val="009F69BE"/>
    <w:rsid w:val="009F6B93"/>
    <w:rsid w:val="009F6CD2"/>
    <w:rsid w:val="009F6D9B"/>
    <w:rsid w:val="009F6E15"/>
    <w:rsid w:val="009F71EC"/>
    <w:rsid w:val="009F7291"/>
    <w:rsid w:val="009F77A2"/>
    <w:rsid w:val="009F7B3E"/>
    <w:rsid w:val="009F7B6A"/>
    <w:rsid w:val="00A00210"/>
    <w:rsid w:val="00A002BF"/>
    <w:rsid w:val="00A00824"/>
    <w:rsid w:val="00A009A1"/>
    <w:rsid w:val="00A00A73"/>
    <w:rsid w:val="00A00C34"/>
    <w:rsid w:val="00A00FDB"/>
    <w:rsid w:val="00A010C1"/>
    <w:rsid w:val="00A0110A"/>
    <w:rsid w:val="00A013B8"/>
    <w:rsid w:val="00A01896"/>
    <w:rsid w:val="00A01B44"/>
    <w:rsid w:val="00A01C96"/>
    <w:rsid w:val="00A01CFD"/>
    <w:rsid w:val="00A0212A"/>
    <w:rsid w:val="00A02142"/>
    <w:rsid w:val="00A026D0"/>
    <w:rsid w:val="00A0297F"/>
    <w:rsid w:val="00A02A4F"/>
    <w:rsid w:val="00A02AA9"/>
    <w:rsid w:val="00A02B0C"/>
    <w:rsid w:val="00A0307F"/>
    <w:rsid w:val="00A03470"/>
    <w:rsid w:val="00A03668"/>
    <w:rsid w:val="00A036B4"/>
    <w:rsid w:val="00A03A9E"/>
    <w:rsid w:val="00A03B41"/>
    <w:rsid w:val="00A03C22"/>
    <w:rsid w:val="00A04132"/>
    <w:rsid w:val="00A041B5"/>
    <w:rsid w:val="00A04303"/>
    <w:rsid w:val="00A0447B"/>
    <w:rsid w:val="00A04489"/>
    <w:rsid w:val="00A044CD"/>
    <w:rsid w:val="00A045A6"/>
    <w:rsid w:val="00A04673"/>
    <w:rsid w:val="00A0471A"/>
    <w:rsid w:val="00A0485C"/>
    <w:rsid w:val="00A049A4"/>
    <w:rsid w:val="00A04B7D"/>
    <w:rsid w:val="00A04CAA"/>
    <w:rsid w:val="00A04D02"/>
    <w:rsid w:val="00A05162"/>
    <w:rsid w:val="00A052C7"/>
    <w:rsid w:val="00A057C0"/>
    <w:rsid w:val="00A05916"/>
    <w:rsid w:val="00A0591E"/>
    <w:rsid w:val="00A05D7E"/>
    <w:rsid w:val="00A0658E"/>
    <w:rsid w:val="00A0661B"/>
    <w:rsid w:val="00A06646"/>
    <w:rsid w:val="00A06CC2"/>
    <w:rsid w:val="00A06E3B"/>
    <w:rsid w:val="00A06ECA"/>
    <w:rsid w:val="00A07345"/>
    <w:rsid w:val="00A073DC"/>
    <w:rsid w:val="00A0767A"/>
    <w:rsid w:val="00A0773A"/>
    <w:rsid w:val="00A07B68"/>
    <w:rsid w:val="00A07C3B"/>
    <w:rsid w:val="00A07F08"/>
    <w:rsid w:val="00A07F7E"/>
    <w:rsid w:val="00A103CC"/>
    <w:rsid w:val="00A1043B"/>
    <w:rsid w:val="00A105B0"/>
    <w:rsid w:val="00A107FD"/>
    <w:rsid w:val="00A10926"/>
    <w:rsid w:val="00A10C23"/>
    <w:rsid w:val="00A10D8D"/>
    <w:rsid w:val="00A111F9"/>
    <w:rsid w:val="00A11237"/>
    <w:rsid w:val="00A11E5F"/>
    <w:rsid w:val="00A11F89"/>
    <w:rsid w:val="00A11FA9"/>
    <w:rsid w:val="00A12205"/>
    <w:rsid w:val="00A12569"/>
    <w:rsid w:val="00A12817"/>
    <w:rsid w:val="00A12A9D"/>
    <w:rsid w:val="00A12D69"/>
    <w:rsid w:val="00A12EA2"/>
    <w:rsid w:val="00A12F01"/>
    <w:rsid w:val="00A13456"/>
    <w:rsid w:val="00A1387B"/>
    <w:rsid w:val="00A14435"/>
    <w:rsid w:val="00A14698"/>
    <w:rsid w:val="00A14C12"/>
    <w:rsid w:val="00A14E31"/>
    <w:rsid w:val="00A15689"/>
    <w:rsid w:val="00A15B5F"/>
    <w:rsid w:val="00A15D06"/>
    <w:rsid w:val="00A16DFF"/>
    <w:rsid w:val="00A16E4C"/>
    <w:rsid w:val="00A175CC"/>
    <w:rsid w:val="00A17AB0"/>
    <w:rsid w:val="00A17C96"/>
    <w:rsid w:val="00A200E5"/>
    <w:rsid w:val="00A202C4"/>
    <w:rsid w:val="00A20405"/>
    <w:rsid w:val="00A20DCC"/>
    <w:rsid w:val="00A20EE9"/>
    <w:rsid w:val="00A213C6"/>
    <w:rsid w:val="00A2177F"/>
    <w:rsid w:val="00A21A4B"/>
    <w:rsid w:val="00A21CA7"/>
    <w:rsid w:val="00A21EBF"/>
    <w:rsid w:val="00A22ACF"/>
    <w:rsid w:val="00A22BA0"/>
    <w:rsid w:val="00A22F47"/>
    <w:rsid w:val="00A2341C"/>
    <w:rsid w:val="00A234DE"/>
    <w:rsid w:val="00A234F9"/>
    <w:rsid w:val="00A2385A"/>
    <w:rsid w:val="00A23938"/>
    <w:rsid w:val="00A239FF"/>
    <w:rsid w:val="00A23A43"/>
    <w:rsid w:val="00A23C30"/>
    <w:rsid w:val="00A24465"/>
    <w:rsid w:val="00A24643"/>
    <w:rsid w:val="00A24654"/>
    <w:rsid w:val="00A24892"/>
    <w:rsid w:val="00A249EF"/>
    <w:rsid w:val="00A25084"/>
    <w:rsid w:val="00A252B3"/>
    <w:rsid w:val="00A25680"/>
    <w:rsid w:val="00A2580A"/>
    <w:rsid w:val="00A25C89"/>
    <w:rsid w:val="00A25E43"/>
    <w:rsid w:val="00A25E59"/>
    <w:rsid w:val="00A261CB"/>
    <w:rsid w:val="00A261F2"/>
    <w:rsid w:val="00A265B1"/>
    <w:rsid w:val="00A269C9"/>
    <w:rsid w:val="00A26B75"/>
    <w:rsid w:val="00A26C3D"/>
    <w:rsid w:val="00A2707E"/>
    <w:rsid w:val="00A2708C"/>
    <w:rsid w:val="00A278D7"/>
    <w:rsid w:val="00A27D46"/>
    <w:rsid w:val="00A300E5"/>
    <w:rsid w:val="00A30165"/>
    <w:rsid w:val="00A301C7"/>
    <w:rsid w:val="00A303A9"/>
    <w:rsid w:val="00A30E9F"/>
    <w:rsid w:val="00A311D9"/>
    <w:rsid w:val="00A3124B"/>
    <w:rsid w:val="00A3131C"/>
    <w:rsid w:val="00A3164B"/>
    <w:rsid w:val="00A31650"/>
    <w:rsid w:val="00A31780"/>
    <w:rsid w:val="00A3198A"/>
    <w:rsid w:val="00A31BEC"/>
    <w:rsid w:val="00A3213F"/>
    <w:rsid w:val="00A322E2"/>
    <w:rsid w:val="00A32922"/>
    <w:rsid w:val="00A32B48"/>
    <w:rsid w:val="00A32B9D"/>
    <w:rsid w:val="00A32D06"/>
    <w:rsid w:val="00A32D0F"/>
    <w:rsid w:val="00A33036"/>
    <w:rsid w:val="00A33110"/>
    <w:rsid w:val="00A33186"/>
    <w:rsid w:val="00A331A9"/>
    <w:rsid w:val="00A3320B"/>
    <w:rsid w:val="00A333D4"/>
    <w:rsid w:val="00A33670"/>
    <w:rsid w:val="00A33C3A"/>
    <w:rsid w:val="00A33EF9"/>
    <w:rsid w:val="00A3417D"/>
    <w:rsid w:val="00A34404"/>
    <w:rsid w:val="00A34597"/>
    <w:rsid w:val="00A34715"/>
    <w:rsid w:val="00A347DD"/>
    <w:rsid w:val="00A34B2E"/>
    <w:rsid w:val="00A34C41"/>
    <w:rsid w:val="00A35CB6"/>
    <w:rsid w:val="00A35E53"/>
    <w:rsid w:val="00A35FBC"/>
    <w:rsid w:val="00A36271"/>
    <w:rsid w:val="00A36646"/>
    <w:rsid w:val="00A36837"/>
    <w:rsid w:val="00A369F7"/>
    <w:rsid w:val="00A36B4C"/>
    <w:rsid w:val="00A37088"/>
    <w:rsid w:val="00A370C1"/>
    <w:rsid w:val="00A37746"/>
    <w:rsid w:val="00A37957"/>
    <w:rsid w:val="00A37B2D"/>
    <w:rsid w:val="00A37E13"/>
    <w:rsid w:val="00A37E86"/>
    <w:rsid w:val="00A37FF7"/>
    <w:rsid w:val="00A400BD"/>
    <w:rsid w:val="00A40720"/>
    <w:rsid w:val="00A407D9"/>
    <w:rsid w:val="00A408B0"/>
    <w:rsid w:val="00A410C5"/>
    <w:rsid w:val="00A415B7"/>
    <w:rsid w:val="00A41AD2"/>
    <w:rsid w:val="00A41FC9"/>
    <w:rsid w:val="00A42178"/>
    <w:rsid w:val="00A424D6"/>
    <w:rsid w:val="00A427E9"/>
    <w:rsid w:val="00A42861"/>
    <w:rsid w:val="00A43250"/>
    <w:rsid w:val="00A43350"/>
    <w:rsid w:val="00A4338A"/>
    <w:rsid w:val="00A433AB"/>
    <w:rsid w:val="00A43726"/>
    <w:rsid w:val="00A43790"/>
    <w:rsid w:val="00A43948"/>
    <w:rsid w:val="00A43C2A"/>
    <w:rsid w:val="00A43D08"/>
    <w:rsid w:val="00A43E84"/>
    <w:rsid w:val="00A43ED8"/>
    <w:rsid w:val="00A43EEA"/>
    <w:rsid w:val="00A44146"/>
    <w:rsid w:val="00A44442"/>
    <w:rsid w:val="00A44623"/>
    <w:rsid w:val="00A44850"/>
    <w:rsid w:val="00A44B9C"/>
    <w:rsid w:val="00A44BB6"/>
    <w:rsid w:val="00A451D5"/>
    <w:rsid w:val="00A4548B"/>
    <w:rsid w:val="00A455F5"/>
    <w:rsid w:val="00A45668"/>
    <w:rsid w:val="00A45B12"/>
    <w:rsid w:val="00A45B60"/>
    <w:rsid w:val="00A45E89"/>
    <w:rsid w:val="00A462C6"/>
    <w:rsid w:val="00A467B8"/>
    <w:rsid w:val="00A46A5C"/>
    <w:rsid w:val="00A46FE5"/>
    <w:rsid w:val="00A47B54"/>
    <w:rsid w:val="00A47FD9"/>
    <w:rsid w:val="00A502BC"/>
    <w:rsid w:val="00A50BA2"/>
    <w:rsid w:val="00A50C83"/>
    <w:rsid w:val="00A50DCB"/>
    <w:rsid w:val="00A51061"/>
    <w:rsid w:val="00A51076"/>
    <w:rsid w:val="00A51535"/>
    <w:rsid w:val="00A5153A"/>
    <w:rsid w:val="00A515D8"/>
    <w:rsid w:val="00A51AA1"/>
    <w:rsid w:val="00A51E00"/>
    <w:rsid w:val="00A52068"/>
    <w:rsid w:val="00A52093"/>
    <w:rsid w:val="00A52259"/>
    <w:rsid w:val="00A52352"/>
    <w:rsid w:val="00A5239A"/>
    <w:rsid w:val="00A523BE"/>
    <w:rsid w:val="00A5299D"/>
    <w:rsid w:val="00A52EC1"/>
    <w:rsid w:val="00A532CA"/>
    <w:rsid w:val="00A536FF"/>
    <w:rsid w:val="00A53929"/>
    <w:rsid w:val="00A53C4B"/>
    <w:rsid w:val="00A53D2C"/>
    <w:rsid w:val="00A53EF1"/>
    <w:rsid w:val="00A544FD"/>
    <w:rsid w:val="00A54A20"/>
    <w:rsid w:val="00A54A26"/>
    <w:rsid w:val="00A54C5A"/>
    <w:rsid w:val="00A54CB9"/>
    <w:rsid w:val="00A54DEB"/>
    <w:rsid w:val="00A55053"/>
    <w:rsid w:val="00A55057"/>
    <w:rsid w:val="00A5517D"/>
    <w:rsid w:val="00A5519A"/>
    <w:rsid w:val="00A5530A"/>
    <w:rsid w:val="00A55690"/>
    <w:rsid w:val="00A55B73"/>
    <w:rsid w:val="00A55FAF"/>
    <w:rsid w:val="00A560E3"/>
    <w:rsid w:val="00A56155"/>
    <w:rsid w:val="00A5631C"/>
    <w:rsid w:val="00A566CD"/>
    <w:rsid w:val="00A56B71"/>
    <w:rsid w:val="00A56CBC"/>
    <w:rsid w:val="00A56FFC"/>
    <w:rsid w:val="00A570DB"/>
    <w:rsid w:val="00A571FC"/>
    <w:rsid w:val="00A5748E"/>
    <w:rsid w:val="00A574AB"/>
    <w:rsid w:val="00A574D5"/>
    <w:rsid w:val="00A57654"/>
    <w:rsid w:val="00A5765A"/>
    <w:rsid w:val="00A5768D"/>
    <w:rsid w:val="00A57832"/>
    <w:rsid w:val="00A5790E"/>
    <w:rsid w:val="00A60090"/>
    <w:rsid w:val="00A60246"/>
    <w:rsid w:val="00A6034B"/>
    <w:rsid w:val="00A60BC7"/>
    <w:rsid w:val="00A60C6E"/>
    <w:rsid w:val="00A60F2C"/>
    <w:rsid w:val="00A60FED"/>
    <w:rsid w:val="00A61289"/>
    <w:rsid w:val="00A61397"/>
    <w:rsid w:val="00A614BB"/>
    <w:rsid w:val="00A616C9"/>
    <w:rsid w:val="00A61A48"/>
    <w:rsid w:val="00A61BA6"/>
    <w:rsid w:val="00A61DA7"/>
    <w:rsid w:val="00A625C6"/>
    <w:rsid w:val="00A6290D"/>
    <w:rsid w:val="00A62935"/>
    <w:rsid w:val="00A62F0A"/>
    <w:rsid w:val="00A62F9D"/>
    <w:rsid w:val="00A630BB"/>
    <w:rsid w:val="00A63134"/>
    <w:rsid w:val="00A63304"/>
    <w:rsid w:val="00A6341B"/>
    <w:rsid w:val="00A63479"/>
    <w:rsid w:val="00A63B04"/>
    <w:rsid w:val="00A63B59"/>
    <w:rsid w:val="00A63BF5"/>
    <w:rsid w:val="00A63F5D"/>
    <w:rsid w:val="00A63F8C"/>
    <w:rsid w:val="00A64105"/>
    <w:rsid w:val="00A643A9"/>
    <w:rsid w:val="00A64628"/>
    <w:rsid w:val="00A64B4E"/>
    <w:rsid w:val="00A64C99"/>
    <w:rsid w:val="00A64D0B"/>
    <w:rsid w:val="00A64E96"/>
    <w:rsid w:val="00A64F2A"/>
    <w:rsid w:val="00A65ADE"/>
    <w:rsid w:val="00A65E3F"/>
    <w:rsid w:val="00A65E92"/>
    <w:rsid w:val="00A65F30"/>
    <w:rsid w:val="00A65F92"/>
    <w:rsid w:val="00A66218"/>
    <w:rsid w:val="00A665C1"/>
    <w:rsid w:val="00A666FA"/>
    <w:rsid w:val="00A66A7F"/>
    <w:rsid w:val="00A66B02"/>
    <w:rsid w:val="00A67038"/>
    <w:rsid w:val="00A67113"/>
    <w:rsid w:val="00A67549"/>
    <w:rsid w:val="00A67B5C"/>
    <w:rsid w:val="00A67D98"/>
    <w:rsid w:val="00A67F5D"/>
    <w:rsid w:val="00A700B6"/>
    <w:rsid w:val="00A703C1"/>
    <w:rsid w:val="00A704D3"/>
    <w:rsid w:val="00A708CF"/>
    <w:rsid w:val="00A70B85"/>
    <w:rsid w:val="00A70B88"/>
    <w:rsid w:val="00A70C1D"/>
    <w:rsid w:val="00A70C79"/>
    <w:rsid w:val="00A71196"/>
    <w:rsid w:val="00A712E1"/>
    <w:rsid w:val="00A71314"/>
    <w:rsid w:val="00A71367"/>
    <w:rsid w:val="00A7150E"/>
    <w:rsid w:val="00A7151B"/>
    <w:rsid w:val="00A7164C"/>
    <w:rsid w:val="00A71680"/>
    <w:rsid w:val="00A71744"/>
    <w:rsid w:val="00A719CC"/>
    <w:rsid w:val="00A719E3"/>
    <w:rsid w:val="00A71AA7"/>
    <w:rsid w:val="00A71CD4"/>
    <w:rsid w:val="00A71DF2"/>
    <w:rsid w:val="00A7232A"/>
    <w:rsid w:val="00A725AC"/>
    <w:rsid w:val="00A72AD5"/>
    <w:rsid w:val="00A72C84"/>
    <w:rsid w:val="00A72D99"/>
    <w:rsid w:val="00A7314B"/>
    <w:rsid w:val="00A731D7"/>
    <w:rsid w:val="00A73266"/>
    <w:rsid w:val="00A7331C"/>
    <w:rsid w:val="00A7381E"/>
    <w:rsid w:val="00A73B76"/>
    <w:rsid w:val="00A73D60"/>
    <w:rsid w:val="00A73EEE"/>
    <w:rsid w:val="00A7433C"/>
    <w:rsid w:val="00A7480B"/>
    <w:rsid w:val="00A74F6E"/>
    <w:rsid w:val="00A7594C"/>
    <w:rsid w:val="00A75B06"/>
    <w:rsid w:val="00A75E8F"/>
    <w:rsid w:val="00A75EE1"/>
    <w:rsid w:val="00A75FEB"/>
    <w:rsid w:val="00A7659B"/>
    <w:rsid w:val="00A76A7C"/>
    <w:rsid w:val="00A76F85"/>
    <w:rsid w:val="00A77068"/>
    <w:rsid w:val="00A77089"/>
    <w:rsid w:val="00A7742B"/>
    <w:rsid w:val="00A77523"/>
    <w:rsid w:val="00A77738"/>
    <w:rsid w:val="00A779BF"/>
    <w:rsid w:val="00A77EEA"/>
    <w:rsid w:val="00A80093"/>
    <w:rsid w:val="00A804D0"/>
    <w:rsid w:val="00A805F9"/>
    <w:rsid w:val="00A809EB"/>
    <w:rsid w:val="00A80F41"/>
    <w:rsid w:val="00A80FC8"/>
    <w:rsid w:val="00A81173"/>
    <w:rsid w:val="00A8124C"/>
    <w:rsid w:val="00A8173B"/>
    <w:rsid w:val="00A81838"/>
    <w:rsid w:val="00A81AE8"/>
    <w:rsid w:val="00A81B33"/>
    <w:rsid w:val="00A81BF5"/>
    <w:rsid w:val="00A81E4C"/>
    <w:rsid w:val="00A81FD7"/>
    <w:rsid w:val="00A82533"/>
    <w:rsid w:val="00A82B77"/>
    <w:rsid w:val="00A833D3"/>
    <w:rsid w:val="00A83667"/>
    <w:rsid w:val="00A83712"/>
    <w:rsid w:val="00A837C3"/>
    <w:rsid w:val="00A838ED"/>
    <w:rsid w:val="00A839EF"/>
    <w:rsid w:val="00A83AE1"/>
    <w:rsid w:val="00A83CEF"/>
    <w:rsid w:val="00A84355"/>
    <w:rsid w:val="00A843DC"/>
    <w:rsid w:val="00A849DB"/>
    <w:rsid w:val="00A84CBF"/>
    <w:rsid w:val="00A84CEF"/>
    <w:rsid w:val="00A85434"/>
    <w:rsid w:val="00A8567E"/>
    <w:rsid w:val="00A856C1"/>
    <w:rsid w:val="00A856CD"/>
    <w:rsid w:val="00A861F5"/>
    <w:rsid w:val="00A86BB2"/>
    <w:rsid w:val="00A86BC1"/>
    <w:rsid w:val="00A86C57"/>
    <w:rsid w:val="00A86D37"/>
    <w:rsid w:val="00A86DBC"/>
    <w:rsid w:val="00A86EA2"/>
    <w:rsid w:val="00A87177"/>
    <w:rsid w:val="00A87194"/>
    <w:rsid w:val="00A87199"/>
    <w:rsid w:val="00A87600"/>
    <w:rsid w:val="00A87863"/>
    <w:rsid w:val="00A87ABC"/>
    <w:rsid w:val="00A902D1"/>
    <w:rsid w:val="00A902E4"/>
    <w:rsid w:val="00A909EB"/>
    <w:rsid w:val="00A90BEB"/>
    <w:rsid w:val="00A90C2D"/>
    <w:rsid w:val="00A90C6F"/>
    <w:rsid w:val="00A911BD"/>
    <w:rsid w:val="00A916EF"/>
    <w:rsid w:val="00A916FA"/>
    <w:rsid w:val="00A91BC0"/>
    <w:rsid w:val="00A920B7"/>
    <w:rsid w:val="00A921C1"/>
    <w:rsid w:val="00A9231D"/>
    <w:rsid w:val="00A924AD"/>
    <w:rsid w:val="00A926AC"/>
    <w:rsid w:val="00A929D1"/>
    <w:rsid w:val="00A92C6F"/>
    <w:rsid w:val="00A92D7C"/>
    <w:rsid w:val="00A92E4B"/>
    <w:rsid w:val="00A92EBF"/>
    <w:rsid w:val="00A93234"/>
    <w:rsid w:val="00A93259"/>
    <w:rsid w:val="00A9335A"/>
    <w:rsid w:val="00A933B5"/>
    <w:rsid w:val="00A936BA"/>
    <w:rsid w:val="00A93704"/>
    <w:rsid w:val="00A9377B"/>
    <w:rsid w:val="00A93856"/>
    <w:rsid w:val="00A938DC"/>
    <w:rsid w:val="00A93A76"/>
    <w:rsid w:val="00A93A8E"/>
    <w:rsid w:val="00A93CB9"/>
    <w:rsid w:val="00A93D6E"/>
    <w:rsid w:val="00A947E6"/>
    <w:rsid w:val="00A94D6F"/>
    <w:rsid w:val="00A95083"/>
    <w:rsid w:val="00A95161"/>
    <w:rsid w:val="00A9538D"/>
    <w:rsid w:val="00A953D3"/>
    <w:rsid w:val="00A956CB"/>
    <w:rsid w:val="00A95804"/>
    <w:rsid w:val="00A959CA"/>
    <w:rsid w:val="00A95F69"/>
    <w:rsid w:val="00A96374"/>
    <w:rsid w:val="00A9639C"/>
    <w:rsid w:val="00A969D9"/>
    <w:rsid w:val="00A970C2"/>
    <w:rsid w:val="00A97159"/>
    <w:rsid w:val="00A9719D"/>
    <w:rsid w:val="00A972E7"/>
    <w:rsid w:val="00A97855"/>
    <w:rsid w:val="00A97E93"/>
    <w:rsid w:val="00AA0021"/>
    <w:rsid w:val="00AA0451"/>
    <w:rsid w:val="00AA05B6"/>
    <w:rsid w:val="00AA0636"/>
    <w:rsid w:val="00AA06BF"/>
    <w:rsid w:val="00AA0B53"/>
    <w:rsid w:val="00AA0B90"/>
    <w:rsid w:val="00AA0E69"/>
    <w:rsid w:val="00AA1104"/>
    <w:rsid w:val="00AA1481"/>
    <w:rsid w:val="00AA16AD"/>
    <w:rsid w:val="00AA1865"/>
    <w:rsid w:val="00AA1B63"/>
    <w:rsid w:val="00AA24A4"/>
    <w:rsid w:val="00AA2B46"/>
    <w:rsid w:val="00AA2CBA"/>
    <w:rsid w:val="00AA2CD9"/>
    <w:rsid w:val="00AA30FE"/>
    <w:rsid w:val="00AA37B7"/>
    <w:rsid w:val="00AA3998"/>
    <w:rsid w:val="00AA41CA"/>
    <w:rsid w:val="00AA4822"/>
    <w:rsid w:val="00AA4AA0"/>
    <w:rsid w:val="00AA4B94"/>
    <w:rsid w:val="00AA4C27"/>
    <w:rsid w:val="00AA4C96"/>
    <w:rsid w:val="00AA5198"/>
    <w:rsid w:val="00AA53FD"/>
    <w:rsid w:val="00AA563D"/>
    <w:rsid w:val="00AA5707"/>
    <w:rsid w:val="00AA574E"/>
    <w:rsid w:val="00AA5900"/>
    <w:rsid w:val="00AA5B99"/>
    <w:rsid w:val="00AA5F4D"/>
    <w:rsid w:val="00AA609A"/>
    <w:rsid w:val="00AA6153"/>
    <w:rsid w:val="00AA6393"/>
    <w:rsid w:val="00AA646E"/>
    <w:rsid w:val="00AA657C"/>
    <w:rsid w:val="00AA6988"/>
    <w:rsid w:val="00AA6C2B"/>
    <w:rsid w:val="00AA6DF4"/>
    <w:rsid w:val="00AA702E"/>
    <w:rsid w:val="00AA7206"/>
    <w:rsid w:val="00AA7824"/>
    <w:rsid w:val="00AA7898"/>
    <w:rsid w:val="00AB03B5"/>
    <w:rsid w:val="00AB0DA6"/>
    <w:rsid w:val="00AB1091"/>
    <w:rsid w:val="00AB13E6"/>
    <w:rsid w:val="00AB15E9"/>
    <w:rsid w:val="00AB1D76"/>
    <w:rsid w:val="00AB1FCF"/>
    <w:rsid w:val="00AB21B9"/>
    <w:rsid w:val="00AB21F7"/>
    <w:rsid w:val="00AB23C2"/>
    <w:rsid w:val="00AB27DB"/>
    <w:rsid w:val="00AB28A0"/>
    <w:rsid w:val="00AB28A6"/>
    <w:rsid w:val="00AB29C1"/>
    <w:rsid w:val="00AB2B52"/>
    <w:rsid w:val="00AB2E81"/>
    <w:rsid w:val="00AB2EB6"/>
    <w:rsid w:val="00AB3041"/>
    <w:rsid w:val="00AB33DB"/>
    <w:rsid w:val="00AB3851"/>
    <w:rsid w:val="00AB3A2C"/>
    <w:rsid w:val="00AB3C4B"/>
    <w:rsid w:val="00AB3DD0"/>
    <w:rsid w:val="00AB3DF8"/>
    <w:rsid w:val="00AB3E0B"/>
    <w:rsid w:val="00AB3FB6"/>
    <w:rsid w:val="00AB43BE"/>
    <w:rsid w:val="00AB4448"/>
    <w:rsid w:val="00AB4597"/>
    <w:rsid w:val="00AB493F"/>
    <w:rsid w:val="00AB4B60"/>
    <w:rsid w:val="00AB4D66"/>
    <w:rsid w:val="00AB504E"/>
    <w:rsid w:val="00AB50F6"/>
    <w:rsid w:val="00AB51CB"/>
    <w:rsid w:val="00AB59C3"/>
    <w:rsid w:val="00AB6A04"/>
    <w:rsid w:val="00AB6E16"/>
    <w:rsid w:val="00AB73A4"/>
    <w:rsid w:val="00AB73E3"/>
    <w:rsid w:val="00AB7837"/>
    <w:rsid w:val="00AB78D1"/>
    <w:rsid w:val="00AB7A87"/>
    <w:rsid w:val="00AB7C08"/>
    <w:rsid w:val="00AB7C0C"/>
    <w:rsid w:val="00AB7C24"/>
    <w:rsid w:val="00AC06C6"/>
    <w:rsid w:val="00AC07A9"/>
    <w:rsid w:val="00AC089E"/>
    <w:rsid w:val="00AC0956"/>
    <w:rsid w:val="00AC1419"/>
    <w:rsid w:val="00AC15D1"/>
    <w:rsid w:val="00AC16B9"/>
    <w:rsid w:val="00AC1848"/>
    <w:rsid w:val="00AC1B50"/>
    <w:rsid w:val="00AC1E74"/>
    <w:rsid w:val="00AC2176"/>
    <w:rsid w:val="00AC24E8"/>
    <w:rsid w:val="00AC2537"/>
    <w:rsid w:val="00AC27F9"/>
    <w:rsid w:val="00AC28B3"/>
    <w:rsid w:val="00AC2A3F"/>
    <w:rsid w:val="00AC2C46"/>
    <w:rsid w:val="00AC2D9B"/>
    <w:rsid w:val="00AC2DD0"/>
    <w:rsid w:val="00AC2EBC"/>
    <w:rsid w:val="00AC331E"/>
    <w:rsid w:val="00AC33C9"/>
    <w:rsid w:val="00AC3825"/>
    <w:rsid w:val="00AC38B8"/>
    <w:rsid w:val="00AC3937"/>
    <w:rsid w:val="00AC39B4"/>
    <w:rsid w:val="00AC47CD"/>
    <w:rsid w:val="00AC4F7F"/>
    <w:rsid w:val="00AC518C"/>
    <w:rsid w:val="00AC51D3"/>
    <w:rsid w:val="00AC5286"/>
    <w:rsid w:val="00AC5510"/>
    <w:rsid w:val="00AC5573"/>
    <w:rsid w:val="00AC57F6"/>
    <w:rsid w:val="00AC5866"/>
    <w:rsid w:val="00AC5CF5"/>
    <w:rsid w:val="00AC5D5B"/>
    <w:rsid w:val="00AC5FD7"/>
    <w:rsid w:val="00AC610E"/>
    <w:rsid w:val="00AC6188"/>
    <w:rsid w:val="00AC61E3"/>
    <w:rsid w:val="00AC67C5"/>
    <w:rsid w:val="00AC747A"/>
    <w:rsid w:val="00AC7A8B"/>
    <w:rsid w:val="00AD0260"/>
    <w:rsid w:val="00AD06F5"/>
    <w:rsid w:val="00AD0881"/>
    <w:rsid w:val="00AD09DF"/>
    <w:rsid w:val="00AD0EB5"/>
    <w:rsid w:val="00AD0FF4"/>
    <w:rsid w:val="00AD111D"/>
    <w:rsid w:val="00AD1134"/>
    <w:rsid w:val="00AD1276"/>
    <w:rsid w:val="00AD13A6"/>
    <w:rsid w:val="00AD1759"/>
    <w:rsid w:val="00AD19D3"/>
    <w:rsid w:val="00AD1B90"/>
    <w:rsid w:val="00AD1DFC"/>
    <w:rsid w:val="00AD201E"/>
    <w:rsid w:val="00AD2147"/>
    <w:rsid w:val="00AD21EE"/>
    <w:rsid w:val="00AD23DB"/>
    <w:rsid w:val="00AD2717"/>
    <w:rsid w:val="00AD2877"/>
    <w:rsid w:val="00AD28D5"/>
    <w:rsid w:val="00AD2A17"/>
    <w:rsid w:val="00AD2A7D"/>
    <w:rsid w:val="00AD2E6F"/>
    <w:rsid w:val="00AD34F4"/>
    <w:rsid w:val="00AD367D"/>
    <w:rsid w:val="00AD388F"/>
    <w:rsid w:val="00AD3B44"/>
    <w:rsid w:val="00AD3C71"/>
    <w:rsid w:val="00AD400F"/>
    <w:rsid w:val="00AD403E"/>
    <w:rsid w:val="00AD40BB"/>
    <w:rsid w:val="00AD4207"/>
    <w:rsid w:val="00AD49CE"/>
    <w:rsid w:val="00AD4A7A"/>
    <w:rsid w:val="00AD4B05"/>
    <w:rsid w:val="00AD4D1F"/>
    <w:rsid w:val="00AD5004"/>
    <w:rsid w:val="00AD50D3"/>
    <w:rsid w:val="00AD5509"/>
    <w:rsid w:val="00AD5555"/>
    <w:rsid w:val="00AD588C"/>
    <w:rsid w:val="00AD5C2A"/>
    <w:rsid w:val="00AD5D8F"/>
    <w:rsid w:val="00AD5E9B"/>
    <w:rsid w:val="00AD5EE9"/>
    <w:rsid w:val="00AD5FBA"/>
    <w:rsid w:val="00AD6255"/>
    <w:rsid w:val="00AD6319"/>
    <w:rsid w:val="00AD636C"/>
    <w:rsid w:val="00AD6473"/>
    <w:rsid w:val="00AD64F0"/>
    <w:rsid w:val="00AD65B5"/>
    <w:rsid w:val="00AD6764"/>
    <w:rsid w:val="00AD6AC7"/>
    <w:rsid w:val="00AD6B7B"/>
    <w:rsid w:val="00AD6CFC"/>
    <w:rsid w:val="00AD6DD3"/>
    <w:rsid w:val="00AD6E12"/>
    <w:rsid w:val="00AD6EAB"/>
    <w:rsid w:val="00AD725E"/>
    <w:rsid w:val="00AD73D6"/>
    <w:rsid w:val="00AD7482"/>
    <w:rsid w:val="00AD7AA5"/>
    <w:rsid w:val="00AD7AE4"/>
    <w:rsid w:val="00AD7D9F"/>
    <w:rsid w:val="00AE0022"/>
    <w:rsid w:val="00AE0039"/>
    <w:rsid w:val="00AE025A"/>
    <w:rsid w:val="00AE02BF"/>
    <w:rsid w:val="00AE0623"/>
    <w:rsid w:val="00AE0804"/>
    <w:rsid w:val="00AE089C"/>
    <w:rsid w:val="00AE109A"/>
    <w:rsid w:val="00AE17D3"/>
    <w:rsid w:val="00AE1837"/>
    <w:rsid w:val="00AE1975"/>
    <w:rsid w:val="00AE19AA"/>
    <w:rsid w:val="00AE1A39"/>
    <w:rsid w:val="00AE1CD6"/>
    <w:rsid w:val="00AE1DD5"/>
    <w:rsid w:val="00AE22D1"/>
    <w:rsid w:val="00AE22FD"/>
    <w:rsid w:val="00AE2350"/>
    <w:rsid w:val="00AE282D"/>
    <w:rsid w:val="00AE2E23"/>
    <w:rsid w:val="00AE3194"/>
    <w:rsid w:val="00AE3325"/>
    <w:rsid w:val="00AE3D30"/>
    <w:rsid w:val="00AE4D67"/>
    <w:rsid w:val="00AE53C6"/>
    <w:rsid w:val="00AE5788"/>
    <w:rsid w:val="00AE5C56"/>
    <w:rsid w:val="00AE5E29"/>
    <w:rsid w:val="00AE5F97"/>
    <w:rsid w:val="00AE603F"/>
    <w:rsid w:val="00AE65B0"/>
    <w:rsid w:val="00AE68DE"/>
    <w:rsid w:val="00AE7323"/>
    <w:rsid w:val="00AE7449"/>
    <w:rsid w:val="00AE7708"/>
    <w:rsid w:val="00AE7720"/>
    <w:rsid w:val="00AE7F53"/>
    <w:rsid w:val="00AE7F85"/>
    <w:rsid w:val="00AF01EB"/>
    <w:rsid w:val="00AF082E"/>
    <w:rsid w:val="00AF0B58"/>
    <w:rsid w:val="00AF11E2"/>
    <w:rsid w:val="00AF12BA"/>
    <w:rsid w:val="00AF1321"/>
    <w:rsid w:val="00AF1377"/>
    <w:rsid w:val="00AF154F"/>
    <w:rsid w:val="00AF1999"/>
    <w:rsid w:val="00AF1FB1"/>
    <w:rsid w:val="00AF2401"/>
    <w:rsid w:val="00AF243B"/>
    <w:rsid w:val="00AF26B1"/>
    <w:rsid w:val="00AF2A08"/>
    <w:rsid w:val="00AF2E59"/>
    <w:rsid w:val="00AF2EF2"/>
    <w:rsid w:val="00AF3155"/>
    <w:rsid w:val="00AF36C7"/>
    <w:rsid w:val="00AF38F8"/>
    <w:rsid w:val="00AF38FF"/>
    <w:rsid w:val="00AF39F8"/>
    <w:rsid w:val="00AF3A29"/>
    <w:rsid w:val="00AF41D7"/>
    <w:rsid w:val="00AF42A7"/>
    <w:rsid w:val="00AF42FB"/>
    <w:rsid w:val="00AF4489"/>
    <w:rsid w:val="00AF4620"/>
    <w:rsid w:val="00AF48A3"/>
    <w:rsid w:val="00AF4DD4"/>
    <w:rsid w:val="00AF57B7"/>
    <w:rsid w:val="00AF594C"/>
    <w:rsid w:val="00AF5B7A"/>
    <w:rsid w:val="00AF5C82"/>
    <w:rsid w:val="00AF5F11"/>
    <w:rsid w:val="00AF5F6F"/>
    <w:rsid w:val="00AF6021"/>
    <w:rsid w:val="00AF60C5"/>
    <w:rsid w:val="00AF6523"/>
    <w:rsid w:val="00AF6A8E"/>
    <w:rsid w:val="00AF6BF8"/>
    <w:rsid w:val="00AF6C06"/>
    <w:rsid w:val="00AF6F1C"/>
    <w:rsid w:val="00AF6FCA"/>
    <w:rsid w:val="00AF71A5"/>
    <w:rsid w:val="00AF741C"/>
    <w:rsid w:val="00AF74A5"/>
    <w:rsid w:val="00AF750D"/>
    <w:rsid w:val="00AF7675"/>
    <w:rsid w:val="00AF78B3"/>
    <w:rsid w:val="00AF7C8A"/>
    <w:rsid w:val="00AF7E3E"/>
    <w:rsid w:val="00B000E8"/>
    <w:rsid w:val="00B00524"/>
    <w:rsid w:val="00B005F3"/>
    <w:rsid w:val="00B006DF"/>
    <w:rsid w:val="00B00780"/>
    <w:rsid w:val="00B00841"/>
    <w:rsid w:val="00B00A34"/>
    <w:rsid w:val="00B00A41"/>
    <w:rsid w:val="00B00C17"/>
    <w:rsid w:val="00B00D65"/>
    <w:rsid w:val="00B00FCF"/>
    <w:rsid w:val="00B01043"/>
    <w:rsid w:val="00B0117C"/>
    <w:rsid w:val="00B0178A"/>
    <w:rsid w:val="00B02259"/>
    <w:rsid w:val="00B02714"/>
    <w:rsid w:val="00B02869"/>
    <w:rsid w:val="00B0298E"/>
    <w:rsid w:val="00B029F0"/>
    <w:rsid w:val="00B038C8"/>
    <w:rsid w:val="00B03BDC"/>
    <w:rsid w:val="00B03F6C"/>
    <w:rsid w:val="00B03F6D"/>
    <w:rsid w:val="00B04186"/>
    <w:rsid w:val="00B0489A"/>
    <w:rsid w:val="00B0499A"/>
    <w:rsid w:val="00B04D30"/>
    <w:rsid w:val="00B0509B"/>
    <w:rsid w:val="00B050A0"/>
    <w:rsid w:val="00B050DA"/>
    <w:rsid w:val="00B051BF"/>
    <w:rsid w:val="00B052FD"/>
    <w:rsid w:val="00B05480"/>
    <w:rsid w:val="00B058AE"/>
    <w:rsid w:val="00B058FC"/>
    <w:rsid w:val="00B05C04"/>
    <w:rsid w:val="00B05EB0"/>
    <w:rsid w:val="00B05EC7"/>
    <w:rsid w:val="00B06206"/>
    <w:rsid w:val="00B0653A"/>
    <w:rsid w:val="00B068FB"/>
    <w:rsid w:val="00B06CCD"/>
    <w:rsid w:val="00B07002"/>
    <w:rsid w:val="00B07530"/>
    <w:rsid w:val="00B077F4"/>
    <w:rsid w:val="00B0780A"/>
    <w:rsid w:val="00B0791D"/>
    <w:rsid w:val="00B07AF6"/>
    <w:rsid w:val="00B07EBA"/>
    <w:rsid w:val="00B10155"/>
    <w:rsid w:val="00B10422"/>
    <w:rsid w:val="00B104C9"/>
    <w:rsid w:val="00B10735"/>
    <w:rsid w:val="00B1078D"/>
    <w:rsid w:val="00B10967"/>
    <w:rsid w:val="00B10CBA"/>
    <w:rsid w:val="00B10F0D"/>
    <w:rsid w:val="00B1128D"/>
    <w:rsid w:val="00B112CD"/>
    <w:rsid w:val="00B11419"/>
    <w:rsid w:val="00B1143C"/>
    <w:rsid w:val="00B1148C"/>
    <w:rsid w:val="00B11A51"/>
    <w:rsid w:val="00B11C37"/>
    <w:rsid w:val="00B11E25"/>
    <w:rsid w:val="00B11E4B"/>
    <w:rsid w:val="00B11ED7"/>
    <w:rsid w:val="00B120BB"/>
    <w:rsid w:val="00B124CD"/>
    <w:rsid w:val="00B127D6"/>
    <w:rsid w:val="00B12B5D"/>
    <w:rsid w:val="00B12FAD"/>
    <w:rsid w:val="00B13122"/>
    <w:rsid w:val="00B1327F"/>
    <w:rsid w:val="00B13281"/>
    <w:rsid w:val="00B13363"/>
    <w:rsid w:val="00B13C2F"/>
    <w:rsid w:val="00B140DA"/>
    <w:rsid w:val="00B144E8"/>
    <w:rsid w:val="00B14561"/>
    <w:rsid w:val="00B148CC"/>
    <w:rsid w:val="00B14B1B"/>
    <w:rsid w:val="00B14E21"/>
    <w:rsid w:val="00B14EB6"/>
    <w:rsid w:val="00B15041"/>
    <w:rsid w:val="00B152F9"/>
    <w:rsid w:val="00B153C4"/>
    <w:rsid w:val="00B1546B"/>
    <w:rsid w:val="00B15558"/>
    <w:rsid w:val="00B159BE"/>
    <w:rsid w:val="00B15B53"/>
    <w:rsid w:val="00B15F05"/>
    <w:rsid w:val="00B15FD4"/>
    <w:rsid w:val="00B1641D"/>
    <w:rsid w:val="00B16684"/>
    <w:rsid w:val="00B1687D"/>
    <w:rsid w:val="00B168E5"/>
    <w:rsid w:val="00B16D1D"/>
    <w:rsid w:val="00B16D70"/>
    <w:rsid w:val="00B171DD"/>
    <w:rsid w:val="00B17276"/>
    <w:rsid w:val="00B17492"/>
    <w:rsid w:val="00B174B0"/>
    <w:rsid w:val="00B17748"/>
    <w:rsid w:val="00B1784F"/>
    <w:rsid w:val="00B17C04"/>
    <w:rsid w:val="00B17E65"/>
    <w:rsid w:val="00B201B0"/>
    <w:rsid w:val="00B2057D"/>
    <w:rsid w:val="00B20834"/>
    <w:rsid w:val="00B20AFB"/>
    <w:rsid w:val="00B20F33"/>
    <w:rsid w:val="00B2113F"/>
    <w:rsid w:val="00B211AA"/>
    <w:rsid w:val="00B211AB"/>
    <w:rsid w:val="00B21893"/>
    <w:rsid w:val="00B21A65"/>
    <w:rsid w:val="00B21BA3"/>
    <w:rsid w:val="00B21CC2"/>
    <w:rsid w:val="00B22642"/>
    <w:rsid w:val="00B22687"/>
    <w:rsid w:val="00B22954"/>
    <w:rsid w:val="00B22A40"/>
    <w:rsid w:val="00B22CD0"/>
    <w:rsid w:val="00B22E10"/>
    <w:rsid w:val="00B2313A"/>
    <w:rsid w:val="00B23328"/>
    <w:rsid w:val="00B23453"/>
    <w:rsid w:val="00B235D9"/>
    <w:rsid w:val="00B237BC"/>
    <w:rsid w:val="00B23861"/>
    <w:rsid w:val="00B23866"/>
    <w:rsid w:val="00B23F98"/>
    <w:rsid w:val="00B24460"/>
    <w:rsid w:val="00B2457C"/>
    <w:rsid w:val="00B2472A"/>
    <w:rsid w:val="00B24849"/>
    <w:rsid w:val="00B249F6"/>
    <w:rsid w:val="00B24AC4"/>
    <w:rsid w:val="00B24E13"/>
    <w:rsid w:val="00B24F31"/>
    <w:rsid w:val="00B254D8"/>
    <w:rsid w:val="00B2589B"/>
    <w:rsid w:val="00B25984"/>
    <w:rsid w:val="00B25DC3"/>
    <w:rsid w:val="00B26351"/>
    <w:rsid w:val="00B263DC"/>
    <w:rsid w:val="00B2682B"/>
    <w:rsid w:val="00B26969"/>
    <w:rsid w:val="00B26A86"/>
    <w:rsid w:val="00B26E1C"/>
    <w:rsid w:val="00B26F8C"/>
    <w:rsid w:val="00B27024"/>
    <w:rsid w:val="00B272A0"/>
    <w:rsid w:val="00B272EA"/>
    <w:rsid w:val="00B27482"/>
    <w:rsid w:val="00B278B6"/>
    <w:rsid w:val="00B27BDE"/>
    <w:rsid w:val="00B301C9"/>
    <w:rsid w:val="00B30645"/>
    <w:rsid w:val="00B30938"/>
    <w:rsid w:val="00B3095E"/>
    <w:rsid w:val="00B30E2C"/>
    <w:rsid w:val="00B30EA0"/>
    <w:rsid w:val="00B311CB"/>
    <w:rsid w:val="00B313F8"/>
    <w:rsid w:val="00B31626"/>
    <w:rsid w:val="00B31684"/>
    <w:rsid w:val="00B316B0"/>
    <w:rsid w:val="00B316F1"/>
    <w:rsid w:val="00B3198A"/>
    <w:rsid w:val="00B31A02"/>
    <w:rsid w:val="00B31CA0"/>
    <w:rsid w:val="00B322A7"/>
    <w:rsid w:val="00B325BA"/>
    <w:rsid w:val="00B32A48"/>
    <w:rsid w:val="00B32AF0"/>
    <w:rsid w:val="00B33205"/>
    <w:rsid w:val="00B3345F"/>
    <w:rsid w:val="00B33552"/>
    <w:rsid w:val="00B33707"/>
    <w:rsid w:val="00B33802"/>
    <w:rsid w:val="00B33D75"/>
    <w:rsid w:val="00B33F8B"/>
    <w:rsid w:val="00B347EB"/>
    <w:rsid w:val="00B35228"/>
    <w:rsid w:val="00B3560F"/>
    <w:rsid w:val="00B35A28"/>
    <w:rsid w:val="00B360DE"/>
    <w:rsid w:val="00B36128"/>
    <w:rsid w:val="00B362F3"/>
    <w:rsid w:val="00B364F4"/>
    <w:rsid w:val="00B366F5"/>
    <w:rsid w:val="00B369A1"/>
    <w:rsid w:val="00B36A60"/>
    <w:rsid w:val="00B36AD1"/>
    <w:rsid w:val="00B36CD7"/>
    <w:rsid w:val="00B36D83"/>
    <w:rsid w:val="00B36DD6"/>
    <w:rsid w:val="00B36E91"/>
    <w:rsid w:val="00B37181"/>
    <w:rsid w:val="00B374FF"/>
    <w:rsid w:val="00B400EB"/>
    <w:rsid w:val="00B402BD"/>
    <w:rsid w:val="00B40672"/>
    <w:rsid w:val="00B4069A"/>
    <w:rsid w:val="00B40A33"/>
    <w:rsid w:val="00B40E69"/>
    <w:rsid w:val="00B41133"/>
    <w:rsid w:val="00B41241"/>
    <w:rsid w:val="00B41346"/>
    <w:rsid w:val="00B4189E"/>
    <w:rsid w:val="00B41A2C"/>
    <w:rsid w:val="00B41A4C"/>
    <w:rsid w:val="00B41C79"/>
    <w:rsid w:val="00B4200D"/>
    <w:rsid w:val="00B4239F"/>
    <w:rsid w:val="00B4242F"/>
    <w:rsid w:val="00B42579"/>
    <w:rsid w:val="00B42733"/>
    <w:rsid w:val="00B429F2"/>
    <w:rsid w:val="00B42A0C"/>
    <w:rsid w:val="00B42C1C"/>
    <w:rsid w:val="00B430BB"/>
    <w:rsid w:val="00B43A1F"/>
    <w:rsid w:val="00B43B40"/>
    <w:rsid w:val="00B43C89"/>
    <w:rsid w:val="00B4431B"/>
    <w:rsid w:val="00B4444B"/>
    <w:rsid w:val="00B44655"/>
    <w:rsid w:val="00B447AE"/>
    <w:rsid w:val="00B44C54"/>
    <w:rsid w:val="00B44E66"/>
    <w:rsid w:val="00B44E83"/>
    <w:rsid w:val="00B45CDD"/>
    <w:rsid w:val="00B462FD"/>
    <w:rsid w:val="00B4661E"/>
    <w:rsid w:val="00B46682"/>
    <w:rsid w:val="00B46991"/>
    <w:rsid w:val="00B46D6A"/>
    <w:rsid w:val="00B46FAC"/>
    <w:rsid w:val="00B473ED"/>
    <w:rsid w:val="00B47477"/>
    <w:rsid w:val="00B476F5"/>
    <w:rsid w:val="00B479C3"/>
    <w:rsid w:val="00B501D4"/>
    <w:rsid w:val="00B501D9"/>
    <w:rsid w:val="00B5075D"/>
    <w:rsid w:val="00B50AA3"/>
    <w:rsid w:val="00B50D79"/>
    <w:rsid w:val="00B50D9D"/>
    <w:rsid w:val="00B51777"/>
    <w:rsid w:val="00B51784"/>
    <w:rsid w:val="00B51DCC"/>
    <w:rsid w:val="00B51F22"/>
    <w:rsid w:val="00B522EC"/>
    <w:rsid w:val="00B52B47"/>
    <w:rsid w:val="00B52CDC"/>
    <w:rsid w:val="00B52F2E"/>
    <w:rsid w:val="00B53535"/>
    <w:rsid w:val="00B5357D"/>
    <w:rsid w:val="00B5389E"/>
    <w:rsid w:val="00B538E7"/>
    <w:rsid w:val="00B53BB9"/>
    <w:rsid w:val="00B53D06"/>
    <w:rsid w:val="00B540DD"/>
    <w:rsid w:val="00B542AA"/>
    <w:rsid w:val="00B54381"/>
    <w:rsid w:val="00B543AB"/>
    <w:rsid w:val="00B54478"/>
    <w:rsid w:val="00B54772"/>
    <w:rsid w:val="00B548B9"/>
    <w:rsid w:val="00B54C3C"/>
    <w:rsid w:val="00B54C68"/>
    <w:rsid w:val="00B553A4"/>
    <w:rsid w:val="00B555FF"/>
    <w:rsid w:val="00B559F1"/>
    <w:rsid w:val="00B55AB5"/>
    <w:rsid w:val="00B55B8C"/>
    <w:rsid w:val="00B55CDB"/>
    <w:rsid w:val="00B561FB"/>
    <w:rsid w:val="00B5662A"/>
    <w:rsid w:val="00B56DF0"/>
    <w:rsid w:val="00B5709C"/>
    <w:rsid w:val="00B57178"/>
    <w:rsid w:val="00B57399"/>
    <w:rsid w:val="00B60084"/>
    <w:rsid w:val="00B61338"/>
    <w:rsid w:val="00B61383"/>
    <w:rsid w:val="00B6187E"/>
    <w:rsid w:val="00B61938"/>
    <w:rsid w:val="00B619D6"/>
    <w:rsid w:val="00B61A86"/>
    <w:rsid w:val="00B61AA3"/>
    <w:rsid w:val="00B61D70"/>
    <w:rsid w:val="00B61FF6"/>
    <w:rsid w:val="00B62255"/>
    <w:rsid w:val="00B6240F"/>
    <w:rsid w:val="00B625C9"/>
    <w:rsid w:val="00B62D53"/>
    <w:rsid w:val="00B62D95"/>
    <w:rsid w:val="00B634A9"/>
    <w:rsid w:val="00B636ED"/>
    <w:rsid w:val="00B63E6D"/>
    <w:rsid w:val="00B64AA2"/>
    <w:rsid w:val="00B64BC2"/>
    <w:rsid w:val="00B64D77"/>
    <w:rsid w:val="00B652AC"/>
    <w:rsid w:val="00B6536A"/>
    <w:rsid w:val="00B6580C"/>
    <w:rsid w:val="00B6585B"/>
    <w:rsid w:val="00B65982"/>
    <w:rsid w:val="00B65D08"/>
    <w:rsid w:val="00B65D2A"/>
    <w:rsid w:val="00B6608E"/>
    <w:rsid w:val="00B663CA"/>
    <w:rsid w:val="00B66525"/>
    <w:rsid w:val="00B66B62"/>
    <w:rsid w:val="00B66B78"/>
    <w:rsid w:val="00B66D26"/>
    <w:rsid w:val="00B66D55"/>
    <w:rsid w:val="00B67261"/>
    <w:rsid w:val="00B675E9"/>
    <w:rsid w:val="00B67703"/>
    <w:rsid w:val="00B67780"/>
    <w:rsid w:val="00B70405"/>
    <w:rsid w:val="00B7044A"/>
    <w:rsid w:val="00B70D5D"/>
    <w:rsid w:val="00B70FA7"/>
    <w:rsid w:val="00B711DE"/>
    <w:rsid w:val="00B7122E"/>
    <w:rsid w:val="00B716F0"/>
    <w:rsid w:val="00B716F7"/>
    <w:rsid w:val="00B71925"/>
    <w:rsid w:val="00B71AD7"/>
    <w:rsid w:val="00B71BA8"/>
    <w:rsid w:val="00B71CFC"/>
    <w:rsid w:val="00B71E7E"/>
    <w:rsid w:val="00B71F13"/>
    <w:rsid w:val="00B7295B"/>
    <w:rsid w:val="00B72AB2"/>
    <w:rsid w:val="00B72C55"/>
    <w:rsid w:val="00B72D90"/>
    <w:rsid w:val="00B72DC6"/>
    <w:rsid w:val="00B730D9"/>
    <w:rsid w:val="00B732B0"/>
    <w:rsid w:val="00B73A9B"/>
    <w:rsid w:val="00B73C5B"/>
    <w:rsid w:val="00B73C64"/>
    <w:rsid w:val="00B741D0"/>
    <w:rsid w:val="00B7439B"/>
    <w:rsid w:val="00B743B8"/>
    <w:rsid w:val="00B7460E"/>
    <w:rsid w:val="00B74641"/>
    <w:rsid w:val="00B74A28"/>
    <w:rsid w:val="00B74A84"/>
    <w:rsid w:val="00B74C30"/>
    <w:rsid w:val="00B74D2E"/>
    <w:rsid w:val="00B74D7C"/>
    <w:rsid w:val="00B75189"/>
    <w:rsid w:val="00B75410"/>
    <w:rsid w:val="00B7584C"/>
    <w:rsid w:val="00B758F9"/>
    <w:rsid w:val="00B759CF"/>
    <w:rsid w:val="00B75B4C"/>
    <w:rsid w:val="00B75EB9"/>
    <w:rsid w:val="00B7602A"/>
    <w:rsid w:val="00B7622E"/>
    <w:rsid w:val="00B76726"/>
    <w:rsid w:val="00B76A8E"/>
    <w:rsid w:val="00B76C40"/>
    <w:rsid w:val="00B76C6B"/>
    <w:rsid w:val="00B76D37"/>
    <w:rsid w:val="00B76DD4"/>
    <w:rsid w:val="00B77537"/>
    <w:rsid w:val="00B77841"/>
    <w:rsid w:val="00B77B57"/>
    <w:rsid w:val="00B77D0A"/>
    <w:rsid w:val="00B77D9A"/>
    <w:rsid w:val="00B801E9"/>
    <w:rsid w:val="00B80264"/>
    <w:rsid w:val="00B804DF"/>
    <w:rsid w:val="00B805D6"/>
    <w:rsid w:val="00B80803"/>
    <w:rsid w:val="00B8188D"/>
    <w:rsid w:val="00B81BD7"/>
    <w:rsid w:val="00B81C3F"/>
    <w:rsid w:val="00B827CE"/>
    <w:rsid w:val="00B82AF1"/>
    <w:rsid w:val="00B8301A"/>
    <w:rsid w:val="00B833D3"/>
    <w:rsid w:val="00B836E1"/>
    <w:rsid w:val="00B83B49"/>
    <w:rsid w:val="00B83FE9"/>
    <w:rsid w:val="00B84091"/>
    <w:rsid w:val="00B8481A"/>
    <w:rsid w:val="00B84B86"/>
    <w:rsid w:val="00B84BA3"/>
    <w:rsid w:val="00B850D6"/>
    <w:rsid w:val="00B85397"/>
    <w:rsid w:val="00B85578"/>
    <w:rsid w:val="00B855AA"/>
    <w:rsid w:val="00B856C4"/>
    <w:rsid w:val="00B85AA5"/>
    <w:rsid w:val="00B85BEF"/>
    <w:rsid w:val="00B85CA8"/>
    <w:rsid w:val="00B86778"/>
    <w:rsid w:val="00B869DB"/>
    <w:rsid w:val="00B86AD0"/>
    <w:rsid w:val="00B86BD6"/>
    <w:rsid w:val="00B86DAC"/>
    <w:rsid w:val="00B86E30"/>
    <w:rsid w:val="00B86F1C"/>
    <w:rsid w:val="00B87094"/>
    <w:rsid w:val="00B870BB"/>
    <w:rsid w:val="00B87144"/>
    <w:rsid w:val="00B87228"/>
    <w:rsid w:val="00B87406"/>
    <w:rsid w:val="00B874D1"/>
    <w:rsid w:val="00B8757C"/>
    <w:rsid w:val="00B8772D"/>
    <w:rsid w:val="00B8778C"/>
    <w:rsid w:val="00B87A52"/>
    <w:rsid w:val="00B900F0"/>
    <w:rsid w:val="00B9034E"/>
    <w:rsid w:val="00B90513"/>
    <w:rsid w:val="00B909AA"/>
    <w:rsid w:val="00B90CDF"/>
    <w:rsid w:val="00B90D62"/>
    <w:rsid w:val="00B90E71"/>
    <w:rsid w:val="00B90ED6"/>
    <w:rsid w:val="00B911C3"/>
    <w:rsid w:val="00B91343"/>
    <w:rsid w:val="00B91408"/>
    <w:rsid w:val="00B914A4"/>
    <w:rsid w:val="00B914B7"/>
    <w:rsid w:val="00B92971"/>
    <w:rsid w:val="00B929B3"/>
    <w:rsid w:val="00B92A1C"/>
    <w:rsid w:val="00B93161"/>
    <w:rsid w:val="00B9369C"/>
    <w:rsid w:val="00B93758"/>
    <w:rsid w:val="00B93CCB"/>
    <w:rsid w:val="00B93DB5"/>
    <w:rsid w:val="00B93E65"/>
    <w:rsid w:val="00B9417D"/>
    <w:rsid w:val="00B9422C"/>
    <w:rsid w:val="00B945A8"/>
    <w:rsid w:val="00B9463C"/>
    <w:rsid w:val="00B9467A"/>
    <w:rsid w:val="00B948E4"/>
    <w:rsid w:val="00B950FA"/>
    <w:rsid w:val="00B951D0"/>
    <w:rsid w:val="00B95237"/>
    <w:rsid w:val="00B95407"/>
    <w:rsid w:val="00B954ED"/>
    <w:rsid w:val="00B95931"/>
    <w:rsid w:val="00B95EC6"/>
    <w:rsid w:val="00B95FA6"/>
    <w:rsid w:val="00B95FEA"/>
    <w:rsid w:val="00B96480"/>
    <w:rsid w:val="00B96621"/>
    <w:rsid w:val="00B96886"/>
    <w:rsid w:val="00B96A02"/>
    <w:rsid w:val="00B97168"/>
    <w:rsid w:val="00B9741D"/>
    <w:rsid w:val="00B975D9"/>
    <w:rsid w:val="00B97603"/>
    <w:rsid w:val="00B97757"/>
    <w:rsid w:val="00B97B5C"/>
    <w:rsid w:val="00B97D65"/>
    <w:rsid w:val="00B97E7D"/>
    <w:rsid w:val="00BA041D"/>
    <w:rsid w:val="00BA0568"/>
    <w:rsid w:val="00BA0718"/>
    <w:rsid w:val="00BA0AA1"/>
    <w:rsid w:val="00BA0D37"/>
    <w:rsid w:val="00BA0E34"/>
    <w:rsid w:val="00BA1270"/>
    <w:rsid w:val="00BA143C"/>
    <w:rsid w:val="00BA148C"/>
    <w:rsid w:val="00BA1505"/>
    <w:rsid w:val="00BA1716"/>
    <w:rsid w:val="00BA1848"/>
    <w:rsid w:val="00BA1BA4"/>
    <w:rsid w:val="00BA1D81"/>
    <w:rsid w:val="00BA1E58"/>
    <w:rsid w:val="00BA20C4"/>
    <w:rsid w:val="00BA217C"/>
    <w:rsid w:val="00BA2380"/>
    <w:rsid w:val="00BA29F1"/>
    <w:rsid w:val="00BA3412"/>
    <w:rsid w:val="00BA38FA"/>
    <w:rsid w:val="00BA39D9"/>
    <w:rsid w:val="00BA39F0"/>
    <w:rsid w:val="00BA3CF9"/>
    <w:rsid w:val="00BA3E3C"/>
    <w:rsid w:val="00BA446B"/>
    <w:rsid w:val="00BA45BE"/>
    <w:rsid w:val="00BA4AA2"/>
    <w:rsid w:val="00BA4E2D"/>
    <w:rsid w:val="00BA4F07"/>
    <w:rsid w:val="00BA5122"/>
    <w:rsid w:val="00BA54E8"/>
    <w:rsid w:val="00BA55EA"/>
    <w:rsid w:val="00BA599F"/>
    <w:rsid w:val="00BA5DF4"/>
    <w:rsid w:val="00BA604D"/>
    <w:rsid w:val="00BA6621"/>
    <w:rsid w:val="00BA697D"/>
    <w:rsid w:val="00BA6CB6"/>
    <w:rsid w:val="00BA6EE5"/>
    <w:rsid w:val="00BA719E"/>
    <w:rsid w:val="00BA766B"/>
    <w:rsid w:val="00BA7A86"/>
    <w:rsid w:val="00BA7C12"/>
    <w:rsid w:val="00BA7D5E"/>
    <w:rsid w:val="00BA7FAB"/>
    <w:rsid w:val="00BB01F1"/>
    <w:rsid w:val="00BB034F"/>
    <w:rsid w:val="00BB0499"/>
    <w:rsid w:val="00BB0AD5"/>
    <w:rsid w:val="00BB0C53"/>
    <w:rsid w:val="00BB15E4"/>
    <w:rsid w:val="00BB1F1D"/>
    <w:rsid w:val="00BB230E"/>
    <w:rsid w:val="00BB24C5"/>
    <w:rsid w:val="00BB2EC1"/>
    <w:rsid w:val="00BB2F60"/>
    <w:rsid w:val="00BB304E"/>
    <w:rsid w:val="00BB318B"/>
    <w:rsid w:val="00BB3426"/>
    <w:rsid w:val="00BB36BD"/>
    <w:rsid w:val="00BB37C9"/>
    <w:rsid w:val="00BB3932"/>
    <w:rsid w:val="00BB3960"/>
    <w:rsid w:val="00BB3A94"/>
    <w:rsid w:val="00BB3C2A"/>
    <w:rsid w:val="00BB3CF7"/>
    <w:rsid w:val="00BB3D34"/>
    <w:rsid w:val="00BB44EC"/>
    <w:rsid w:val="00BB47A5"/>
    <w:rsid w:val="00BB4880"/>
    <w:rsid w:val="00BB49E8"/>
    <w:rsid w:val="00BB4BF2"/>
    <w:rsid w:val="00BB4E87"/>
    <w:rsid w:val="00BB4EC7"/>
    <w:rsid w:val="00BB52FE"/>
    <w:rsid w:val="00BB53F5"/>
    <w:rsid w:val="00BB54CC"/>
    <w:rsid w:val="00BB5511"/>
    <w:rsid w:val="00BB5562"/>
    <w:rsid w:val="00BB58F7"/>
    <w:rsid w:val="00BB59F6"/>
    <w:rsid w:val="00BB61F2"/>
    <w:rsid w:val="00BB63CC"/>
    <w:rsid w:val="00BB6A94"/>
    <w:rsid w:val="00BB6FCE"/>
    <w:rsid w:val="00BB73DB"/>
    <w:rsid w:val="00BB7440"/>
    <w:rsid w:val="00BB7894"/>
    <w:rsid w:val="00BB7D3E"/>
    <w:rsid w:val="00BB7D75"/>
    <w:rsid w:val="00BB7FC2"/>
    <w:rsid w:val="00BC0223"/>
    <w:rsid w:val="00BC05C6"/>
    <w:rsid w:val="00BC067D"/>
    <w:rsid w:val="00BC06E5"/>
    <w:rsid w:val="00BC0821"/>
    <w:rsid w:val="00BC0875"/>
    <w:rsid w:val="00BC0989"/>
    <w:rsid w:val="00BC0B0C"/>
    <w:rsid w:val="00BC0D88"/>
    <w:rsid w:val="00BC1019"/>
    <w:rsid w:val="00BC105A"/>
    <w:rsid w:val="00BC12CF"/>
    <w:rsid w:val="00BC157C"/>
    <w:rsid w:val="00BC157E"/>
    <w:rsid w:val="00BC1776"/>
    <w:rsid w:val="00BC19E9"/>
    <w:rsid w:val="00BC1A11"/>
    <w:rsid w:val="00BC1A7D"/>
    <w:rsid w:val="00BC20FB"/>
    <w:rsid w:val="00BC2177"/>
    <w:rsid w:val="00BC2577"/>
    <w:rsid w:val="00BC26A0"/>
    <w:rsid w:val="00BC26B4"/>
    <w:rsid w:val="00BC26EA"/>
    <w:rsid w:val="00BC2940"/>
    <w:rsid w:val="00BC2A3F"/>
    <w:rsid w:val="00BC31E5"/>
    <w:rsid w:val="00BC3320"/>
    <w:rsid w:val="00BC34FE"/>
    <w:rsid w:val="00BC38CB"/>
    <w:rsid w:val="00BC3F66"/>
    <w:rsid w:val="00BC42EA"/>
    <w:rsid w:val="00BC443C"/>
    <w:rsid w:val="00BC463F"/>
    <w:rsid w:val="00BC49DF"/>
    <w:rsid w:val="00BC4E21"/>
    <w:rsid w:val="00BC56A0"/>
    <w:rsid w:val="00BC573A"/>
    <w:rsid w:val="00BC5AFF"/>
    <w:rsid w:val="00BC5CF6"/>
    <w:rsid w:val="00BC602A"/>
    <w:rsid w:val="00BC61F5"/>
    <w:rsid w:val="00BC6354"/>
    <w:rsid w:val="00BC6775"/>
    <w:rsid w:val="00BC678F"/>
    <w:rsid w:val="00BC69E3"/>
    <w:rsid w:val="00BC6FBF"/>
    <w:rsid w:val="00BC7188"/>
    <w:rsid w:val="00BC774A"/>
    <w:rsid w:val="00BC799A"/>
    <w:rsid w:val="00BC7FE5"/>
    <w:rsid w:val="00BD0092"/>
    <w:rsid w:val="00BD0126"/>
    <w:rsid w:val="00BD023B"/>
    <w:rsid w:val="00BD05C2"/>
    <w:rsid w:val="00BD06EB"/>
    <w:rsid w:val="00BD0842"/>
    <w:rsid w:val="00BD0BC2"/>
    <w:rsid w:val="00BD1544"/>
    <w:rsid w:val="00BD1E56"/>
    <w:rsid w:val="00BD1F1B"/>
    <w:rsid w:val="00BD22E4"/>
    <w:rsid w:val="00BD274F"/>
    <w:rsid w:val="00BD2FFF"/>
    <w:rsid w:val="00BD350F"/>
    <w:rsid w:val="00BD3732"/>
    <w:rsid w:val="00BD3D1C"/>
    <w:rsid w:val="00BD3D48"/>
    <w:rsid w:val="00BD46EF"/>
    <w:rsid w:val="00BD470B"/>
    <w:rsid w:val="00BD502E"/>
    <w:rsid w:val="00BD547B"/>
    <w:rsid w:val="00BD5603"/>
    <w:rsid w:val="00BD5846"/>
    <w:rsid w:val="00BD5889"/>
    <w:rsid w:val="00BD5AB7"/>
    <w:rsid w:val="00BD5FF6"/>
    <w:rsid w:val="00BD66F5"/>
    <w:rsid w:val="00BD6DA7"/>
    <w:rsid w:val="00BD6DF3"/>
    <w:rsid w:val="00BD7761"/>
    <w:rsid w:val="00BD7799"/>
    <w:rsid w:val="00BD7945"/>
    <w:rsid w:val="00BD79AD"/>
    <w:rsid w:val="00BD79F6"/>
    <w:rsid w:val="00BE01B7"/>
    <w:rsid w:val="00BE0278"/>
    <w:rsid w:val="00BE06AB"/>
    <w:rsid w:val="00BE0C7A"/>
    <w:rsid w:val="00BE0C9D"/>
    <w:rsid w:val="00BE0DC4"/>
    <w:rsid w:val="00BE0E2C"/>
    <w:rsid w:val="00BE0EDF"/>
    <w:rsid w:val="00BE1254"/>
    <w:rsid w:val="00BE128D"/>
    <w:rsid w:val="00BE12AA"/>
    <w:rsid w:val="00BE13C8"/>
    <w:rsid w:val="00BE17B2"/>
    <w:rsid w:val="00BE1C7C"/>
    <w:rsid w:val="00BE1D6F"/>
    <w:rsid w:val="00BE1E93"/>
    <w:rsid w:val="00BE24F3"/>
    <w:rsid w:val="00BE2512"/>
    <w:rsid w:val="00BE2E12"/>
    <w:rsid w:val="00BE2E43"/>
    <w:rsid w:val="00BE2EC0"/>
    <w:rsid w:val="00BE3717"/>
    <w:rsid w:val="00BE375A"/>
    <w:rsid w:val="00BE3C05"/>
    <w:rsid w:val="00BE3C8B"/>
    <w:rsid w:val="00BE3E3A"/>
    <w:rsid w:val="00BE3E5F"/>
    <w:rsid w:val="00BE3E7F"/>
    <w:rsid w:val="00BE4011"/>
    <w:rsid w:val="00BE4112"/>
    <w:rsid w:val="00BE44E5"/>
    <w:rsid w:val="00BE4801"/>
    <w:rsid w:val="00BE4BAB"/>
    <w:rsid w:val="00BE4D0E"/>
    <w:rsid w:val="00BE4D6F"/>
    <w:rsid w:val="00BE4E35"/>
    <w:rsid w:val="00BE55A8"/>
    <w:rsid w:val="00BE565C"/>
    <w:rsid w:val="00BE6583"/>
    <w:rsid w:val="00BE6937"/>
    <w:rsid w:val="00BE6BA0"/>
    <w:rsid w:val="00BE6DD0"/>
    <w:rsid w:val="00BE6E48"/>
    <w:rsid w:val="00BE6E6C"/>
    <w:rsid w:val="00BE7421"/>
    <w:rsid w:val="00BE74CC"/>
    <w:rsid w:val="00BE7A8B"/>
    <w:rsid w:val="00BE7B6B"/>
    <w:rsid w:val="00BE7C5C"/>
    <w:rsid w:val="00BF01B4"/>
    <w:rsid w:val="00BF0CEE"/>
    <w:rsid w:val="00BF0E0A"/>
    <w:rsid w:val="00BF0EC8"/>
    <w:rsid w:val="00BF1443"/>
    <w:rsid w:val="00BF163E"/>
    <w:rsid w:val="00BF16E1"/>
    <w:rsid w:val="00BF1A12"/>
    <w:rsid w:val="00BF1BFD"/>
    <w:rsid w:val="00BF1E91"/>
    <w:rsid w:val="00BF268E"/>
    <w:rsid w:val="00BF2838"/>
    <w:rsid w:val="00BF2A2C"/>
    <w:rsid w:val="00BF2E31"/>
    <w:rsid w:val="00BF2F7D"/>
    <w:rsid w:val="00BF3136"/>
    <w:rsid w:val="00BF33F4"/>
    <w:rsid w:val="00BF3402"/>
    <w:rsid w:val="00BF343E"/>
    <w:rsid w:val="00BF3DD0"/>
    <w:rsid w:val="00BF3EF7"/>
    <w:rsid w:val="00BF4384"/>
    <w:rsid w:val="00BF440B"/>
    <w:rsid w:val="00BF4EB7"/>
    <w:rsid w:val="00BF4F42"/>
    <w:rsid w:val="00BF50C5"/>
    <w:rsid w:val="00BF5591"/>
    <w:rsid w:val="00BF5ACB"/>
    <w:rsid w:val="00BF5DCC"/>
    <w:rsid w:val="00BF6727"/>
    <w:rsid w:val="00BF689D"/>
    <w:rsid w:val="00BF7082"/>
    <w:rsid w:val="00BF7378"/>
    <w:rsid w:val="00BF7647"/>
    <w:rsid w:val="00BF76C5"/>
    <w:rsid w:val="00BF7B8A"/>
    <w:rsid w:val="00BF7F04"/>
    <w:rsid w:val="00C0029D"/>
    <w:rsid w:val="00C002EA"/>
    <w:rsid w:val="00C0052B"/>
    <w:rsid w:val="00C0104C"/>
    <w:rsid w:val="00C014D3"/>
    <w:rsid w:val="00C01757"/>
    <w:rsid w:val="00C0195E"/>
    <w:rsid w:val="00C01A07"/>
    <w:rsid w:val="00C01E7F"/>
    <w:rsid w:val="00C01EAF"/>
    <w:rsid w:val="00C02321"/>
    <w:rsid w:val="00C02780"/>
    <w:rsid w:val="00C02C0E"/>
    <w:rsid w:val="00C02D79"/>
    <w:rsid w:val="00C02EED"/>
    <w:rsid w:val="00C0305A"/>
    <w:rsid w:val="00C03198"/>
    <w:rsid w:val="00C03461"/>
    <w:rsid w:val="00C04163"/>
    <w:rsid w:val="00C042CE"/>
    <w:rsid w:val="00C043BE"/>
    <w:rsid w:val="00C04438"/>
    <w:rsid w:val="00C0469A"/>
    <w:rsid w:val="00C04788"/>
    <w:rsid w:val="00C04875"/>
    <w:rsid w:val="00C04B63"/>
    <w:rsid w:val="00C04CFD"/>
    <w:rsid w:val="00C04DE1"/>
    <w:rsid w:val="00C04F04"/>
    <w:rsid w:val="00C050E0"/>
    <w:rsid w:val="00C05128"/>
    <w:rsid w:val="00C05197"/>
    <w:rsid w:val="00C05310"/>
    <w:rsid w:val="00C056D6"/>
    <w:rsid w:val="00C057FC"/>
    <w:rsid w:val="00C05E14"/>
    <w:rsid w:val="00C05EFB"/>
    <w:rsid w:val="00C06135"/>
    <w:rsid w:val="00C0618F"/>
    <w:rsid w:val="00C0639C"/>
    <w:rsid w:val="00C06430"/>
    <w:rsid w:val="00C0693C"/>
    <w:rsid w:val="00C06996"/>
    <w:rsid w:val="00C06C0C"/>
    <w:rsid w:val="00C06CDF"/>
    <w:rsid w:val="00C070A8"/>
    <w:rsid w:val="00C07104"/>
    <w:rsid w:val="00C072C1"/>
    <w:rsid w:val="00C073CB"/>
    <w:rsid w:val="00C079E4"/>
    <w:rsid w:val="00C07AC4"/>
    <w:rsid w:val="00C1062D"/>
    <w:rsid w:val="00C10803"/>
    <w:rsid w:val="00C1085F"/>
    <w:rsid w:val="00C1093A"/>
    <w:rsid w:val="00C109D0"/>
    <w:rsid w:val="00C10ACB"/>
    <w:rsid w:val="00C10BAC"/>
    <w:rsid w:val="00C10C9F"/>
    <w:rsid w:val="00C10DD0"/>
    <w:rsid w:val="00C110EF"/>
    <w:rsid w:val="00C112EC"/>
    <w:rsid w:val="00C11350"/>
    <w:rsid w:val="00C11DB0"/>
    <w:rsid w:val="00C12304"/>
    <w:rsid w:val="00C12446"/>
    <w:rsid w:val="00C126D1"/>
    <w:rsid w:val="00C12CAB"/>
    <w:rsid w:val="00C12ED7"/>
    <w:rsid w:val="00C12F40"/>
    <w:rsid w:val="00C12FC2"/>
    <w:rsid w:val="00C13296"/>
    <w:rsid w:val="00C134AE"/>
    <w:rsid w:val="00C13694"/>
    <w:rsid w:val="00C144AE"/>
    <w:rsid w:val="00C147F7"/>
    <w:rsid w:val="00C1487C"/>
    <w:rsid w:val="00C148A4"/>
    <w:rsid w:val="00C14E75"/>
    <w:rsid w:val="00C14F10"/>
    <w:rsid w:val="00C1575E"/>
    <w:rsid w:val="00C158C7"/>
    <w:rsid w:val="00C15B87"/>
    <w:rsid w:val="00C15BF4"/>
    <w:rsid w:val="00C15DC7"/>
    <w:rsid w:val="00C15E12"/>
    <w:rsid w:val="00C1615C"/>
    <w:rsid w:val="00C162E7"/>
    <w:rsid w:val="00C16538"/>
    <w:rsid w:val="00C165C3"/>
    <w:rsid w:val="00C167E3"/>
    <w:rsid w:val="00C168EB"/>
    <w:rsid w:val="00C16999"/>
    <w:rsid w:val="00C16BCD"/>
    <w:rsid w:val="00C16F66"/>
    <w:rsid w:val="00C1715F"/>
    <w:rsid w:val="00C17259"/>
    <w:rsid w:val="00C173C9"/>
    <w:rsid w:val="00C176A7"/>
    <w:rsid w:val="00C176E2"/>
    <w:rsid w:val="00C17AD3"/>
    <w:rsid w:val="00C17B8C"/>
    <w:rsid w:val="00C17B94"/>
    <w:rsid w:val="00C17D4C"/>
    <w:rsid w:val="00C17EA5"/>
    <w:rsid w:val="00C2023C"/>
    <w:rsid w:val="00C20576"/>
    <w:rsid w:val="00C207FA"/>
    <w:rsid w:val="00C20800"/>
    <w:rsid w:val="00C2084F"/>
    <w:rsid w:val="00C20989"/>
    <w:rsid w:val="00C20AB6"/>
    <w:rsid w:val="00C21130"/>
    <w:rsid w:val="00C212F3"/>
    <w:rsid w:val="00C21530"/>
    <w:rsid w:val="00C21637"/>
    <w:rsid w:val="00C21639"/>
    <w:rsid w:val="00C21863"/>
    <w:rsid w:val="00C21BBB"/>
    <w:rsid w:val="00C21CE4"/>
    <w:rsid w:val="00C21F14"/>
    <w:rsid w:val="00C221D5"/>
    <w:rsid w:val="00C22646"/>
    <w:rsid w:val="00C228C6"/>
    <w:rsid w:val="00C2349A"/>
    <w:rsid w:val="00C2352C"/>
    <w:rsid w:val="00C237C9"/>
    <w:rsid w:val="00C237F8"/>
    <w:rsid w:val="00C23F05"/>
    <w:rsid w:val="00C24044"/>
    <w:rsid w:val="00C2411E"/>
    <w:rsid w:val="00C244DC"/>
    <w:rsid w:val="00C249F0"/>
    <w:rsid w:val="00C24B72"/>
    <w:rsid w:val="00C24C17"/>
    <w:rsid w:val="00C24D23"/>
    <w:rsid w:val="00C24E59"/>
    <w:rsid w:val="00C25231"/>
    <w:rsid w:val="00C25507"/>
    <w:rsid w:val="00C255EE"/>
    <w:rsid w:val="00C25633"/>
    <w:rsid w:val="00C2573D"/>
    <w:rsid w:val="00C25769"/>
    <w:rsid w:val="00C25809"/>
    <w:rsid w:val="00C259C5"/>
    <w:rsid w:val="00C25C79"/>
    <w:rsid w:val="00C25CAE"/>
    <w:rsid w:val="00C25CD3"/>
    <w:rsid w:val="00C25F3C"/>
    <w:rsid w:val="00C2604D"/>
    <w:rsid w:val="00C266CE"/>
    <w:rsid w:val="00C26C4C"/>
    <w:rsid w:val="00C26F0D"/>
    <w:rsid w:val="00C2724D"/>
    <w:rsid w:val="00C2749C"/>
    <w:rsid w:val="00C277AA"/>
    <w:rsid w:val="00C277D1"/>
    <w:rsid w:val="00C279CA"/>
    <w:rsid w:val="00C27BE0"/>
    <w:rsid w:val="00C27BF6"/>
    <w:rsid w:val="00C27D92"/>
    <w:rsid w:val="00C300F1"/>
    <w:rsid w:val="00C300FD"/>
    <w:rsid w:val="00C302B3"/>
    <w:rsid w:val="00C305EC"/>
    <w:rsid w:val="00C30806"/>
    <w:rsid w:val="00C309A1"/>
    <w:rsid w:val="00C3100E"/>
    <w:rsid w:val="00C31367"/>
    <w:rsid w:val="00C3220E"/>
    <w:rsid w:val="00C32488"/>
    <w:rsid w:val="00C32724"/>
    <w:rsid w:val="00C32E2D"/>
    <w:rsid w:val="00C331CE"/>
    <w:rsid w:val="00C334A9"/>
    <w:rsid w:val="00C3387D"/>
    <w:rsid w:val="00C338C4"/>
    <w:rsid w:val="00C338D2"/>
    <w:rsid w:val="00C33C68"/>
    <w:rsid w:val="00C34548"/>
    <w:rsid w:val="00C3479C"/>
    <w:rsid w:val="00C347C9"/>
    <w:rsid w:val="00C349F6"/>
    <w:rsid w:val="00C34AA3"/>
    <w:rsid w:val="00C3507C"/>
    <w:rsid w:val="00C35301"/>
    <w:rsid w:val="00C35401"/>
    <w:rsid w:val="00C354BD"/>
    <w:rsid w:val="00C35892"/>
    <w:rsid w:val="00C35A4E"/>
    <w:rsid w:val="00C35DC4"/>
    <w:rsid w:val="00C360AB"/>
    <w:rsid w:val="00C363F8"/>
    <w:rsid w:val="00C36B44"/>
    <w:rsid w:val="00C371B5"/>
    <w:rsid w:val="00C37208"/>
    <w:rsid w:val="00C372AE"/>
    <w:rsid w:val="00C372D3"/>
    <w:rsid w:val="00C3751E"/>
    <w:rsid w:val="00C37995"/>
    <w:rsid w:val="00C37D23"/>
    <w:rsid w:val="00C403B8"/>
    <w:rsid w:val="00C4065F"/>
    <w:rsid w:val="00C40675"/>
    <w:rsid w:val="00C408D2"/>
    <w:rsid w:val="00C40DDE"/>
    <w:rsid w:val="00C40DE0"/>
    <w:rsid w:val="00C4101A"/>
    <w:rsid w:val="00C412F5"/>
    <w:rsid w:val="00C41828"/>
    <w:rsid w:val="00C41864"/>
    <w:rsid w:val="00C41A68"/>
    <w:rsid w:val="00C41CE8"/>
    <w:rsid w:val="00C42386"/>
    <w:rsid w:val="00C423A0"/>
    <w:rsid w:val="00C424AE"/>
    <w:rsid w:val="00C425BF"/>
    <w:rsid w:val="00C42788"/>
    <w:rsid w:val="00C42965"/>
    <w:rsid w:val="00C42CD4"/>
    <w:rsid w:val="00C42DDB"/>
    <w:rsid w:val="00C43402"/>
    <w:rsid w:val="00C434D1"/>
    <w:rsid w:val="00C4374C"/>
    <w:rsid w:val="00C43757"/>
    <w:rsid w:val="00C437A9"/>
    <w:rsid w:val="00C43BB8"/>
    <w:rsid w:val="00C43D3F"/>
    <w:rsid w:val="00C43DB2"/>
    <w:rsid w:val="00C44438"/>
    <w:rsid w:val="00C44524"/>
    <w:rsid w:val="00C445BB"/>
    <w:rsid w:val="00C4461E"/>
    <w:rsid w:val="00C44BF0"/>
    <w:rsid w:val="00C44E3B"/>
    <w:rsid w:val="00C44E96"/>
    <w:rsid w:val="00C4515F"/>
    <w:rsid w:val="00C451B1"/>
    <w:rsid w:val="00C45283"/>
    <w:rsid w:val="00C4538E"/>
    <w:rsid w:val="00C45895"/>
    <w:rsid w:val="00C45E43"/>
    <w:rsid w:val="00C46142"/>
    <w:rsid w:val="00C4624E"/>
    <w:rsid w:val="00C464E5"/>
    <w:rsid w:val="00C46AA3"/>
    <w:rsid w:val="00C46F15"/>
    <w:rsid w:val="00C472A3"/>
    <w:rsid w:val="00C474C1"/>
    <w:rsid w:val="00C47542"/>
    <w:rsid w:val="00C4755A"/>
    <w:rsid w:val="00C479F7"/>
    <w:rsid w:val="00C47C0C"/>
    <w:rsid w:val="00C47C5F"/>
    <w:rsid w:val="00C47E71"/>
    <w:rsid w:val="00C47ECE"/>
    <w:rsid w:val="00C500C5"/>
    <w:rsid w:val="00C50681"/>
    <w:rsid w:val="00C507E0"/>
    <w:rsid w:val="00C5098F"/>
    <w:rsid w:val="00C50A71"/>
    <w:rsid w:val="00C50A8D"/>
    <w:rsid w:val="00C50B0C"/>
    <w:rsid w:val="00C50B62"/>
    <w:rsid w:val="00C50D37"/>
    <w:rsid w:val="00C50D59"/>
    <w:rsid w:val="00C51158"/>
    <w:rsid w:val="00C51429"/>
    <w:rsid w:val="00C5161B"/>
    <w:rsid w:val="00C51A6D"/>
    <w:rsid w:val="00C51DFF"/>
    <w:rsid w:val="00C521FA"/>
    <w:rsid w:val="00C52763"/>
    <w:rsid w:val="00C52870"/>
    <w:rsid w:val="00C52A2C"/>
    <w:rsid w:val="00C52B46"/>
    <w:rsid w:val="00C52C6A"/>
    <w:rsid w:val="00C52D48"/>
    <w:rsid w:val="00C52F01"/>
    <w:rsid w:val="00C5301A"/>
    <w:rsid w:val="00C5303E"/>
    <w:rsid w:val="00C532BF"/>
    <w:rsid w:val="00C53552"/>
    <w:rsid w:val="00C53C3C"/>
    <w:rsid w:val="00C540EC"/>
    <w:rsid w:val="00C542AF"/>
    <w:rsid w:val="00C544DF"/>
    <w:rsid w:val="00C54555"/>
    <w:rsid w:val="00C54A1E"/>
    <w:rsid w:val="00C54C3A"/>
    <w:rsid w:val="00C54CE4"/>
    <w:rsid w:val="00C54DAF"/>
    <w:rsid w:val="00C55048"/>
    <w:rsid w:val="00C551F9"/>
    <w:rsid w:val="00C558C9"/>
    <w:rsid w:val="00C55C0B"/>
    <w:rsid w:val="00C55EED"/>
    <w:rsid w:val="00C55F5F"/>
    <w:rsid w:val="00C56243"/>
    <w:rsid w:val="00C5650A"/>
    <w:rsid w:val="00C56580"/>
    <w:rsid w:val="00C56D2E"/>
    <w:rsid w:val="00C56DDF"/>
    <w:rsid w:val="00C56E9E"/>
    <w:rsid w:val="00C571EE"/>
    <w:rsid w:val="00C5728B"/>
    <w:rsid w:val="00C57526"/>
    <w:rsid w:val="00C57B0A"/>
    <w:rsid w:val="00C57B26"/>
    <w:rsid w:val="00C60118"/>
    <w:rsid w:val="00C602BB"/>
    <w:rsid w:val="00C605DF"/>
    <w:rsid w:val="00C60C38"/>
    <w:rsid w:val="00C60CA2"/>
    <w:rsid w:val="00C60D2B"/>
    <w:rsid w:val="00C61043"/>
    <w:rsid w:val="00C610BE"/>
    <w:rsid w:val="00C612B6"/>
    <w:rsid w:val="00C61437"/>
    <w:rsid w:val="00C615B7"/>
    <w:rsid w:val="00C6189C"/>
    <w:rsid w:val="00C61EFE"/>
    <w:rsid w:val="00C62427"/>
    <w:rsid w:val="00C62514"/>
    <w:rsid w:val="00C6266F"/>
    <w:rsid w:val="00C628A8"/>
    <w:rsid w:val="00C62983"/>
    <w:rsid w:val="00C62B53"/>
    <w:rsid w:val="00C62C06"/>
    <w:rsid w:val="00C62D9C"/>
    <w:rsid w:val="00C62DF9"/>
    <w:rsid w:val="00C62F7E"/>
    <w:rsid w:val="00C63212"/>
    <w:rsid w:val="00C633C4"/>
    <w:rsid w:val="00C63533"/>
    <w:rsid w:val="00C63C40"/>
    <w:rsid w:val="00C63DD4"/>
    <w:rsid w:val="00C6412D"/>
    <w:rsid w:val="00C645C4"/>
    <w:rsid w:val="00C6479F"/>
    <w:rsid w:val="00C649E1"/>
    <w:rsid w:val="00C64BEA"/>
    <w:rsid w:val="00C64C7E"/>
    <w:rsid w:val="00C6552B"/>
    <w:rsid w:val="00C655C9"/>
    <w:rsid w:val="00C65976"/>
    <w:rsid w:val="00C65AB0"/>
    <w:rsid w:val="00C65EEF"/>
    <w:rsid w:val="00C65FD2"/>
    <w:rsid w:val="00C66219"/>
    <w:rsid w:val="00C663A2"/>
    <w:rsid w:val="00C66633"/>
    <w:rsid w:val="00C666EC"/>
    <w:rsid w:val="00C66D33"/>
    <w:rsid w:val="00C670E1"/>
    <w:rsid w:val="00C67198"/>
    <w:rsid w:val="00C67820"/>
    <w:rsid w:val="00C67A64"/>
    <w:rsid w:val="00C67C5F"/>
    <w:rsid w:val="00C67E8F"/>
    <w:rsid w:val="00C70044"/>
    <w:rsid w:val="00C70270"/>
    <w:rsid w:val="00C702A4"/>
    <w:rsid w:val="00C70313"/>
    <w:rsid w:val="00C703F3"/>
    <w:rsid w:val="00C705B0"/>
    <w:rsid w:val="00C705F4"/>
    <w:rsid w:val="00C70908"/>
    <w:rsid w:val="00C70FE9"/>
    <w:rsid w:val="00C712CF"/>
    <w:rsid w:val="00C715C3"/>
    <w:rsid w:val="00C71728"/>
    <w:rsid w:val="00C71814"/>
    <w:rsid w:val="00C7192B"/>
    <w:rsid w:val="00C7194A"/>
    <w:rsid w:val="00C71B26"/>
    <w:rsid w:val="00C71BFF"/>
    <w:rsid w:val="00C71D0D"/>
    <w:rsid w:val="00C723D3"/>
    <w:rsid w:val="00C72476"/>
    <w:rsid w:val="00C72F34"/>
    <w:rsid w:val="00C73378"/>
    <w:rsid w:val="00C73634"/>
    <w:rsid w:val="00C73898"/>
    <w:rsid w:val="00C73BD5"/>
    <w:rsid w:val="00C73F83"/>
    <w:rsid w:val="00C74379"/>
    <w:rsid w:val="00C74391"/>
    <w:rsid w:val="00C745D1"/>
    <w:rsid w:val="00C745D8"/>
    <w:rsid w:val="00C74737"/>
    <w:rsid w:val="00C7484A"/>
    <w:rsid w:val="00C749F3"/>
    <w:rsid w:val="00C74BB2"/>
    <w:rsid w:val="00C74F7C"/>
    <w:rsid w:val="00C751E5"/>
    <w:rsid w:val="00C7527D"/>
    <w:rsid w:val="00C755DF"/>
    <w:rsid w:val="00C75616"/>
    <w:rsid w:val="00C75729"/>
    <w:rsid w:val="00C75998"/>
    <w:rsid w:val="00C759E4"/>
    <w:rsid w:val="00C75A36"/>
    <w:rsid w:val="00C75E48"/>
    <w:rsid w:val="00C761E2"/>
    <w:rsid w:val="00C76253"/>
    <w:rsid w:val="00C7638B"/>
    <w:rsid w:val="00C764CD"/>
    <w:rsid w:val="00C76640"/>
    <w:rsid w:val="00C7678E"/>
    <w:rsid w:val="00C76D8A"/>
    <w:rsid w:val="00C7728E"/>
    <w:rsid w:val="00C772AB"/>
    <w:rsid w:val="00C77D39"/>
    <w:rsid w:val="00C77EB1"/>
    <w:rsid w:val="00C77EBF"/>
    <w:rsid w:val="00C77ED8"/>
    <w:rsid w:val="00C77F50"/>
    <w:rsid w:val="00C77F55"/>
    <w:rsid w:val="00C80004"/>
    <w:rsid w:val="00C8055E"/>
    <w:rsid w:val="00C806F6"/>
    <w:rsid w:val="00C8085D"/>
    <w:rsid w:val="00C80912"/>
    <w:rsid w:val="00C80D34"/>
    <w:rsid w:val="00C80EC6"/>
    <w:rsid w:val="00C80F49"/>
    <w:rsid w:val="00C81F4B"/>
    <w:rsid w:val="00C822C9"/>
    <w:rsid w:val="00C823B0"/>
    <w:rsid w:val="00C823F9"/>
    <w:rsid w:val="00C82566"/>
    <w:rsid w:val="00C8258D"/>
    <w:rsid w:val="00C826C8"/>
    <w:rsid w:val="00C82CFF"/>
    <w:rsid w:val="00C82E64"/>
    <w:rsid w:val="00C82E92"/>
    <w:rsid w:val="00C82F60"/>
    <w:rsid w:val="00C83112"/>
    <w:rsid w:val="00C831D3"/>
    <w:rsid w:val="00C831E4"/>
    <w:rsid w:val="00C833CC"/>
    <w:rsid w:val="00C834BE"/>
    <w:rsid w:val="00C834C7"/>
    <w:rsid w:val="00C83A21"/>
    <w:rsid w:val="00C83AF9"/>
    <w:rsid w:val="00C83C4F"/>
    <w:rsid w:val="00C83CCE"/>
    <w:rsid w:val="00C83CFB"/>
    <w:rsid w:val="00C840DD"/>
    <w:rsid w:val="00C8416E"/>
    <w:rsid w:val="00C844B2"/>
    <w:rsid w:val="00C846B7"/>
    <w:rsid w:val="00C846CA"/>
    <w:rsid w:val="00C84739"/>
    <w:rsid w:val="00C849E9"/>
    <w:rsid w:val="00C84B1A"/>
    <w:rsid w:val="00C84CE1"/>
    <w:rsid w:val="00C84CE5"/>
    <w:rsid w:val="00C84D61"/>
    <w:rsid w:val="00C8537A"/>
    <w:rsid w:val="00C854EA"/>
    <w:rsid w:val="00C85597"/>
    <w:rsid w:val="00C85808"/>
    <w:rsid w:val="00C85846"/>
    <w:rsid w:val="00C85B5D"/>
    <w:rsid w:val="00C85C9D"/>
    <w:rsid w:val="00C85E53"/>
    <w:rsid w:val="00C86070"/>
    <w:rsid w:val="00C86599"/>
    <w:rsid w:val="00C865A7"/>
    <w:rsid w:val="00C86649"/>
    <w:rsid w:val="00C868F7"/>
    <w:rsid w:val="00C86EA0"/>
    <w:rsid w:val="00C87064"/>
    <w:rsid w:val="00C87414"/>
    <w:rsid w:val="00C8777B"/>
    <w:rsid w:val="00C8790D"/>
    <w:rsid w:val="00C87E98"/>
    <w:rsid w:val="00C87F08"/>
    <w:rsid w:val="00C87F59"/>
    <w:rsid w:val="00C9017C"/>
    <w:rsid w:val="00C90208"/>
    <w:rsid w:val="00C902D7"/>
    <w:rsid w:val="00C9036D"/>
    <w:rsid w:val="00C907AA"/>
    <w:rsid w:val="00C90B38"/>
    <w:rsid w:val="00C90C6D"/>
    <w:rsid w:val="00C90EDB"/>
    <w:rsid w:val="00C9116F"/>
    <w:rsid w:val="00C913E6"/>
    <w:rsid w:val="00C915C0"/>
    <w:rsid w:val="00C91620"/>
    <w:rsid w:val="00C91626"/>
    <w:rsid w:val="00C91830"/>
    <w:rsid w:val="00C91873"/>
    <w:rsid w:val="00C919C6"/>
    <w:rsid w:val="00C92467"/>
    <w:rsid w:val="00C92CF7"/>
    <w:rsid w:val="00C92F46"/>
    <w:rsid w:val="00C92F9C"/>
    <w:rsid w:val="00C93015"/>
    <w:rsid w:val="00C9315D"/>
    <w:rsid w:val="00C9317D"/>
    <w:rsid w:val="00C93328"/>
    <w:rsid w:val="00C93468"/>
    <w:rsid w:val="00C93762"/>
    <w:rsid w:val="00C9390C"/>
    <w:rsid w:val="00C93948"/>
    <w:rsid w:val="00C93A6C"/>
    <w:rsid w:val="00C93AA1"/>
    <w:rsid w:val="00C94801"/>
    <w:rsid w:val="00C94815"/>
    <w:rsid w:val="00C94884"/>
    <w:rsid w:val="00C94ADD"/>
    <w:rsid w:val="00C94B16"/>
    <w:rsid w:val="00C94C11"/>
    <w:rsid w:val="00C94C61"/>
    <w:rsid w:val="00C94DD5"/>
    <w:rsid w:val="00C95F24"/>
    <w:rsid w:val="00C96044"/>
    <w:rsid w:val="00C9637A"/>
    <w:rsid w:val="00C96CA4"/>
    <w:rsid w:val="00C97131"/>
    <w:rsid w:val="00C971D0"/>
    <w:rsid w:val="00C971D9"/>
    <w:rsid w:val="00C97535"/>
    <w:rsid w:val="00C9760F"/>
    <w:rsid w:val="00C97804"/>
    <w:rsid w:val="00C9792E"/>
    <w:rsid w:val="00C97A30"/>
    <w:rsid w:val="00C97E9D"/>
    <w:rsid w:val="00CA0362"/>
    <w:rsid w:val="00CA03DF"/>
    <w:rsid w:val="00CA03E7"/>
    <w:rsid w:val="00CA06FF"/>
    <w:rsid w:val="00CA0760"/>
    <w:rsid w:val="00CA09A0"/>
    <w:rsid w:val="00CA0ED9"/>
    <w:rsid w:val="00CA1546"/>
    <w:rsid w:val="00CA16B6"/>
    <w:rsid w:val="00CA1A52"/>
    <w:rsid w:val="00CA2121"/>
    <w:rsid w:val="00CA229B"/>
    <w:rsid w:val="00CA2470"/>
    <w:rsid w:val="00CA248C"/>
    <w:rsid w:val="00CA2494"/>
    <w:rsid w:val="00CA26CB"/>
    <w:rsid w:val="00CA2724"/>
    <w:rsid w:val="00CA27DC"/>
    <w:rsid w:val="00CA2D11"/>
    <w:rsid w:val="00CA30B6"/>
    <w:rsid w:val="00CA3439"/>
    <w:rsid w:val="00CA34C7"/>
    <w:rsid w:val="00CA37D8"/>
    <w:rsid w:val="00CA37E3"/>
    <w:rsid w:val="00CA39E4"/>
    <w:rsid w:val="00CA3B45"/>
    <w:rsid w:val="00CA3D2C"/>
    <w:rsid w:val="00CA3D77"/>
    <w:rsid w:val="00CA3FB7"/>
    <w:rsid w:val="00CA45BC"/>
    <w:rsid w:val="00CA4603"/>
    <w:rsid w:val="00CA49D8"/>
    <w:rsid w:val="00CA4A15"/>
    <w:rsid w:val="00CA4C36"/>
    <w:rsid w:val="00CA4DAB"/>
    <w:rsid w:val="00CA55E2"/>
    <w:rsid w:val="00CA583A"/>
    <w:rsid w:val="00CA58F0"/>
    <w:rsid w:val="00CA5BCA"/>
    <w:rsid w:val="00CA5C75"/>
    <w:rsid w:val="00CA5E2B"/>
    <w:rsid w:val="00CA5F6D"/>
    <w:rsid w:val="00CA63D4"/>
    <w:rsid w:val="00CA6713"/>
    <w:rsid w:val="00CA68FD"/>
    <w:rsid w:val="00CA6A5C"/>
    <w:rsid w:val="00CA6A5E"/>
    <w:rsid w:val="00CA6B75"/>
    <w:rsid w:val="00CA6CE0"/>
    <w:rsid w:val="00CA6D80"/>
    <w:rsid w:val="00CA6FAC"/>
    <w:rsid w:val="00CA7374"/>
    <w:rsid w:val="00CA7B04"/>
    <w:rsid w:val="00CA7C9D"/>
    <w:rsid w:val="00CA7DAA"/>
    <w:rsid w:val="00CB0371"/>
    <w:rsid w:val="00CB0546"/>
    <w:rsid w:val="00CB0676"/>
    <w:rsid w:val="00CB0AF5"/>
    <w:rsid w:val="00CB0DE5"/>
    <w:rsid w:val="00CB10DC"/>
    <w:rsid w:val="00CB1312"/>
    <w:rsid w:val="00CB1630"/>
    <w:rsid w:val="00CB1644"/>
    <w:rsid w:val="00CB1699"/>
    <w:rsid w:val="00CB1C14"/>
    <w:rsid w:val="00CB1E31"/>
    <w:rsid w:val="00CB1F8E"/>
    <w:rsid w:val="00CB238F"/>
    <w:rsid w:val="00CB2585"/>
    <w:rsid w:val="00CB2599"/>
    <w:rsid w:val="00CB26C7"/>
    <w:rsid w:val="00CB2FA3"/>
    <w:rsid w:val="00CB309A"/>
    <w:rsid w:val="00CB36E7"/>
    <w:rsid w:val="00CB40A4"/>
    <w:rsid w:val="00CB430F"/>
    <w:rsid w:val="00CB44C9"/>
    <w:rsid w:val="00CB47C7"/>
    <w:rsid w:val="00CB4841"/>
    <w:rsid w:val="00CB49BD"/>
    <w:rsid w:val="00CB49D9"/>
    <w:rsid w:val="00CB4DCB"/>
    <w:rsid w:val="00CB533D"/>
    <w:rsid w:val="00CB535C"/>
    <w:rsid w:val="00CB5529"/>
    <w:rsid w:val="00CB55E3"/>
    <w:rsid w:val="00CB5832"/>
    <w:rsid w:val="00CB5B80"/>
    <w:rsid w:val="00CB5F0B"/>
    <w:rsid w:val="00CB6275"/>
    <w:rsid w:val="00CB6448"/>
    <w:rsid w:val="00CB65D6"/>
    <w:rsid w:val="00CB6611"/>
    <w:rsid w:val="00CB66F1"/>
    <w:rsid w:val="00CB689D"/>
    <w:rsid w:val="00CB691D"/>
    <w:rsid w:val="00CB6A7F"/>
    <w:rsid w:val="00CB703E"/>
    <w:rsid w:val="00CB7182"/>
    <w:rsid w:val="00CB729E"/>
    <w:rsid w:val="00CB744C"/>
    <w:rsid w:val="00CB7474"/>
    <w:rsid w:val="00CB77AF"/>
    <w:rsid w:val="00CB78A7"/>
    <w:rsid w:val="00CB7BC0"/>
    <w:rsid w:val="00CC00AF"/>
    <w:rsid w:val="00CC00E2"/>
    <w:rsid w:val="00CC01E3"/>
    <w:rsid w:val="00CC065D"/>
    <w:rsid w:val="00CC0F60"/>
    <w:rsid w:val="00CC1174"/>
    <w:rsid w:val="00CC12B2"/>
    <w:rsid w:val="00CC1878"/>
    <w:rsid w:val="00CC1FFF"/>
    <w:rsid w:val="00CC233C"/>
    <w:rsid w:val="00CC2418"/>
    <w:rsid w:val="00CC25EF"/>
    <w:rsid w:val="00CC2A4E"/>
    <w:rsid w:val="00CC2B9B"/>
    <w:rsid w:val="00CC2C4F"/>
    <w:rsid w:val="00CC2EB0"/>
    <w:rsid w:val="00CC2F25"/>
    <w:rsid w:val="00CC3077"/>
    <w:rsid w:val="00CC323A"/>
    <w:rsid w:val="00CC3244"/>
    <w:rsid w:val="00CC3257"/>
    <w:rsid w:val="00CC3337"/>
    <w:rsid w:val="00CC3788"/>
    <w:rsid w:val="00CC3C0E"/>
    <w:rsid w:val="00CC3FF8"/>
    <w:rsid w:val="00CC420E"/>
    <w:rsid w:val="00CC4444"/>
    <w:rsid w:val="00CC471F"/>
    <w:rsid w:val="00CC48F0"/>
    <w:rsid w:val="00CC4AF4"/>
    <w:rsid w:val="00CC526F"/>
    <w:rsid w:val="00CC56B7"/>
    <w:rsid w:val="00CC578E"/>
    <w:rsid w:val="00CC57FA"/>
    <w:rsid w:val="00CC5CFB"/>
    <w:rsid w:val="00CC60BD"/>
    <w:rsid w:val="00CC61B8"/>
    <w:rsid w:val="00CC637A"/>
    <w:rsid w:val="00CC63B6"/>
    <w:rsid w:val="00CC64CF"/>
    <w:rsid w:val="00CC661E"/>
    <w:rsid w:val="00CC68EF"/>
    <w:rsid w:val="00CC6CCA"/>
    <w:rsid w:val="00CC6CD7"/>
    <w:rsid w:val="00CC6E8B"/>
    <w:rsid w:val="00CC6EC3"/>
    <w:rsid w:val="00CC7475"/>
    <w:rsid w:val="00CC7604"/>
    <w:rsid w:val="00CC7638"/>
    <w:rsid w:val="00CC780A"/>
    <w:rsid w:val="00CC7946"/>
    <w:rsid w:val="00CC7ECB"/>
    <w:rsid w:val="00CC7F0C"/>
    <w:rsid w:val="00CC7F18"/>
    <w:rsid w:val="00CC7F72"/>
    <w:rsid w:val="00CD01DC"/>
    <w:rsid w:val="00CD044D"/>
    <w:rsid w:val="00CD07BB"/>
    <w:rsid w:val="00CD082A"/>
    <w:rsid w:val="00CD09B4"/>
    <w:rsid w:val="00CD09CA"/>
    <w:rsid w:val="00CD0A43"/>
    <w:rsid w:val="00CD0ACB"/>
    <w:rsid w:val="00CD0CF8"/>
    <w:rsid w:val="00CD141B"/>
    <w:rsid w:val="00CD16FF"/>
    <w:rsid w:val="00CD1749"/>
    <w:rsid w:val="00CD1EFB"/>
    <w:rsid w:val="00CD217A"/>
    <w:rsid w:val="00CD217C"/>
    <w:rsid w:val="00CD27C4"/>
    <w:rsid w:val="00CD30B6"/>
    <w:rsid w:val="00CD320D"/>
    <w:rsid w:val="00CD33B3"/>
    <w:rsid w:val="00CD35E4"/>
    <w:rsid w:val="00CD3EC5"/>
    <w:rsid w:val="00CD3EFA"/>
    <w:rsid w:val="00CD414B"/>
    <w:rsid w:val="00CD4B22"/>
    <w:rsid w:val="00CD507B"/>
    <w:rsid w:val="00CD51A6"/>
    <w:rsid w:val="00CD539E"/>
    <w:rsid w:val="00CD54B0"/>
    <w:rsid w:val="00CD581E"/>
    <w:rsid w:val="00CD5873"/>
    <w:rsid w:val="00CD59CA"/>
    <w:rsid w:val="00CD6089"/>
    <w:rsid w:val="00CD60BD"/>
    <w:rsid w:val="00CD6463"/>
    <w:rsid w:val="00CD67C0"/>
    <w:rsid w:val="00CD6D08"/>
    <w:rsid w:val="00CD6D4B"/>
    <w:rsid w:val="00CD6D5F"/>
    <w:rsid w:val="00CD6D73"/>
    <w:rsid w:val="00CD6E48"/>
    <w:rsid w:val="00CD6EC9"/>
    <w:rsid w:val="00CD708A"/>
    <w:rsid w:val="00CD7151"/>
    <w:rsid w:val="00CD72F8"/>
    <w:rsid w:val="00CD73BF"/>
    <w:rsid w:val="00CD749F"/>
    <w:rsid w:val="00CE0B34"/>
    <w:rsid w:val="00CE0CEF"/>
    <w:rsid w:val="00CE0F94"/>
    <w:rsid w:val="00CE1143"/>
    <w:rsid w:val="00CE14C6"/>
    <w:rsid w:val="00CE1C6F"/>
    <w:rsid w:val="00CE1F18"/>
    <w:rsid w:val="00CE236C"/>
    <w:rsid w:val="00CE260D"/>
    <w:rsid w:val="00CE271D"/>
    <w:rsid w:val="00CE28E4"/>
    <w:rsid w:val="00CE28E9"/>
    <w:rsid w:val="00CE2C96"/>
    <w:rsid w:val="00CE332F"/>
    <w:rsid w:val="00CE3370"/>
    <w:rsid w:val="00CE337E"/>
    <w:rsid w:val="00CE3738"/>
    <w:rsid w:val="00CE3A73"/>
    <w:rsid w:val="00CE3AA3"/>
    <w:rsid w:val="00CE3C1E"/>
    <w:rsid w:val="00CE3D04"/>
    <w:rsid w:val="00CE435F"/>
    <w:rsid w:val="00CE4424"/>
    <w:rsid w:val="00CE4528"/>
    <w:rsid w:val="00CE461F"/>
    <w:rsid w:val="00CE4FBB"/>
    <w:rsid w:val="00CE5039"/>
    <w:rsid w:val="00CE5303"/>
    <w:rsid w:val="00CE5321"/>
    <w:rsid w:val="00CE537E"/>
    <w:rsid w:val="00CE5467"/>
    <w:rsid w:val="00CE5714"/>
    <w:rsid w:val="00CE5C25"/>
    <w:rsid w:val="00CE6262"/>
    <w:rsid w:val="00CE6448"/>
    <w:rsid w:val="00CE6488"/>
    <w:rsid w:val="00CE6643"/>
    <w:rsid w:val="00CE6714"/>
    <w:rsid w:val="00CE705B"/>
    <w:rsid w:val="00CE70C3"/>
    <w:rsid w:val="00CE77C5"/>
    <w:rsid w:val="00CE7B53"/>
    <w:rsid w:val="00CE7E18"/>
    <w:rsid w:val="00CE7EED"/>
    <w:rsid w:val="00CE7F30"/>
    <w:rsid w:val="00CF0035"/>
    <w:rsid w:val="00CF006C"/>
    <w:rsid w:val="00CF00AE"/>
    <w:rsid w:val="00CF018C"/>
    <w:rsid w:val="00CF0249"/>
    <w:rsid w:val="00CF0748"/>
    <w:rsid w:val="00CF0B1C"/>
    <w:rsid w:val="00CF1108"/>
    <w:rsid w:val="00CF1178"/>
    <w:rsid w:val="00CF1308"/>
    <w:rsid w:val="00CF14AB"/>
    <w:rsid w:val="00CF159F"/>
    <w:rsid w:val="00CF1734"/>
    <w:rsid w:val="00CF1811"/>
    <w:rsid w:val="00CF1BF8"/>
    <w:rsid w:val="00CF1D85"/>
    <w:rsid w:val="00CF215A"/>
    <w:rsid w:val="00CF2AAE"/>
    <w:rsid w:val="00CF2BD1"/>
    <w:rsid w:val="00CF2E4E"/>
    <w:rsid w:val="00CF3C24"/>
    <w:rsid w:val="00CF3CFB"/>
    <w:rsid w:val="00CF40B2"/>
    <w:rsid w:val="00CF46C8"/>
    <w:rsid w:val="00CF48FA"/>
    <w:rsid w:val="00CF4BEE"/>
    <w:rsid w:val="00CF4EE2"/>
    <w:rsid w:val="00CF53B4"/>
    <w:rsid w:val="00CF5846"/>
    <w:rsid w:val="00CF5EFC"/>
    <w:rsid w:val="00CF6036"/>
    <w:rsid w:val="00CF6050"/>
    <w:rsid w:val="00CF617B"/>
    <w:rsid w:val="00CF6223"/>
    <w:rsid w:val="00CF631E"/>
    <w:rsid w:val="00CF6398"/>
    <w:rsid w:val="00CF66A1"/>
    <w:rsid w:val="00CF67D3"/>
    <w:rsid w:val="00CF6F32"/>
    <w:rsid w:val="00CF73BA"/>
    <w:rsid w:val="00CF78FD"/>
    <w:rsid w:val="00D00072"/>
    <w:rsid w:val="00D001C3"/>
    <w:rsid w:val="00D003E9"/>
    <w:rsid w:val="00D0045A"/>
    <w:rsid w:val="00D00496"/>
    <w:rsid w:val="00D00D04"/>
    <w:rsid w:val="00D0101D"/>
    <w:rsid w:val="00D01184"/>
    <w:rsid w:val="00D012D9"/>
    <w:rsid w:val="00D01724"/>
    <w:rsid w:val="00D01988"/>
    <w:rsid w:val="00D019E4"/>
    <w:rsid w:val="00D01C59"/>
    <w:rsid w:val="00D01C7F"/>
    <w:rsid w:val="00D01D64"/>
    <w:rsid w:val="00D01F26"/>
    <w:rsid w:val="00D02456"/>
    <w:rsid w:val="00D02554"/>
    <w:rsid w:val="00D025A2"/>
    <w:rsid w:val="00D026BF"/>
    <w:rsid w:val="00D02AC6"/>
    <w:rsid w:val="00D03145"/>
    <w:rsid w:val="00D032D4"/>
    <w:rsid w:val="00D034AA"/>
    <w:rsid w:val="00D036DD"/>
    <w:rsid w:val="00D036ED"/>
    <w:rsid w:val="00D03947"/>
    <w:rsid w:val="00D03A6C"/>
    <w:rsid w:val="00D03AB4"/>
    <w:rsid w:val="00D03E4C"/>
    <w:rsid w:val="00D040F1"/>
    <w:rsid w:val="00D04216"/>
    <w:rsid w:val="00D0485A"/>
    <w:rsid w:val="00D04A80"/>
    <w:rsid w:val="00D04BFD"/>
    <w:rsid w:val="00D04C7B"/>
    <w:rsid w:val="00D04CF9"/>
    <w:rsid w:val="00D04FBD"/>
    <w:rsid w:val="00D05156"/>
    <w:rsid w:val="00D054C6"/>
    <w:rsid w:val="00D05AA2"/>
    <w:rsid w:val="00D05B6B"/>
    <w:rsid w:val="00D05BB0"/>
    <w:rsid w:val="00D05D2B"/>
    <w:rsid w:val="00D05DF9"/>
    <w:rsid w:val="00D062D5"/>
    <w:rsid w:val="00D064D6"/>
    <w:rsid w:val="00D066AD"/>
    <w:rsid w:val="00D06711"/>
    <w:rsid w:val="00D06F7D"/>
    <w:rsid w:val="00D0704E"/>
    <w:rsid w:val="00D070EB"/>
    <w:rsid w:val="00D0732B"/>
    <w:rsid w:val="00D0747E"/>
    <w:rsid w:val="00D075A3"/>
    <w:rsid w:val="00D07897"/>
    <w:rsid w:val="00D07B2E"/>
    <w:rsid w:val="00D07BCA"/>
    <w:rsid w:val="00D07CF8"/>
    <w:rsid w:val="00D07F5A"/>
    <w:rsid w:val="00D10615"/>
    <w:rsid w:val="00D10E9D"/>
    <w:rsid w:val="00D11130"/>
    <w:rsid w:val="00D111C9"/>
    <w:rsid w:val="00D1120B"/>
    <w:rsid w:val="00D11612"/>
    <w:rsid w:val="00D117C9"/>
    <w:rsid w:val="00D117DE"/>
    <w:rsid w:val="00D119D6"/>
    <w:rsid w:val="00D11D4D"/>
    <w:rsid w:val="00D11F74"/>
    <w:rsid w:val="00D11F7E"/>
    <w:rsid w:val="00D1211C"/>
    <w:rsid w:val="00D12404"/>
    <w:rsid w:val="00D1244F"/>
    <w:rsid w:val="00D12AF2"/>
    <w:rsid w:val="00D13242"/>
    <w:rsid w:val="00D13511"/>
    <w:rsid w:val="00D13533"/>
    <w:rsid w:val="00D13886"/>
    <w:rsid w:val="00D13BDE"/>
    <w:rsid w:val="00D13C3D"/>
    <w:rsid w:val="00D13ED1"/>
    <w:rsid w:val="00D1444F"/>
    <w:rsid w:val="00D14A46"/>
    <w:rsid w:val="00D14C5E"/>
    <w:rsid w:val="00D14E04"/>
    <w:rsid w:val="00D15494"/>
    <w:rsid w:val="00D15898"/>
    <w:rsid w:val="00D15B89"/>
    <w:rsid w:val="00D15D2F"/>
    <w:rsid w:val="00D15EFD"/>
    <w:rsid w:val="00D15FFD"/>
    <w:rsid w:val="00D16089"/>
    <w:rsid w:val="00D16303"/>
    <w:rsid w:val="00D163E4"/>
    <w:rsid w:val="00D16AEE"/>
    <w:rsid w:val="00D16B7A"/>
    <w:rsid w:val="00D16E36"/>
    <w:rsid w:val="00D174F5"/>
    <w:rsid w:val="00D17753"/>
    <w:rsid w:val="00D177FF"/>
    <w:rsid w:val="00D1793D"/>
    <w:rsid w:val="00D17E62"/>
    <w:rsid w:val="00D2012E"/>
    <w:rsid w:val="00D20491"/>
    <w:rsid w:val="00D2053C"/>
    <w:rsid w:val="00D20890"/>
    <w:rsid w:val="00D20B3B"/>
    <w:rsid w:val="00D21243"/>
    <w:rsid w:val="00D2134E"/>
    <w:rsid w:val="00D21BD2"/>
    <w:rsid w:val="00D21DEE"/>
    <w:rsid w:val="00D220B6"/>
    <w:rsid w:val="00D225AD"/>
    <w:rsid w:val="00D22895"/>
    <w:rsid w:val="00D22BA0"/>
    <w:rsid w:val="00D2306A"/>
    <w:rsid w:val="00D23168"/>
    <w:rsid w:val="00D2345D"/>
    <w:rsid w:val="00D23BC2"/>
    <w:rsid w:val="00D24460"/>
    <w:rsid w:val="00D246AD"/>
    <w:rsid w:val="00D24B3D"/>
    <w:rsid w:val="00D24E4E"/>
    <w:rsid w:val="00D2526C"/>
    <w:rsid w:val="00D25437"/>
    <w:rsid w:val="00D25739"/>
    <w:rsid w:val="00D258A5"/>
    <w:rsid w:val="00D259BD"/>
    <w:rsid w:val="00D25D80"/>
    <w:rsid w:val="00D25DBB"/>
    <w:rsid w:val="00D25FC7"/>
    <w:rsid w:val="00D260B5"/>
    <w:rsid w:val="00D2696A"/>
    <w:rsid w:val="00D269F0"/>
    <w:rsid w:val="00D27224"/>
    <w:rsid w:val="00D2723A"/>
    <w:rsid w:val="00D274F6"/>
    <w:rsid w:val="00D27A26"/>
    <w:rsid w:val="00D27B87"/>
    <w:rsid w:val="00D27BEC"/>
    <w:rsid w:val="00D27DE2"/>
    <w:rsid w:val="00D27FB2"/>
    <w:rsid w:val="00D302C8"/>
    <w:rsid w:val="00D30441"/>
    <w:rsid w:val="00D304D0"/>
    <w:rsid w:val="00D307CC"/>
    <w:rsid w:val="00D308BA"/>
    <w:rsid w:val="00D30A1B"/>
    <w:rsid w:val="00D30C49"/>
    <w:rsid w:val="00D30CFE"/>
    <w:rsid w:val="00D30D92"/>
    <w:rsid w:val="00D3160D"/>
    <w:rsid w:val="00D318EB"/>
    <w:rsid w:val="00D31CE1"/>
    <w:rsid w:val="00D320FA"/>
    <w:rsid w:val="00D3213A"/>
    <w:rsid w:val="00D3251C"/>
    <w:rsid w:val="00D32B0A"/>
    <w:rsid w:val="00D32C84"/>
    <w:rsid w:val="00D32FD9"/>
    <w:rsid w:val="00D331BB"/>
    <w:rsid w:val="00D335FF"/>
    <w:rsid w:val="00D337FE"/>
    <w:rsid w:val="00D338C6"/>
    <w:rsid w:val="00D33A45"/>
    <w:rsid w:val="00D34241"/>
    <w:rsid w:val="00D345EB"/>
    <w:rsid w:val="00D34A92"/>
    <w:rsid w:val="00D34B5F"/>
    <w:rsid w:val="00D34C2D"/>
    <w:rsid w:val="00D351D9"/>
    <w:rsid w:val="00D35628"/>
    <w:rsid w:val="00D35653"/>
    <w:rsid w:val="00D35AEA"/>
    <w:rsid w:val="00D36299"/>
    <w:rsid w:val="00D36704"/>
    <w:rsid w:val="00D368FC"/>
    <w:rsid w:val="00D36B62"/>
    <w:rsid w:val="00D36F41"/>
    <w:rsid w:val="00D3714B"/>
    <w:rsid w:val="00D37189"/>
    <w:rsid w:val="00D37358"/>
    <w:rsid w:val="00D3739E"/>
    <w:rsid w:val="00D373BB"/>
    <w:rsid w:val="00D3777F"/>
    <w:rsid w:val="00D378F7"/>
    <w:rsid w:val="00D37980"/>
    <w:rsid w:val="00D37C35"/>
    <w:rsid w:val="00D37FE7"/>
    <w:rsid w:val="00D40681"/>
    <w:rsid w:val="00D40BEB"/>
    <w:rsid w:val="00D40C06"/>
    <w:rsid w:val="00D40C65"/>
    <w:rsid w:val="00D40FE7"/>
    <w:rsid w:val="00D4162E"/>
    <w:rsid w:val="00D41685"/>
    <w:rsid w:val="00D41D70"/>
    <w:rsid w:val="00D42140"/>
    <w:rsid w:val="00D42193"/>
    <w:rsid w:val="00D42322"/>
    <w:rsid w:val="00D42F20"/>
    <w:rsid w:val="00D43196"/>
    <w:rsid w:val="00D43338"/>
    <w:rsid w:val="00D433B2"/>
    <w:rsid w:val="00D437EF"/>
    <w:rsid w:val="00D43BF3"/>
    <w:rsid w:val="00D43D12"/>
    <w:rsid w:val="00D44118"/>
    <w:rsid w:val="00D44223"/>
    <w:rsid w:val="00D4442B"/>
    <w:rsid w:val="00D44D35"/>
    <w:rsid w:val="00D44DA0"/>
    <w:rsid w:val="00D44DB3"/>
    <w:rsid w:val="00D45412"/>
    <w:rsid w:val="00D45B0C"/>
    <w:rsid w:val="00D46BD8"/>
    <w:rsid w:val="00D472DC"/>
    <w:rsid w:val="00D477EF"/>
    <w:rsid w:val="00D47B49"/>
    <w:rsid w:val="00D47DC4"/>
    <w:rsid w:val="00D506AC"/>
    <w:rsid w:val="00D50947"/>
    <w:rsid w:val="00D50B49"/>
    <w:rsid w:val="00D50C21"/>
    <w:rsid w:val="00D50D0B"/>
    <w:rsid w:val="00D50DE3"/>
    <w:rsid w:val="00D510B4"/>
    <w:rsid w:val="00D5138A"/>
    <w:rsid w:val="00D51BD4"/>
    <w:rsid w:val="00D51BEC"/>
    <w:rsid w:val="00D520CF"/>
    <w:rsid w:val="00D525A2"/>
    <w:rsid w:val="00D52C66"/>
    <w:rsid w:val="00D53050"/>
    <w:rsid w:val="00D53062"/>
    <w:rsid w:val="00D5308B"/>
    <w:rsid w:val="00D53392"/>
    <w:rsid w:val="00D537E1"/>
    <w:rsid w:val="00D53987"/>
    <w:rsid w:val="00D53BDB"/>
    <w:rsid w:val="00D53C60"/>
    <w:rsid w:val="00D53D82"/>
    <w:rsid w:val="00D53DF0"/>
    <w:rsid w:val="00D53EE3"/>
    <w:rsid w:val="00D5401A"/>
    <w:rsid w:val="00D5432C"/>
    <w:rsid w:val="00D544FE"/>
    <w:rsid w:val="00D54756"/>
    <w:rsid w:val="00D55002"/>
    <w:rsid w:val="00D55580"/>
    <w:rsid w:val="00D55609"/>
    <w:rsid w:val="00D55642"/>
    <w:rsid w:val="00D55761"/>
    <w:rsid w:val="00D559BD"/>
    <w:rsid w:val="00D55A17"/>
    <w:rsid w:val="00D55AFF"/>
    <w:rsid w:val="00D55B7F"/>
    <w:rsid w:val="00D56056"/>
    <w:rsid w:val="00D561B9"/>
    <w:rsid w:val="00D56317"/>
    <w:rsid w:val="00D56578"/>
    <w:rsid w:val="00D56794"/>
    <w:rsid w:val="00D56A63"/>
    <w:rsid w:val="00D56C37"/>
    <w:rsid w:val="00D56DE3"/>
    <w:rsid w:val="00D56FF8"/>
    <w:rsid w:val="00D5741E"/>
    <w:rsid w:val="00D57609"/>
    <w:rsid w:val="00D578BB"/>
    <w:rsid w:val="00D60561"/>
    <w:rsid w:val="00D606EC"/>
    <w:rsid w:val="00D60A12"/>
    <w:rsid w:val="00D6171A"/>
    <w:rsid w:val="00D61B9A"/>
    <w:rsid w:val="00D61D83"/>
    <w:rsid w:val="00D61FA4"/>
    <w:rsid w:val="00D624D5"/>
    <w:rsid w:val="00D6252D"/>
    <w:rsid w:val="00D6274B"/>
    <w:rsid w:val="00D628FB"/>
    <w:rsid w:val="00D62BEE"/>
    <w:rsid w:val="00D62CA7"/>
    <w:rsid w:val="00D62DC7"/>
    <w:rsid w:val="00D632C0"/>
    <w:rsid w:val="00D63304"/>
    <w:rsid w:val="00D63435"/>
    <w:rsid w:val="00D6361A"/>
    <w:rsid w:val="00D63763"/>
    <w:rsid w:val="00D63B9F"/>
    <w:rsid w:val="00D63DCE"/>
    <w:rsid w:val="00D63E6B"/>
    <w:rsid w:val="00D6400E"/>
    <w:rsid w:val="00D64535"/>
    <w:rsid w:val="00D64654"/>
    <w:rsid w:val="00D6471A"/>
    <w:rsid w:val="00D64740"/>
    <w:rsid w:val="00D647F4"/>
    <w:rsid w:val="00D64891"/>
    <w:rsid w:val="00D64A53"/>
    <w:rsid w:val="00D64C24"/>
    <w:rsid w:val="00D64D41"/>
    <w:rsid w:val="00D64F2D"/>
    <w:rsid w:val="00D64F30"/>
    <w:rsid w:val="00D65059"/>
    <w:rsid w:val="00D655DE"/>
    <w:rsid w:val="00D6573F"/>
    <w:rsid w:val="00D65B06"/>
    <w:rsid w:val="00D65BE2"/>
    <w:rsid w:val="00D65E92"/>
    <w:rsid w:val="00D65F03"/>
    <w:rsid w:val="00D65FD0"/>
    <w:rsid w:val="00D66161"/>
    <w:rsid w:val="00D665CB"/>
    <w:rsid w:val="00D66961"/>
    <w:rsid w:val="00D66AE2"/>
    <w:rsid w:val="00D66BEE"/>
    <w:rsid w:val="00D66D6B"/>
    <w:rsid w:val="00D67946"/>
    <w:rsid w:val="00D67E07"/>
    <w:rsid w:val="00D7004C"/>
    <w:rsid w:val="00D700E0"/>
    <w:rsid w:val="00D702A8"/>
    <w:rsid w:val="00D702E6"/>
    <w:rsid w:val="00D703C6"/>
    <w:rsid w:val="00D7047D"/>
    <w:rsid w:val="00D70496"/>
    <w:rsid w:val="00D705B9"/>
    <w:rsid w:val="00D707B2"/>
    <w:rsid w:val="00D7089A"/>
    <w:rsid w:val="00D7090F"/>
    <w:rsid w:val="00D70B43"/>
    <w:rsid w:val="00D70B6A"/>
    <w:rsid w:val="00D70E99"/>
    <w:rsid w:val="00D7101D"/>
    <w:rsid w:val="00D713CD"/>
    <w:rsid w:val="00D715C5"/>
    <w:rsid w:val="00D71928"/>
    <w:rsid w:val="00D71D4D"/>
    <w:rsid w:val="00D72124"/>
    <w:rsid w:val="00D7253E"/>
    <w:rsid w:val="00D72815"/>
    <w:rsid w:val="00D72B78"/>
    <w:rsid w:val="00D72D89"/>
    <w:rsid w:val="00D72DCC"/>
    <w:rsid w:val="00D7303D"/>
    <w:rsid w:val="00D73BE1"/>
    <w:rsid w:val="00D73CA5"/>
    <w:rsid w:val="00D73E30"/>
    <w:rsid w:val="00D74195"/>
    <w:rsid w:val="00D74255"/>
    <w:rsid w:val="00D7428A"/>
    <w:rsid w:val="00D7446F"/>
    <w:rsid w:val="00D748AB"/>
    <w:rsid w:val="00D7527D"/>
    <w:rsid w:val="00D754C2"/>
    <w:rsid w:val="00D757D4"/>
    <w:rsid w:val="00D7600B"/>
    <w:rsid w:val="00D76478"/>
    <w:rsid w:val="00D76938"/>
    <w:rsid w:val="00D76ABB"/>
    <w:rsid w:val="00D770D3"/>
    <w:rsid w:val="00D7725B"/>
    <w:rsid w:val="00D772DB"/>
    <w:rsid w:val="00D7739C"/>
    <w:rsid w:val="00D77630"/>
    <w:rsid w:val="00D778A9"/>
    <w:rsid w:val="00D77B0F"/>
    <w:rsid w:val="00D80940"/>
    <w:rsid w:val="00D80B9D"/>
    <w:rsid w:val="00D80BC0"/>
    <w:rsid w:val="00D81183"/>
    <w:rsid w:val="00D814F7"/>
    <w:rsid w:val="00D81A0E"/>
    <w:rsid w:val="00D81A6F"/>
    <w:rsid w:val="00D822A9"/>
    <w:rsid w:val="00D82F45"/>
    <w:rsid w:val="00D8303B"/>
    <w:rsid w:val="00D837A0"/>
    <w:rsid w:val="00D83D16"/>
    <w:rsid w:val="00D83E3C"/>
    <w:rsid w:val="00D840E5"/>
    <w:rsid w:val="00D848FD"/>
    <w:rsid w:val="00D8494E"/>
    <w:rsid w:val="00D849AC"/>
    <w:rsid w:val="00D8509B"/>
    <w:rsid w:val="00D858B3"/>
    <w:rsid w:val="00D85C37"/>
    <w:rsid w:val="00D85CCF"/>
    <w:rsid w:val="00D85D25"/>
    <w:rsid w:val="00D85DBB"/>
    <w:rsid w:val="00D862C4"/>
    <w:rsid w:val="00D86525"/>
    <w:rsid w:val="00D866F8"/>
    <w:rsid w:val="00D86B4D"/>
    <w:rsid w:val="00D86C6B"/>
    <w:rsid w:val="00D86FBF"/>
    <w:rsid w:val="00D86FDB"/>
    <w:rsid w:val="00D87053"/>
    <w:rsid w:val="00D872F1"/>
    <w:rsid w:val="00D87710"/>
    <w:rsid w:val="00D87CCF"/>
    <w:rsid w:val="00D87CD5"/>
    <w:rsid w:val="00D903EA"/>
    <w:rsid w:val="00D9060F"/>
    <w:rsid w:val="00D9063F"/>
    <w:rsid w:val="00D906A1"/>
    <w:rsid w:val="00D90A00"/>
    <w:rsid w:val="00D90DE9"/>
    <w:rsid w:val="00D912EF"/>
    <w:rsid w:val="00D913A6"/>
    <w:rsid w:val="00D9171E"/>
    <w:rsid w:val="00D9175A"/>
    <w:rsid w:val="00D91DA7"/>
    <w:rsid w:val="00D91E1F"/>
    <w:rsid w:val="00D91F56"/>
    <w:rsid w:val="00D92328"/>
    <w:rsid w:val="00D92377"/>
    <w:rsid w:val="00D9241A"/>
    <w:rsid w:val="00D92514"/>
    <w:rsid w:val="00D926F9"/>
    <w:rsid w:val="00D92965"/>
    <w:rsid w:val="00D92A34"/>
    <w:rsid w:val="00D92AFE"/>
    <w:rsid w:val="00D92B20"/>
    <w:rsid w:val="00D92E82"/>
    <w:rsid w:val="00D92EAD"/>
    <w:rsid w:val="00D93358"/>
    <w:rsid w:val="00D937A5"/>
    <w:rsid w:val="00D9394C"/>
    <w:rsid w:val="00D9448B"/>
    <w:rsid w:val="00D94610"/>
    <w:rsid w:val="00D948BF"/>
    <w:rsid w:val="00D9493C"/>
    <w:rsid w:val="00D94D68"/>
    <w:rsid w:val="00D94F4D"/>
    <w:rsid w:val="00D956C1"/>
    <w:rsid w:val="00D957EC"/>
    <w:rsid w:val="00D95876"/>
    <w:rsid w:val="00D95A41"/>
    <w:rsid w:val="00D95F49"/>
    <w:rsid w:val="00D9612F"/>
    <w:rsid w:val="00D96224"/>
    <w:rsid w:val="00D96277"/>
    <w:rsid w:val="00D96306"/>
    <w:rsid w:val="00D967DC"/>
    <w:rsid w:val="00D967E2"/>
    <w:rsid w:val="00D969E7"/>
    <w:rsid w:val="00D96B6A"/>
    <w:rsid w:val="00D96BD9"/>
    <w:rsid w:val="00D96C50"/>
    <w:rsid w:val="00D970C5"/>
    <w:rsid w:val="00D97855"/>
    <w:rsid w:val="00D97DA2"/>
    <w:rsid w:val="00D97EA3"/>
    <w:rsid w:val="00D97EDF"/>
    <w:rsid w:val="00D97EF5"/>
    <w:rsid w:val="00DA032F"/>
    <w:rsid w:val="00DA05A9"/>
    <w:rsid w:val="00DA09B5"/>
    <w:rsid w:val="00DA0A4D"/>
    <w:rsid w:val="00DA0BE5"/>
    <w:rsid w:val="00DA0D70"/>
    <w:rsid w:val="00DA1113"/>
    <w:rsid w:val="00DA1218"/>
    <w:rsid w:val="00DA15DC"/>
    <w:rsid w:val="00DA1797"/>
    <w:rsid w:val="00DA17DF"/>
    <w:rsid w:val="00DA1A65"/>
    <w:rsid w:val="00DA1D01"/>
    <w:rsid w:val="00DA1EA9"/>
    <w:rsid w:val="00DA2684"/>
    <w:rsid w:val="00DA27A7"/>
    <w:rsid w:val="00DA297C"/>
    <w:rsid w:val="00DA2ED6"/>
    <w:rsid w:val="00DA34DF"/>
    <w:rsid w:val="00DA358B"/>
    <w:rsid w:val="00DA3598"/>
    <w:rsid w:val="00DA41AB"/>
    <w:rsid w:val="00DA4342"/>
    <w:rsid w:val="00DA435A"/>
    <w:rsid w:val="00DA454E"/>
    <w:rsid w:val="00DA45DF"/>
    <w:rsid w:val="00DA4BF8"/>
    <w:rsid w:val="00DA4D7B"/>
    <w:rsid w:val="00DA4DCA"/>
    <w:rsid w:val="00DA4EE9"/>
    <w:rsid w:val="00DA5202"/>
    <w:rsid w:val="00DA555E"/>
    <w:rsid w:val="00DA57D1"/>
    <w:rsid w:val="00DA58A2"/>
    <w:rsid w:val="00DA59C6"/>
    <w:rsid w:val="00DA5A13"/>
    <w:rsid w:val="00DA5A92"/>
    <w:rsid w:val="00DA5B4C"/>
    <w:rsid w:val="00DA5D78"/>
    <w:rsid w:val="00DA6107"/>
    <w:rsid w:val="00DA634C"/>
    <w:rsid w:val="00DA6650"/>
    <w:rsid w:val="00DA6BF3"/>
    <w:rsid w:val="00DA7177"/>
    <w:rsid w:val="00DA723D"/>
    <w:rsid w:val="00DA72C5"/>
    <w:rsid w:val="00DA75C3"/>
    <w:rsid w:val="00DA76A7"/>
    <w:rsid w:val="00DA7AB9"/>
    <w:rsid w:val="00DA7F96"/>
    <w:rsid w:val="00DB01EE"/>
    <w:rsid w:val="00DB021F"/>
    <w:rsid w:val="00DB0829"/>
    <w:rsid w:val="00DB0A5C"/>
    <w:rsid w:val="00DB0D3D"/>
    <w:rsid w:val="00DB0E8E"/>
    <w:rsid w:val="00DB0F9D"/>
    <w:rsid w:val="00DB0FF4"/>
    <w:rsid w:val="00DB10AA"/>
    <w:rsid w:val="00DB1108"/>
    <w:rsid w:val="00DB1291"/>
    <w:rsid w:val="00DB182B"/>
    <w:rsid w:val="00DB1852"/>
    <w:rsid w:val="00DB19C2"/>
    <w:rsid w:val="00DB1AED"/>
    <w:rsid w:val="00DB259C"/>
    <w:rsid w:val="00DB2851"/>
    <w:rsid w:val="00DB2A4B"/>
    <w:rsid w:val="00DB2DD7"/>
    <w:rsid w:val="00DB31A4"/>
    <w:rsid w:val="00DB31B1"/>
    <w:rsid w:val="00DB340F"/>
    <w:rsid w:val="00DB35AC"/>
    <w:rsid w:val="00DB382D"/>
    <w:rsid w:val="00DB39D9"/>
    <w:rsid w:val="00DB4275"/>
    <w:rsid w:val="00DB42BC"/>
    <w:rsid w:val="00DB45E0"/>
    <w:rsid w:val="00DB4BED"/>
    <w:rsid w:val="00DB4CCC"/>
    <w:rsid w:val="00DB4D7E"/>
    <w:rsid w:val="00DB516E"/>
    <w:rsid w:val="00DB5312"/>
    <w:rsid w:val="00DB57D7"/>
    <w:rsid w:val="00DB58B2"/>
    <w:rsid w:val="00DB59A3"/>
    <w:rsid w:val="00DB59F3"/>
    <w:rsid w:val="00DB5D48"/>
    <w:rsid w:val="00DB5D6F"/>
    <w:rsid w:val="00DB5FAE"/>
    <w:rsid w:val="00DB60DC"/>
    <w:rsid w:val="00DB662F"/>
    <w:rsid w:val="00DB6825"/>
    <w:rsid w:val="00DB6E7F"/>
    <w:rsid w:val="00DB6F21"/>
    <w:rsid w:val="00DB7043"/>
    <w:rsid w:val="00DB727C"/>
    <w:rsid w:val="00DB7310"/>
    <w:rsid w:val="00DB77B3"/>
    <w:rsid w:val="00DB7A0C"/>
    <w:rsid w:val="00DB7C74"/>
    <w:rsid w:val="00DB7D6E"/>
    <w:rsid w:val="00DC0150"/>
    <w:rsid w:val="00DC03C5"/>
    <w:rsid w:val="00DC0733"/>
    <w:rsid w:val="00DC081D"/>
    <w:rsid w:val="00DC0AA7"/>
    <w:rsid w:val="00DC120E"/>
    <w:rsid w:val="00DC14A2"/>
    <w:rsid w:val="00DC15A1"/>
    <w:rsid w:val="00DC16F2"/>
    <w:rsid w:val="00DC1756"/>
    <w:rsid w:val="00DC1864"/>
    <w:rsid w:val="00DC187F"/>
    <w:rsid w:val="00DC19FE"/>
    <w:rsid w:val="00DC1DBE"/>
    <w:rsid w:val="00DC1E0B"/>
    <w:rsid w:val="00DC1FEB"/>
    <w:rsid w:val="00DC2359"/>
    <w:rsid w:val="00DC23BB"/>
    <w:rsid w:val="00DC23DA"/>
    <w:rsid w:val="00DC2489"/>
    <w:rsid w:val="00DC259D"/>
    <w:rsid w:val="00DC262E"/>
    <w:rsid w:val="00DC2B1D"/>
    <w:rsid w:val="00DC3003"/>
    <w:rsid w:val="00DC32C0"/>
    <w:rsid w:val="00DC3664"/>
    <w:rsid w:val="00DC3925"/>
    <w:rsid w:val="00DC4301"/>
    <w:rsid w:val="00DC4359"/>
    <w:rsid w:val="00DC43F0"/>
    <w:rsid w:val="00DC4AE9"/>
    <w:rsid w:val="00DC4EDA"/>
    <w:rsid w:val="00DC5179"/>
    <w:rsid w:val="00DC53E1"/>
    <w:rsid w:val="00DC56E2"/>
    <w:rsid w:val="00DC586E"/>
    <w:rsid w:val="00DC5F59"/>
    <w:rsid w:val="00DC6009"/>
    <w:rsid w:val="00DC60BD"/>
    <w:rsid w:val="00DC637E"/>
    <w:rsid w:val="00DC6472"/>
    <w:rsid w:val="00DC65C7"/>
    <w:rsid w:val="00DC66CE"/>
    <w:rsid w:val="00DC6CD8"/>
    <w:rsid w:val="00DC6DF8"/>
    <w:rsid w:val="00DC6EF3"/>
    <w:rsid w:val="00DC6F49"/>
    <w:rsid w:val="00DC70C4"/>
    <w:rsid w:val="00DC71E5"/>
    <w:rsid w:val="00DC734F"/>
    <w:rsid w:val="00DC7568"/>
    <w:rsid w:val="00DC7633"/>
    <w:rsid w:val="00DC77EC"/>
    <w:rsid w:val="00DD0314"/>
    <w:rsid w:val="00DD04BD"/>
    <w:rsid w:val="00DD0551"/>
    <w:rsid w:val="00DD0E31"/>
    <w:rsid w:val="00DD0F3A"/>
    <w:rsid w:val="00DD150E"/>
    <w:rsid w:val="00DD1534"/>
    <w:rsid w:val="00DD18D7"/>
    <w:rsid w:val="00DD1A39"/>
    <w:rsid w:val="00DD246C"/>
    <w:rsid w:val="00DD25F6"/>
    <w:rsid w:val="00DD276D"/>
    <w:rsid w:val="00DD279D"/>
    <w:rsid w:val="00DD2C62"/>
    <w:rsid w:val="00DD2E32"/>
    <w:rsid w:val="00DD3420"/>
    <w:rsid w:val="00DD3C9E"/>
    <w:rsid w:val="00DD4160"/>
    <w:rsid w:val="00DD41FE"/>
    <w:rsid w:val="00DD434D"/>
    <w:rsid w:val="00DD4351"/>
    <w:rsid w:val="00DD4488"/>
    <w:rsid w:val="00DD481F"/>
    <w:rsid w:val="00DD4880"/>
    <w:rsid w:val="00DD4B4B"/>
    <w:rsid w:val="00DD4B96"/>
    <w:rsid w:val="00DD59D4"/>
    <w:rsid w:val="00DD5AE8"/>
    <w:rsid w:val="00DD5EA3"/>
    <w:rsid w:val="00DD6046"/>
    <w:rsid w:val="00DD68CD"/>
    <w:rsid w:val="00DD68F6"/>
    <w:rsid w:val="00DD6B52"/>
    <w:rsid w:val="00DD6FEC"/>
    <w:rsid w:val="00DD70A9"/>
    <w:rsid w:val="00DD71AA"/>
    <w:rsid w:val="00DD7311"/>
    <w:rsid w:val="00DD745B"/>
    <w:rsid w:val="00DD7643"/>
    <w:rsid w:val="00DD78A0"/>
    <w:rsid w:val="00DD7EAF"/>
    <w:rsid w:val="00DE04AF"/>
    <w:rsid w:val="00DE08FE"/>
    <w:rsid w:val="00DE0BDD"/>
    <w:rsid w:val="00DE0FD4"/>
    <w:rsid w:val="00DE1174"/>
    <w:rsid w:val="00DE1176"/>
    <w:rsid w:val="00DE11CF"/>
    <w:rsid w:val="00DE12DB"/>
    <w:rsid w:val="00DE1A2F"/>
    <w:rsid w:val="00DE1DEF"/>
    <w:rsid w:val="00DE21A5"/>
    <w:rsid w:val="00DE2305"/>
    <w:rsid w:val="00DE2B76"/>
    <w:rsid w:val="00DE2DBB"/>
    <w:rsid w:val="00DE3CF6"/>
    <w:rsid w:val="00DE3CFE"/>
    <w:rsid w:val="00DE3D3C"/>
    <w:rsid w:val="00DE40AF"/>
    <w:rsid w:val="00DE40FE"/>
    <w:rsid w:val="00DE485D"/>
    <w:rsid w:val="00DE49E2"/>
    <w:rsid w:val="00DE4C3D"/>
    <w:rsid w:val="00DE5197"/>
    <w:rsid w:val="00DE51E3"/>
    <w:rsid w:val="00DE526E"/>
    <w:rsid w:val="00DE568E"/>
    <w:rsid w:val="00DE5A0D"/>
    <w:rsid w:val="00DE5A32"/>
    <w:rsid w:val="00DE5D31"/>
    <w:rsid w:val="00DE5DEB"/>
    <w:rsid w:val="00DE5FE9"/>
    <w:rsid w:val="00DE6983"/>
    <w:rsid w:val="00DE69BC"/>
    <w:rsid w:val="00DE6AF6"/>
    <w:rsid w:val="00DE6D50"/>
    <w:rsid w:val="00DE6FB7"/>
    <w:rsid w:val="00DE71BF"/>
    <w:rsid w:val="00DE7515"/>
    <w:rsid w:val="00DE7A13"/>
    <w:rsid w:val="00DE7B7E"/>
    <w:rsid w:val="00DE7D00"/>
    <w:rsid w:val="00DE7D8F"/>
    <w:rsid w:val="00DF003E"/>
    <w:rsid w:val="00DF01E6"/>
    <w:rsid w:val="00DF02BC"/>
    <w:rsid w:val="00DF0323"/>
    <w:rsid w:val="00DF0761"/>
    <w:rsid w:val="00DF0873"/>
    <w:rsid w:val="00DF0A37"/>
    <w:rsid w:val="00DF0F92"/>
    <w:rsid w:val="00DF0FFC"/>
    <w:rsid w:val="00DF1243"/>
    <w:rsid w:val="00DF138B"/>
    <w:rsid w:val="00DF1BD2"/>
    <w:rsid w:val="00DF1CD3"/>
    <w:rsid w:val="00DF20AF"/>
    <w:rsid w:val="00DF2172"/>
    <w:rsid w:val="00DF2235"/>
    <w:rsid w:val="00DF225C"/>
    <w:rsid w:val="00DF22DD"/>
    <w:rsid w:val="00DF280E"/>
    <w:rsid w:val="00DF326B"/>
    <w:rsid w:val="00DF3A76"/>
    <w:rsid w:val="00DF4438"/>
    <w:rsid w:val="00DF471D"/>
    <w:rsid w:val="00DF486D"/>
    <w:rsid w:val="00DF4A53"/>
    <w:rsid w:val="00DF4A65"/>
    <w:rsid w:val="00DF4AF1"/>
    <w:rsid w:val="00DF4B37"/>
    <w:rsid w:val="00DF4B86"/>
    <w:rsid w:val="00DF4CAC"/>
    <w:rsid w:val="00DF4CB0"/>
    <w:rsid w:val="00DF4E55"/>
    <w:rsid w:val="00DF4ED6"/>
    <w:rsid w:val="00DF5071"/>
    <w:rsid w:val="00DF520C"/>
    <w:rsid w:val="00DF5305"/>
    <w:rsid w:val="00DF565A"/>
    <w:rsid w:val="00DF5900"/>
    <w:rsid w:val="00DF5D55"/>
    <w:rsid w:val="00DF61B1"/>
    <w:rsid w:val="00DF6520"/>
    <w:rsid w:val="00DF6834"/>
    <w:rsid w:val="00DF6B90"/>
    <w:rsid w:val="00DF6BD6"/>
    <w:rsid w:val="00DF6DBD"/>
    <w:rsid w:val="00DF6FA6"/>
    <w:rsid w:val="00DF6FED"/>
    <w:rsid w:val="00DF7854"/>
    <w:rsid w:val="00DF7892"/>
    <w:rsid w:val="00DF7BEE"/>
    <w:rsid w:val="00DF7D77"/>
    <w:rsid w:val="00DF7E46"/>
    <w:rsid w:val="00E00139"/>
    <w:rsid w:val="00E009FF"/>
    <w:rsid w:val="00E00A84"/>
    <w:rsid w:val="00E012CD"/>
    <w:rsid w:val="00E0131F"/>
    <w:rsid w:val="00E01429"/>
    <w:rsid w:val="00E01741"/>
    <w:rsid w:val="00E02127"/>
    <w:rsid w:val="00E02132"/>
    <w:rsid w:val="00E024EF"/>
    <w:rsid w:val="00E0260F"/>
    <w:rsid w:val="00E0269F"/>
    <w:rsid w:val="00E0274F"/>
    <w:rsid w:val="00E02C6D"/>
    <w:rsid w:val="00E02D02"/>
    <w:rsid w:val="00E02FCD"/>
    <w:rsid w:val="00E03043"/>
    <w:rsid w:val="00E03101"/>
    <w:rsid w:val="00E0311A"/>
    <w:rsid w:val="00E031D3"/>
    <w:rsid w:val="00E032D0"/>
    <w:rsid w:val="00E0341F"/>
    <w:rsid w:val="00E037D5"/>
    <w:rsid w:val="00E03C9B"/>
    <w:rsid w:val="00E03E2D"/>
    <w:rsid w:val="00E03EA6"/>
    <w:rsid w:val="00E041C2"/>
    <w:rsid w:val="00E041D6"/>
    <w:rsid w:val="00E043C6"/>
    <w:rsid w:val="00E044BE"/>
    <w:rsid w:val="00E0467F"/>
    <w:rsid w:val="00E05149"/>
    <w:rsid w:val="00E05178"/>
    <w:rsid w:val="00E053D2"/>
    <w:rsid w:val="00E0541A"/>
    <w:rsid w:val="00E05785"/>
    <w:rsid w:val="00E05890"/>
    <w:rsid w:val="00E058AC"/>
    <w:rsid w:val="00E06AC0"/>
    <w:rsid w:val="00E06B13"/>
    <w:rsid w:val="00E06CBB"/>
    <w:rsid w:val="00E073E0"/>
    <w:rsid w:val="00E075FD"/>
    <w:rsid w:val="00E0769B"/>
    <w:rsid w:val="00E07B56"/>
    <w:rsid w:val="00E10538"/>
    <w:rsid w:val="00E10734"/>
    <w:rsid w:val="00E10769"/>
    <w:rsid w:val="00E1099A"/>
    <w:rsid w:val="00E10A15"/>
    <w:rsid w:val="00E10B8A"/>
    <w:rsid w:val="00E10BB9"/>
    <w:rsid w:val="00E10DEA"/>
    <w:rsid w:val="00E113BA"/>
    <w:rsid w:val="00E11415"/>
    <w:rsid w:val="00E119BD"/>
    <w:rsid w:val="00E11D00"/>
    <w:rsid w:val="00E11E42"/>
    <w:rsid w:val="00E11E4A"/>
    <w:rsid w:val="00E12836"/>
    <w:rsid w:val="00E12AE0"/>
    <w:rsid w:val="00E131DF"/>
    <w:rsid w:val="00E133CC"/>
    <w:rsid w:val="00E13439"/>
    <w:rsid w:val="00E137BF"/>
    <w:rsid w:val="00E13EE5"/>
    <w:rsid w:val="00E13F2A"/>
    <w:rsid w:val="00E145EC"/>
    <w:rsid w:val="00E147CB"/>
    <w:rsid w:val="00E14976"/>
    <w:rsid w:val="00E14A32"/>
    <w:rsid w:val="00E14DB5"/>
    <w:rsid w:val="00E1523F"/>
    <w:rsid w:val="00E1550E"/>
    <w:rsid w:val="00E155FC"/>
    <w:rsid w:val="00E1561B"/>
    <w:rsid w:val="00E15678"/>
    <w:rsid w:val="00E15757"/>
    <w:rsid w:val="00E157FC"/>
    <w:rsid w:val="00E1587D"/>
    <w:rsid w:val="00E15A8A"/>
    <w:rsid w:val="00E15C01"/>
    <w:rsid w:val="00E16029"/>
    <w:rsid w:val="00E16691"/>
    <w:rsid w:val="00E166B5"/>
    <w:rsid w:val="00E16A16"/>
    <w:rsid w:val="00E16B40"/>
    <w:rsid w:val="00E16BBA"/>
    <w:rsid w:val="00E16C62"/>
    <w:rsid w:val="00E16E26"/>
    <w:rsid w:val="00E16EA6"/>
    <w:rsid w:val="00E16EAE"/>
    <w:rsid w:val="00E17117"/>
    <w:rsid w:val="00E172C0"/>
    <w:rsid w:val="00E173E9"/>
    <w:rsid w:val="00E179E2"/>
    <w:rsid w:val="00E20260"/>
    <w:rsid w:val="00E209B1"/>
    <w:rsid w:val="00E20A6A"/>
    <w:rsid w:val="00E20C60"/>
    <w:rsid w:val="00E20CE9"/>
    <w:rsid w:val="00E21071"/>
    <w:rsid w:val="00E21109"/>
    <w:rsid w:val="00E211A5"/>
    <w:rsid w:val="00E2120B"/>
    <w:rsid w:val="00E212B5"/>
    <w:rsid w:val="00E213F0"/>
    <w:rsid w:val="00E214AD"/>
    <w:rsid w:val="00E21935"/>
    <w:rsid w:val="00E219AE"/>
    <w:rsid w:val="00E220A5"/>
    <w:rsid w:val="00E22695"/>
    <w:rsid w:val="00E22963"/>
    <w:rsid w:val="00E22A11"/>
    <w:rsid w:val="00E22C9C"/>
    <w:rsid w:val="00E22CA8"/>
    <w:rsid w:val="00E23330"/>
    <w:rsid w:val="00E233FB"/>
    <w:rsid w:val="00E23880"/>
    <w:rsid w:val="00E23A21"/>
    <w:rsid w:val="00E23A54"/>
    <w:rsid w:val="00E23C64"/>
    <w:rsid w:val="00E24032"/>
    <w:rsid w:val="00E2487A"/>
    <w:rsid w:val="00E24A67"/>
    <w:rsid w:val="00E24B92"/>
    <w:rsid w:val="00E24C55"/>
    <w:rsid w:val="00E24CB4"/>
    <w:rsid w:val="00E25222"/>
    <w:rsid w:val="00E25661"/>
    <w:rsid w:val="00E2567A"/>
    <w:rsid w:val="00E25E86"/>
    <w:rsid w:val="00E26201"/>
    <w:rsid w:val="00E2640F"/>
    <w:rsid w:val="00E2662E"/>
    <w:rsid w:val="00E26892"/>
    <w:rsid w:val="00E268B0"/>
    <w:rsid w:val="00E268DD"/>
    <w:rsid w:val="00E269C6"/>
    <w:rsid w:val="00E26AD9"/>
    <w:rsid w:val="00E26C6B"/>
    <w:rsid w:val="00E272E1"/>
    <w:rsid w:val="00E2743F"/>
    <w:rsid w:val="00E274D4"/>
    <w:rsid w:val="00E27525"/>
    <w:rsid w:val="00E27580"/>
    <w:rsid w:val="00E277BD"/>
    <w:rsid w:val="00E27B2F"/>
    <w:rsid w:val="00E27B9F"/>
    <w:rsid w:val="00E27C94"/>
    <w:rsid w:val="00E30353"/>
    <w:rsid w:val="00E30B12"/>
    <w:rsid w:val="00E30E1A"/>
    <w:rsid w:val="00E30E70"/>
    <w:rsid w:val="00E30FF4"/>
    <w:rsid w:val="00E31252"/>
    <w:rsid w:val="00E31324"/>
    <w:rsid w:val="00E31346"/>
    <w:rsid w:val="00E31390"/>
    <w:rsid w:val="00E31486"/>
    <w:rsid w:val="00E316A5"/>
    <w:rsid w:val="00E31723"/>
    <w:rsid w:val="00E31854"/>
    <w:rsid w:val="00E31917"/>
    <w:rsid w:val="00E31AAE"/>
    <w:rsid w:val="00E31CA6"/>
    <w:rsid w:val="00E322D1"/>
    <w:rsid w:val="00E324DD"/>
    <w:rsid w:val="00E32EC8"/>
    <w:rsid w:val="00E33113"/>
    <w:rsid w:val="00E33152"/>
    <w:rsid w:val="00E331A1"/>
    <w:rsid w:val="00E33413"/>
    <w:rsid w:val="00E3343A"/>
    <w:rsid w:val="00E33686"/>
    <w:rsid w:val="00E3374F"/>
    <w:rsid w:val="00E33829"/>
    <w:rsid w:val="00E338FB"/>
    <w:rsid w:val="00E3398C"/>
    <w:rsid w:val="00E33AA1"/>
    <w:rsid w:val="00E33AC4"/>
    <w:rsid w:val="00E33B9A"/>
    <w:rsid w:val="00E33D8C"/>
    <w:rsid w:val="00E34770"/>
    <w:rsid w:val="00E347B6"/>
    <w:rsid w:val="00E34878"/>
    <w:rsid w:val="00E3489B"/>
    <w:rsid w:val="00E348A7"/>
    <w:rsid w:val="00E34DD1"/>
    <w:rsid w:val="00E3530E"/>
    <w:rsid w:val="00E359B5"/>
    <w:rsid w:val="00E35B8A"/>
    <w:rsid w:val="00E365C2"/>
    <w:rsid w:val="00E367E7"/>
    <w:rsid w:val="00E370E7"/>
    <w:rsid w:val="00E372F0"/>
    <w:rsid w:val="00E3741B"/>
    <w:rsid w:val="00E37AAC"/>
    <w:rsid w:val="00E37B80"/>
    <w:rsid w:val="00E37E55"/>
    <w:rsid w:val="00E37EA1"/>
    <w:rsid w:val="00E37ED9"/>
    <w:rsid w:val="00E37F35"/>
    <w:rsid w:val="00E4030C"/>
    <w:rsid w:val="00E40368"/>
    <w:rsid w:val="00E4080D"/>
    <w:rsid w:val="00E40D2A"/>
    <w:rsid w:val="00E40ED7"/>
    <w:rsid w:val="00E41170"/>
    <w:rsid w:val="00E41370"/>
    <w:rsid w:val="00E41473"/>
    <w:rsid w:val="00E414F6"/>
    <w:rsid w:val="00E41B79"/>
    <w:rsid w:val="00E423EA"/>
    <w:rsid w:val="00E42418"/>
    <w:rsid w:val="00E42547"/>
    <w:rsid w:val="00E4288E"/>
    <w:rsid w:val="00E428D6"/>
    <w:rsid w:val="00E42ABB"/>
    <w:rsid w:val="00E42C93"/>
    <w:rsid w:val="00E42CC4"/>
    <w:rsid w:val="00E42D83"/>
    <w:rsid w:val="00E4354B"/>
    <w:rsid w:val="00E4374C"/>
    <w:rsid w:val="00E43BA4"/>
    <w:rsid w:val="00E43BFB"/>
    <w:rsid w:val="00E43C67"/>
    <w:rsid w:val="00E443F7"/>
    <w:rsid w:val="00E44400"/>
    <w:rsid w:val="00E4463F"/>
    <w:rsid w:val="00E44699"/>
    <w:rsid w:val="00E44B8E"/>
    <w:rsid w:val="00E45017"/>
    <w:rsid w:val="00E4519F"/>
    <w:rsid w:val="00E458F0"/>
    <w:rsid w:val="00E45BB0"/>
    <w:rsid w:val="00E45C92"/>
    <w:rsid w:val="00E45D37"/>
    <w:rsid w:val="00E46941"/>
    <w:rsid w:val="00E46FED"/>
    <w:rsid w:val="00E47002"/>
    <w:rsid w:val="00E47051"/>
    <w:rsid w:val="00E4716E"/>
    <w:rsid w:val="00E47185"/>
    <w:rsid w:val="00E4735A"/>
    <w:rsid w:val="00E475CC"/>
    <w:rsid w:val="00E47CF4"/>
    <w:rsid w:val="00E5046D"/>
    <w:rsid w:val="00E50504"/>
    <w:rsid w:val="00E506C0"/>
    <w:rsid w:val="00E50999"/>
    <w:rsid w:val="00E50EFB"/>
    <w:rsid w:val="00E5107C"/>
    <w:rsid w:val="00E51163"/>
    <w:rsid w:val="00E51466"/>
    <w:rsid w:val="00E51C70"/>
    <w:rsid w:val="00E51D4D"/>
    <w:rsid w:val="00E523B4"/>
    <w:rsid w:val="00E525B6"/>
    <w:rsid w:val="00E529B7"/>
    <w:rsid w:val="00E52D92"/>
    <w:rsid w:val="00E52DC1"/>
    <w:rsid w:val="00E52F8B"/>
    <w:rsid w:val="00E52FA0"/>
    <w:rsid w:val="00E533C4"/>
    <w:rsid w:val="00E535DB"/>
    <w:rsid w:val="00E53678"/>
    <w:rsid w:val="00E53BE4"/>
    <w:rsid w:val="00E53CC5"/>
    <w:rsid w:val="00E54067"/>
    <w:rsid w:val="00E542B1"/>
    <w:rsid w:val="00E5496D"/>
    <w:rsid w:val="00E549C2"/>
    <w:rsid w:val="00E54A54"/>
    <w:rsid w:val="00E54FD0"/>
    <w:rsid w:val="00E55865"/>
    <w:rsid w:val="00E558D0"/>
    <w:rsid w:val="00E5597D"/>
    <w:rsid w:val="00E559E6"/>
    <w:rsid w:val="00E55D66"/>
    <w:rsid w:val="00E55F05"/>
    <w:rsid w:val="00E55FF1"/>
    <w:rsid w:val="00E56230"/>
    <w:rsid w:val="00E56262"/>
    <w:rsid w:val="00E56724"/>
    <w:rsid w:val="00E56C1C"/>
    <w:rsid w:val="00E56D58"/>
    <w:rsid w:val="00E5718D"/>
    <w:rsid w:val="00E575BB"/>
    <w:rsid w:val="00E57ACE"/>
    <w:rsid w:val="00E60137"/>
    <w:rsid w:val="00E6032E"/>
    <w:rsid w:val="00E603EB"/>
    <w:rsid w:val="00E6052E"/>
    <w:rsid w:val="00E60826"/>
    <w:rsid w:val="00E609E7"/>
    <w:rsid w:val="00E60A0B"/>
    <w:rsid w:val="00E60B5C"/>
    <w:rsid w:val="00E60BE2"/>
    <w:rsid w:val="00E60BE3"/>
    <w:rsid w:val="00E60D46"/>
    <w:rsid w:val="00E60DF0"/>
    <w:rsid w:val="00E61122"/>
    <w:rsid w:val="00E61435"/>
    <w:rsid w:val="00E61474"/>
    <w:rsid w:val="00E61528"/>
    <w:rsid w:val="00E61742"/>
    <w:rsid w:val="00E61805"/>
    <w:rsid w:val="00E61BB2"/>
    <w:rsid w:val="00E61D11"/>
    <w:rsid w:val="00E62DE2"/>
    <w:rsid w:val="00E62F36"/>
    <w:rsid w:val="00E63223"/>
    <w:rsid w:val="00E6324E"/>
    <w:rsid w:val="00E633F0"/>
    <w:rsid w:val="00E63434"/>
    <w:rsid w:val="00E63784"/>
    <w:rsid w:val="00E63A9E"/>
    <w:rsid w:val="00E63ABB"/>
    <w:rsid w:val="00E64279"/>
    <w:rsid w:val="00E643A3"/>
    <w:rsid w:val="00E643FE"/>
    <w:rsid w:val="00E6472B"/>
    <w:rsid w:val="00E64816"/>
    <w:rsid w:val="00E64878"/>
    <w:rsid w:val="00E6497B"/>
    <w:rsid w:val="00E649D1"/>
    <w:rsid w:val="00E6535F"/>
    <w:rsid w:val="00E65371"/>
    <w:rsid w:val="00E653A7"/>
    <w:rsid w:val="00E657A1"/>
    <w:rsid w:val="00E65905"/>
    <w:rsid w:val="00E65D6C"/>
    <w:rsid w:val="00E66018"/>
    <w:rsid w:val="00E66535"/>
    <w:rsid w:val="00E669D2"/>
    <w:rsid w:val="00E66E78"/>
    <w:rsid w:val="00E66FCF"/>
    <w:rsid w:val="00E6701A"/>
    <w:rsid w:val="00E672A4"/>
    <w:rsid w:val="00E67886"/>
    <w:rsid w:val="00E678A4"/>
    <w:rsid w:val="00E678F0"/>
    <w:rsid w:val="00E67A4E"/>
    <w:rsid w:val="00E67ADA"/>
    <w:rsid w:val="00E67B1B"/>
    <w:rsid w:val="00E67C0C"/>
    <w:rsid w:val="00E7027D"/>
    <w:rsid w:val="00E70359"/>
    <w:rsid w:val="00E706A5"/>
    <w:rsid w:val="00E70824"/>
    <w:rsid w:val="00E709B2"/>
    <w:rsid w:val="00E70CAB"/>
    <w:rsid w:val="00E7110F"/>
    <w:rsid w:val="00E713CA"/>
    <w:rsid w:val="00E716CC"/>
    <w:rsid w:val="00E71799"/>
    <w:rsid w:val="00E71BEF"/>
    <w:rsid w:val="00E72474"/>
    <w:rsid w:val="00E72BC4"/>
    <w:rsid w:val="00E731CF"/>
    <w:rsid w:val="00E73587"/>
    <w:rsid w:val="00E73ADE"/>
    <w:rsid w:val="00E73DBD"/>
    <w:rsid w:val="00E73F41"/>
    <w:rsid w:val="00E74188"/>
    <w:rsid w:val="00E7434B"/>
    <w:rsid w:val="00E743EF"/>
    <w:rsid w:val="00E74617"/>
    <w:rsid w:val="00E74D35"/>
    <w:rsid w:val="00E74E21"/>
    <w:rsid w:val="00E74EAF"/>
    <w:rsid w:val="00E74FCF"/>
    <w:rsid w:val="00E75051"/>
    <w:rsid w:val="00E75168"/>
    <w:rsid w:val="00E75260"/>
    <w:rsid w:val="00E755B0"/>
    <w:rsid w:val="00E755DB"/>
    <w:rsid w:val="00E75818"/>
    <w:rsid w:val="00E75B24"/>
    <w:rsid w:val="00E75B8E"/>
    <w:rsid w:val="00E75DCC"/>
    <w:rsid w:val="00E7621E"/>
    <w:rsid w:val="00E7623A"/>
    <w:rsid w:val="00E7644B"/>
    <w:rsid w:val="00E76EC7"/>
    <w:rsid w:val="00E77765"/>
    <w:rsid w:val="00E77B8C"/>
    <w:rsid w:val="00E77CEA"/>
    <w:rsid w:val="00E77F1C"/>
    <w:rsid w:val="00E807F9"/>
    <w:rsid w:val="00E80E44"/>
    <w:rsid w:val="00E81167"/>
    <w:rsid w:val="00E8116C"/>
    <w:rsid w:val="00E8125B"/>
    <w:rsid w:val="00E812C5"/>
    <w:rsid w:val="00E81375"/>
    <w:rsid w:val="00E8154A"/>
    <w:rsid w:val="00E817A7"/>
    <w:rsid w:val="00E81934"/>
    <w:rsid w:val="00E81CE0"/>
    <w:rsid w:val="00E821C6"/>
    <w:rsid w:val="00E82334"/>
    <w:rsid w:val="00E824A6"/>
    <w:rsid w:val="00E82774"/>
    <w:rsid w:val="00E82AAF"/>
    <w:rsid w:val="00E82D22"/>
    <w:rsid w:val="00E8313F"/>
    <w:rsid w:val="00E83292"/>
    <w:rsid w:val="00E83352"/>
    <w:rsid w:val="00E8366F"/>
    <w:rsid w:val="00E83740"/>
    <w:rsid w:val="00E83BDB"/>
    <w:rsid w:val="00E84422"/>
    <w:rsid w:val="00E8450D"/>
    <w:rsid w:val="00E84591"/>
    <w:rsid w:val="00E84595"/>
    <w:rsid w:val="00E845C2"/>
    <w:rsid w:val="00E8481B"/>
    <w:rsid w:val="00E8497D"/>
    <w:rsid w:val="00E84B53"/>
    <w:rsid w:val="00E84E88"/>
    <w:rsid w:val="00E853E6"/>
    <w:rsid w:val="00E8574D"/>
    <w:rsid w:val="00E85825"/>
    <w:rsid w:val="00E85857"/>
    <w:rsid w:val="00E859F3"/>
    <w:rsid w:val="00E85BDD"/>
    <w:rsid w:val="00E85CF9"/>
    <w:rsid w:val="00E85D39"/>
    <w:rsid w:val="00E85E38"/>
    <w:rsid w:val="00E86359"/>
    <w:rsid w:val="00E8644C"/>
    <w:rsid w:val="00E86503"/>
    <w:rsid w:val="00E86AF2"/>
    <w:rsid w:val="00E86C52"/>
    <w:rsid w:val="00E86C70"/>
    <w:rsid w:val="00E87437"/>
    <w:rsid w:val="00E87BCD"/>
    <w:rsid w:val="00E87F83"/>
    <w:rsid w:val="00E908CC"/>
    <w:rsid w:val="00E90CDC"/>
    <w:rsid w:val="00E90CF0"/>
    <w:rsid w:val="00E90D69"/>
    <w:rsid w:val="00E90E28"/>
    <w:rsid w:val="00E91519"/>
    <w:rsid w:val="00E91637"/>
    <w:rsid w:val="00E916D3"/>
    <w:rsid w:val="00E918B8"/>
    <w:rsid w:val="00E91B68"/>
    <w:rsid w:val="00E91CF0"/>
    <w:rsid w:val="00E91DD3"/>
    <w:rsid w:val="00E91F73"/>
    <w:rsid w:val="00E920F2"/>
    <w:rsid w:val="00E9293B"/>
    <w:rsid w:val="00E92A1E"/>
    <w:rsid w:val="00E92F87"/>
    <w:rsid w:val="00E935C9"/>
    <w:rsid w:val="00E935DE"/>
    <w:rsid w:val="00E936E7"/>
    <w:rsid w:val="00E93763"/>
    <w:rsid w:val="00E937A5"/>
    <w:rsid w:val="00E938CE"/>
    <w:rsid w:val="00E93CC7"/>
    <w:rsid w:val="00E93DC3"/>
    <w:rsid w:val="00E93E26"/>
    <w:rsid w:val="00E93E8F"/>
    <w:rsid w:val="00E94A4D"/>
    <w:rsid w:val="00E94FEE"/>
    <w:rsid w:val="00E95461"/>
    <w:rsid w:val="00E956F3"/>
    <w:rsid w:val="00E956F4"/>
    <w:rsid w:val="00E95709"/>
    <w:rsid w:val="00E95774"/>
    <w:rsid w:val="00E95829"/>
    <w:rsid w:val="00E95D8C"/>
    <w:rsid w:val="00E96227"/>
    <w:rsid w:val="00E96249"/>
    <w:rsid w:val="00E96529"/>
    <w:rsid w:val="00E965CE"/>
    <w:rsid w:val="00E968B7"/>
    <w:rsid w:val="00E969A0"/>
    <w:rsid w:val="00E96BFB"/>
    <w:rsid w:val="00E96EB5"/>
    <w:rsid w:val="00E96EEA"/>
    <w:rsid w:val="00E96EF6"/>
    <w:rsid w:val="00E97133"/>
    <w:rsid w:val="00E97515"/>
    <w:rsid w:val="00E97599"/>
    <w:rsid w:val="00E97738"/>
    <w:rsid w:val="00E97C41"/>
    <w:rsid w:val="00E97EA0"/>
    <w:rsid w:val="00EA00EA"/>
    <w:rsid w:val="00EA0257"/>
    <w:rsid w:val="00EA02BA"/>
    <w:rsid w:val="00EA04C9"/>
    <w:rsid w:val="00EA0D83"/>
    <w:rsid w:val="00EA0E29"/>
    <w:rsid w:val="00EA145C"/>
    <w:rsid w:val="00EA1858"/>
    <w:rsid w:val="00EA1859"/>
    <w:rsid w:val="00EA1A01"/>
    <w:rsid w:val="00EA1AE5"/>
    <w:rsid w:val="00EA23B3"/>
    <w:rsid w:val="00EA2464"/>
    <w:rsid w:val="00EA24ED"/>
    <w:rsid w:val="00EA2737"/>
    <w:rsid w:val="00EA275B"/>
    <w:rsid w:val="00EA2947"/>
    <w:rsid w:val="00EA2EA2"/>
    <w:rsid w:val="00EA2F84"/>
    <w:rsid w:val="00EA31B4"/>
    <w:rsid w:val="00EA3539"/>
    <w:rsid w:val="00EA3672"/>
    <w:rsid w:val="00EA3BCE"/>
    <w:rsid w:val="00EA3DC7"/>
    <w:rsid w:val="00EA3F24"/>
    <w:rsid w:val="00EA3FB9"/>
    <w:rsid w:val="00EA4294"/>
    <w:rsid w:val="00EA46C4"/>
    <w:rsid w:val="00EA4ABF"/>
    <w:rsid w:val="00EA4D0D"/>
    <w:rsid w:val="00EA4F93"/>
    <w:rsid w:val="00EA6074"/>
    <w:rsid w:val="00EA6746"/>
    <w:rsid w:val="00EA71B8"/>
    <w:rsid w:val="00EA78DD"/>
    <w:rsid w:val="00EA7943"/>
    <w:rsid w:val="00EA7CD7"/>
    <w:rsid w:val="00EA7F5B"/>
    <w:rsid w:val="00EB012E"/>
    <w:rsid w:val="00EB0385"/>
    <w:rsid w:val="00EB06BF"/>
    <w:rsid w:val="00EB0A97"/>
    <w:rsid w:val="00EB0CC6"/>
    <w:rsid w:val="00EB10F2"/>
    <w:rsid w:val="00EB17A0"/>
    <w:rsid w:val="00EB1A4C"/>
    <w:rsid w:val="00EB1A97"/>
    <w:rsid w:val="00EB2591"/>
    <w:rsid w:val="00EB2594"/>
    <w:rsid w:val="00EB2837"/>
    <w:rsid w:val="00EB2C4F"/>
    <w:rsid w:val="00EB316D"/>
    <w:rsid w:val="00EB3251"/>
    <w:rsid w:val="00EB347F"/>
    <w:rsid w:val="00EB3628"/>
    <w:rsid w:val="00EB3726"/>
    <w:rsid w:val="00EB3802"/>
    <w:rsid w:val="00EB3D78"/>
    <w:rsid w:val="00EB41E7"/>
    <w:rsid w:val="00EB437C"/>
    <w:rsid w:val="00EB4709"/>
    <w:rsid w:val="00EB4842"/>
    <w:rsid w:val="00EB48A0"/>
    <w:rsid w:val="00EB4D48"/>
    <w:rsid w:val="00EB4D60"/>
    <w:rsid w:val="00EB509C"/>
    <w:rsid w:val="00EB5482"/>
    <w:rsid w:val="00EB585E"/>
    <w:rsid w:val="00EB5B0D"/>
    <w:rsid w:val="00EB5C08"/>
    <w:rsid w:val="00EB5F12"/>
    <w:rsid w:val="00EB6097"/>
    <w:rsid w:val="00EB609D"/>
    <w:rsid w:val="00EB60EE"/>
    <w:rsid w:val="00EB6805"/>
    <w:rsid w:val="00EB6C28"/>
    <w:rsid w:val="00EB6D31"/>
    <w:rsid w:val="00EB747E"/>
    <w:rsid w:val="00EB7880"/>
    <w:rsid w:val="00EB78E6"/>
    <w:rsid w:val="00EC00EB"/>
    <w:rsid w:val="00EC0243"/>
    <w:rsid w:val="00EC08AB"/>
    <w:rsid w:val="00EC08CC"/>
    <w:rsid w:val="00EC12CC"/>
    <w:rsid w:val="00EC142F"/>
    <w:rsid w:val="00EC1712"/>
    <w:rsid w:val="00EC19FA"/>
    <w:rsid w:val="00EC1AE5"/>
    <w:rsid w:val="00EC1C30"/>
    <w:rsid w:val="00EC1C4B"/>
    <w:rsid w:val="00EC1E8E"/>
    <w:rsid w:val="00EC2379"/>
    <w:rsid w:val="00EC2580"/>
    <w:rsid w:val="00EC25AA"/>
    <w:rsid w:val="00EC2872"/>
    <w:rsid w:val="00EC2C70"/>
    <w:rsid w:val="00EC2C82"/>
    <w:rsid w:val="00EC37F0"/>
    <w:rsid w:val="00EC37FD"/>
    <w:rsid w:val="00EC3DF2"/>
    <w:rsid w:val="00EC41D2"/>
    <w:rsid w:val="00EC42D9"/>
    <w:rsid w:val="00EC437B"/>
    <w:rsid w:val="00EC4DD1"/>
    <w:rsid w:val="00EC4E43"/>
    <w:rsid w:val="00EC534B"/>
    <w:rsid w:val="00EC5466"/>
    <w:rsid w:val="00EC592F"/>
    <w:rsid w:val="00EC5A72"/>
    <w:rsid w:val="00EC5B09"/>
    <w:rsid w:val="00EC5B14"/>
    <w:rsid w:val="00EC6006"/>
    <w:rsid w:val="00EC62C4"/>
    <w:rsid w:val="00EC6AFD"/>
    <w:rsid w:val="00EC6B38"/>
    <w:rsid w:val="00EC6BED"/>
    <w:rsid w:val="00EC6C39"/>
    <w:rsid w:val="00EC6E32"/>
    <w:rsid w:val="00EC6E75"/>
    <w:rsid w:val="00EC74B5"/>
    <w:rsid w:val="00EC7A16"/>
    <w:rsid w:val="00EC7A63"/>
    <w:rsid w:val="00EC7A76"/>
    <w:rsid w:val="00EC7B3F"/>
    <w:rsid w:val="00EC7B8A"/>
    <w:rsid w:val="00EC7C18"/>
    <w:rsid w:val="00EC7E37"/>
    <w:rsid w:val="00ED0165"/>
    <w:rsid w:val="00ED0352"/>
    <w:rsid w:val="00ED06F7"/>
    <w:rsid w:val="00ED0F8F"/>
    <w:rsid w:val="00ED11A0"/>
    <w:rsid w:val="00ED12F6"/>
    <w:rsid w:val="00ED1384"/>
    <w:rsid w:val="00ED152A"/>
    <w:rsid w:val="00ED155E"/>
    <w:rsid w:val="00ED1605"/>
    <w:rsid w:val="00ED1676"/>
    <w:rsid w:val="00ED1C79"/>
    <w:rsid w:val="00ED242E"/>
    <w:rsid w:val="00ED27F9"/>
    <w:rsid w:val="00ED2F9B"/>
    <w:rsid w:val="00ED3105"/>
    <w:rsid w:val="00ED31BF"/>
    <w:rsid w:val="00ED33BE"/>
    <w:rsid w:val="00ED35E3"/>
    <w:rsid w:val="00ED37BB"/>
    <w:rsid w:val="00ED3B1A"/>
    <w:rsid w:val="00ED40F3"/>
    <w:rsid w:val="00ED4779"/>
    <w:rsid w:val="00ED4900"/>
    <w:rsid w:val="00ED4F90"/>
    <w:rsid w:val="00ED5199"/>
    <w:rsid w:val="00ED539E"/>
    <w:rsid w:val="00ED54B3"/>
    <w:rsid w:val="00ED54FE"/>
    <w:rsid w:val="00ED5800"/>
    <w:rsid w:val="00ED5AE2"/>
    <w:rsid w:val="00ED5B05"/>
    <w:rsid w:val="00ED5BF8"/>
    <w:rsid w:val="00ED5E64"/>
    <w:rsid w:val="00ED5F30"/>
    <w:rsid w:val="00ED61E5"/>
    <w:rsid w:val="00ED6347"/>
    <w:rsid w:val="00ED6358"/>
    <w:rsid w:val="00ED68B9"/>
    <w:rsid w:val="00ED68E1"/>
    <w:rsid w:val="00ED68EA"/>
    <w:rsid w:val="00ED6913"/>
    <w:rsid w:val="00ED6A16"/>
    <w:rsid w:val="00ED6BE1"/>
    <w:rsid w:val="00ED6C1F"/>
    <w:rsid w:val="00ED6CD8"/>
    <w:rsid w:val="00ED70A8"/>
    <w:rsid w:val="00ED7499"/>
    <w:rsid w:val="00ED77D4"/>
    <w:rsid w:val="00ED7883"/>
    <w:rsid w:val="00ED7999"/>
    <w:rsid w:val="00EE01C1"/>
    <w:rsid w:val="00EE089C"/>
    <w:rsid w:val="00EE0A96"/>
    <w:rsid w:val="00EE0E04"/>
    <w:rsid w:val="00EE1011"/>
    <w:rsid w:val="00EE135D"/>
    <w:rsid w:val="00EE1517"/>
    <w:rsid w:val="00EE152F"/>
    <w:rsid w:val="00EE154A"/>
    <w:rsid w:val="00EE1748"/>
    <w:rsid w:val="00EE1B1C"/>
    <w:rsid w:val="00EE1E2E"/>
    <w:rsid w:val="00EE2095"/>
    <w:rsid w:val="00EE21F5"/>
    <w:rsid w:val="00EE2929"/>
    <w:rsid w:val="00EE299C"/>
    <w:rsid w:val="00EE2C49"/>
    <w:rsid w:val="00EE2CAC"/>
    <w:rsid w:val="00EE2D66"/>
    <w:rsid w:val="00EE36BE"/>
    <w:rsid w:val="00EE38D2"/>
    <w:rsid w:val="00EE3B6B"/>
    <w:rsid w:val="00EE4201"/>
    <w:rsid w:val="00EE464D"/>
    <w:rsid w:val="00EE4810"/>
    <w:rsid w:val="00EE48CF"/>
    <w:rsid w:val="00EE48EF"/>
    <w:rsid w:val="00EE4B07"/>
    <w:rsid w:val="00EE54B4"/>
    <w:rsid w:val="00EE56DD"/>
    <w:rsid w:val="00EE57DB"/>
    <w:rsid w:val="00EE581F"/>
    <w:rsid w:val="00EE58D3"/>
    <w:rsid w:val="00EE5A02"/>
    <w:rsid w:val="00EE5D05"/>
    <w:rsid w:val="00EE5D23"/>
    <w:rsid w:val="00EE6082"/>
    <w:rsid w:val="00EE60C6"/>
    <w:rsid w:val="00EE657B"/>
    <w:rsid w:val="00EE6622"/>
    <w:rsid w:val="00EE6C3A"/>
    <w:rsid w:val="00EE6F39"/>
    <w:rsid w:val="00EE786E"/>
    <w:rsid w:val="00EE7DB1"/>
    <w:rsid w:val="00EE7DB2"/>
    <w:rsid w:val="00EF01CD"/>
    <w:rsid w:val="00EF06EC"/>
    <w:rsid w:val="00EF0B0D"/>
    <w:rsid w:val="00EF0B0F"/>
    <w:rsid w:val="00EF1232"/>
    <w:rsid w:val="00EF175F"/>
    <w:rsid w:val="00EF234A"/>
    <w:rsid w:val="00EF23E6"/>
    <w:rsid w:val="00EF2688"/>
    <w:rsid w:val="00EF2753"/>
    <w:rsid w:val="00EF27E0"/>
    <w:rsid w:val="00EF2D22"/>
    <w:rsid w:val="00EF2D64"/>
    <w:rsid w:val="00EF2DA4"/>
    <w:rsid w:val="00EF2F46"/>
    <w:rsid w:val="00EF2FB2"/>
    <w:rsid w:val="00EF3027"/>
    <w:rsid w:val="00EF33C9"/>
    <w:rsid w:val="00EF356C"/>
    <w:rsid w:val="00EF3584"/>
    <w:rsid w:val="00EF38E0"/>
    <w:rsid w:val="00EF3D7B"/>
    <w:rsid w:val="00EF3E20"/>
    <w:rsid w:val="00EF3F78"/>
    <w:rsid w:val="00EF463E"/>
    <w:rsid w:val="00EF475E"/>
    <w:rsid w:val="00EF4EC6"/>
    <w:rsid w:val="00EF5220"/>
    <w:rsid w:val="00EF546E"/>
    <w:rsid w:val="00EF55A7"/>
    <w:rsid w:val="00EF55E4"/>
    <w:rsid w:val="00EF5D57"/>
    <w:rsid w:val="00EF5F1B"/>
    <w:rsid w:val="00EF5F9A"/>
    <w:rsid w:val="00EF5FEE"/>
    <w:rsid w:val="00EF6029"/>
    <w:rsid w:val="00EF61BD"/>
    <w:rsid w:val="00EF6212"/>
    <w:rsid w:val="00EF6544"/>
    <w:rsid w:val="00EF68C1"/>
    <w:rsid w:val="00EF6A1C"/>
    <w:rsid w:val="00EF7490"/>
    <w:rsid w:val="00EF74CD"/>
    <w:rsid w:val="00EF7F02"/>
    <w:rsid w:val="00EF7FAB"/>
    <w:rsid w:val="00F00059"/>
    <w:rsid w:val="00F00233"/>
    <w:rsid w:val="00F0029B"/>
    <w:rsid w:val="00F00340"/>
    <w:rsid w:val="00F00BD8"/>
    <w:rsid w:val="00F015D7"/>
    <w:rsid w:val="00F016E8"/>
    <w:rsid w:val="00F017C6"/>
    <w:rsid w:val="00F017F4"/>
    <w:rsid w:val="00F01996"/>
    <w:rsid w:val="00F01ABA"/>
    <w:rsid w:val="00F0271C"/>
    <w:rsid w:val="00F028D2"/>
    <w:rsid w:val="00F02FB8"/>
    <w:rsid w:val="00F03056"/>
    <w:rsid w:val="00F03079"/>
    <w:rsid w:val="00F0311F"/>
    <w:rsid w:val="00F03128"/>
    <w:rsid w:val="00F03825"/>
    <w:rsid w:val="00F039F3"/>
    <w:rsid w:val="00F03ACC"/>
    <w:rsid w:val="00F03EF2"/>
    <w:rsid w:val="00F042E1"/>
    <w:rsid w:val="00F045C2"/>
    <w:rsid w:val="00F047C2"/>
    <w:rsid w:val="00F04A07"/>
    <w:rsid w:val="00F05155"/>
    <w:rsid w:val="00F05207"/>
    <w:rsid w:val="00F05276"/>
    <w:rsid w:val="00F056A7"/>
    <w:rsid w:val="00F0578B"/>
    <w:rsid w:val="00F05EA2"/>
    <w:rsid w:val="00F0601C"/>
    <w:rsid w:val="00F0633A"/>
    <w:rsid w:val="00F06593"/>
    <w:rsid w:val="00F06A66"/>
    <w:rsid w:val="00F06F0E"/>
    <w:rsid w:val="00F07302"/>
    <w:rsid w:val="00F07415"/>
    <w:rsid w:val="00F07482"/>
    <w:rsid w:val="00F0767C"/>
    <w:rsid w:val="00F0773E"/>
    <w:rsid w:val="00F07820"/>
    <w:rsid w:val="00F07990"/>
    <w:rsid w:val="00F07EB4"/>
    <w:rsid w:val="00F07F42"/>
    <w:rsid w:val="00F07F8F"/>
    <w:rsid w:val="00F1011C"/>
    <w:rsid w:val="00F10596"/>
    <w:rsid w:val="00F10972"/>
    <w:rsid w:val="00F10F52"/>
    <w:rsid w:val="00F118BA"/>
    <w:rsid w:val="00F11B7D"/>
    <w:rsid w:val="00F11CDC"/>
    <w:rsid w:val="00F11F0D"/>
    <w:rsid w:val="00F11F8A"/>
    <w:rsid w:val="00F12122"/>
    <w:rsid w:val="00F128C1"/>
    <w:rsid w:val="00F12A92"/>
    <w:rsid w:val="00F13146"/>
    <w:rsid w:val="00F131EE"/>
    <w:rsid w:val="00F13489"/>
    <w:rsid w:val="00F14232"/>
    <w:rsid w:val="00F14259"/>
    <w:rsid w:val="00F14610"/>
    <w:rsid w:val="00F14ECE"/>
    <w:rsid w:val="00F15230"/>
    <w:rsid w:val="00F15B2C"/>
    <w:rsid w:val="00F15E45"/>
    <w:rsid w:val="00F15F87"/>
    <w:rsid w:val="00F16555"/>
    <w:rsid w:val="00F165C3"/>
    <w:rsid w:val="00F16731"/>
    <w:rsid w:val="00F16B86"/>
    <w:rsid w:val="00F1711E"/>
    <w:rsid w:val="00F174F3"/>
    <w:rsid w:val="00F17B3E"/>
    <w:rsid w:val="00F20540"/>
    <w:rsid w:val="00F207C5"/>
    <w:rsid w:val="00F20FEE"/>
    <w:rsid w:val="00F21213"/>
    <w:rsid w:val="00F21356"/>
    <w:rsid w:val="00F21387"/>
    <w:rsid w:val="00F213A9"/>
    <w:rsid w:val="00F2177C"/>
    <w:rsid w:val="00F21A8F"/>
    <w:rsid w:val="00F21B3E"/>
    <w:rsid w:val="00F21C85"/>
    <w:rsid w:val="00F21CCB"/>
    <w:rsid w:val="00F21DEB"/>
    <w:rsid w:val="00F21EFD"/>
    <w:rsid w:val="00F21F9A"/>
    <w:rsid w:val="00F220C1"/>
    <w:rsid w:val="00F22104"/>
    <w:rsid w:val="00F22687"/>
    <w:rsid w:val="00F227ED"/>
    <w:rsid w:val="00F229EF"/>
    <w:rsid w:val="00F22AAF"/>
    <w:rsid w:val="00F22EC5"/>
    <w:rsid w:val="00F22FD6"/>
    <w:rsid w:val="00F234B2"/>
    <w:rsid w:val="00F2384A"/>
    <w:rsid w:val="00F23897"/>
    <w:rsid w:val="00F23C68"/>
    <w:rsid w:val="00F23D06"/>
    <w:rsid w:val="00F23D96"/>
    <w:rsid w:val="00F23DC8"/>
    <w:rsid w:val="00F24030"/>
    <w:rsid w:val="00F248CE"/>
    <w:rsid w:val="00F24A43"/>
    <w:rsid w:val="00F24B73"/>
    <w:rsid w:val="00F24D4D"/>
    <w:rsid w:val="00F2537A"/>
    <w:rsid w:val="00F25964"/>
    <w:rsid w:val="00F25C53"/>
    <w:rsid w:val="00F25D0E"/>
    <w:rsid w:val="00F25E60"/>
    <w:rsid w:val="00F25F95"/>
    <w:rsid w:val="00F25FC8"/>
    <w:rsid w:val="00F264BF"/>
    <w:rsid w:val="00F26CCF"/>
    <w:rsid w:val="00F26E1F"/>
    <w:rsid w:val="00F26EF8"/>
    <w:rsid w:val="00F270F5"/>
    <w:rsid w:val="00F273AD"/>
    <w:rsid w:val="00F27406"/>
    <w:rsid w:val="00F274C7"/>
    <w:rsid w:val="00F27556"/>
    <w:rsid w:val="00F27AED"/>
    <w:rsid w:val="00F27B50"/>
    <w:rsid w:val="00F3031B"/>
    <w:rsid w:val="00F30325"/>
    <w:rsid w:val="00F3071C"/>
    <w:rsid w:val="00F30733"/>
    <w:rsid w:val="00F30AB8"/>
    <w:rsid w:val="00F30B17"/>
    <w:rsid w:val="00F30D41"/>
    <w:rsid w:val="00F30D9A"/>
    <w:rsid w:val="00F315DD"/>
    <w:rsid w:val="00F317EB"/>
    <w:rsid w:val="00F318FD"/>
    <w:rsid w:val="00F31909"/>
    <w:rsid w:val="00F3191E"/>
    <w:rsid w:val="00F31A63"/>
    <w:rsid w:val="00F31F57"/>
    <w:rsid w:val="00F3204D"/>
    <w:rsid w:val="00F3232C"/>
    <w:rsid w:val="00F323C3"/>
    <w:rsid w:val="00F3270A"/>
    <w:rsid w:val="00F33111"/>
    <w:rsid w:val="00F33166"/>
    <w:rsid w:val="00F338CC"/>
    <w:rsid w:val="00F33965"/>
    <w:rsid w:val="00F33C48"/>
    <w:rsid w:val="00F33C58"/>
    <w:rsid w:val="00F33CE8"/>
    <w:rsid w:val="00F3419F"/>
    <w:rsid w:val="00F34309"/>
    <w:rsid w:val="00F34311"/>
    <w:rsid w:val="00F34978"/>
    <w:rsid w:val="00F34E85"/>
    <w:rsid w:val="00F35502"/>
    <w:rsid w:val="00F355F5"/>
    <w:rsid w:val="00F3566C"/>
    <w:rsid w:val="00F35A48"/>
    <w:rsid w:val="00F35C3A"/>
    <w:rsid w:val="00F364DC"/>
    <w:rsid w:val="00F36D17"/>
    <w:rsid w:val="00F375EF"/>
    <w:rsid w:val="00F37ADC"/>
    <w:rsid w:val="00F37CA0"/>
    <w:rsid w:val="00F37E09"/>
    <w:rsid w:val="00F4001D"/>
    <w:rsid w:val="00F400EF"/>
    <w:rsid w:val="00F4012E"/>
    <w:rsid w:val="00F40371"/>
    <w:rsid w:val="00F40451"/>
    <w:rsid w:val="00F40697"/>
    <w:rsid w:val="00F40FC3"/>
    <w:rsid w:val="00F4155D"/>
    <w:rsid w:val="00F42098"/>
    <w:rsid w:val="00F42498"/>
    <w:rsid w:val="00F42513"/>
    <w:rsid w:val="00F42667"/>
    <w:rsid w:val="00F426AB"/>
    <w:rsid w:val="00F42914"/>
    <w:rsid w:val="00F4291A"/>
    <w:rsid w:val="00F42E6B"/>
    <w:rsid w:val="00F4355C"/>
    <w:rsid w:val="00F43ABB"/>
    <w:rsid w:val="00F43CEB"/>
    <w:rsid w:val="00F43E7B"/>
    <w:rsid w:val="00F4456E"/>
    <w:rsid w:val="00F44843"/>
    <w:rsid w:val="00F452DA"/>
    <w:rsid w:val="00F45539"/>
    <w:rsid w:val="00F455EB"/>
    <w:rsid w:val="00F45D21"/>
    <w:rsid w:val="00F4657E"/>
    <w:rsid w:val="00F46754"/>
    <w:rsid w:val="00F4691A"/>
    <w:rsid w:val="00F46BDE"/>
    <w:rsid w:val="00F46C00"/>
    <w:rsid w:val="00F47047"/>
    <w:rsid w:val="00F474B3"/>
    <w:rsid w:val="00F47C90"/>
    <w:rsid w:val="00F47DB1"/>
    <w:rsid w:val="00F47FEE"/>
    <w:rsid w:val="00F5001E"/>
    <w:rsid w:val="00F500A6"/>
    <w:rsid w:val="00F50299"/>
    <w:rsid w:val="00F5029A"/>
    <w:rsid w:val="00F5032B"/>
    <w:rsid w:val="00F5052E"/>
    <w:rsid w:val="00F5062C"/>
    <w:rsid w:val="00F50DFB"/>
    <w:rsid w:val="00F51033"/>
    <w:rsid w:val="00F511E0"/>
    <w:rsid w:val="00F513ED"/>
    <w:rsid w:val="00F5151A"/>
    <w:rsid w:val="00F516F5"/>
    <w:rsid w:val="00F517FE"/>
    <w:rsid w:val="00F5182A"/>
    <w:rsid w:val="00F51877"/>
    <w:rsid w:val="00F51A05"/>
    <w:rsid w:val="00F51A23"/>
    <w:rsid w:val="00F51C4B"/>
    <w:rsid w:val="00F51D23"/>
    <w:rsid w:val="00F52038"/>
    <w:rsid w:val="00F5203A"/>
    <w:rsid w:val="00F5286E"/>
    <w:rsid w:val="00F52936"/>
    <w:rsid w:val="00F52A87"/>
    <w:rsid w:val="00F52CA8"/>
    <w:rsid w:val="00F52CDE"/>
    <w:rsid w:val="00F53708"/>
    <w:rsid w:val="00F5378B"/>
    <w:rsid w:val="00F53A09"/>
    <w:rsid w:val="00F53BCA"/>
    <w:rsid w:val="00F53C55"/>
    <w:rsid w:val="00F53DA6"/>
    <w:rsid w:val="00F53F2F"/>
    <w:rsid w:val="00F5406E"/>
    <w:rsid w:val="00F54206"/>
    <w:rsid w:val="00F54263"/>
    <w:rsid w:val="00F5453E"/>
    <w:rsid w:val="00F5466B"/>
    <w:rsid w:val="00F54943"/>
    <w:rsid w:val="00F54CC8"/>
    <w:rsid w:val="00F54D72"/>
    <w:rsid w:val="00F54EF5"/>
    <w:rsid w:val="00F5522D"/>
    <w:rsid w:val="00F553BC"/>
    <w:rsid w:val="00F55438"/>
    <w:rsid w:val="00F558A1"/>
    <w:rsid w:val="00F558B2"/>
    <w:rsid w:val="00F558D9"/>
    <w:rsid w:val="00F55E3E"/>
    <w:rsid w:val="00F55F67"/>
    <w:rsid w:val="00F560E2"/>
    <w:rsid w:val="00F56106"/>
    <w:rsid w:val="00F5634F"/>
    <w:rsid w:val="00F563D5"/>
    <w:rsid w:val="00F5648A"/>
    <w:rsid w:val="00F56510"/>
    <w:rsid w:val="00F565AF"/>
    <w:rsid w:val="00F56838"/>
    <w:rsid w:val="00F5699C"/>
    <w:rsid w:val="00F569A5"/>
    <w:rsid w:val="00F56ACB"/>
    <w:rsid w:val="00F56C90"/>
    <w:rsid w:val="00F56D27"/>
    <w:rsid w:val="00F57375"/>
    <w:rsid w:val="00F57CF7"/>
    <w:rsid w:val="00F57E81"/>
    <w:rsid w:val="00F600DC"/>
    <w:rsid w:val="00F6012A"/>
    <w:rsid w:val="00F6015F"/>
    <w:rsid w:val="00F6019E"/>
    <w:rsid w:val="00F6025A"/>
    <w:rsid w:val="00F60515"/>
    <w:rsid w:val="00F60582"/>
    <w:rsid w:val="00F60797"/>
    <w:rsid w:val="00F609BE"/>
    <w:rsid w:val="00F60A7B"/>
    <w:rsid w:val="00F60B73"/>
    <w:rsid w:val="00F6169D"/>
    <w:rsid w:val="00F61908"/>
    <w:rsid w:val="00F622B3"/>
    <w:rsid w:val="00F622EC"/>
    <w:rsid w:val="00F625AB"/>
    <w:rsid w:val="00F6263B"/>
    <w:rsid w:val="00F62CF9"/>
    <w:rsid w:val="00F631C9"/>
    <w:rsid w:val="00F631FE"/>
    <w:rsid w:val="00F632F2"/>
    <w:rsid w:val="00F63323"/>
    <w:rsid w:val="00F63387"/>
    <w:rsid w:val="00F6375E"/>
    <w:rsid w:val="00F64383"/>
    <w:rsid w:val="00F643E3"/>
    <w:rsid w:val="00F645E9"/>
    <w:rsid w:val="00F648CD"/>
    <w:rsid w:val="00F64CCF"/>
    <w:rsid w:val="00F64D2E"/>
    <w:rsid w:val="00F64E98"/>
    <w:rsid w:val="00F64FC0"/>
    <w:rsid w:val="00F6503B"/>
    <w:rsid w:val="00F65584"/>
    <w:rsid w:val="00F65A25"/>
    <w:rsid w:val="00F65F1F"/>
    <w:rsid w:val="00F660EE"/>
    <w:rsid w:val="00F663CD"/>
    <w:rsid w:val="00F66415"/>
    <w:rsid w:val="00F666A0"/>
    <w:rsid w:val="00F6694E"/>
    <w:rsid w:val="00F66A86"/>
    <w:rsid w:val="00F66AB3"/>
    <w:rsid w:val="00F66BC8"/>
    <w:rsid w:val="00F66BF4"/>
    <w:rsid w:val="00F66DA9"/>
    <w:rsid w:val="00F670FF"/>
    <w:rsid w:val="00F672D9"/>
    <w:rsid w:val="00F67339"/>
    <w:rsid w:val="00F67831"/>
    <w:rsid w:val="00F67AF8"/>
    <w:rsid w:val="00F67F73"/>
    <w:rsid w:val="00F70788"/>
    <w:rsid w:val="00F708C5"/>
    <w:rsid w:val="00F70B50"/>
    <w:rsid w:val="00F70D14"/>
    <w:rsid w:val="00F70F1F"/>
    <w:rsid w:val="00F70F7B"/>
    <w:rsid w:val="00F7176F"/>
    <w:rsid w:val="00F718C8"/>
    <w:rsid w:val="00F71955"/>
    <w:rsid w:val="00F71BA7"/>
    <w:rsid w:val="00F71F0D"/>
    <w:rsid w:val="00F71F30"/>
    <w:rsid w:val="00F72676"/>
    <w:rsid w:val="00F72A2B"/>
    <w:rsid w:val="00F73132"/>
    <w:rsid w:val="00F73295"/>
    <w:rsid w:val="00F73B4B"/>
    <w:rsid w:val="00F73D0D"/>
    <w:rsid w:val="00F73D86"/>
    <w:rsid w:val="00F74158"/>
    <w:rsid w:val="00F74454"/>
    <w:rsid w:val="00F746CF"/>
    <w:rsid w:val="00F74AC2"/>
    <w:rsid w:val="00F74AEF"/>
    <w:rsid w:val="00F74DB4"/>
    <w:rsid w:val="00F753E9"/>
    <w:rsid w:val="00F755B9"/>
    <w:rsid w:val="00F758B3"/>
    <w:rsid w:val="00F75A7B"/>
    <w:rsid w:val="00F75E2C"/>
    <w:rsid w:val="00F75EFF"/>
    <w:rsid w:val="00F75F3A"/>
    <w:rsid w:val="00F761D1"/>
    <w:rsid w:val="00F7665C"/>
    <w:rsid w:val="00F76847"/>
    <w:rsid w:val="00F76C41"/>
    <w:rsid w:val="00F76CE6"/>
    <w:rsid w:val="00F76EA1"/>
    <w:rsid w:val="00F770AD"/>
    <w:rsid w:val="00F772EE"/>
    <w:rsid w:val="00F77545"/>
    <w:rsid w:val="00F7769F"/>
    <w:rsid w:val="00F77D5A"/>
    <w:rsid w:val="00F80615"/>
    <w:rsid w:val="00F808D0"/>
    <w:rsid w:val="00F8094C"/>
    <w:rsid w:val="00F80A86"/>
    <w:rsid w:val="00F81290"/>
    <w:rsid w:val="00F8178E"/>
    <w:rsid w:val="00F81AD5"/>
    <w:rsid w:val="00F81ADE"/>
    <w:rsid w:val="00F82612"/>
    <w:rsid w:val="00F82B66"/>
    <w:rsid w:val="00F83079"/>
    <w:rsid w:val="00F833E5"/>
    <w:rsid w:val="00F8345F"/>
    <w:rsid w:val="00F838C9"/>
    <w:rsid w:val="00F83A77"/>
    <w:rsid w:val="00F83B10"/>
    <w:rsid w:val="00F83C08"/>
    <w:rsid w:val="00F83C17"/>
    <w:rsid w:val="00F83E32"/>
    <w:rsid w:val="00F8414C"/>
    <w:rsid w:val="00F8425E"/>
    <w:rsid w:val="00F84303"/>
    <w:rsid w:val="00F846E6"/>
    <w:rsid w:val="00F8482E"/>
    <w:rsid w:val="00F84B72"/>
    <w:rsid w:val="00F851A8"/>
    <w:rsid w:val="00F85312"/>
    <w:rsid w:val="00F85702"/>
    <w:rsid w:val="00F857ED"/>
    <w:rsid w:val="00F8590D"/>
    <w:rsid w:val="00F85B6F"/>
    <w:rsid w:val="00F85F94"/>
    <w:rsid w:val="00F86427"/>
    <w:rsid w:val="00F8654D"/>
    <w:rsid w:val="00F869E3"/>
    <w:rsid w:val="00F87128"/>
    <w:rsid w:val="00F87301"/>
    <w:rsid w:val="00F8740F"/>
    <w:rsid w:val="00F8748C"/>
    <w:rsid w:val="00F87BFA"/>
    <w:rsid w:val="00F87C24"/>
    <w:rsid w:val="00F87CB7"/>
    <w:rsid w:val="00F905F8"/>
    <w:rsid w:val="00F9083C"/>
    <w:rsid w:val="00F90918"/>
    <w:rsid w:val="00F909B6"/>
    <w:rsid w:val="00F90AB4"/>
    <w:rsid w:val="00F90FC2"/>
    <w:rsid w:val="00F91172"/>
    <w:rsid w:val="00F91284"/>
    <w:rsid w:val="00F91E47"/>
    <w:rsid w:val="00F91EF5"/>
    <w:rsid w:val="00F91F0C"/>
    <w:rsid w:val="00F92197"/>
    <w:rsid w:val="00F92329"/>
    <w:rsid w:val="00F9234B"/>
    <w:rsid w:val="00F9285E"/>
    <w:rsid w:val="00F928B6"/>
    <w:rsid w:val="00F929F3"/>
    <w:rsid w:val="00F92EF4"/>
    <w:rsid w:val="00F9302F"/>
    <w:rsid w:val="00F9365F"/>
    <w:rsid w:val="00F93A48"/>
    <w:rsid w:val="00F93CB1"/>
    <w:rsid w:val="00F93EB7"/>
    <w:rsid w:val="00F94246"/>
    <w:rsid w:val="00F94457"/>
    <w:rsid w:val="00F94544"/>
    <w:rsid w:val="00F94819"/>
    <w:rsid w:val="00F9498F"/>
    <w:rsid w:val="00F94B1E"/>
    <w:rsid w:val="00F950C2"/>
    <w:rsid w:val="00F95127"/>
    <w:rsid w:val="00F9538F"/>
    <w:rsid w:val="00F9543E"/>
    <w:rsid w:val="00F955F6"/>
    <w:rsid w:val="00F958A3"/>
    <w:rsid w:val="00F96000"/>
    <w:rsid w:val="00F9607D"/>
    <w:rsid w:val="00F96193"/>
    <w:rsid w:val="00F96903"/>
    <w:rsid w:val="00F96B49"/>
    <w:rsid w:val="00F970CC"/>
    <w:rsid w:val="00F97375"/>
    <w:rsid w:val="00F97765"/>
    <w:rsid w:val="00F978E0"/>
    <w:rsid w:val="00F97A64"/>
    <w:rsid w:val="00F97B04"/>
    <w:rsid w:val="00FA0528"/>
    <w:rsid w:val="00FA05D4"/>
    <w:rsid w:val="00FA08F1"/>
    <w:rsid w:val="00FA090E"/>
    <w:rsid w:val="00FA0F8E"/>
    <w:rsid w:val="00FA10EE"/>
    <w:rsid w:val="00FA1295"/>
    <w:rsid w:val="00FA17FA"/>
    <w:rsid w:val="00FA1A5E"/>
    <w:rsid w:val="00FA1CA6"/>
    <w:rsid w:val="00FA1D38"/>
    <w:rsid w:val="00FA2327"/>
    <w:rsid w:val="00FA2508"/>
    <w:rsid w:val="00FA29E7"/>
    <w:rsid w:val="00FA31F0"/>
    <w:rsid w:val="00FA33D2"/>
    <w:rsid w:val="00FA377A"/>
    <w:rsid w:val="00FA3B8A"/>
    <w:rsid w:val="00FA3CA3"/>
    <w:rsid w:val="00FA3E77"/>
    <w:rsid w:val="00FA4309"/>
    <w:rsid w:val="00FA435A"/>
    <w:rsid w:val="00FA443E"/>
    <w:rsid w:val="00FA4567"/>
    <w:rsid w:val="00FA4973"/>
    <w:rsid w:val="00FA4B9B"/>
    <w:rsid w:val="00FA4C3E"/>
    <w:rsid w:val="00FA4CD1"/>
    <w:rsid w:val="00FA526B"/>
    <w:rsid w:val="00FA5270"/>
    <w:rsid w:val="00FA5579"/>
    <w:rsid w:val="00FA64B9"/>
    <w:rsid w:val="00FA671C"/>
    <w:rsid w:val="00FA6BB1"/>
    <w:rsid w:val="00FA77B7"/>
    <w:rsid w:val="00FA7853"/>
    <w:rsid w:val="00FA7868"/>
    <w:rsid w:val="00FA7904"/>
    <w:rsid w:val="00FA7B32"/>
    <w:rsid w:val="00FB0ADF"/>
    <w:rsid w:val="00FB0AEF"/>
    <w:rsid w:val="00FB0B99"/>
    <w:rsid w:val="00FB0E91"/>
    <w:rsid w:val="00FB0FCA"/>
    <w:rsid w:val="00FB1340"/>
    <w:rsid w:val="00FB1490"/>
    <w:rsid w:val="00FB152C"/>
    <w:rsid w:val="00FB1700"/>
    <w:rsid w:val="00FB1E89"/>
    <w:rsid w:val="00FB266D"/>
    <w:rsid w:val="00FB26B5"/>
    <w:rsid w:val="00FB29D3"/>
    <w:rsid w:val="00FB2A21"/>
    <w:rsid w:val="00FB2BA5"/>
    <w:rsid w:val="00FB2FB9"/>
    <w:rsid w:val="00FB301C"/>
    <w:rsid w:val="00FB31B2"/>
    <w:rsid w:val="00FB334A"/>
    <w:rsid w:val="00FB355F"/>
    <w:rsid w:val="00FB3B6B"/>
    <w:rsid w:val="00FB3B7E"/>
    <w:rsid w:val="00FB3E58"/>
    <w:rsid w:val="00FB4116"/>
    <w:rsid w:val="00FB417E"/>
    <w:rsid w:val="00FB4304"/>
    <w:rsid w:val="00FB464D"/>
    <w:rsid w:val="00FB4769"/>
    <w:rsid w:val="00FB4B33"/>
    <w:rsid w:val="00FB4BB2"/>
    <w:rsid w:val="00FB4FEC"/>
    <w:rsid w:val="00FB5B33"/>
    <w:rsid w:val="00FB5F66"/>
    <w:rsid w:val="00FB605F"/>
    <w:rsid w:val="00FB61D3"/>
    <w:rsid w:val="00FB62C4"/>
    <w:rsid w:val="00FB661B"/>
    <w:rsid w:val="00FB66C0"/>
    <w:rsid w:val="00FB6978"/>
    <w:rsid w:val="00FB71C2"/>
    <w:rsid w:val="00FB71D4"/>
    <w:rsid w:val="00FB7265"/>
    <w:rsid w:val="00FB7708"/>
    <w:rsid w:val="00FB782C"/>
    <w:rsid w:val="00FB7B96"/>
    <w:rsid w:val="00FB7E81"/>
    <w:rsid w:val="00FC013B"/>
    <w:rsid w:val="00FC0CD0"/>
    <w:rsid w:val="00FC12DE"/>
    <w:rsid w:val="00FC1495"/>
    <w:rsid w:val="00FC149F"/>
    <w:rsid w:val="00FC1538"/>
    <w:rsid w:val="00FC1A11"/>
    <w:rsid w:val="00FC1D29"/>
    <w:rsid w:val="00FC1D35"/>
    <w:rsid w:val="00FC1DEF"/>
    <w:rsid w:val="00FC269C"/>
    <w:rsid w:val="00FC26E9"/>
    <w:rsid w:val="00FC2B94"/>
    <w:rsid w:val="00FC2CC8"/>
    <w:rsid w:val="00FC2DD5"/>
    <w:rsid w:val="00FC301E"/>
    <w:rsid w:val="00FC3088"/>
    <w:rsid w:val="00FC311D"/>
    <w:rsid w:val="00FC34AD"/>
    <w:rsid w:val="00FC3835"/>
    <w:rsid w:val="00FC3E2A"/>
    <w:rsid w:val="00FC3E2D"/>
    <w:rsid w:val="00FC3E76"/>
    <w:rsid w:val="00FC4019"/>
    <w:rsid w:val="00FC44E7"/>
    <w:rsid w:val="00FC45EA"/>
    <w:rsid w:val="00FC4603"/>
    <w:rsid w:val="00FC4CAA"/>
    <w:rsid w:val="00FC4D47"/>
    <w:rsid w:val="00FC54F0"/>
    <w:rsid w:val="00FC550D"/>
    <w:rsid w:val="00FC5785"/>
    <w:rsid w:val="00FC5A07"/>
    <w:rsid w:val="00FC5B9B"/>
    <w:rsid w:val="00FC5FCB"/>
    <w:rsid w:val="00FC63E0"/>
    <w:rsid w:val="00FC6C8A"/>
    <w:rsid w:val="00FC6E38"/>
    <w:rsid w:val="00FC6E83"/>
    <w:rsid w:val="00FC6EE0"/>
    <w:rsid w:val="00FC7213"/>
    <w:rsid w:val="00FC7281"/>
    <w:rsid w:val="00FC737D"/>
    <w:rsid w:val="00FC76B8"/>
    <w:rsid w:val="00FC796B"/>
    <w:rsid w:val="00FC7B7D"/>
    <w:rsid w:val="00FC7C62"/>
    <w:rsid w:val="00FC7D44"/>
    <w:rsid w:val="00FC7D8D"/>
    <w:rsid w:val="00FD0065"/>
    <w:rsid w:val="00FD024A"/>
    <w:rsid w:val="00FD0298"/>
    <w:rsid w:val="00FD05C4"/>
    <w:rsid w:val="00FD07D8"/>
    <w:rsid w:val="00FD1262"/>
    <w:rsid w:val="00FD12F2"/>
    <w:rsid w:val="00FD1429"/>
    <w:rsid w:val="00FD1523"/>
    <w:rsid w:val="00FD15B9"/>
    <w:rsid w:val="00FD17FF"/>
    <w:rsid w:val="00FD1875"/>
    <w:rsid w:val="00FD1901"/>
    <w:rsid w:val="00FD1E5C"/>
    <w:rsid w:val="00FD1EAB"/>
    <w:rsid w:val="00FD2242"/>
    <w:rsid w:val="00FD22C9"/>
    <w:rsid w:val="00FD26FE"/>
    <w:rsid w:val="00FD314A"/>
    <w:rsid w:val="00FD35CA"/>
    <w:rsid w:val="00FD377C"/>
    <w:rsid w:val="00FD46D5"/>
    <w:rsid w:val="00FD4A4A"/>
    <w:rsid w:val="00FD4B00"/>
    <w:rsid w:val="00FD4B35"/>
    <w:rsid w:val="00FD4CE5"/>
    <w:rsid w:val="00FD54B8"/>
    <w:rsid w:val="00FD5545"/>
    <w:rsid w:val="00FD64E6"/>
    <w:rsid w:val="00FD6A04"/>
    <w:rsid w:val="00FD7802"/>
    <w:rsid w:val="00FD78EB"/>
    <w:rsid w:val="00FE01D6"/>
    <w:rsid w:val="00FE056F"/>
    <w:rsid w:val="00FE0594"/>
    <w:rsid w:val="00FE07EF"/>
    <w:rsid w:val="00FE0880"/>
    <w:rsid w:val="00FE0931"/>
    <w:rsid w:val="00FE0BA8"/>
    <w:rsid w:val="00FE0E0D"/>
    <w:rsid w:val="00FE0FA1"/>
    <w:rsid w:val="00FE1090"/>
    <w:rsid w:val="00FE123A"/>
    <w:rsid w:val="00FE1660"/>
    <w:rsid w:val="00FE19BD"/>
    <w:rsid w:val="00FE1A0F"/>
    <w:rsid w:val="00FE1AB1"/>
    <w:rsid w:val="00FE1E6E"/>
    <w:rsid w:val="00FE21EA"/>
    <w:rsid w:val="00FE2373"/>
    <w:rsid w:val="00FE290C"/>
    <w:rsid w:val="00FE2AC7"/>
    <w:rsid w:val="00FE2D94"/>
    <w:rsid w:val="00FE2EF2"/>
    <w:rsid w:val="00FE33E2"/>
    <w:rsid w:val="00FE3470"/>
    <w:rsid w:val="00FE35C7"/>
    <w:rsid w:val="00FE3731"/>
    <w:rsid w:val="00FE390E"/>
    <w:rsid w:val="00FE3914"/>
    <w:rsid w:val="00FE3978"/>
    <w:rsid w:val="00FE4926"/>
    <w:rsid w:val="00FE49E6"/>
    <w:rsid w:val="00FE4AA0"/>
    <w:rsid w:val="00FE4DA0"/>
    <w:rsid w:val="00FE4F7C"/>
    <w:rsid w:val="00FE50D0"/>
    <w:rsid w:val="00FE5A08"/>
    <w:rsid w:val="00FE5BC2"/>
    <w:rsid w:val="00FE6576"/>
    <w:rsid w:val="00FE67D6"/>
    <w:rsid w:val="00FE687B"/>
    <w:rsid w:val="00FE6966"/>
    <w:rsid w:val="00FE6F01"/>
    <w:rsid w:val="00FE7198"/>
    <w:rsid w:val="00FE71EE"/>
    <w:rsid w:val="00FE7515"/>
    <w:rsid w:val="00FE76C4"/>
    <w:rsid w:val="00FE7B10"/>
    <w:rsid w:val="00FE7B4C"/>
    <w:rsid w:val="00FE7BF9"/>
    <w:rsid w:val="00FF0128"/>
    <w:rsid w:val="00FF0179"/>
    <w:rsid w:val="00FF0232"/>
    <w:rsid w:val="00FF029C"/>
    <w:rsid w:val="00FF0436"/>
    <w:rsid w:val="00FF047D"/>
    <w:rsid w:val="00FF0735"/>
    <w:rsid w:val="00FF0A05"/>
    <w:rsid w:val="00FF0EC1"/>
    <w:rsid w:val="00FF107E"/>
    <w:rsid w:val="00FF112C"/>
    <w:rsid w:val="00FF1714"/>
    <w:rsid w:val="00FF182D"/>
    <w:rsid w:val="00FF190D"/>
    <w:rsid w:val="00FF1A08"/>
    <w:rsid w:val="00FF1D72"/>
    <w:rsid w:val="00FF1FA3"/>
    <w:rsid w:val="00FF2067"/>
    <w:rsid w:val="00FF2849"/>
    <w:rsid w:val="00FF2B47"/>
    <w:rsid w:val="00FF2BBE"/>
    <w:rsid w:val="00FF2DF6"/>
    <w:rsid w:val="00FF2E27"/>
    <w:rsid w:val="00FF2FA7"/>
    <w:rsid w:val="00FF3022"/>
    <w:rsid w:val="00FF34A4"/>
    <w:rsid w:val="00FF3643"/>
    <w:rsid w:val="00FF3AA9"/>
    <w:rsid w:val="00FF3CEF"/>
    <w:rsid w:val="00FF3D5C"/>
    <w:rsid w:val="00FF4998"/>
    <w:rsid w:val="00FF4ACF"/>
    <w:rsid w:val="00FF4D67"/>
    <w:rsid w:val="00FF4F55"/>
    <w:rsid w:val="00FF4FB6"/>
    <w:rsid w:val="00FF520A"/>
    <w:rsid w:val="00FF5321"/>
    <w:rsid w:val="00FF57CB"/>
    <w:rsid w:val="00FF5815"/>
    <w:rsid w:val="00FF5A90"/>
    <w:rsid w:val="00FF63A8"/>
    <w:rsid w:val="00FF666D"/>
    <w:rsid w:val="00FF6770"/>
    <w:rsid w:val="00FF68C9"/>
    <w:rsid w:val="00FF6F88"/>
    <w:rsid w:val="00FF728F"/>
    <w:rsid w:val="00FF7C34"/>
    <w:rsid w:val="00FF7CB1"/>
    <w:rsid w:val="00FF7F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63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267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39" w:qFormat="1"/>
    <w:lsdException w:name="toc 2" w:locked="1" w:uiPriority="39" w:qFormat="1"/>
    <w:lsdException w:name="toc 3" w:locked="1" w:uiPriority="39" w:qFormat="1"/>
    <w:lsdException w:name="toc 4" w:locked="1" w:uiPriority="39" w:qFormat="1"/>
    <w:lsdException w:name="toc 5" w:locked="1" w:uiPriority="39" w:qFormat="1"/>
    <w:lsdException w:name="toc 6" w:locked="1" w:uiPriority="39"/>
    <w:lsdException w:name="toc 7" w:locked="1" w:uiPriority="39"/>
    <w:lsdException w:name="toc 8" w:locked="1" w:uiPriority="39"/>
    <w:lsdException w:name="toc 9" w:locked="1" w:uiPriority="39"/>
    <w:lsdException w:name="Normal Indent" w:semiHidden="1" w:unhideWhenUsed="1"/>
    <w:lsdException w:name="footnote text" w:locked="1" w:uiPriority="0"/>
    <w:lsdException w:name="annotation text" w:semiHidden="1" w:unhideWhenUsed="1"/>
    <w:lsdException w:name="header" w:locked="1"/>
    <w:lsdException w:name="footer" w:semiHidden="1" w:unhideWhenUsed="1"/>
    <w:lsdException w:name="index heading" w:semiHidden="1" w:unhideWhenUsed="1"/>
    <w:lsdException w:name="caption" w:lock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locked="1" w:uiPriority="0"/>
    <w:lsdException w:name="annotation reference" w:semiHidden="1" w:unhideWhenUsed="1"/>
    <w:lsdException w:name="line number" w:semiHidden="1" w:unhideWhenUsed="1"/>
    <w:lsdException w:name="page number" w:lock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lock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iPriority="0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locked="1" w:uiPriority="0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iPriority="0" w:unhideWhenUsed="1"/>
    <w:lsdException w:name="Block Text" w:locked="1" w:uiPriority="0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2">
    <w:name w:val="Normal"/>
    <w:qFormat/>
    <w:rsid w:val="00D117C9"/>
    <w:pPr>
      <w:spacing w:line="360" w:lineRule="auto"/>
    </w:pPr>
    <w:rPr>
      <w:rFonts w:ascii="Times New Roman" w:eastAsia="Times New Roman" w:hAnsi="Times New Roman"/>
      <w:sz w:val="28"/>
      <w:szCs w:val="24"/>
    </w:rPr>
  </w:style>
  <w:style w:type="paragraph" w:styleId="11">
    <w:name w:val="heading 1"/>
    <w:aliases w:val="КАМИ"/>
    <w:basedOn w:val="a2"/>
    <w:next w:val="a2"/>
    <w:link w:val="12"/>
    <w:autoRedefine/>
    <w:qFormat/>
    <w:rsid w:val="00A04CAA"/>
    <w:pPr>
      <w:keepNext/>
      <w:pageBreakBefore/>
      <w:numPr>
        <w:numId w:val="72"/>
      </w:numPr>
      <w:tabs>
        <w:tab w:val="left" w:pos="851"/>
      </w:tabs>
      <w:spacing w:before="240" w:after="120"/>
      <w:jc w:val="center"/>
      <w:outlineLvl w:val="0"/>
    </w:pPr>
    <w:rPr>
      <w:b/>
      <w:bCs/>
      <w:caps/>
      <w:kern w:val="32"/>
      <w:szCs w:val="28"/>
    </w:rPr>
  </w:style>
  <w:style w:type="paragraph" w:styleId="21">
    <w:name w:val="heading 2"/>
    <w:basedOn w:val="a2"/>
    <w:next w:val="a2"/>
    <w:link w:val="22"/>
    <w:qFormat/>
    <w:rsid w:val="00A7331C"/>
    <w:pPr>
      <w:keepNext/>
      <w:numPr>
        <w:ilvl w:val="1"/>
        <w:numId w:val="72"/>
      </w:numPr>
      <w:tabs>
        <w:tab w:val="left" w:pos="1134"/>
        <w:tab w:val="left" w:pos="1276"/>
      </w:tabs>
      <w:spacing w:before="180" w:after="60"/>
      <w:outlineLvl w:val="1"/>
    </w:pPr>
    <w:rPr>
      <w:b/>
      <w:bCs/>
      <w:iCs/>
      <w:szCs w:val="28"/>
    </w:rPr>
  </w:style>
  <w:style w:type="paragraph" w:styleId="30">
    <w:name w:val="heading 3"/>
    <w:basedOn w:val="a2"/>
    <w:next w:val="a2"/>
    <w:link w:val="31"/>
    <w:qFormat/>
    <w:rsid w:val="00612B53"/>
    <w:pPr>
      <w:keepNext/>
      <w:tabs>
        <w:tab w:val="left" w:pos="1276"/>
      </w:tabs>
      <w:spacing w:before="120" w:after="240"/>
      <w:ind w:left="-283" w:firstLine="567"/>
      <w:outlineLvl w:val="2"/>
    </w:pPr>
    <w:rPr>
      <w:b/>
      <w:bCs/>
      <w:szCs w:val="28"/>
    </w:rPr>
  </w:style>
  <w:style w:type="paragraph" w:styleId="4">
    <w:name w:val="heading 4"/>
    <w:basedOn w:val="a2"/>
    <w:next w:val="a2"/>
    <w:link w:val="41"/>
    <w:qFormat/>
    <w:rsid w:val="00390346"/>
    <w:pPr>
      <w:keepNext/>
      <w:numPr>
        <w:ilvl w:val="2"/>
        <w:numId w:val="1"/>
      </w:numPr>
      <w:tabs>
        <w:tab w:val="left" w:pos="1418"/>
      </w:tabs>
      <w:spacing w:before="120" w:after="60"/>
      <w:outlineLvl w:val="3"/>
    </w:pPr>
    <w:rPr>
      <w:b/>
      <w:bCs/>
    </w:rPr>
  </w:style>
  <w:style w:type="paragraph" w:styleId="50">
    <w:name w:val="heading 5"/>
    <w:basedOn w:val="a2"/>
    <w:next w:val="a2"/>
    <w:link w:val="51"/>
    <w:qFormat/>
    <w:rsid w:val="00A7331C"/>
    <w:pPr>
      <w:numPr>
        <w:ilvl w:val="4"/>
        <w:numId w:val="72"/>
      </w:numPr>
      <w:tabs>
        <w:tab w:val="left" w:pos="1701"/>
      </w:tabs>
      <w:spacing w:before="240" w:after="60"/>
      <w:outlineLvl w:val="4"/>
    </w:pPr>
    <w:rPr>
      <w:b/>
      <w:bCs/>
      <w:iCs/>
      <w:sz w:val="22"/>
      <w:szCs w:val="22"/>
    </w:rPr>
  </w:style>
  <w:style w:type="paragraph" w:styleId="60">
    <w:name w:val="heading 6"/>
    <w:basedOn w:val="a2"/>
    <w:next w:val="a2"/>
    <w:link w:val="61"/>
    <w:qFormat/>
    <w:rsid w:val="00A7331C"/>
    <w:pPr>
      <w:numPr>
        <w:ilvl w:val="5"/>
        <w:numId w:val="72"/>
      </w:numPr>
      <w:spacing w:before="240" w:after="60"/>
      <w:outlineLvl w:val="5"/>
    </w:pPr>
    <w:rPr>
      <w:b/>
      <w:bCs/>
      <w:sz w:val="22"/>
      <w:szCs w:val="22"/>
    </w:rPr>
  </w:style>
  <w:style w:type="paragraph" w:styleId="7">
    <w:name w:val="heading 7"/>
    <w:basedOn w:val="a2"/>
    <w:next w:val="a2"/>
    <w:link w:val="70"/>
    <w:qFormat/>
    <w:rsid w:val="00A7331C"/>
    <w:pPr>
      <w:numPr>
        <w:ilvl w:val="6"/>
        <w:numId w:val="72"/>
      </w:numPr>
      <w:spacing w:before="240" w:after="60"/>
      <w:outlineLvl w:val="6"/>
    </w:pPr>
  </w:style>
  <w:style w:type="paragraph" w:styleId="80">
    <w:name w:val="heading 8"/>
    <w:basedOn w:val="a2"/>
    <w:next w:val="a2"/>
    <w:link w:val="81"/>
    <w:qFormat/>
    <w:rsid w:val="00A7331C"/>
    <w:pPr>
      <w:numPr>
        <w:ilvl w:val="7"/>
        <w:numId w:val="72"/>
      </w:numPr>
      <w:spacing w:before="240" w:after="60"/>
      <w:outlineLvl w:val="7"/>
    </w:pPr>
    <w:rPr>
      <w:i/>
      <w:iCs/>
    </w:rPr>
  </w:style>
  <w:style w:type="paragraph" w:styleId="9">
    <w:name w:val="heading 9"/>
    <w:basedOn w:val="a2"/>
    <w:next w:val="a2"/>
    <w:link w:val="90"/>
    <w:qFormat/>
    <w:rsid w:val="00A7331C"/>
    <w:pPr>
      <w:numPr>
        <w:ilvl w:val="8"/>
        <w:numId w:val="72"/>
      </w:numPr>
      <w:spacing w:before="240" w:after="60"/>
      <w:outlineLvl w:val="8"/>
    </w:pPr>
    <w:rPr>
      <w:rFonts w:ascii="Arial" w:hAnsi="Arial"/>
      <w:sz w:val="22"/>
      <w:szCs w:val="22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customStyle="1" w:styleId="12">
    <w:name w:val="Заголовок 1 Знак"/>
    <w:aliases w:val="КАМИ Знак"/>
    <w:link w:val="11"/>
    <w:locked/>
    <w:rsid w:val="00A04CAA"/>
    <w:rPr>
      <w:rFonts w:ascii="Times New Roman" w:eastAsia="Times New Roman" w:hAnsi="Times New Roman"/>
      <w:b/>
      <w:bCs/>
      <w:caps/>
      <w:kern w:val="32"/>
      <w:sz w:val="28"/>
      <w:szCs w:val="28"/>
    </w:rPr>
  </w:style>
  <w:style w:type="character" w:customStyle="1" w:styleId="22">
    <w:name w:val="Заголовок 2 Знак"/>
    <w:link w:val="21"/>
    <w:locked/>
    <w:rsid w:val="00A7331C"/>
    <w:rPr>
      <w:rFonts w:ascii="Times New Roman" w:eastAsia="Times New Roman" w:hAnsi="Times New Roman"/>
      <w:b/>
      <w:bCs/>
      <w:iCs/>
      <w:sz w:val="28"/>
      <w:szCs w:val="28"/>
    </w:rPr>
  </w:style>
  <w:style w:type="character" w:customStyle="1" w:styleId="31">
    <w:name w:val="Заголовок 3 Знак"/>
    <w:link w:val="30"/>
    <w:locked/>
    <w:rsid w:val="00612B53"/>
    <w:rPr>
      <w:rFonts w:ascii="Times New Roman" w:eastAsia="Times New Roman" w:hAnsi="Times New Roman"/>
      <w:b/>
      <w:bCs/>
      <w:sz w:val="28"/>
      <w:szCs w:val="28"/>
    </w:rPr>
  </w:style>
  <w:style w:type="character" w:customStyle="1" w:styleId="41">
    <w:name w:val="Заголовок 4 Знак"/>
    <w:link w:val="4"/>
    <w:locked/>
    <w:rsid w:val="00390346"/>
    <w:rPr>
      <w:rFonts w:ascii="Times New Roman" w:eastAsia="Times New Roman" w:hAnsi="Times New Roman"/>
      <w:b/>
      <w:bCs/>
      <w:sz w:val="28"/>
      <w:szCs w:val="24"/>
    </w:rPr>
  </w:style>
  <w:style w:type="character" w:customStyle="1" w:styleId="51">
    <w:name w:val="Заголовок 5 Знак"/>
    <w:link w:val="50"/>
    <w:locked/>
    <w:rsid w:val="00A7331C"/>
    <w:rPr>
      <w:rFonts w:ascii="Times New Roman" w:eastAsia="Times New Roman" w:hAnsi="Times New Roman"/>
      <w:b/>
      <w:bCs/>
      <w:iCs/>
      <w:sz w:val="22"/>
      <w:szCs w:val="22"/>
    </w:rPr>
  </w:style>
  <w:style w:type="character" w:customStyle="1" w:styleId="61">
    <w:name w:val="Заголовок 6 Знак"/>
    <w:link w:val="60"/>
    <w:locked/>
    <w:rsid w:val="00A7331C"/>
    <w:rPr>
      <w:rFonts w:ascii="Times New Roman" w:eastAsia="Times New Roman" w:hAnsi="Times New Roman"/>
      <w:b/>
      <w:bCs/>
      <w:sz w:val="22"/>
      <w:szCs w:val="22"/>
    </w:rPr>
  </w:style>
  <w:style w:type="character" w:customStyle="1" w:styleId="70">
    <w:name w:val="Заголовок 7 Знак"/>
    <w:link w:val="7"/>
    <w:locked/>
    <w:rsid w:val="00A7331C"/>
    <w:rPr>
      <w:rFonts w:ascii="Times New Roman" w:eastAsia="Times New Roman" w:hAnsi="Times New Roman"/>
      <w:sz w:val="28"/>
      <w:szCs w:val="24"/>
    </w:rPr>
  </w:style>
  <w:style w:type="character" w:customStyle="1" w:styleId="81">
    <w:name w:val="Заголовок 8 Знак"/>
    <w:link w:val="80"/>
    <w:locked/>
    <w:rsid w:val="00A7331C"/>
    <w:rPr>
      <w:rFonts w:ascii="Times New Roman" w:eastAsia="Times New Roman" w:hAnsi="Times New Roman"/>
      <w:i/>
      <w:iCs/>
      <w:sz w:val="28"/>
      <w:szCs w:val="24"/>
    </w:rPr>
  </w:style>
  <w:style w:type="character" w:customStyle="1" w:styleId="90">
    <w:name w:val="Заголовок 9 Знак"/>
    <w:link w:val="9"/>
    <w:locked/>
    <w:rsid w:val="00A7331C"/>
    <w:rPr>
      <w:rFonts w:ascii="Arial" w:eastAsia="Times New Roman" w:hAnsi="Arial"/>
      <w:sz w:val="22"/>
      <w:szCs w:val="22"/>
    </w:rPr>
  </w:style>
  <w:style w:type="paragraph" w:styleId="a1">
    <w:name w:val="List"/>
    <w:basedOn w:val="a2"/>
    <w:link w:val="a6"/>
    <w:uiPriority w:val="99"/>
    <w:rsid w:val="00CB5529"/>
    <w:pPr>
      <w:numPr>
        <w:numId w:val="2"/>
      </w:numPr>
      <w:spacing w:after="60"/>
      <w:jc w:val="both"/>
    </w:pPr>
  </w:style>
  <w:style w:type="character" w:customStyle="1" w:styleId="a6">
    <w:name w:val="Список Знак"/>
    <w:link w:val="a1"/>
    <w:uiPriority w:val="99"/>
    <w:locked/>
    <w:rsid w:val="00CB5529"/>
    <w:rPr>
      <w:rFonts w:ascii="Times New Roman" w:eastAsia="Times New Roman" w:hAnsi="Times New Roman"/>
      <w:sz w:val="28"/>
      <w:szCs w:val="24"/>
    </w:rPr>
  </w:style>
  <w:style w:type="paragraph" w:styleId="a7">
    <w:name w:val="Body Text"/>
    <w:basedOn w:val="a2"/>
    <w:link w:val="a8"/>
    <w:rsid w:val="00A7331C"/>
    <w:pPr>
      <w:numPr>
        <w:ilvl w:val="12"/>
      </w:numPr>
      <w:spacing w:after="60"/>
      <w:ind w:firstLine="567"/>
      <w:jc w:val="both"/>
    </w:pPr>
    <w:rPr>
      <w:rFonts w:eastAsia="Calibri"/>
      <w:sz w:val="20"/>
      <w:szCs w:val="20"/>
    </w:rPr>
  </w:style>
  <w:style w:type="character" w:customStyle="1" w:styleId="a8">
    <w:name w:val="Основной текст Знак"/>
    <w:link w:val="a7"/>
    <w:locked/>
    <w:rsid w:val="00A7331C"/>
    <w:rPr>
      <w:rFonts w:ascii="Times New Roman" w:hAnsi="Times New Roman" w:cs="Times New Roman"/>
      <w:sz w:val="20"/>
      <w:szCs w:val="20"/>
      <w:lang w:eastAsia="ru-RU"/>
    </w:rPr>
  </w:style>
  <w:style w:type="paragraph" w:customStyle="1" w:styleId="a9">
    <w:name w:val="Абзац"/>
    <w:basedOn w:val="a2"/>
    <w:link w:val="aa"/>
    <w:rsid w:val="00006F24"/>
    <w:pPr>
      <w:spacing w:before="60"/>
      <w:ind w:firstLine="720"/>
    </w:pPr>
  </w:style>
  <w:style w:type="character" w:customStyle="1" w:styleId="aa">
    <w:name w:val="Абзац Знак"/>
    <w:link w:val="a9"/>
    <w:locked/>
    <w:rsid w:val="00006F24"/>
    <w:rPr>
      <w:rFonts w:ascii="Times New Roman" w:eastAsia="Times New Roman" w:hAnsi="Times New Roman"/>
      <w:sz w:val="28"/>
      <w:szCs w:val="24"/>
    </w:rPr>
  </w:style>
  <w:style w:type="paragraph" w:styleId="ab">
    <w:name w:val="header"/>
    <w:basedOn w:val="a2"/>
    <w:link w:val="ac"/>
    <w:uiPriority w:val="99"/>
    <w:rsid w:val="001B0ACC"/>
    <w:pPr>
      <w:tabs>
        <w:tab w:val="center" w:pos="4677"/>
        <w:tab w:val="right" w:pos="9355"/>
      </w:tabs>
    </w:pPr>
    <w:rPr>
      <w:rFonts w:eastAsia="Calibri"/>
    </w:rPr>
  </w:style>
  <w:style w:type="character" w:customStyle="1" w:styleId="ac">
    <w:name w:val="Верхний колонтитул Знак"/>
    <w:link w:val="ab"/>
    <w:uiPriority w:val="99"/>
    <w:locked/>
    <w:rsid w:val="001B0ACC"/>
    <w:rPr>
      <w:rFonts w:ascii="Times New Roman" w:hAnsi="Times New Roman" w:cs="Times New Roman"/>
      <w:sz w:val="24"/>
      <w:szCs w:val="24"/>
    </w:rPr>
  </w:style>
  <w:style w:type="paragraph" w:styleId="ad">
    <w:name w:val="footer"/>
    <w:basedOn w:val="a2"/>
    <w:link w:val="ae"/>
    <w:uiPriority w:val="99"/>
    <w:semiHidden/>
    <w:rsid w:val="00A7331C"/>
    <w:pPr>
      <w:tabs>
        <w:tab w:val="center" w:pos="4677"/>
        <w:tab w:val="right" w:pos="9355"/>
      </w:tabs>
    </w:pPr>
    <w:rPr>
      <w:rFonts w:eastAsia="Calibri"/>
    </w:rPr>
  </w:style>
  <w:style w:type="character" w:customStyle="1" w:styleId="ae">
    <w:name w:val="Нижний колонтитул Знак"/>
    <w:link w:val="ad"/>
    <w:uiPriority w:val="99"/>
    <w:semiHidden/>
    <w:locked/>
    <w:rsid w:val="00A7331C"/>
    <w:rPr>
      <w:rFonts w:ascii="Times New Roman" w:hAnsi="Times New Roman" w:cs="Times New Roman"/>
      <w:sz w:val="24"/>
      <w:szCs w:val="24"/>
      <w:lang w:eastAsia="ru-RU"/>
    </w:rPr>
  </w:style>
  <w:style w:type="paragraph" w:styleId="af">
    <w:name w:val="Balloon Text"/>
    <w:basedOn w:val="a2"/>
    <w:link w:val="af0"/>
    <w:uiPriority w:val="99"/>
    <w:semiHidden/>
    <w:rsid w:val="00A7331C"/>
    <w:rPr>
      <w:rFonts w:ascii="Tahoma" w:eastAsia="Calibri" w:hAnsi="Tahoma"/>
      <w:sz w:val="16"/>
      <w:szCs w:val="16"/>
    </w:rPr>
  </w:style>
  <w:style w:type="character" w:customStyle="1" w:styleId="af0">
    <w:name w:val="Текст выноски Знак"/>
    <w:link w:val="af"/>
    <w:uiPriority w:val="99"/>
    <w:semiHidden/>
    <w:locked/>
    <w:rsid w:val="00A7331C"/>
    <w:rPr>
      <w:rFonts w:ascii="Tahoma" w:hAnsi="Tahoma" w:cs="Tahoma"/>
      <w:sz w:val="16"/>
      <w:szCs w:val="16"/>
      <w:lang w:eastAsia="ru-RU"/>
    </w:rPr>
  </w:style>
  <w:style w:type="paragraph" w:styleId="32">
    <w:name w:val="toc 3"/>
    <w:basedOn w:val="a2"/>
    <w:next w:val="a2"/>
    <w:autoRedefine/>
    <w:uiPriority w:val="39"/>
    <w:qFormat/>
    <w:rsid w:val="002A7276"/>
    <w:pPr>
      <w:ind w:left="482"/>
    </w:pPr>
    <w:rPr>
      <w:iCs/>
      <w:sz w:val="20"/>
      <w:szCs w:val="20"/>
    </w:rPr>
  </w:style>
  <w:style w:type="paragraph" w:customStyle="1" w:styleId="af1">
    <w:name w:val="Содержание"/>
    <w:basedOn w:val="a2"/>
    <w:uiPriority w:val="99"/>
    <w:rsid w:val="00AB4448"/>
    <w:pPr>
      <w:widowControl w:val="0"/>
      <w:spacing w:before="240" w:after="240"/>
      <w:jc w:val="center"/>
    </w:pPr>
    <w:rPr>
      <w:b/>
      <w:caps/>
      <w:szCs w:val="20"/>
    </w:rPr>
  </w:style>
  <w:style w:type="paragraph" w:styleId="13">
    <w:name w:val="toc 1"/>
    <w:basedOn w:val="a2"/>
    <w:next w:val="a2"/>
    <w:autoRedefine/>
    <w:uiPriority w:val="39"/>
    <w:qFormat/>
    <w:rsid w:val="00A04CAA"/>
    <w:pPr>
      <w:tabs>
        <w:tab w:val="left" w:pos="142"/>
        <w:tab w:val="right" w:leader="dot" w:pos="9627"/>
      </w:tabs>
      <w:spacing w:before="120" w:after="120"/>
    </w:pPr>
    <w:rPr>
      <w:b/>
      <w:bCs/>
      <w:caps/>
      <w:sz w:val="20"/>
      <w:szCs w:val="20"/>
    </w:rPr>
  </w:style>
  <w:style w:type="paragraph" w:styleId="23">
    <w:name w:val="toc 2"/>
    <w:basedOn w:val="a2"/>
    <w:next w:val="a2"/>
    <w:autoRedefine/>
    <w:uiPriority w:val="39"/>
    <w:qFormat/>
    <w:rsid w:val="000871ED"/>
    <w:pPr>
      <w:ind w:left="238"/>
    </w:pPr>
    <w:rPr>
      <w:smallCaps/>
      <w:sz w:val="20"/>
      <w:szCs w:val="20"/>
    </w:rPr>
  </w:style>
  <w:style w:type="character" w:styleId="af2">
    <w:name w:val="Hyperlink"/>
    <w:uiPriority w:val="99"/>
    <w:rsid w:val="00AB4448"/>
    <w:rPr>
      <w:rFonts w:cs="Times New Roman"/>
      <w:color w:val="0000FF"/>
      <w:u w:val="single"/>
    </w:rPr>
  </w:style>
  <w:style w:type="paragraph" w:styleId="af3">
    <w:name w:val="caption"/>
    <w:basedOn w:val="a2"/>
    <w:next w:val="a2"/>
    <w:link w:val="af4"/>
    <w:uiPriority w:val="99"/>
    <w:qFormat/>
    <w:rsid w:val="00FE3978"/>
    <w:pPr>
      <w:spacing w:before="120" w:after="120"/>
      <w:jc w:val="center"/>
    </w:pPr>
    <w:rPr>
      <w:rFonts w:eastAsia="Calibri"/>
      <w:b/>
      <w:bCs/>
      <w:sz w:val="22"/>
      <w:szCs w:val="20"/>
    </w:rPr>
  </w:style>
  <w:style w:type="character" w:customStyle="1" w:styleId="af4">
    <w:name w:val="Название объекта Знак"/>
    <w:link w:val="af3"/>
    <w:uiPriority w:val="99"/>
    <w:locked/>
    <w:rsid w:val="00C90C6D"/>
    <w:rPr>
      <w:rFonts w:ascii="Times New Roman" w:hAnsi="Times New Roman" w:cs="Times New Roman"/>
      <w:b/>
      <w:bCs/>
      <w:sz w:val="22"/>
    </w:rPr>
  </w:style>
  <w:style w:type="paragraph" w:customStyle="1" w:styleId="af5">
    <w:name w:val="Рисунок над названием"/>
    <w:basedOn w:val="a2"/>
    <w:link w:val="af6"/>
    <w:rsid w:val="00FE3978"/>
    <w:pPr>
      <w:keepNext/>
      <w:spacing w:before="120"/>
      <w:jc w:val="center"/>
    </w:pPr>
    <w:rPr>
      <w:rFonts w:ascii="Verdana" w:eastAsia="SimSun" w:hAnsi="Verdana"/>
      <w:b/>
      <w:bCs/>
      <w:szCs w:val="20"/>
      <w:lang w:eastAsia="zh-CN"/>
    </w:rPr>
  </w:style>
  <w:style w:type="character" w:customStyle="1" w:styleId="af6">
    <w:name w:val="Рисунок над названием Знак"/>
    <w:link w:val="af5"/>
    <w:locked/>
    <w:rsid w:val="00556FC7"/>
    <w:rPr>
      <w:rFonts w:ascii="Verdana" w:eastAsia="SimSun" w:hAnsi="Verdana" w:cs="Times New Roman"/>
      <w:b/>
      <w:bCs/>
      <w:sz w:val="24"/>
      <w:lang w:eastAsia="zh-CN"/>
    </w:rPr>
  </w:style>
  <w:style w:type="character" w:customStyle="1" w:styleId="af7">
    <w:name w:val="Название рисунка Знак"/>
    <w:link w:val="af8"/>
    <w:uiPriority w:val="99"/>
    <w:locked/>
    <w:rsid w:val="00E219AE"/>
    <w:rPr>
      <w:rFonts w:ascii="Times New Roman" w:eastAsia="SimSun" w:hAnsi="Times New Roman"/>
      <w:b/>
      <w:bCs/>
      <w:sz w:val="28"/>
      <w:lang w:eastAsia="zh-CN"/>
    </w:rPr>
  </w:style>
  <w:style w:type="paragraph" w:customStyle="1" w:styleId="af8">
    <w:name w:val="Название рисунка"/>
    <w:basedOn w:val="af3"/>
    <w:next w:val="a2"/>
    <w:link w:val="af7"/>
    <w:uiPriority w:val="99"/>
    <w:rsid w:val="00E219AE"/>
    <w:pPr>
      <w:spacing w:line="240" w:lineRule="auto"/>
    </w:pPr>
    <w:rPr>
      <w:rFonts w:eastAsia="SimSun"/>
      <w:sz w:val="28"/>
      <w:lang w:eastAsia="zh-CN"/>
    </w:rPr>
  </w:style>
  <w:style w:type="paragraph" w:customStyle="1" w:styleId="af9">
    <w:name w:val="Название таблицы"/>
    <w:basedOn w:val="af3"/>
    <w:link w:val="afa"/>
    <w:rsid w:val="00E45D37"/>
    <w:pPr>
      <w:keepNext/>
      <w:spacing w:after="0" w:line="240" w:lineRule="auto"/>
      <w:jc w:val="left"/>
    </w:pPr>
    <w:rPr>
      <w:rFonts w:eastAsia="Times New Roman"/>
      <w:sz w:val="28"/>
      <w:szCs w:val="28"/>
    </w:rPr>
  </w:style>
  <w:style w:type="character" w:customStyle="1" w:styleId="afa">
    <w:name w:val="Название таблицы Знак"/>
    <w:link w:val="af9"/>
    <w:locked/>
    <w:rsid w:val="00E45D37"/>
    <w:rPr>
      <w:rFonts w:ascii="Times New Roman" w:eastAsia="Times New Roman" w:hAnsi="Times New Roman"/>
      <w:b/>
      <w:bCs/>
      <w:sz w:val="28"/>
      <w:szCs w:val="28"/>
    </w:rPr>
  </w:style>
  <w:style w:type="paragraph" w:customStyle="1" w:styleId="afb">
    <w:name w:val="Примечания"/>
    <w:basedOn w:val="a2"/>
    <w:link w:val="14"/>
    <w:rsid w:val="00191A0B"/>
    <w:pPr>
      <w:spacing w:before="120"/>
      <w:ind w:firstLine="567"/>
      <w:jc w:val="both"/>
    </w:pPr>
    <w:rPr>
      <w:rFonts w:eastAsia="Calibri"/>
      <w:spacing w:val="80"/>
    </w:rPr>
  </w:style>
  <w:style w:type="character" w:customStyle="1" w:styleId="14">
    <w:name w:val="Примечания Знак1"/>
    <w:link w:val="afb"/>
    <w:locked/>
    <w:rsid w:val="00191A0B"/>
    <w:rPr>
      <w:rFonts w:ascii="Times New Roman" w:hAnsi="Times New Roman"/>
      <w:spacing w:val="80"/>
      <w:sz w:val="28"/>
      <w:szCs w:val="24"/>
    </w:rPr>
  </w:style>
  <w:style w:type="paragraph" w:customStyle="1" w:styleId="afc">
    <w:name w:val="Номер отступной (мал)"/>
    <w:basedOn w:val="a2"/>
    <w:uiPriority w:val="99"/>
    <w:rsid w:val="005B1694"/>
    <w:pPr>
      <w:tabs>
        <w:tab w:val="num" w:pos="397"/>
      </w:tabs>
      <w:ind w:left="397" w:hanging="397"/>
      <w:jc w:val="both"/>
    </w:pPr>
    <w:rPr>
      <w:rFonts w:ascii="Verdana" w:hAnsi="Verdana"/>
      <w:sz w:val="20"/>
      <w:szCs w:val="20"/>
    </w:rPr>
  </w:style>
  <w:style w:type="paragraph" w:customStyle="1" w:styleId="afd">
    <w:name w:val="Маркировка (бол)"/>
    <w:basedOn w:val="a2"/>
    <w:uiPriority w:val="99"/>
    <w:rsid w:val="00C73634"/>
    <w:pPr>
      <w:tabs>
        <w:tab w:val="num" w:pos="397"/>
      </w:tabs>
      <w:spacing w:after="180"/>
      <w:ind w:left="397" w:hanging="397"/>
      <w:jc w:val="both"/>
    </w:pPr>
    <w:rPr>
      <w:rFonts w:ascii="Verdana" w:hAnsi="Verdana"/>
      <w:sz w:val="20"/>
      <w:szCs w:val="20"/>
    </w:rPr>
  </w:style>
  <w:style w:type="paragraph" w:customStyle="1" w:styleId="afe">
    <w:name w:val="Параграф"/>
    <w:basedOn w:val="a2"/>
    <w:link w:val="15"/>
    <w:uiPriority w:val="99"/>
    <w:rsid w:val="006576BB"/>
    <w:pPr>
      <w:ind w:firstLine="567"/>
      <w:jc w:val="both"/>
    </w:pPr>
    <w:rPr>
      <w:rFonts w:eastAsia="SimSun"/>
      <w:szCs w:val="20"/>
      <w:lang w:eastAsia="zh-CN"/>
    </w:rPr>
  </w:style>
  <w:style w:type="character" w:customStyle="1" w:styleId="15">
    <w:name w:val="Параграф Знак1"/>
    <w:link w:val="afe"/>
    <w:uiPriority w:val="99"/>
    <w:locked/>
    <w:rsid w:val="006576BB"/>
    <w:rPr>
      <w:rFonts w:ascii="Times New Roman" w:eastAsia="SimSun" w:hAnsi="Times New Roman" w:cs="Times New Roman"/>
      <w:sz w:val="24"/>
      <w:lang w:eastAsia="zh-CN"/>
    </w:rPr>
  </w:style>
  <w:style w:type="paragraph" w:styleId="aff">
    <w:name w:val="List Paragraph"/>
    <w:basedOn w:val="a2"/>
    <w:uiPriority w:val="34"/>
    <w:qFormat/>
    <w:rsid w:val="00FC6C8A"/>
    <w:pPr>
      <w:ind w:left="708"/>
    </w:pPr>
  </w:style>
  <w:style w:type="paragraph" w:customStyle="1" w:styleId="a">
    <w:name w:val="Список нумерованный"/>
    <w:basedOn w:val="a2"/>
    <w:rsid w:val="00807ED0"/>
    <w:pPr>
      <w:numPr>
        <w:numId w:val="17"/>
      </w:numPr>
      <w:autoSpaceDE w:val="0"/>
      <w:autoSpaceDN w:val="0"/>
      <w:adjustRightInd w:val="0"/>
      <w:spacing w:before="120"/>
    </w:pPr>
    <w:rPr>
      <w:bCs/>
      <w:szCs w:val="28"/>
    </w:rPr>
  </w:style>
  <w:style w:type="paragraph" w:styleId="aff0">
    <w:name w:val="Subtitle"/>
    <w:basedOn w:val="a2"/>
    <w:next w:val="a2"/>
    <w:link w:val="aff1"/>
    <w:uiPriority w:val="99"/>
    <w:qFormat/>
    <w:rsid w:val="00306BB9"/>
    <w:pPr>
      <w:spacing w:after="60"/>
      <w:jc w:val="center"/>
      <w:outlineLvl w:val="1"/>
    </w:pPr>
    <w:rPr>
      <w:rFonts w:ascii="Cambria" w:eastAsia="Calibri" w:hAnsi="Cambria"/>
    </w:rPr>
  </w:style>
  <w:style w:type="character" w:customStyle="1" w:styleId="aff1">
    <w:name w:val="Подзаголовок Знак"/>
    <w:link w:val="aff0"/>
    <w:uiPriority w:val="99"/>
    <w:locked/>
    <w:rsid w:val="00306BB9"/>
    <w:rPr>
      <w:rFonts w:ascii="Cambria" w:hAnsi="Cambria" w:cs="Times New Roman"/>
      <w:sz w:val="24"/>
      <w:szCs w:val="24"/>
    </w:rPr>
  </w:style>
  <w:style w:type="paragraph" w:styleId="aff2">
    <w:name w:val="No Spacing"/>
    <w:uiPriority w:val="99"/>
    <w:qFormat/>
    <w:rsid w:val="00306BB9"/>
    <w:rPr>
      <w:rFonts w:ascii="Times New Roman" w:eastAsia="Times New Roman" w:hAnsi="Times New Roman"/>
      <w:sz w:val="24"/>
      <w:szCs w:val="24"/>
    </w:rPr>
  </w:style>
  <w:style w:type="paragraph" w:customStyle="1" w:styleId="24">
    <w:name w:val="Пункт 2"/>
    <w:basedOn w:val="21"/>
    <w:uiPriority w:val="99"/>
    <w:rsid w:val="00F34309"/>
    <w:pPr>
      <w:keepNext w:val="0"/>
      <w:tabs>
        <w:tab w:val="clear" w:pos="1276"/>
      </w:tabs>
      <w:spacing w:before="120"/>
      <w:jc w:val="both"/>
    </w:pPr>
    <w:rPr>
      <w:b w:val="0"/>
      <w:sz w:val="24"/>
      <w:szCs w:val="24"/>
    </w:rPr>
  </w:style>
  <w:style w:type="paragraph" w:customStyle="1" w:styleId="42">
    <w:name w:val="Пункт 4"/>
    <w:basedOn w:val="4"/>
    <w:rsid w:val="00E94A4D"/>
    <w:pPr>
      <w:keepNext w:val="0"/>
      <w:jc w:val="both"/>
    </w:pPr>
    <w:rPr>
      <w:b w:val="0"/>
    </w:rPr>
  </w:style>
  <w:style w:type="paragraph" w:customStyle="1" w:styleId="aff3">
    <w:name w:val="название документа"/>
    <w:basedOn w:val="a2"/>
    <w:uiPriority w:val="99"/>
    <w:rsid w:val="00D937A5"/>
    <w:pPr>
      <w:jc w:val="center"/>
    </w:pPr>
    <w:rPr>
      <w:rFonts w:ascii="Verdana" w:hAnsi="Verdana"/>
      <w:b/>
      <w:szCs w:val="20"/>
    </w:rPr>
  </w:style>
  <w:style w:type="paragraph" w:customStyle="1" w:styleId="aff4">
    <w:name w:val="Приложение"/>
    <w:basedOn w:val="a2"/>
    <w:next w:val="a2"/>
    <w:uiPriority w:val="99"/>
    <w:rsid w:val="007A1401"/>
    <w:pPr>
      <w:keepNext/>
      <w:pageBreakBefore/>
      <w:spacing w:before="120" w:after="120"/>
      <w:jc w:val="center"/>
    </w:pPr>
    <w:rPr>
      <w:b/>
      <w:kern w:val="28"/>
      <w:szCs w:val="20"/>
    </w:rPr>
  </w:style>
  <w:style w:type="paragraph" w:customStyle="1" w:styleId="25">
    <w:name w:val="Заголовок 2_Приложения"/>
    <w:basedOn w:val="a2"/>
    <w:next w:val="a9"/>
    <w:uiPriority w:val="99"/>
    <w:rsid w:val="001D58B8"/>
    <w:pPr>
      <w:spacing w:before="180" w:after="60"/>
      <w:ind w:firstLine="567"/>
      <w:jc w:val="both"/>
    </w:pPr>
    <w:rPr>
      <w:b/>
    </w:rPr>
  </w:style>
  <w:style w:type="paragraph" w:customStyle="1" w:styleId="33">
    <w:name w:val="Заголовок 3_Приложения"/>
    <w:basedOn w:val="a2"/>
    <w:next w:val="a9"/>
    <w:uiPriority w:val="99"/>
    <w:rsid w:val="001D58B8"/>
    <w:pPr>
      <w:spacing w:before="120" w:after="60"/>
      <w:ind w:firstLine="567"/>
      <w:jc w:val="both"/>
    </w:pPr>
    <w:rPr>
      <w:b/>
      <w:sz w:val="26"/>
    </w:rPr>
  </w:style>
  <w:style w:type="paragraph" w:customStyle="1" w:styleId="43">
    <w:name w:val="Заголовок 4_Приложения"/>
    <w:basedOn w:val="a2"/>
    <w:next w:val="a9"/>
    <w:uiPriority w:val="99"/>
    <w:rsid w:val="001D58B8"/>
    <w:pPr>
      <w:spacing w:before="120" w:after="120"/>
      <w:ind w:firstLine="567"/>
    </w:pPr>
    <w:rPr>
      <w:b/>
    </w:rPr>
  </w:style>
  <w:style w:type="character" w:customStyle="1" w:styleId="aff5">
    <w:name w:val="Параграф Знак"/>
    <w:uiPriority w:val="99"/>
    <w:rsid w:val="00F35C3A"/>
    <w:rPr>
      <w:rFonts w:ascii="Verdana" w:hAnsi="Verdana" w:cs="Times New Roman"/>
    </w:rPr>
  </w:style>
  <w:style w:type="character" w:customStyle="1" w:styleId="A60">
    <w:name w:val="A6"/>
    <w:uiPriority w:val="99"/>
    <w:rsid w:val="00910AD0"/>
    <w:rPr>
      <w:color w:val="000000"/>
      <w:sz w:val="18"/>
    </w:rPr>
  </w:style>
  <w:style w:type="paragraph" w:styleId="aff6">
    <w:name w:val="footnote text"/>
    <w:basedOn w:val="a2"/>
    <w:link w:val="aff7"/>
    <w:uiPriority w:val="99"/>
    <w:semiHidden/>
    <w:rsid w:val="00910AD0"/>
    <w:rPr>
      <w:rFonts w:eastAsia="Calibri"/>
      <w:sz w:val="20"/>
      <w:szCs w:val="20"/>
    </w:rPr>
  </w:style>
  <w:style w:type="character" w:customStyle="1" w:styleId="aff7">
    <w:name w:val="Текст сноски Знак"/>
    <w:link w:val="aff6"/>
    <w:uiPriority w:val="99"/>
    <w:semiHidden/>
    <w:locked/>
    <w:rsid w:val="00910AD0"/>
    <w:rPr>
      <w:rFonts w:ascii="Times New Roman" w:hAnsi="Times New Roman" w:cs="Times New Roman"/>
    </w:rPr>
  </w:style>
  <w:style w:type="character" w:styleId="aff8">
    <w:name w:val="footnote reference"/>
    <w:uiPriority w:val="99"/>
    <w:semiHidden/>
    <w:rsid w:val="00910AD0"/>
    <w:rPr>
      <w:rFonts w:cs="Times New Roman"/>
      <w:vertAlign w:val="superscript"/>
    </w:rPr>
  </w:style>
  <w:style w:type="paragraph" w:styleId="91">
    <w:name w:val="toc 9"/>
    <w:basedOn w:val="a2"/>
    <w:next w:val="a2"/>
    <w:autoRedefine/>
    <w:uiPriority w:val="39"/>
    <w:rsid w:val="00972294"/>
    <w:pPr>
      <w:ind w:left="1920"/>
    </w:pPr>
  </w:style>
  <w:style w:type="character" w:customStyle="1" w:styleId="aff9">
    <w:name w:val="Параграф Знак Знак"/>
    <w:rsid w:val="00DE08FE"/>
    <w:rPr>
      <w:rFonts w:ascii="Verdana" w:hAnsi="Verdana" w:cs="Times New Roman"/>
      <w:lang w:val="ru-RU" w:eastAsia="ru-RU" w:bidi="ar-SA"/>
    </w:rPr>
  </w:style>
  <w:style w:type="table" w:styleId="affa">
    <w:name w:val="Table Grid"/>
    <w:basedOn w:val="a4"/>
    <w:uiPriority w:val="99"/>
    <w:rsid w:val="00BC443C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styleId="affb">
    <w:name w:val="Placeholder Text"/>
    <w:uiPriority w:val="99"/>
    <w:semiHidden/>
    <w:rsid w:val="009F269E"/>
    <w:rPr>
      <w:rFonts w:cs="Times New Roman"/>
      <w:color w:val="808080"/>
    </w:rPr>
  </w:style>
  <w:style w:type="paragraph" w:styleId="affc">
    <w:name w:val="Body Text Indent"/>
    <w:aliases w:val=" Знак Знак Знак Знак, Знак Знак"/>
    <w:basedOn w:val="a2"/>
    <w:link w:val="affd"/>
    <w:rsid w:val="00E709B2"/>
    <w:pPr>
      <w:spacing w:after="120"/>
      <w:ind w:left="283"/>
    </w:pPr>
    <w:rPr>
      <w:rFonts w:eastAsia="Calibri"/>
    </w:rPr>
  </w:style>
  <w:style w:type="character" w:customStyle="1" w:styleId="affd">
    <w:name w:val="Основной текст с отступом Знак"/>
    <w:aliases w:val=" Знак Знак Знак Знак Знак, Знак Знак Знак"/>
    <w:link w:val="affc"/>
    <w:locked/>
    <w:rsid w:val="00E709B2"/>
    <w:rPr>
      <w:rFonts w:ascii="Times New Roman" w:hAnsi="Times New Roman" w:cs="Times New Roman"/>
      <w:sz w:val="24"/>
      <w:szCs w:val="24"/>
    </w:rPr>
  </w:style>
  <w:style w:type="character" w:styleId="affe">
    <w:name w:val="Emphasis"/>
    <w:uiPriority w:val="99"/>
    <w:qFormat/>
    <w:rsid w:val="0060254D"/>
    <w:rPr>
      <w:rFonts w:cs="Times New Roman"/>
      <w:i/>
      <w:iCs/>
    </w:rPr>
  </w:style>
  <w:style w:type="character" w:styleId="afff">
    <w:name w:val="Subtle Emphasis"/>
    <w:uiPriority w:val="99"/>
    <w:qFormat/>
    <w:rsid w:val="0060254D"/>
    <w:rPr>
      <w:rFonts w:cs="Times New Roman"/>
      <w:i/>
      <w:iCs/>
      <w:color w:val="808080"/>
    </w:rPr>
  </w:style>
  <w:style w:type="character" w:styleId="afff0">
    <w:name w:val="Intense Emphasis"/>
    <w:uiPriority w:val="99"/>
    <w:qFormat/>
    <w:rsid w:val="0060254D"/>
    <w:rPr>
      <w:rFonts w:cs="Times New Roman"/>
      <w:b/>
      <w:bCs/>
      <w:i/>
      <w:iCs/>
      <w:color w:val="4F81BD"/>
    </w:rPr>
  </w:style>
  <w:style w:type="character" w:styleId="afff1">
    <w:name w:val="Strong"/>
    <w:uiPriority w:val="99"/>
    <w:qFormat/>
    <w:rsid w:val="0060254D"/>
    <w:rPr>
      <w:rFonts w:cs="Times New Roman"/>
      <w:b/>
      <w:bCs/>
    </w:rPr>
  </w:style>
  <w:style w:type="paragraph" w:styleId="26">
    <w:name w:val="Quote"/>
    <w:basedOn w:val="a2"/>
    <w:next w:val="a2"/>
    <w:link w:val="27"/>
    <w:uiPriority w:val="99"/>
    <w:qFormat/>
    <w:rsid w:val="0060254D"/>
    <w:rPr>
      <w:rFonts w:eastAsia="Calibri"/>
      <w:i/>
      <w:iCs/>
      <w:color w:val="000000"/>
    </w:rPr>
  </w:style>
  <w:style w:type="character" w:customStyle="1" w:styleId="27">
    <w:name w:val="Цитата 2 Знак"/>
    <w:link w:val="26"/>
    <w:uiPriority w:val="99"/>
    <w:locked/>
    <w:rsid w:val="0060254D"/>
    <w:rPr>
      <w:rFonts w:ascii="Times New Roman" w:hAnsi="Times New Roman" w:cs="Times New Roman"/>
      <w:i/>
      <w:iCs/>
      <w:color w:val="000000"/>
      <w:sz w:val="24"/>
      <w:szCs w:val="24"/>
    </w:rPr>
  </w:style>
  <w:style w:type="paragraph" w:styleId="afff2">
    <w:name w:val="Intense Quote"/>
    <w:basedOn w:val="a2"/>
    <w:next w:val="a2"/>
    <w:link w:val="afff3"/>
    <w:uiPriority w:val="99"/>
    <w:qFormat/>
    <w:rsid w:val="0060254D"/>
    <w:pPr>
      <w:pBdr>
        <w:bottom w:val="single" w:sz="4" w:space="4" w:color="4F81BD"/>
      </w:pBdr>
      <w:spacing w:before="200" w:after="280"/>
      <w:ind w:left="936" w:right="936"/>
    </w:pPr>
    <w:rPr>
      <w:rFonts w:eastAsia="Calibri"/>
      <w:b/>
      <w:bCs/>
      <w:i/>
      <w:iCs/>
      <w:color w:val="4F81BD"/>
    </w:rPr>
  </w:style>
  <w:style w:type="character" w:customStyle="1" w:styleId="afff3">
    <w:name w:val="Выделенная цитата Знак"/>
    <w:link w:val="afff2"/>
    <w:uiPriority w:val="99"/>
    <w:locked/>
    <w:rsid w:val="0060254D"/>
    <w:rPr>
      <w:rFonts w:ascii="Times New Roman" w:hAnsi="Times New Roman" w:cs="Times New Roman"/>
      <w:b/>
      <w:bCs/>
      <w:i/>
      <w:iCs/>
      <w:color w:val="4F81BD"/>
      <w:sz w:val="24"/>
      <w:szCs w:val="24"/>
    </w:rPr>
  </w:style>
  <w:style w:type="paragraph" w:styleId="afff4">
    <w:name w:val="Title"/>
    <w:basedOn w:val="a2"/>
    <w:next w:val="a2"/>
    <w:link w:val="afff5"/>
    <w:uiPriority w:val="99"/>
    <w:qFormat/>
    <w:rsid w:val="00D337FE"/>
    <w:pPr>
      <w:pBdr>
        <w:bottom w:val="single" w:sz="8" w:space="4" w:color="4F81BD"/>
      </w:pBdr>
      <w:spacing w:after="300"/>
      <w:contextualSpacing/>
    </w:pPr>
    <w:rPr>
      <w:rFonts w:ascii="Cambria" w:eastAsia="Calibri" w:hAnsi="Cambria"/>
      <w:color w:val="17365D"/>
      <w:spacing w:val="5"/>
      <w:kern w:val="28"/>
      <w:sz w:val="52"/>
      <w:szCs w:val="52"/>
    </w:rPr>
  </w:style>
  <w:style w:type="character" w:customStyle="1" w:styleId="afff5">
    <w:name w:val="Название Знак"/>
    <w:link w:val="afff4"/>
    <w:uiPriority w:val="99"/>
    <w:locked/>
    <w:rsid w:val="00D337FE"/>
    <w:rPr>
      <w:rFonts w:ascii="Cambria" w:hAnsi="Cambria" w:cs="Times New Roman"/>
      <w:color w:val="17365D"/>
      <w:spacing w:val="5"/>
      <w:kern w:val="28"/>
      <w:sz w:val="52"/>
      <w:szCs w:val="52"/>
    </w:rPr>
  </w:style>
  <w:style w:type="paragraph" w:styleId="afff6">
    <w:name w:val="Plain Text"/>
    <w:basedOn w:val="a2"/>
    <w:link w:val="afff7"/>
    <w:uiPriority w:val="99"/>
    <w:rsid w:val="00BA0AA1"/>
    <w:rPr>
      <w:rFonts w:ascii="Consolas" w:hAnsi="Consolas"/>
      <w:sz w:val="21"/>
      <w:szCs w:val="21"/>
      <w:lang w:eastAsia="en-US"/>
    </w:rPr>
  </w:style>
  <w:style w:type="character" w:customStyle="1" w:styleId="afff7">
    <w:name w:val="Текст Знак"/>
    <w:link w:val="afff6"/>
    <w:uiPriority w:val="99"/>
    <w:locked/>
    <w:rsid w:val="00BA0AA1"/>
    <w:rPr>
      <w:rFonts w:ascii="Consolas" w:eastAsia="Times New Roman" w:hAnsi="Consolas" w:cs="Times New Roman"/>
      <w:sz w:val="21"/>
      <w:szCs w:val="21"/>
      <w:lang w:eastAsia="en-US"/>
    </w:rPr>
  </w:style>
  <w:style w:type="paragraph" w:customStyle="1" w:styleId="afff8">
    <w:name w:val="Стиль Междустр.интервал:  полуторный"/>
    <w:basedOn w:val="a2"/>
    <w:uiPriority w:val="99"/>
    <w:rsid w:val="00FE1A0F"/>
    <w:rPr>
      <w:szCs w:val="20"/>
      <w:lang w:eastAsia="en-US" w:bidi="he-IL"/>
    </w:rPr>
  </w:style>
  <w:style w:type="character" w:styleId="afff9">
    <w:name w:val="page number"/>
    <w:uiPriority w:val="99"/>
    <w:rsid w:val="00500F75"/>
    <w:rPr>
      <w:rFonts w:cs="Times New Roman"/>
      <w:lang w:val="ru-RU"/>
    </w:rPr>
  </w:style>
  <w:style w:type="character" w:styleId="afffa">
    <w:name w:val="Subtle Reference"/>
    <w:uiPriority w:val="99"/>
    <w:qFormat/>
    <w:rsid w:val="00F93CB1"/>
    <w:rPr>
      <w:rFonts w:cs="Times New Roman"/>
      <w:smallCaps/>
      <w:color w:val="C0504D"/>
      <w:u w:val="single"/>
    </w:rPr>
  </w:style>
  <w:style w:type="character" w:styleId="afffb">
    <w:name w:val="Intense Reference"/>
    <w:uiPriority w:val="99"/>
    <w:qFormat/>
    <w:rsid w:val="00F93CB1"/>
    <w:rPr>
      <w:rFonts w:cs="Times New Roman"/>
      <w:b/>
      <w:bCs/>
      <w:smallCaps/>
      <w:color w:val="C0504D"/>
      <w:spacing w:val="5"/>
      <w:u w:val="single"/>
    </w:rPr>
  </w:style>
  <w:style w:type="character" w:styleId="afffc">
    <w:name w:val="Book Title"/>
    <w:uiPriority w:val="99"/>
    <w:qFormat/>
    <w:rsid w:val="00F93CB1"/>
    <w:rPr>
      <w:rFonts w:cs="Times New Roman"/>
      <w:b/>
      <w:bCs/>
      <w:smallCaps/>
      <w:spacing w:val="5"/>
    </w:rPr>
  </w:style>
  <w:style w:type="paragraph" w:customStyle="1" w:styleId="-">
    <w:name w:val="Основной - Состав и размещение"/>
    <w:basedOn w:val="a2"/>
    <w:uiPriority w:val="99"/>
    <w:rsid w:val="002955C7"/>
    <w:pPr>
      <w:ind w:firstLine="709"/>
      <w:jc w:val="both"/>
    </w:pPr>
    <w:rPr>
      <w:kern w:val="28"/>
      <w:sz w:val="26"/>
      <w:szCs w:val="26"/>
      <w:lang w:eastAsia="en-US"/>
    </w:rPr>
  </w:style>
  <w:style w:type="paragraph" w:customStyle="1" w:styleId="28">
    <w:name w:val="Стиль Заголовок 2 + По левому краю"/>
    <w:basedOn w:val="21"/>
    <w:uiPriority w:val="99"/>
    <w:rsid w:val="00DB2DD7"/>
    <w:pPr>
      <w:tabs>
        <w:tab w:val="clear" w:pos="1134"/>
        <w:tab w:val="clear" w:pos="1276"/>
      </w:tabs>
      <w:spacing w:before="0" w:after="0"/>
    </w:pPr>
    <w:rPr>
      <w:b w:val="0"/>
      <w:bCs w:val="0"/>
      <w:iCs w:val="0"/>
      <w:sz w:val="24"/>
      <w:szCs w:val="20"/>
      <w:lang w:eastAsia="en-US" w:bidi="he-IL"/>
    </w:rPr>
  </w:style>
  <w:style w:type="paragraph" w:customStyle="1" w:styleId="afffd">
    <w:name w:val="По центру подпись"/>
    <w:basedOn w:val="a2"/>
    <w:uiPriority w:val="99"/>
    <w:rsid w:val="00680802"/>
    <w:pPr>
      <w:jc w:val="center"/>
    </w:pPr>
    <w:rPr>
      <w:i/>
      <w:iCs/>
      <w:szCs w:val="20"/>
      <w:lang w:eastAsia="en-US" w:bidi="he-IL"/>
    </w:rPr>
  </w:style>
  <w:style w:type="paragraph" w:styleId="afffe">
    <w:name w:val="Block Text"/>
    <w:basedOn w:val="a2"/>
    <w:uiPriority w:val="99"/>
    <w:rsid w:val="004D5133"/>
    <w:pPr>
      <w:spacing w:line="260" w:lineRule="auto"/>
      <w:ind w:left="40" w:right="400" w:hanging="60"/>
      <w:jc w:val="center"/>
    </w:pPr>
    <w:rPr>
      <w:szCs w:val="28"/>
    </w:rPr>
  </w:style>
  <w:style w:type="paragraph" w:customStyle="1" w:styleId="210">
    <w:name w:val="Основной текст с отступом 21"/>
    <w:basedOn w:val="a2"/>
    <w:uiPriority w:val="99"/>
    <w:rsid w:val="004D5133"/>
    <w:pPr>
      <w:widowControl w:val="0"/>
      <w:ind w:firstLine="567"/>
    </w:pPr>
    <w:rPr>
      <w:szCs w:val="20"/>
    </w:rPr>
  </w:style>
  <w:style w:type="paragraph" w:customStyle="1" w:styleId="20">
    <w:name w:val="Маркированный2"/>
    <w:basedOn w:val="a7"/>
    <w:uiPriority w:val="99"/>
    <w:rsid w:val="004D5133"/>
    <w:pPr>
      <w:numPr>
        <w:ilvl w:val="0"/>
        <w:numId w:val="3"/>
      </w:numPr>
      <w:tabs>
        <w:tab w:val="left" w:pos="1276"/>
      </w:tabs>
      <w:spacing w:after="0"/>
      <w:ind w:firstLine="993"/>
    </w:pPr>
    <w:rPr>
      <w:sz w:val="26"/>
      <w:szCs w:val="26"/>
      <w:lang w:eastAsia="en-US"/>
    </w:rPr>
  </w:style>
  <w:style w:type="paragraph" w:styleId="29">
    <w:name w:val="Body Text 2"/>
    <w:basedOn w:val="a2"/>
    <w:link w:val="2a"/>
    <w:uiPriority w:val="99"/>
    <w:semiHidden/>
    <w:rsid w:val="004D5133"/>
    <w:pPr>
      <w:spacing w:after="120" w:line="480" w:lineRule="auto"/>
    </w:pPr>
    <w:rPr>
      <w:rFonts w:eastAsia="Calibri"/>
    </w:rPr>
  </w:style>
  <w:style w:type="character" w:customStyle="1" w:styleId="2a">
    <w:name w:val="Основной текст 2 Знак"/>
    <w:link w:val="29"/>
    <w:uiPriority w:val="99"/>
    <w:semiHidden/>
    <w:locked/>
    <w:rsid w:val="004D5133"/>
    <w:rPr>
      <w:rFonts w:ascii="Times New Roman" w:hAnsi="Times New Roman" w:cs="Times New Roman"/>
      <w:sz w:val="24"/>
      <w:szCs w:val="24"/>
    </w:rPr>
  </w:style>
  <w:style w:type="character" w:customStyle="1" w:styleId="xdtextbox1">
    <w:name w:val="xdtextbox1"/>
    <w:uiPriority w:val="99"/>
    <w:rsid w:val="004D5133"/>
    <w:rPr>
      <w:rFonts w:cs="Times New Roman"/>
      <w:color w:val="auto"/>
      <w:bdr w:val="single" w:sz="8" w:space="1" w:color="DCDCDC" w:frame="1"/>
      <w:shd w:val="clear" w:color="auto" w:fill="FFFFFF"/>
    </w:rPr>
  </w:style>
  <w:style w:type="paragraph" w:styleId="44">
    <w:name w:val="toc 4"/>
    <w:basedOn w:val="a2"/>
    <w:next w:val="a2"/>
    <w:autoRedefine/>
    <w:uiPriority w:val="39"/>
    <w:qFormat/>
    <w:rsid w:val="00397EF1"/>
    <w:pPr>
      <w:tabs>
        <w:tab w:val="right" w:leader="dot" w:pos="9627"/>
      </w:tabs>
      <w:ind w:left="426" w:firstLine="141"/>
    </w:pPr>
    <w:rPr>
      <w:noProof/>
      <w:sz w:val="20"/>
      <w:szCs w:val="22"/>
    </w:rPr>
  </w:style>
  <w:style w:type="paragraph" w:styleId="52">
    <w:name w:val="toc 5"/>
    <w:basedOn w:val="a2"/>
    <w:next w:val="a2"/>
    <w:autoRedefine/>
    <w:uiPriority w:val="39"/>
    <w:qFormat/>
    <w:rsid w:val="001E1F2C"/>
    <w:pPr>
      <w:ind w:left="851"/>
    </w:pPr>
    <w:rPr>
      <w:i/>
      <w:sz w:val="20"/>
      <w:szCs w:val="22"/>
    </w:rPr>
  </w:style>
  <w:style w:type="paragraph" w:styleId="62">
    <w:name w:val="toc 6"/>
    <w:basedOn w:val="a2"/>
    <w:next w:val="a2"/>
    <w:autoRedefine/>
    <w:uiPriority w:val="39"/>
    <w:rsid w:val="006060D1"/>
    <w:pPr>
      <w:spacing w:after="100" w:line="276" w:lineRule="auto"/>
      <w:ind w:left="1100"/>
    </w:pPr>
    <w:rPr>
      <w:rFonts w:ascii="Calibri" w:hAnsi="Calibri"/>
      <w:sz w:val="22"/>
      <w:szCs w:val="22"/>
    </w:rPr>
  </w:style>
  <w:style w:type="paragraph" w:styleId="71">
    <w:name w:val="toc 7"/>
    <w:basedOn w:val="a2"/>
    <w:next w:val="a2"/>
    <w:autoRedefine/>
    <w:uiPriority w:val="39"/>
    <w:rsid w:val="006060D1"/>
    <w:pPr>
      <w:spacing w:after="100" w:line="276" w:lineRule="auto"/>
      <w:ind w:left="1320"/>
    </w:pPr>
    <w:rPr>
      <w:rFonts w:ascii="Calibri" w:hAnsi="Calibri"/>
      <w:sz w:val="22"/>
      <w:szCs w:val="22"/>
    </w:rPr>
  </w:style>
  <w:style w:type="paragraph" w:styleId="82">
    <w:name w:val="toc 8"/>
    <w:basedOn w:val="a2"/>
    <w:next w:val="a2"/>
    <w:autoRedefine/>
    <w:uiPriority w:val="39"/>
    <w:rsid w:val="006060D1"/>
    <w:pPr>
      <w:spacing w:after="100" w:line="276" w:lineRule="auto"/>
      <w:ind w:left="1540"/>
    </w:pPr>
    <w:rPr>
      <w:rFonts w:ascii="Calibri" w:hAnsi="Calibri"/>
      <w:sz w:val="22"/>
      <w:szCs w:val="22"/>
    </w:rPr>
  </w:style>
  <w:style w:type="paragraph" w:styleId="2b">
    <w:name w:val="List Bullet 2"/>
    <w:basedOn w:val="a2"/>
    <w:rsid w:val="00275B38"/>
    <w:pPr>
      <w:ind w:left="284" w:right="284" w:firstLine="567"/>
      <w:jc w:val="both"/>
    </w:pPr>
    <w:rPr>
      <w:sz w:val="26"/>
      <w:szCs w:val="26"/>
    </w:rPr>
  </w:style>
  <w:style w:type="paragraph" w:customStyle="1" w:styleId="16">
    <w:name w:val="Пункт 1"/>
    <w:basedOn w:val="21"/>
    <w:qFormat/>
    <w:rsid w:val="00E1587D"/>
    <w:rPr>
      <w:b w:val="0"/>
      <w:sz w:val="26"/>
      <w:szCs w:val="26"/>
    </w:rPr>
  </w:style>
  <w:style w:type="paragraph" w:customStyle="1" w:styleId="affff">
    <w:name w:val="ТЕКСТ"/>
    <w:basedOn w:val="a2"/>
    <w:link w:val="affff0"/>
    <w:qFormat/>
    <w:rsid w:val="003B0B3C"/>
    <w:pPr>
      <w:ind w:firstLine="720"/>
      <w:jc w:val="both"/>
    </w:pPr>
  </w:style>
  <w:style w:type="character" w:customStyle="1" w:styleId="affff0">
    <w:name w:val="ТЕКСТ Знак"/>
    <w:link w:val="affff"/>
    <w:rsid w:val="003B0B3C"/>
    <w:rPr>
      <w:rFonts w:ascii="Times New Roman" w:eastAsia="Times New Roman" w:hAnsi="Times New Roman"/>
      <w:sz w:val="24"/>
      <w:szCs w:val="24"/>
    </w:rPr>
  </w:style>
  <w:style w:type="paragraph" w:styleId="34">
    <w:name w:val="Body Text Indent 3"/>
    <w:basedOn w:val="a2"/>
    <w:link w:val="35"/>
    <w:rsid w:val="002B6776"/>
    <w:pPr>
      <w:spacing w:after="120"/>
      <w:ind w:left="283" w:firstLine="567"/>
    </w:pPr>
    <w:rPr>
      <w:color w:val="000000"/>
      <w:sz w:val="16"/>
      <w:szCs w:val="16"/>
      <w:lang w:eastAsia="en-US"/>
    </w:rPr>
  </w:style>
  <w:style w:type="character" w:customStyle="1" w:styleId="35">
    <w:name w:val="Основной текст с отступом 3 Знак"/>
    <w:link w:val="34"/>
    <w:rsid w:val="002B6776"/>
    <w:rPr>
      <w:rFonts w:ascii="Times New Roman" w:eastAsia="Times New Roman" w:hAnsi="Times New Roman"/>
      <w:color w:val="000000"/>
      <w:sz w:val="16"/>
      <w:szCs w:val="16"/>
      <w:lang w:eastAsia="en-US"/>
    </w:rPr>
  </w:style>
  <w:style w:type="paragraph" w:customStyle="1" w:styleId="2c">
    <w:name w:val="М2М_Текст"/>
    <w:basedOn w:val="a2"/>
    <w:qFormat/>
    <w:rsid w:val="00591173"/>
    <w:pPr>
      <w:suppressAutoHyphens/>
      <w:ind w:left="284" w:right="284" w:firstLine="567"/>
      <w:jc w:val="both"/>
    </w:pPr>
    <w:rPr>
      <w:snapToGrid w:val="0"/>
      <w:sz w:val="26"/>
      <w:lang w:eastAsia="en-US"/>
    </w:rPr>
  </w:style>
  <w:style w:type="paragraph" w:customStyle="1" w:styleId="TableCellL">
    <w:name w:val="Table Cell L"/>
    <w:basedOn w:val="a2"/>
    <w:rsid w:val="00591173"/>
    <w:pPr>
      <w:widowControl w:val="0"/>
      <w:suppressAutoHyphens/>
    </w:pPr>
    <w:rPr>
      <w:szCs w:val="20"/>
    </w:rPr>
  </w:style>
  <w:style w:type="paragraph" w:customStyle="1" w:styleId="TableHeading">
    <w:name w:val="Table Heading"/>
    <w:basedOn w:val="a2"/>
    <w:rsid w:val="00591173"/>
    <w:pPr>
      <w:keepLines/>
      <w:jc w:val="center"/>
    </w:pPr>
    <w:rPr>
      <w:b/>
      <w:szCs w:val="20"/>
    </w:rPr>
  </w:style>
  <w:style w:type="paragraph" w:customStyle="1" w:styleId="10">
    <w:name w:val="Список 1)"/>
    <w:basedOn w:val="a2"/>
    <w:rsid w:val="002A4D81"/>
    <w:pPr>
      <w:numPr>
        <w:numId w:val="4"/>
      </w:numPr>
      <w:spacing w:after="60"/>
      <w:ind w:right="423"/>
      <w:jc w:val="both"/>
    </w:pPr>
    <w:rPr>
      <w:szCs w:val="28"/>
      <w:lang w:eastAsia="zh-CN"/>
    </w:rPr>
  </w:style>
  <w:style w:type="paragraph" w:customStyle="1" w:styleId="213">
    <w:name w:val="М2М_Таблица шапка_13ц"/>
    <w:basedOn w:val="a2"/>
    <w:semiHidden/>
    <w:rsid w:val="00EA6074"/>
    <w:pPr>
      <w:keepNext/>
      <w:contextualSpacing/>
      <w:jc w:val="center"/>
    </w:pPr>
    <w:rPr>
      <w:b/>
      <w:sz w:val="26"/>
      <w:lang w:eastAsia="en-US"/>
    </w:rPr>
  </w:style>
  <w:style w:type="paragraph" w:styleId="3">
    <w:name w:val="List Bullet 3"/>
    <w:basedOn w:val="a2"/>
    <w:uiPriority w:val="99"/>
    <w:semiHidden/>
    <w:unhideWhenUsed/>
    <w:rsid w:val="005F1771"/>
    <w:pPr>
      <w:numPr>
        <w:numId w:val="5"/>
      </w:numPr>
      <w:contextualSpacing/>
    </w:pPr>
  </w:style>
  <w:style w:type="character" w:styleId="affff1">
    <w:name w:val="FollowedHyperlink"/>
    <w:uiPriority w:val="99"/>
    <w:semiHidden/>
    <w:unhideWhenUsed/>
    <w:rsid w:val="00176622"/>
    <w:rPr>
      <w:color w:val="800080"/>
      <w:u w:val="single"/>
    </w:rPr>
  </w:style>
  <w:style w:type="paragraph" w:customStyle="1" w:styleId="2d">
    <w:name w:val="Список нумерованный М2М"/>
    <w:basedOn w:val="a"/>
    <w:qFormat/>
    <w:rsid w:val="00274A48"/>
  </w:style>
  <w:style w:type="paragraph" w:customStyle="1" w:styleId="6">
    <w:name w:val="Стиль6"/>
    <w:basedOn w:val="a2"/>
    <w:rsid w:val="008A1D98"/>
    <w:pPr>
      <w:numPr>
        <w:ilvl w:val="1"/>
        <w:numId w:val="7"/>
      </w:numPr>
    </w:pPr>
  </w:style>
  <w:style w:type="paragraph" w:styleId="2e">
    <w:name w:val="Body Text Indent 2"/>
    <w:basedOn w:val="a2"/>
    <w:link w:val="2f"/>
    <w:uiPriority w:val="99"/>
    <w:semiHidden/>
    <w:unhideWhenUsed/>
    <w:rsid w:val="003E5B1C"/>
    <w:pPr>
      <w:spacing w:after="120" w:line="480" w:lineRule="auto"/>
      <w:ind w:left="283"/>
    </w:pPr>
  </w:style>
  <w:style w:type="character" w:customStyle="1" w:styleId="2f">
    <w:name w:val="Основной текст с отступом 2 Знак"/>
    <w:link w:val="2e"/>
    <w:uiPriority w:val="99"/>
    <w:semiHidden/>
    <w:rsid w:val="003E5B1C"/>
    <w:rPr>
      <w:rFonts w:ascii="Times New Roman" w:eastAsia="Times New Roman" w:hAnsi="Times New Roman"/>
      <w:sz w:val="24"/>
      <w:szCs w:val="24"/>
    </w:rPr>
  </w:style>
  <w:style w:type="paragraph" w:styleId="affff2">
    <w:name w:val="endnote text"/>
    <w:basedOn w:val="a2"/>
    <w:link w:val="affff3"/>
    <w:uiPriority w:val="99"/>
    <w:semiHidden/>
    <w:unhideWhenUsed/>
    <w:rsid w:val="00C0693C"/>
    <w:rPr>
      <w:sz w:val="20"/>
      <w:szCs w:val="20"/>
    </w:rPr>
  </w:style>
  <w:style w:type="character" w:customStyle="1" w:styleId="affff3">
    <w:name w:val="Текст концевой сноски Знак"/>
    <w:link w:val="affff2"/>
    <w:uiPriority w:val="99"/>
    <w:semiHidden/>
    <w:rsid w:val="00C0693C"/>
    <w:rPr>
      <w:rFonts w:ascii="Times New Roman" w:eastAsia="Times New Roman" w:hAnsi="Times New Roman"/>
    </w:rPr>
  </w:style>
  <w:style w:type="character" w:styleId="affff4">
    <w:name w:val="endnote reference"/>
    <w:uiPriority w:val="99"/>
    <w:semiHidden/>
    <w:unhideWhenUsed/>
    <w:rsid w:val="00C0693C"/>
    <w:rPr>
      <w:vertAlign w:val="superscript"/>
    </w:rPr>
  </w:style>
  <w:style w:type="paragraph" w:customStyle="1" w:styleId="a0">
    <w:name w:val="Стиль полужирный"/>
    <w:basedOn w:val="a2"/>
    <w:link w:val="affff5"/>
    <w:rsid w:val="00F22EC5"/>
    <w:pPr>
      <w:numPr>
        <w:ilvl w:val="1"/>
        <w:numId w:val="9"/>
      </w:numPr>
      <w:spacing w:before="240" w:after="120"/>
      <w:outlineLvl w:val="1"/>
    </w:pPr>
    <w:rPr>
      <w:b/>
    </w:rPr>
  </w:style>
  <w:style w:type="character" w:customStyle="1" w:styleId="affff5">
    <w:name w:val="Стиль полужирный Знак Знак"/>
    <w:link w:val="a0"/>
    <w:rsid w:val="00F22EC5"/>
    <w:rPr>
      <w:rFonts w:ascii="Times New Roman" w:eastAsia="Times New Roman" w:hAnsi="Times New Roman"/>
      <w:b/>
      <w:sz w:val="28"/>
      <w:szCs w:val="24"/>
    </w:rPr>
  </w:style>
  <w:style w:type="paragraph" w:customStyle="1" w:styleId="110">
    <w:name w:val="Стиль 11"/>
    <w:basedOn w:val="a2"/>
    <w:link w:val="111"/>
    <w:autoRedefine/>
    <w:rsid w:val="00FC3E76"/>
    <w:pPr>
      <w:spacing w:before="120" w:after="120"/>
      <w:jc w:val="center"/>
    </w:pPr>
    <w:rPr>
      <w:b/>
      <w:szCs w:val="28"/>
      <w:lang w:eastAsia="en-US"/>
    </w:rPr>
  </w:style>
  <w:style w:type="character" w:customStyle="1" w:styleId="111">
    <w:name w:val="Стиль 11 Знак"/>
    <w:link w:val="110"/>
    <w:rsid w:val="00FC3E76"/>
    <w:rPr>
      <w:rFonts w:ascii="Times New Roman" w:eastAsia="Times New Roman" w:hAnsi="Times New Roman"/>
      <w:b/>
      <w:sz w:val="28"/>
      <w:szCs w:val="28"/>
      <w:lang w:eastAsia="en-US"/>
    </w:rPr>
  </w:style>
  <w:style w:type="paragraph" w:customStyle="1" w:styleId="1">
    <w:name w:val="Стиль1"/>
    <w:basedOn w:val="a2"/>
    <w:autoRedefine/>
    <w:rsid w:val="00B6240F"/>
    <w:pPr>
      <w:numPr>
        <w:numId w:val="10"/>
      </w:numPr>
      <w:tabs>
        <w:tab w:val="left" w:pos="1080"/>
      </w:tabs>
      <w:spacing w:before="100" w:beforeAutospacing="1" w:after="100" w:afterAutospacing="1" w:line="240" w:lineRule="atLeast"/>
      <w:ind w:firstLine="274"/>
      <w:jc w:val="both"/>
      <w:outlineLvl w:val="0"/>
    </w:pPr>
    <w:rPr>
      <w:b/>
      <w:bCs/>
      <w:iCs/>
      <w:szCs w:val="28"/>
    </w:rPr>
  </w:style>
  <w:style w:type="paragraph" w:customStyle="1" w:styleId="2">
    <w:name w:val="Стиль полужирный2"/>
    <w:basedOn w:val="a2"/>
    <w:rsid w:val="00B6240F"/>
    <w:pPr>
      <w:numPr>
        <w:ilvl w:val="1"/>
        <w:numId w:val="10"/>
      </w:numPr>
      <w:spacing w:before="240" w:after="240"/>
    </w:pPr>
    <w:rPr>
      <w:b/>
    </w:rPr>
  </w:style>
  <w:style w:type="paragraph" w:customStyle="1" w:styleId="8">
    <w:name w:val="Стиль8"/>
    <w:basedOn w:val="2"/>
    <w:link w:val="83"/>
    <w:autoRedefine/>
    <w:rsid w:val="00B6240F"/>
    <w:pPr>
      <w:numPr>
        <w:ilvl w:val="2"/>
      </w:numPr>
      <w:tabs>
        <w:tab w:val="clear" w:pos="2136"/>
        <w:tab w:val="num" w:pos="1418"/>
      </w:tabs>
      <w:ind w:hanging="1427"/>
      <w:outlineLvl w:val="2"/>
    </w:pPr>
  </w:style>
  <w:style w:type="character" w:customStyle="1" w:styleId="83">
    <w:name w:val="Стиль8 Знак Знак"/>
    <w:link w:val="8"/>
    <w:rsid w:val="00B6240F"/>
    <w:rPr>
      <w:rFonts w:ascii="Times New Roman" w:eastAsia="Times New Roman" w:hAnsi="Times New Roman"/>
      <w:b/>
      <w:sz w:val="28"/>
      <w:szCs w:val="24"/>
    </w:rPr>
  </w:style>
  <w:style w:type="paragraph" w:customStyle="1" w:styleId="40">
    <w:name w:val="Стиль полужирный курсив4"/>
    <w:basedOn w:val="a2"/>
    <w:rsid w:val="00382266"/>
    <w:pPr>
      <w:numPr>
        <w:numId w:val="11"/>
      </w:numPr>
      <w:spacing w:before="240" w:after="240"/>
    </w:pPr>
    <w:rPr>
      <w:b/>
      <w:i/>
    </w:rPr>
  </w:style>
  <w:style w:type="paragraph" w:customStyle="1" w:styleId="5">
    <w:name w:val="Стиль полужирный курсив5"/>
    <w:basedOn w:val="a2"/>
    <w:rsid w:val="00382266"/>
    <w:pPr>
      <w:numPr>
        <w:ilvl w:val="2"/>
        <w:numId w:val="11"/>
      </w:numPr>
      <w:spacing w:before="240" w:after="240"/>
    </w:pPr>
    <w:rPr>
      <w:b/>
      <w:i/>
    </w:rPr>
  </w:style>
  <w:style w:type="paragraph" w:styleId="affff6">
    <w:name w:val="Normal (Web)"/>
    <w:basedOn w:val="a2"/>
    <w:uiPriority w:val="99"/>
    <w:semiHidden/>
    <w:unhideWhenUsed/>
    <w:rsid w:val="00AF11E2"/>
    <w:pPr>
      <w:spacing w:before="100" w:beforeAutospacing="1" w:after="100" w:afterAutospacing="1"/>
    </w:pPr>
  </w:style>
  <w:style w:type="character" w:customStyle="1" w:styleId="apple-converted-space">
    <w:name w:val="apple-converted-space"/>
    <w:basedOn w:val="a3"/>
    <w:rsid w:val="00A41AD2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267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39" w:qFormat="1"/>
    <w:lsdException w:name="toc 2" w:locked="1" w:uiPriority="39" w:qFormat="1"/>
    <w:lsdException w:name="toc 3" w:locked="1" w:uiPriority="39" w:qFormat="1"/>
    <w:lsdException w:name="toc 4" w:locked="1" w:uiPriority="39" w:qFormat="1"/>
    <w:lsdException w:name="toc 5" w:locked="1" w:uiPriority="39" w:qFormat="1"/>
    <w:lsdException w:name="toc 6" w:locked="1" w:uiPriority="39"/>
    <w:lsdException w:name="toc 7" w:locked="1" w:uiPriority="39"/>
    <w:lsdException w:name="toc 8" w:locked="1" w:uiPriority="39"/>
    <w:lsdException w:name="toc 9" w:locked="1" w:uiPriority="39"/>
    <w:lsdException w:name="Normal Indent" w:semiHidden="1" w:unhideWhenUsed="1"/>
    <w:lsdException w:name="footnote text" w:locked="1" w:uiPriority="0"/>
    <w:lsdException w:name="annotation text" w:semiHidden="1" w:unhideWhenUsed="1"/>
    <w:lsdException w:name="header" w:locked="1"/>
    <w:lsdException w:name="footer" w:semiHidden="1" w:unhideWhenUsed="1"/>
    <w:lsdException w:name="index heading" w:semiHidden="1" w:unhideWhenUsed="1"/>
    <w:lsdException w:name="caption" w:lock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locked="1" w:uiPriority="0"/>
    <w:lsdException w:name="annotation reference" w:semiHidden="1" w:unhideWhenUsed="1"/>
    <w:lsdException w:name="line number" w:semiHidden="1" w:unhideWhenUsed="1"/>
    <w:lsdException w:name="page number" w:lock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lock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iPriority="0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locked="1" w:uiPriority="0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iPriority="0" w:unhideWhenUsed="1"/>
    <w:lsdException w:name="Block Text" w:locked="1" w:uiPriority="0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2">
    <w:name w:val="Normal"/>
    <w:qFormat/>
    <w:rsid w:val="00D117C9"/>
    <w:pPr>
      <w:spacing w:line="360" w:lineRule="auto"/>
    </w:pPr>
    <w:rPr>
      <w:rFonts w:ascii="Times New Roman" w:eastAsia="Times New Roman" w:hAnsi="Times New Roman"/>
      <w:sz w:val="28"/>
      <w:szCs w:val="24"/>
    </w:rPr>
  </w:style>
  <w:style w:type="paragraph" w:styleId="11">
    <w:name w:val="heading 1"/>
    <w:aliases w:val="КАМИ"/>
    <w:basedOn w:val="a2"/>
    <w:next w:val="a2"/>
    <w:link w:val="12"/>
    <w:autoRedefine/>
    <w:qFormat/>
    <w:rsid w:val="00A04CAA"/>
    <w:pPr>
      <w:keepNext/>
      <w:pageBreakBefore/>
      <w:numPr>
        <w:numId w:val="72"/>
      </w:numPr>
      <w:tabs>
        <w:tab w:val="left" w:pos="851"/>
      </w:tabs>
      <w:spacing w:before="240" w:after="120"/>
      <w:jc w:val="center"/>
      <w:outlineLvl w:val="0"/>
    </w:pPr>
    <w:rPr>
      <w:b/>
      <w:bCs/>
      <w:caps/>
      <w:kern w:val="32"/>
      <w:szCs w:val="28"/>
    </w:rPr>
  </w:style>
  <w:style w:type="paragraph" w:styleId="21">
    <w:name w:val="heading 2"/>
    <w:basedOn w:val="a2"/>
    <w:next w:val="a2"/>
    <w:link w:val="22"/>
    <w:qFormat/>
    <w:rsid w:val="00A7331C"/>
    <w:pPr>
      <w:keepNext/>
      <w:numPr>
        <w:ilvl w:val="1"/>
        <w:numId w:val="72"/>
      </w:numPr>
      <w:tabs>
        <w:tab w:val="left" w:pos="1134"/>
        <w:tab w:val="left" w:pos="1276"/>
      </w:tabs>
      <w:spacing w:before="180" w:after="60"/>
      <w:outlineLvl w:val="1"/>
    </w:pPr>
    <w:rPr>
      <w:b/>
      <w:bCs/>
      <w:iCs/>
      <w:szCs w:val="28"/>
    </w:rPr>
  </w:style>
  <w:style w:type="paragraph" w:styleId="30">
    <w:name w:val="heading 3"/>
    <w:basedOn w:val="a2"/>
    <w:next w:val="a2"/>
    <w:link w:val="31"/>
    <w:qFormat/>
    <w:rsid w:val="00612B53"/>
    <w:pPr>
      <w:keepNext/>
      <w:tabs>
        <w:tab w:val="left" w:pos="1276"/>
      </w:tabs>
      <w:spacing w:before="120" w:after="240"/>
      <w:ind w:left="-283" w:firstLine="567"/>
      <w:outlineLvl w:val="2"/>
    </w:pPr>
    <w:rPr>
      <w:b/>
      <w:bCs/>
      <w:szCs w:val="28"/>
    </w:rPr>
  </w:style>
  <w:style w:type="paragraph" w:styleId="4">
    <w:name w:val="heading 4"/>
    <w:basedOn w:val="a2"/>
    <w:next w:val="a2"/>
    <w:link w:val="41"/>
    <w:qFormat/>
    <w:rsid w:val="00390346"/>
    <w:pPr>
      <w:keepNext/>
      <w:numPr>
        <w:ilvl w:val="2"/>
        <w:numId w:val="1"/>
      </w:numPr>
      <w:tabs>
        <w:tab w:val="left" w:pos="1418"/>
      </w:tabs>
      <w:spacing w:before="120" w:after="60"/>
      <w:outlineLvl w:val="3"/>
    </w:pPr>
    <w:rPr>
      <w:b/>
      <w:bCs/>
    </w:rPr>
  </w:style>
  <w:style w:type="paragraph" w:styleId="50">
    <w:name w:val="heading 5"/>
    <w:basedOn w:val="a2"/>
    <w:next w:val="a2"/>
    <w:link w:val="51"/>
    <w:qFormat/>
    <w:rsid w:val="00A7331C"/>
    <w:pPr>
      <w:numPr>
        <w:ilvl w:val="4"/>
        <w:numId w:val="72"/>
      </w:numPr>
      <w:tabs>
        <w:tab w:val="left" w:pos="1701"/>
      </w:tabs>
      <w:spacing w:before="240" w:after="60"/>
      <w:outlineLvl w:val="4"/>
    </w:pPr>
    <w:rPr>
      <w:b/>
      <w:bCs/>
      <w:iCs/>
      <w:sz w:val="22"/>
      <w:szCs w:val="22"/>
    </w:rPr>
  </w:style>
  <w:style w:type="paragraph" w:styleId="60">
    <w:name w:val="heading 6"/>
    <w:basedOn w:val="a2"/>
    <w:next w:val="a2"/>
    <w:link w:val="61"/>
    <w:qFormat/>
    <w:rsid w:val="00A7331C"/>
    <w:pPr>
      <w:numPr>
        <w:ilvl w:val="5"/>
        <w:numId w:val="72"/>
      </w:numPr>
      <w:spacing w:before="240" w:after="60"/>
      <w:outlineLvl w:val="5"/>
    </w:pPr>
    <w:rPr>
      <w:b/>
      <w:bCs/>
      <w:sz w:val="22"/>
      <w:szCs w:val="22"/>
    </w:rPr>
  </w:style>
  <w:style w:type="paragraph" w:styleId="7">
    <w:name w:val="heading 7"/>
    <w:basedOn w:val="a2"/>
    <w:next w:val="a2"/>
    <w:link w:val="70"/>
    <w:qFormat/>
    <w:rsid w:val="00A7331C"/>
    <w:pPr>
      <w:numPr>
        <w:ilvl w:val="6"/>
        <w:numId w:val="72"/>
      </w:numPr>
      <w:spacing w:before="240" w:after="60"/>
      <w:outlineLvl w:val="6"/>
    </w:pPr>
  </w:style>
  <w:style w:type="paragraph" w:styleId="80">
    <w:name w:val="heading 8"/>
    <w:basedOn w:val="a2"/>
    <w:next w:val="a2"/>
    <w:link w:val="81"/>
    <w:qFormat/>
    <w:rsid w:val="00A7331C"/>
    <w:pPr>
      <w:numPr>
        <w:ilvl w:val="7"/>
        <w:numId w:val="72"/>
      </w:numPr>
      <w:spacing w:before="240" w:after="60"/>
      <w:outlineLvl w:val="7"/>
    </w:pPr>
    <w:rPr>
      <w:i/>
      <w:iCs/>
    </w:rPr>
  </w:style>
  <w:style w:type="paragraph" w:styleId="9">
    <w:name w:val="heading 9"/>
    <w:basedOn w:val="a2"/>
    <w:next w:val="a2"/>
    <w:link w:val="90"/>
    <w:qFormat/>
    <w:rsid w:val="00A7331C"/>
    <w:pPr>
      <w:numPr>
        <w:ilvl w:val="8"/>
        <w:numId w:val="72"/>
      </w:numPr>
      <w:spacing w:before="240" w:after="60"/>
      <w:outlineLvl w:val="8"/>
    </w:pPr>
    <w:rPr>
      <w:rFonts w:ascii="Arial" w:hAnsi="Arial"/>
      <w:sz w:val="22"/>
      <w:szCs w:val="22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customStyle="1" w:styleId="12">
    <w:name w:val="Заголовок 1 Знак"/>
    <w:aliases w:val="КАМИ Знак"/>
    <w:link w:val="11"/>
    <w:locked/>
    <w:rsid w:val="00A04CAA"/>
    <w:rPr>
      <w:rFonts w:ascii="Times New Roman" w:eastAsia="Times New Roman" w:hAnsi="Times New Roman"/>
      <w:b/>
      <w:bCs/>
      <w:caps/>
      <w:kern w:val="32"/>
      <w:sz w:val="28"/>
      <w:szCs w:val="28"/>
    </w:rPr>
  </w:style>
  <w:style w:type="character" w:customStyle="1" w:styleId="22">
    <w:name w:val="Заголовок 2 Знак"/>
    <w:link w:val="21"/>
    <w:locked/>
    <w:rsid w:val="00A7331C"/>
    <w:rPr>
      <w:rFonts w:ascii="Times New Roman" w:eastAsia="Times New Roman" w:hAnsi="Times New Roman"/>
      <w:b/>
      <w:bCs/>
      <w:iCs/>
      <w:sz w:val="28"/>
      <w:szCs w:val="28"/>
    </w:rPr>
  </w:style>
  <w:style w:type="character" w:customStyle="1" w:styleId="31">
    <w:name w:val="Заголовок 3 Знак"/>
    <w:link w:val="30"/>
    <w:locked/>
    <w:rsid w:val="00612B53"/>
    <w:rPr>
      <w:rFonts w:ascii="Times New Roman" w:eastAsia="Times New Roman" w:hAnsi="Times New Roman"/>
      <w:b/>
      <w:bCs/>
      <w:sz w:val="28"/>
      <w:szCs w:val="28"/>
    </w:rPr>
  </w:style>
  <w:style w:type="character" w:customStyle="1" w:styleId="41">
    <w:name w:val="Заголовок 4 Знак"/>
    <w:link w:val="4"/>
    <w:locked/>
    <w:rsid w:val="00390346"/>
    <w:rPr>
      <w:rFonts w:ascii="Times New Roman" w:eastAsia="Times New Roman" w:hAnsi="Times New Roman"/>
      <w:b/>
      <w:bCs/>
      <w:sz w:val="28"/>
      <w:szCs w:val="24"/>
    </w:rPr>
  </w:style>
  <w:style w:type="character" w:customStyle="1" w:styleId="51">
    <w:name w:val="Заголовок 5 Знак"/>
    <w:link w:val="50"/>
    <w:locked/>
    <w:rsid w:val="00A7331C"/>
    <w:rPr>
      <w:rFonts w:ascii="Times New Roman" w:eastAsia="Times New Roman" w:hAnsi="Times New Roman"/>
      <w:b/>
      <w:bCs/>
      <w:iCs/>
      <w:sz w:val="22"/>
      <w:szCs w:val="22"/>
    </w:rPr>
  </w:style>
  <w:style w:type="character" w:customStyle="1" w:styleId="61">
    <w:name w:val="Заголовок 6 Знак"/>
    <w:link w:val="60"/>
    <w:locked/>
    <w:rsid w:val="00A7331C"/>
    <w:rPr>
      <w:rFonts w:ascii="Times New Roman" w:eastAsia="Times New Roman" w:hAnsi="Times New Roman"/>
      <w:b/>
      <w:bCs/>
      <w:sz w:val="22"/>
      <w:szCs w:val="22"/>
    </w:rPr>
  </w:style>
  <w:style w:type="character" w:customStyle="1" w:styleId="70">
    <w:name w:val="Заголовок 7 Знак"/>
    <w:link w:val="7"/>
    <w:locked/>
    <w:rsid w:val="00A7331C"/>
    <w:rPr>
      <w:rFonts w:ascii="Times New Roman" w:eastAsia="Times New Roman" w:hAnsi="Times New Roman"/>
      <w:sz w:val="28"/>
      <w:szCs w:val="24"/>
    </w:rPr>
  </w:style>
  <w:style w:type="character" w:customStyle="1" w:styleId="81">
    <w:name w:val="Заголовок 8 Знак"/>
    <w:link w:val="80"/>
    <w:locked/>
    <w:rsid w:val="00A7331C"/>
    <w:rPr>
      <w:rFonts w:ascii="Times New Roman" w:eastAsia="Times New Roman" w:hAnsi="Times New Roman"/>
      <w:i/>
      <w:iCs/>
      <w:sz w:val="28"/>
      <w:szCs w:val="24"/>
    </w:rPr>
  </w:style>
  <w:style w:type="character" w:customStyle="1" w:styleId="90">
    <w:name w:val="Заголовок 9 Знак"/>
    <w:link w:val="9"/>
    <w:locked/>
    <w:rsid w:val="00A7331C"/>
    <w:rPr>
      <w:rFonts w:ascii="Arial" w:eastAsia="Times New Roman" w:hAnsi="Arial"/>
      <w:sz w:val="22"/>
      <w:szCs w:val="22"/>
    </w:rPr>
  </w:style>
  <w:style w:type="paragraph" w:styleId="a1">
    <w:name w:val="List"/>
    <w:basedOn w:val="a2"/>
    <w:link w:val="a6"/>
    <w:uiPriority w:val="99"/>
    <w:rsid w:val="00CB5529"/>
    <w:pPr>
      <w:numPr>
        <w:numId w:val="2"/>
      </w:numPr>
      <w:spacing w:after="60"/>
      <w:jc w:val="both"/>
    </w:pPr>
  </w:style>
  <w:style w:type="character" w:customStyle="1" w:styleId="a6">
    <w:name w:val="Список Знак"/>
    <w:link w:val="a1"/>
    <w:uiPriority w:val="99"/>
    <w:locked/>
    <w:rsid w:val="00CB5529"/>
    <w:rPr>
      <w:rFonts w:ascii="Times New Roman" w:eastAsia="Times New Roman" w:hAnsi="Times New Roman"/>
      <w:sz w:val="28"/>
      <w:szCs w:val="24"/>
    </w:rPr>
  </w:style>
  <w:style w:type="paragraph" w:styleId="a7">
    <w:name w:val="Body Text"/>
    <w:basedOn w:val="a2"/>
    <w:link w:val="a8"/>
    <w:rsid w:val="00A7331C"/>
    <w:pPr>
      <w:numPr>
        <w:ilvl w:val="12"/>
      </w:numPr>
      <w:spacing w:after="60"/>
      <w:ind w:firstLine="567"/>
      <w:jc w:val="both"/>
    </w:pPr>
    <w:rPr>
      <w:rFonts w:eastAsia="Calibri"/>
      <w:sz w:val="20"/>
      <w:szCs w:val="20"/>
    </w:rPr>
  </w:style>
  <w:style w:type="character" w:customStyle="1" w:styleId="a8">
    <w:name w:val="Основной текст Знак"/>
    <w:link w:val="a7"/>
    <w:locked/>
    <w:rsid w:val="00A7331C"/>
    <w:rPr>
      <w:rFonts w:ascii="Times New Roman" w:hAnsi="Times New Roman" w:cs="Times New Roman"/>
      <w:sz w:val="20"/>
      <w:szCs w:val="20"/>
      <w:lang w:eastAsia="ru-RU"/>
    </w:rPr>
  </w:style>
  <w:style w:type="paragraph" w:customStyle="1" w:styleId="a9">
    <w:name w:val="Абзац"/>
    <w:basedOn w:val="a2"/>
    <w:link w:val="aa"/>
    <w:rsid w:val="00006F24"/>
    <w:pPr>
      <w:spacing w:before="60"/>
      <w:ind w:firstLine="720"/>
    </w:pPr>
  </w:style>
  <w:style w:type="character" w:customStyle="1" w:styleId="aa">
    <w:name w:val="Абзац Знак"/>
    <w:link w:val="a9"/>
    <w:locked/>
    <w:rsid w:val="00006F24"/>
    <w:rPr>
      <w:rFonts w:ascii="Times New Roman" w:eastAsia="Times New Roman" w:hAnsi="Times New Roman"/>
      <w:sz w:val="28"/>
      <w:szCs w:val="24"/>
    </w:rPr>
  </w:style>
  <w:style w:type="paragraph" w:styleId="ab">
    <w:name w:val="header"/>
    <w:basedOn w:val="a2"/>
    <w:link w:val="ac"/>
    <w:uiPriority w:val="99"/>
    <w:rsid w:val="001B0ACC"/>
    <w:pPr>
      <w:tabs>
        <w:tab w:val="center" w:pos="4677"/>
        <w:tab w:val="right" w:pos="9355"/>
      </w:tabs>
    </w:pPr>
    <w:rPr>
      <w:rFonts w:eastAsia="Calibri"/>
    </w:rPr>
  </w:style>
  <w:style w:type="character" w:customStyle="1" w:styleId="ac">
    <w:name w:val="Верхний колонтитул Знак"/>
    <w:link w:val="ab"/>
    <w:uiPriority w:val="99"/>
    <w:locked/>
    <w:rsid w:val="001B0ACC"/>
    <w:rPr>
      <w:rFonts w:ascii="Times New Roman" w:hAnsi="Times New Roman" w:cs="Times New Roman"/>
      <w:sz w:val="24"/>
      <w:szCs w:val="24"/>
    </w:rPr>
  </w:style>
  <w:style w:type="paragraph" w:styleId="ad">
    <w:name w:val="footer"/>
    <w:basedOn w:val="a2"/>
    <w:link w:val="ae"/>
    <w:uiPriority w:val="99"/>
    <w:semiHidden/>
    <w:rsid w:val="00A7331C"/>
    <w:pPr>
      <w:tabs>
        <w:tab w:val="center" w:pos="4677"/>
        <w:tab w:val="right" w:pos="9355"/>
      </w:tabs>
    </w:pPr>
    <w:rPr>
      <w:rFonts w:eastAsia="Calibri"/>
    </w:rPr>
  </w:style>
  <w:style w:type="character" w:customStyle="1" w:styleId="ae">
    <w:name w:val="Нижний колонтитул Знак"/>
    <w:link w:val="ad"/>
    <w:uiPriority w:val="99"/>
    <w:semiHidden/>
    <w:locked/>
    <w:rsid w:val="00A7331C"/>
    <w:rPr>
      <w:rFonts w:ascii="Times New Roman" w:hAnsi="Times New Roman" w:cs="Times New Roman"/>
      <w:sz w:val="24"/>
      <w:szCs w:val="24"/>
      <w:lang w:eastAsia="ru-RU"/>
    </w:rPr>
  </w:style>
  <w:style w:type="paragraph" w:styleId="af">
    <w:name w:val="Balloon Text"/>
    <w:basedOn w:val="a2"/>
    <w:link w:val="af0"/>
    <w:uiPriority w:val="99"/>
    <w:semiHidden/>
    <w:rsid w:val="00A7331C"/>
    <w:rPr>
      <w:rFonts w:ascii="Tahoma" w:eastAsia="Calibri" w:hAnsi="Tahoma"/>
      <w:sz w:val="16"/>
      <w:szCs w:val="16"/>
    </w:rPr>
  </w:style>
  <w:style w:type="character" w:customStyle="1" w:styleId="af0">
    <w:name w:val="Текст выноски Знак"/>
    <w:link w:val="af"/>
    <w:uiPriority w:val="99"/>
    <w:semiHidden/>
    <w:locked/>
    <w:rsid w:val="00A7331C"/>
    <w:rPr>
      <w:rFonts w:ascii="Tahoma" w:hAnsi="Tahoma" w:cs="Tahoma"/>
      <w:sz w:val="16"/>
      <w:szCs w:val="16"/>
      <w:lang w:eastAsia="ru-RU"/>
    </w:rPr>
  </w:style>
  <w:style w:type="paragraph" w:styleId="32">
    <w:name w:val="toc 3"/>
    <w:basedOn w:val="a2"/>
    <w:next w:val="a2"/>
    <w:autoRedefine/>
    <w:uiPriority w:val="39"/>
    <w:qFormat/>
    <w:rsid w:val="002A7276"/>
    <w:pPr>
      <w:ind w:left="482"/>
    </w:pPr>
    <w:rPr>
      <w:iCs/>
      <w:sz w:val="20"/>
      <w:szCs w:val="20"/>
    </w:rPr>
  </w:style>
  <w:style w:type="paragraph" w:customStyle="1" w:styleId="af1">
    <w:name w:val="Содержание"/>
    <w:basedOn w:val="a2"/>
    <w:uiPriority w:val="99"/>
    <w:rsid w:val="00AB4448"/>
    <w:pPr>
      <w:widowControl w:val="0"/>
      <w:spacing w:before="240" w:after="240"/>
      <w:jc w:val="center"/>
    </w:pPr>
    <w:rPr>
      <w:b/>
      <w:caps/>
      <w:szCs w:val="20"/>
    </w:rPr>
  </w:style>
  <w:style w:type="paragraph" w:styleId="13">
    <w:name w:val="toc 1"/>
    <w:basedOn w:val="a2"/>
    <w:next w:val="a2"/>
    <w:autoRedefine/>
    <w:uiPriority w:val="39"/>
    <w:qFormat/>
    <w:rsid w:val="00A04CAA"/>
    <w:pPr>
      <w:tabs>
        <w:tab w:val="left" w:pos="142"/>
        <w:tab w:val="right" w:leader="dot" w:pos="9627"/>
      </w:tabs>
      <w:spacing w:before="120" w:after="120"/>
    </w:pPr>
    <w:rPr>
      <w:b/>
      <w:bCs/>
      <w:caps/>
      <w:sz w:val="20"/>
      <w:szCs w:val="20"/>
    </w:rPr>
  </w:style>
  <w:style w:type="paragraph" w:styleId="23">
    <w:name w:val="toc 2"/>
    <w:basedOn w:val="a2"/>
    <w:next w:val="a2"/>
    <w:autoRedefine/>
    <w:uiPriority w:val="39"/>
    <w:qFormat/>
    <w:rsid w:val="000871ED"/>
    <w:pPr>
      <w:ind w:left="238"/>
    </w:pPr>
    <w:rPr>
      <w:smallCaps/>
      <w:sz w:val="20"/>
      <w:szCs w:val="20"/>
    </w:rPr>
  </w:style>
  <w:style w:type="character" w:styleId="af2">
    <w:name w:val="Hyperlink"/>
    <w:uiPriority w:val="99"/>
    <w:rsid w:val="00AB4448"/>
    <w:rPr>
      <w:rFonts w:cs="Times New Roman"/>
      <w:color w:val="0000FF"/>
      <w:u w:val="single"/>
    </w:rPr>
  </w:style>
  <w:style w:type="paragraph" w:styleId="af3">
    <w:name w:val="caption"/>
    <w:basedOn w:val="a2"/>
    <w:next w:val="a2"/>
    <w:link w:val="af4"/>
    <w:uiPriority w:val="99"/>
    <w:qFormat/>
    <w:rsid w:val="00FE3978"/>
    <w:pPr>
      <w:spacing w:before="120" w:after="120"/>
      <w:jc w:val="center"/>
    </w:pPr>
    <w:rPr>
      <w:rFonts w:eastAsia="Calibri"/>
      <w:b/>
      <w:bCs/>
      <w:sz w:val="22"/>
      <w:szCs w:val="20"/>
    </w:rPr>
  </w:style>
  <w:style w:type="character" w:customStyle="1" w:styleId="af4">
    <w:name w:val="Название объекта Знак"/>
    <w:link w:val="af3"/>
    <w:uiPriority w:val="99"/>
    <w:locked/>
    <w:rsid w:val="00C90C6D"/>
    <w:rPr>
      <w:rFonts w:ascii="Times New Roman" w:hAnsi="Times New Roman" w:cs="Times New Roman"/>
      <w:b/>
      <w:bCs/>
      <w:sz w:val="22"/>
    </w:rPr>
  </w:style>
  <w:style w:type="paragraph" w:customStyle="1" w:styleId="af5">
    <w:name w:val="Рисунок над названием"/>
    <w:basedOn w:val="a2"/>
    <w:link w:val="af6"/>
    <w:rsid w:val="00FE3978"/>
    <w:pPr>
      <w:keepNext/>
      <w:spacing w:before="120"/>
      <w:jc w:val="center"/>
    </w:pPr>
    <w:rPr>
      <w:rFonts w:ascii="Verdana" w:eastAsia="SimSun" w:hAnsi="Verdana"/>
      <w:b/>
      <w:bCs/>
      <w:szCs w:val="20"/>
      <w:lang w:eastAsia="zh-CN"/>
    </w:rPr>
  </w:style>
  <w:style w:type="character" w:customStyle="1" w:styleId="af6">
    <w:name w:val="Рисунок над названием Знак"/>
    <w:link w:val="af5"/>
    <w:locked/>
    <w:rsid w:val="00556FC7"/>
    <w:rPr>
      <w:rFonts w:ascii="Verdana" w:eastAsia="SimSun" w:hAnsi="Verdana" w:cs="Times New Roman"/>
      <w:b/>
      <w:bCs/>
      <w:sz w:val="24"/>
      <w:lang w:eastAsia="zh-CN"/>
    </w:rPr>
  </w:style>
  <w:style w:type="character" w:customStyle="1" w:styleId="af7">
    <w:name w:val="Название рисунка Знак"/>
    <w:link w:val="af8"/>
    <w:uiPriority w:val="99"/>
    <w:locked/>
    <w:rsid w:val="00E219AE"/>
    <w:rPr>
      <w:rFonts w:ascii="Times New Roman" w:eastAsia="SimSun" w:hAnsi="Times New Roman"/>
      <w:b/>
      <w:bCs/>
      <w:sz w:val="28"/>
      <w:lang w:eastAsia="zh-CN"/>
    </w:rPr>
  </w:style>
  <w:style w:type="paragraph" w:customStyle="1" w:styleId="af8">
    <w:name w:val="Название рисунка"/>
    <w:basedOn w:val="af3"/>
    <w:next w:val="a2"/>
    <w:link w:val="af7"/>
    <w:uiPriority w:val="99"/>
    <w:rsid w:val="00E219AE"/>
    <w:pPr>
      <w:spacing w:line="240" w:lineRule="auto"/>
    </w:pPr>
    <w:rPr>
      <w:rFonts w:eastAsia="SimSun"/>
      <w:sz w:val="28"/>
      <w:lang w:eastAsia="zh-CN"/>
    </w:rPr>
  </w:style>
  <w:style w:type="paragraph" w:customStyle="1" w:styleId="af9">
    <w:name w:val="Название таблицы"/>
    <w:basedOn w:val="af3"/>
    <w:link w:val="afa"/>
    <w:rsid w:val="00E45D37"/>
    <w:pPr>
      <w:keepNext/>
      <w:spacing w:after="0" w:line="240" w:lineRule="auto"/>
      <w:jc w:val="left"/>
    </w:pPr>
    <w:rPr>
      <w:rFonts w:eastAsia="Times New Roman"/>
      <w:sz w:val="28"/>
      <w:szCs w:val="28"/>
    </w:rPr>
  </w:style>
  <w:style w:type="character" w:customStyle="1" w:styleId="afa">
    <w:name w:val="Название таблицы Знак"/>
    <w:link w:val="af9"/>
    <w:locked/>
    <w:rsid w:val="00E45D37"/>
    <w:rPr>
      <w:rFonts w:ascii="Times New Roman" w:eastAsia="Times New Roman" w:hAnsi="Times New Roman"/>
      <w:b/>
      <w:bCs/>
      <w:sz w:val="28"/>
      <w:szCs w:val="28"/>
    </w:rPr>
  </w:style>
  <w:style w:type="paragraph" w:customStyle="1" w:styleId="afb">
    <w:name w:val="Примечания"/>
    <w:basedOn w:val="a2"/>
    <w:link w:val="14"/>
    <w:rsid w:val="00191A0B"/>
    <w:pPr>
      <w:spacing w:before="120"/>
      <w:ind w:firstLine="567"/>
      <w:jc w:val="both"/>
    </w:pPr>
    <w:rPr>
      <w:rFonts w:eastAsia="Calibri"/>
      <w:spacing w:val="80"/>
    </w:rPr>
  </w:style>
  <w:style w:type="character" w:customStyle="1" w:styleId="14">
    <w:name w:val="Примечания Знак1"/>
    <w:link w:val="afb"/>
    <w:locked/>
    <w:rsid w:val="00191A0B"/>
    <w:rPr>
      <w:rFonts w:ascii="Times New Roman" w:hAnsi="Times New Roman"/>
      <w:spacing w:val="80"/>
      <w:sz w:val="28"/>
      <w:szCs w:val="24"/>
    </w:rPr>
  </w:style>
  <w:style w:type="paragraph" w:customStyle="1" w:styleId="afc">
    <w:name w:val="Номер отступной (мал)"/>
    <w:basedOn w:val="a2"/>
    <w:uiPriority w:val="99"/>
    <w:rsid w:val="005B1694"/>
    <w:pPr>
      <w:tabs>
        <w:tab w:val="num" w:pos="397"/>
      </w:tabs>
      <w:ind w:left="397" w:hanging="397"/>
      <w:jc w:val="both"/>
    </w:pPr>
    <w:rPr>
      <w:rFonts w:ascii="Verdana" w:hAnsi="Verdana"/>
      <w:sz w:val="20"/>
      <w:szCs w:val="20"/>
    </w:rPr>
  </w:style>
  <w:style w:type="paragraph" w:customStyle="1" w:styleId="afd">
    <w:name w:val="Маркировка (бол)"/>
    <w:basedOn w:val="a2"/>
    <w:uiPriority w:val="99"/>
    <w:rsid w:val="00C73634"/>
    <w:pPr>
      <w:tabs>
        <w:tab w:val="num" w:pos="397"/>
      </w:tabs>
      <w:spacing w:after="180"/>
      <w:ind w:left="397" w:hanging="397"/>
      <w:jc w:val="both"/>
    </w:pPr>
    <w:rPr>
      <w:rFonts w:ascii="Verdana" w:hAnsi="Verdana"/>
      <w:sz w:val="20"/>
      <w:szCs w:val="20"/>
    </w:rPr>
  </w:style>
  <w:style w:type="paragraph" w:customStyle="1" w:styleId="afe">
    <w:name w:val="Параграф"/>
    <w:basedOn w:val="a2"/>
    <w:link w:val="15"/>
    <w:uiPriority w:val="99"/>
    <w:rsid w:val="006576BB"/>
    <w:pPr>
      <w:ind w:firstLine="567"/>
      <w:jc w:val="both"/>
    </w:pPr>
    <w:rPr>
      <w:rFonts w:eastAsia="SimSun"/>
      <w:szCs w:val="20"/>
      <w:lang w:eastAsia="zh-CN"/>
    </w:rPr>
  </w:style>
  <w:style w:type="character" w:customStyle="1" w:styleId="15">
    <w:name w:val="Параграф Знак1"/>
    <w:link w:val="afe"/>
    <w:uiPriority w:val="99"/>
    <w:locked/>
    <w:rsid w:val="006576BB"/>
    <w:rPr>
      <w:rFonts w:ascii="Times New Roman" w:eastAsia="SimSun" w:hAnsi="Times New Roman" w:cs="Times New Roman"/>
      <w:sz w:val="24"/>
      <w:lang w:eastAsia="zh-CN"/>
    </w:rPr>
  </w:style>
  <w:style w:type="paragraph" w:styleId="aff">
    <w:name w:val="List Paragraph"/>
    <w:basedOn w:val="a2"/>
    <w:uiPriority w:val="34"/>
    <w:qFormat/>
    <w:rsid w:val="00FC6C8A"/>
    <w:pPr>
      <w:ind w:left="708"/>
    </w:pPr>
  </w:style>
  <w:style w:type="paragraph" w:customStyle="1" w:styleId="a">
    <w:name w:val="Список нумерованный"/>
    <w:basedOn w:val="a2"/>
    <w:rsid w:val="00807ED0"/>
    <w:pPr>
      <w:numPr>
        <w:numId w:val="17"/>
      </w:numPr>
      <w:autoSpaceDE w:val="0"/>
      <w:autoSpaceDN w:val="0"/>
      <w:adjustRightInd w:val="0"/>
      <w:spacing w:before="120"/>
    </w:pPr>
    <w:rPr>
      <w:bCs/>
      <w:szCs w:val="28"/>
    </w:rPr>
  </w:style>
  <w:style w:type="paragraph" w:styleId="aff0">
    <w:name w:val="Subtitle"/>
    <w:basedOn w:val="a2"/>
    <w:next w:val="a2"/>
    <w:link w:val="aff1"/>
    <w:uiPriority w:val="99"/>
    <w:qFormat/>
    <w:rsid w:val="00306BB9"/>
    <w:pPr>
      <w:spacing w:after="60"/>
      <w:jc w:val="center"/>
      <w:outlineLvl w:val="1"/>
    </w:pPr>
    <w:rPr>
      <w:rFonts w:ascii="Cambria" w:eastAsia="Calibri" w:hAnsi="Cambria"/>
    </w:rPr>
  </w:style>
  <w:style w:type="character" w:customStyle="1" w:styleId="aff1">
    <w:name w:val="Подзаголовок Знак"/>
    <w:link w:val="aff0"/>
    <w:uiPriority w:val="99"/>
    <w:locked/>
    <w:rsid w:val="00306BB9"/>
    <w:rPr>
      <w:rFonts w:ascii="Cambria" w:hAnsi="Cambria" w:cs="Times New Roman"/>
      <w:sz w:val="24"/>
      <w:szCs w:val="24"/>
    </w:rPr>
  </w:style>
  <w:style w:type="paragraph" w:styleId="aff2">
    <w:name w:val="No Spacing"/>
    <w:uiPriority w:val="99"/>
    <w:qFormat/>
    <w:rsid w:val="00306BB9"/>
    <w:rPr>
      <w:rFonts w:ascii="Times New Roman" w:eastAsia="Times New Roman" w:hAnsi="Times New Roman"/>
      <w:sz w:val="24"/>
      <w:szCs w:val="24"/>
    </w:rPr>
  </w:style>
  <w:style w:type="paragraph" w:customStyle="1" w:styleId="24">
    <w:name w:val="Пункт 2"/>
    <w:basedOn w:val="21"/>
    <w:uiPriority w:val="99"/>
    <w:rsid w:val="00F34309"/>
    <w:pPr>
      <w:keepNext w:val="0"/>
      <w:tabs>
        <w:tab w:val="clear" w:pos="1276"/>
      </w:tabs>
      <w:spacing w:before="120"/>
      <w:jc w:val="both"/>
    </w:pPr>
    <w:rPr>
      <w:b w:val="0"/>
      <w:sz w:val="24"/>
      <w:szCs w:val="24"/>
    </w:rPr>
  </w:style>
  <w:style w:type="paragraph" w:customStyle="1" w:styleId="42">
    <w:name w:val="Пункт 4"/>
    <w:basedOn w:val="4"/>
    <w:rsid w:val="00E94A4D"/>
    <w:pPr>
      <w:keepNext w:val="0"/>
      <w:jc w:val="both"/>
    </w:pPr>
    <w:rPr>
      <w:b w:val="0"/>
    </w:rPr>
  </w:style>
  <w:style w:type="paragraph" w:customStyle="1" w:styleId="aff3">
    <w:name w:val="название документа"/>
    <w:basedOn w:val="a2"/>
    <w:uiPriority w:val="99"/>
    <w:rsid w:val="00D937A5"/>
    <w:pPr>
      <w:jc w:val="center"/>
    </w:pPr>
    <w:rPr>
      <w:rFonts w:ascii="Verdana" w:hAnsi="Verdana"/>
      <w:b/>
      <w:szCs w:val="20"/>
    </w:rPr>
  </w:style>
  <w:style w:type="paragraph" w:customStyle="1" w:styleId="aff4">
    <w:name w:val="Приложение"/>
    <w:basedOn w:val="a2"/>
    <w:next w:val="a2"/>
    <w:uiPriority w:val="99"/>
    <w:rsid w:val="007A1401"/>
    <w:pPr>
      <w:keepNext/>
      <w:pageBreakBefore/>
      <w:spacing w:before="120" w:after="120"/>
      <w:jc w:val="center"/>
    </w:pPr>
    <w:rPr>
      <w:b/>
      <w:kern w:val="28"/>
      <w:szCs w:val="20"/>
    </w:rPr>
  </w:style>
  <w:style w:type="paragraph" w:customStyle="1" w:styleId="25">
    <w:name w:val="Заголовок 2_Приложения"/>
    <w:basedOn w:val="a2"/>
    <w:next w:val="a9"/>
    <w:uiPriority w:val="99"/>
    <w:rsid w:val="001D58B8"/>
    <w:pPr>
      <w:spacing w:before="180" w:after="60"/>
      <w:ind w:firstLine="567"/>
      <w:jc w:val="both"/>
    </w:pPr>
    <w:rPr>
      <w:b/>
    </w:rPr>
  </w:style>
  <w:style w:type="paragraph" w:customStyle="1" w:styleId="33">
    <w:name w:val="Заголовок 3_Приложения"/>
    <w:basedOn w:val="a2"/>
    <w:next w:val="a9"/>
    <w:uiPriority w:val="99"/>
    <w:rsid w:val="001D58B8"/>
    <w:pPr>
      <w:spacing w:before="120" w:after="60"/>
      <w:ind w:firstLine="567"/>
      <w:jc w:val="both"/>
    </w:pPr>
    <w:rPr>
      <w:b/>
      <w:sz w:val="26"/>
    </w:rPr>
  </w:style>
  <w:style w:type="paragraph" w:customStyle="1" w:styleId="43">
    <w:name w:val="Заголовок 4_Приложения"/>
    <w:basedOn w:val="a2"/>
    <w:next w:val="a9"/>
    <w:uiPriority w:val="99"/>
    <w:rsid w:val="001D58B8"/>
    <w:pPr>
      <w:spacing w:before="120" w:after="120"/>
      <w:ind w:firstLine="567"/>
    </w:pPr>
    <w:rPr>
      <w:b/>
    </w:rPr>
  </w:style>
  <w:style w:type="character" w:customStyle="1" w:styleId="aff5">
    <w:name w:val="Параграф Знак"/>
    <w:uiPriority w:val="99"/>
    <w:rsid w:val="00F35C3A"/>
    <w:rPr>
      <w:rFonts w:ascii="Verdana" w:hAnsi="Verdana" w:cs="Times New Roman"/>
    </w:rPr>
  </w:style>
  <w:style w:type="character" w:customStyle="1" w:styleId="A60">
    <w:name w:val="A6"/>
    <w:uiPriority w:val="99"/>
    <w:rsid w:val="00910AD0"/>
    <w:rPr>
      <w:color w:val="000000"/>
      <w:sz w:val="18"/>
    </w:rPr>
  </w:style>
  <w:style w:type="paragraph" w:styleId="aff6">
    <w:name w:val="footnote text"/>
    <w:basedOn w:val="a2"/>
    <w:link w:val="aff7"/>
    <w:uiPriority w:val="99"/>
    <w:semiHidden/>
    <w:rsid w:val="00910AD0"/>
    <w:rPr>
      <w:rFonts w:eastAsia="Calibri"/>
      <w:sz w:val="20"/>
      <w:szCs w:val="20"/>
    </w:rPr>
  </w:style>
  <w:style w:type="character" w:customStyle="1" w:styleId="aff7">
    <w:name w:val="Текст сноски Знак"/>
    <w:link w:val="aff6"/>
    <w:uiPriority w:val="99"/>
    <w:semiHidden/>
    <w:locked/>
    <w:rsid w:val="00910AD0"/>
    <w:rPr>
      <w:rFonts w:ascii="Times New Roman" w:hAnsi="Times New Roman" w:cs="Times New Roman"/>
    </w:rPr>
  </w:style>
  <w:style w:type="character" w:styleId="aff8">
    <w:name w:val="footnote reference"/>
    <w:uiPriority w:val="99"/>
    <w:semiHidden/>
    <w:rsid w:val="00910AD0"/>
    <w:rPr>
      <w:rFonts w:cs="Times New Roman"/>
      <w:vertAlign w:val="superscript"/>
    </w:rPr>
  </w:style>
  <w:style w:type="paragraph" w:styleId="91">
    <w:name w:val="toc 9"/>
    <w:basedOn w:val="a2"/>
    <w:next w:val="a2"/>
    <w:autoRedefine/>
    <w:uiPriority w:val="39"/>
    <w:rsid w:val="00972294"/>
    <w:pPr>
      <w:ind w:left="1920"/>
    </w:pPr>
  </w:style>
  <w:style w:type="character" w:customStyle="1" w:styleId="aff9">
    <w:name w:val="Параграф Знак Знак"/>
    <w:rsid w:val="00DE08FE"/>
    <w:rPr>
      <w:rFonts w:ascii="Verdana" w:hAnsi="Verdana" w:cs="Times New Roman"/>
      <w:lang w:val="ru-RU" w:eastAsia="ru-RU" w:bidi="ar-SA"/>
    </w:rPr>
  </w:style>
  <w:style w:type="table" w:styleId="affa">
    <w:name w:val="Table Grid"/>
    <w:basedOn w:val="a4"/>
    <w:uiPriority w:val="99"/>
    <w:rsid w:val="00BC443C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styleId="affb">
    <w:name w:val="Placeholder Text"/>
    <w:uiPriority w:val="99"/>
    <w:semiHidden/>
    <w:rsid w:val="009F269E"/>
    <w:rPr>
      <w:rFonts w:cs="Times New Roman"/>
      <w:color w:val="808080"/>
    </w:rPr>
  </w:style>
  <w:style w:type="paragraph" w:styleId="affc">
    <w:name w:val="Body Text Indent"/>
    <w:aliases w:val=" Знак Знак Знак Знак, Знак Знак"/>
    <w:basedOn w:val="a2"/>
    <w:link w:val="affd"/>
    <w:rsid w:val="00E709B2"/>
    <w:pPr>
      <w:spacing w:after="120"/>
      <w:ind w:left="283"/>
    </w:pPr>
    <w:rPr>
      <w:rFonts w:eastAsia="Calibri"/>
    </w:rPr>
  </w:style>
  <w:style w:type="character" w:customStyle="1" w:styleId="affd">
    <w:name w:val="Основной текст с отступом Знак"/>
    <w:aliases w:val=" Знак Знак Знак Знак Знак, Знак Знак Знак"/>
    <w:link w:val="affc"/>
    <w:locked/>
    <w:rsid w:val="00E709B2"/>
    <w:rPr>
      <w:rFonts w:ascii="Times New Roman" w:hAnsi="Times New Roman" w:cs="Times New Roman"/>
      <w:sz w:val="24"/>
      <w:szCs w:val="24"/>
    </w:rPr>
  </w:style>
  <w:style w:type="character" w:styleId="affe">
    <w:name w:val="Emphasis"/>
    <w:uiPriority w:val="99"/>
    <w:qFormat/>
    <w:rsid w:val="0060254D"/>
    <w:rPr>
      <w:rFonts w:cs="Times New Roman"/>
      <w:i/>
      <w:iCs/>
    </w:rPr>
  </w:style>
  <w:style w:type="character" w:styleId="afff">
    <w:name w:val="Subtle Emphasis"/>
    <w:uiPriority w:val="99"/>
    <w:qFormat/>
    <w:rsid w:val="0060254D"/>
    <w:rPr>
      <w:rFonts w:cs="Times New Roman"/>
      <w:i/>
      <w:iCs/>
      <w:color w:val="808080"/>
    </w:rPr>
  </w:style>
  <w:style w:type="character" w:styleId="afff0">
    <w:name w:val="Intense Emphasis"/>
    <w:uiPriority w:val="99"/>
    <w:qFormat/>
    <w:rsid w:val="0060254D"/>
    <w:rPr>
      <w:rFonts w:cs="Times New Roman"/>
      <w:b/>
      <w:bCs/>
      <w:i/>
      <w:iCs/>
      <w:color w:val="4F81BD"/>
    </w:rPr>
  </w:style>
  <w:style w:type="character" w:styleId="afff1">
    <w:name w:val="Strong"/>
    <w:uiPriority w:val="99"/>
    <w:qFormat/>
    <w:rsid w:val="0060254D"/>
    <w:rPr>
      <w:rFonts w:cs="Times New Roman"/>
      <w:b/>
      <w:bCs/>
    </w:rPr>
  </w:style>
  <w:style w:type="paragraph" w:styleId="26">
    <w:name w:val="Quote"/>
    <w:basedOn w:val="a2"/>
    <w:next w:val="a2"/>
    <w:link w:val="27"/>
    <w:uiPriority w:val="99"/>
    <w:qFormat/>
    <w:rsid w:val="0060254D"/>
    <w:rPr>
      <w:rFonts w:eastAsia="Calibri"/>
      <w:i/>
      <w:iCs/>
      <w:color w:val="000000"/>
    </w:rPr>
  </w:style>
  <w:style w:type="character" w:customStyle="1" w:styleId="27">
    <w:name w:val="Цитата 2 Знак"/>
    <w:link w:val="26"/>
    <w:uiPriority w:val="99"/>
    <w:locked/>
    <w:rsid w:val="0060254D"/>
    <w:rPr>
      <w:rFonts w:ascii="Times New Roman" w:hAnsi="Times New Roman" w:cs="Times New Roman"/>
      <w:i/>
      <w:iCs/>
      <w:color w:val="000000"/>
      <w:sz w:val="24"/>
      <w:szCs w:val="24"/>
    </w:rPr>
  </w:style>
  <w:style w:type="paragraph" w:styleId="afff2">
    <w:name w:val="Intense Quote"/>
    <w:basedOn w:val="a2"/>
    <w:next w:val="a2"/>
    <w:link w:val="afff3"/>
    <w:uiPriority w:val="99"/>
    <w:qFormat/>
    <w:rsid w:val="0060254D"/>
    <w:pPr>
      <w:pBdr>
        <w:bottom w:val="single" w:sz="4" w:space="4" w:color="4F81BD"/>
      </w:pBdr>
      <w:spacing w:before="200" w:after="280"/>
      <w:ind w:left="936" w:right="936"/>
    </w:pPr>
    <w:rPr>
      <w:rFonts w:eastAsia="Calibri"/>
      <w:b/>
      <w:bCs/>
      <w:i/>
      <w:iCs/>
      <w:color w:val="4F81BD"/>
    </w:rPr>
  </w:style>
  <w:style w:type="character" w:customStyle="1" w:styleId="afff3">
    <w:name w:val="Выделенная цитата Знак"/>
    <w:link w:val="afff2"/>
    <w:uiPriority w:val="99"/>
    <w:locked/>
    <w:rsid w:val="0060254D"/>
    <w:rPr>
      <w:rFonts w:ascii="Times New Roman" w:hAnsi="Times New Roman" w:cs="Times New Roman"/>
      <w:b/>
      <w:bCs/>
      <w:i/>
      <w:iCs/>
      <w:color w:val="4F81BD"/>
      <w:sz w:val="24"/>
      <w:szCs w:val="24"/>
    </w:rPr>
  </w:style>
  <w:style w:type="paragraph" w:styleId="afff4">
    <w:name w:val="Title"/>
    <w:basedOn w:val="a2"/>
    <w:next w:val="a2"/>
    <w:link w:val="afff5"/>
    <w:uiPriority w:val="99"/>
    <w:qFormat/>
    <w:rsid w:val="00D337FE"/>
    <w:pPr>
      <w:pBdr>
        <w:bottom w:val="single" w:sz="8" w:space="4" w:color="4F81BD"/>
      </w:pBdr>
      <w:spacing w:after="300"/>
      <w:contextualSpacing/>
    </w:pPr>
    <w:rPr>
      <w:rFonts w:ascii="Cambria" w:eastAsia="Calibri" w:hAnsi="Cambria"/>
      <w:color w:val="17365D"/>
      <w:spacing w:val="5"/>
      <w:kern w:val="28"/>
      <w:sz w:val="52"/>
      <w:szCs w:val="52"/>
    </w:rPr>
  </w:style>
  <w:style w:type="character" w:customStyle="1" w:styleId="afff5">
    <w:name w:val="Название Знак"/>
    <w:link w:val="afff4"/>
    <w:uiPriority w:val="99"/>
    <w:locked/>
    <w:rsid w:val="00D337FE"/>
    <w:rPr>
      <w:rFonts w:ascii="Cambria" w:hAnsi="Cambria" w:cs="Times New Roman"/>
      <w:color w:val="17365D"/>
      <w:spacing w:val="5"/>
      <w:kern w:val="28"/>
      <w:sz w:val="52"/>
      <w:szCs w:val="52"/>
    </w:rPr>
  </w:style>
  <w:style w:type="paragraph" w:styleId="afff6">
    <w:name w:val="Plain Text"/>
    <w:basedOn w:val="a2"/>
    <w:link w:val="afff7"/>
    <w:uiPriority w:val="99"/>
    <w:rsid w:val="00BA0AA1"/>
    <w:rPr>
      <w:rFonts w:ascii="Consolas" w:hAnsi="Consolas"/>
      <w:sz w:val="21"/>
      <w:szCs w:val="21"/>
      <w:lang w:eastAsia="en-US"/>
    </w:rPr>
  </w:style>
  <w:style w:type="character" w:customStyle="1" w:styleId="afff7">
    <w:name w:val="Текст Знак"/>
    <w:link w:val="afff6"/>
    <w:uiPriority w:val="99"/>
    <w:locked/>
    <w:rsid w:val="00BA0AA1"/>
    <w:rPr>
      <w:rFonts w:ascii="Consolas" w:eastAsia="Times New Roman" w:hAnsi="Consolas" w:cs="Times New Roman"/>
      <w:sz w:val="21"/>
      <w:szCs w:val="21"/>
      <w:lang w:eastAsia="en-US"/>
    </w:rPr>
  </w:style>
  <w:style w:type="paragraph" w:customStyle="1" w:styleId="afff8">
    <w:name w:val="Стиль Междустр.интервал:  полуторный"/>
    <w:basedOn w:val="a2"/>
    <w:uiPriority w:val="99"/>
    <w:rsid w:val="00FE1A0F"/>
    <w:rPr>
      <w:szCs w:val="20"/>
      <w:lang w:eastAsia="en-US" w:bidi="he-IL"/>
    </w:rPr>
  </w:style>
  <w:style w:type="character" w:styleId="afff9">
    <w:name w:val="page number"/>
    <w:uiPriority w:val="99"/>
    <w:rsid w:val="00500F75"/>
    <w:rPr>
      <w:rFonts w:cs="Times New Roman"/>
      <w:lang w:val="ru-RU"/>
    </w:rPr>
  </w:style>
  <w:style w:type="character" w:styleId="afffa">
    <w:name w:val="Subtle Reference"/>
    <w:uiPriority w:val="99"/>
    <w:qFormat/>
    <w:rsid w:val="00F93CB1"/>
    <w:rPr>
      <w:rFonts w:cs="Times New Roman"/>
      <w:smallCaps/>
      <w:color w:val="C0504D"/>
      <w:u w:val="single"/>
    </w:rPr>
  </w:style>
  <w:style w:type="character" w:styleId="afffb">
    <w:name w:val="Intense Reference"/>
    <w:uiPriority w:val="99"/>
    <w:qFormat/>
    <w:rsid w:val="00F93CB1"/>
    <w:rPr>
      <w:rFonts w:cs="Times New Roman"/>
      <w:b/>
      <w:bCs/>
      <w:smallCaps/>
      <w:color w:val="C0504D"/>
      <w:spacing w:val="5"/>
      <w:u w:val="single"/>
    </w:rPr>
  </w:style>
  <w:style w:type="character" w:styleId="afffc">
    <w:name w:val="Book Title"/>
    <w:uiPriority w:val="99"/>
    <w:qFormat/>
    <w:rsid w:val="00F93CB1"/>
    <w:rPr>
      <w:rFonts w:cs="Times New Roman"/>
      <w:b/>
      <w:bCs/>
      <w:smallCaps/>
      <w:spacing w:val="5"/>
    </w:rPr>
  </w:style>
  <w:style w:type="paragraph" w:customStyle="1" w:styleId="-">
    <w:name w:val="Основной - Состав и размещение"/>
    <w:basedOn w:val="a2"/>
    <w:uiPriority w:val="99"/>
    <w:rsid w:val="002955C7"/>
    <w:pPr>
      <w:ind w:firstLine="709"/>
      <w:jc w:val="both"/>
    </w:pPr>
    <w:rPr>
      <w:kern w:val="28"/>
      <w:sz w:val="26"/>
      <w:szCs w:val="26"/>
      <w:lang w:eastAsia="en-US"/>
    </w:rPr>
  </w:style>
  <w:style w:type="paragraph" w:customStyle="1" w:styleId="28">
    <w:name w:val="Стиль Заголовок 2 + По левому краю"/>
    <w:basedOn w:val="21"/>
    <w:uiPriority w:val="99"/>
    <w:rsid w:val="00DB2DD7"/>
    <w:pPr>
      <w:tabs>
        <w:tab w:val="clear" w:pos="1134"/>
        <w:tab w:val="clear" w:pos="1276"/>
      </w:tabs>
      <w:spacing w:before="0" w:after="0"/>
    </w:pPr>
    <w:rPr>
      <w:b w:val="0"/>
      <w:bCs w:val="0"/>
      <w:iCs w:val="0"/>
      <w:sz w:val="24"/>
      <w:szCs w:val="20"/>
      <w:lang w:eastAsia="en-US" w:bidi="he-IL"/>
    </w:rPr>
  </w:style>
  <w:style w:type="paragraph" w:customStyle="1" w:styleId="afffd">
    <w:name w:val="По центру подпись"/>
    <w:basedOn w:val="a2"/>
    <w:uiPriority w:val="99"/>
    <w:rsid w:val="00680802"/>
    <w:pPr>
      <w:jc w:val="center"/>
    </w:pPr>
    <w:rPr>
      <w:i/>
      <w:iCs/>
      <w:szCs w:val="20"/>
      <w:lang w:eastAsia="en-US" w:bidi="he-IL"/>
    </w:rPr>
  </w:style>
  <w:style w:type="paragraph" w:styleId="afffe">
    <w:name w:val="Block Text"/>
    <w:basedOn w:val="a2"/>
    <w:uiPriority w:val="99"/>
    <w:rsid w:val="004D5133"/>
    <w:pPr>
      <w:spacing w:line="260" w:lineRule="auto"/>
      <w:ind w:left="40" w:right="400" w:hanging="60"/>
      <w:jc w:val="center"/>
    </w:pPr>
    <w:rPr>
      <w:szCs w:val="28"/>
    </w:rPr>
  </w:style>
  <w:style w:type="paragraph" w:customStyle="1" w:styleId="210">
    <w:name w:val="Основной текст с отступом 21"/>
    <w:basedOn w:val="a2"/>
    <w:uiPriority w:val="99"/>
    <w:rsid w:val="004D5133"/>
    <w:pPr>
      <w:widowControl w:val="0"/>
      <w:ind w:firstLine="567"/>
    </w:pPr>
    <w:rPr>
      <w:szCs w:val="20"/>
    </w:rPr>
  </w:style>
  <w:style w:type="paragraph" w:customStyle="1" w:styleId="20">
    <w:name w:val="Маркированный2"/>
    <w:basedOn w:val="a7"/>
    <w:uiPriority w:val="99"/>
    <w:rsid w:val="004D5133"/>
    <w:pPr>
      <w:numPr>
        <w:ilvl w:val="0"/>
        <w:numId w:val="3"/>
      </w:numPr>
      <w:tabs>
        <w:tab w:val="left" w:pos="1276"/>
      </w:tabs>
      <w:spacing w:after="0"/>
      <w:ind w:firstLine="993"/>
    </w:pPr>
    <w:rPr>
      <w:sz w:val="26"/>
      <w:szCs w:val="26"/>
      <w:lang w:eastAsia="en-US"/>
    </w:rPr>
  </w:style>
  <w:style w:type="paragraph" w:styleId="29">
    <w:name w:val="Body Text 2"/>
    <w:basedOn w:val="a2"/>
    <w:link w:val="2a"/>
    <w:uiPriority w:val="99"/>
    <w:semiHidden/>
    <w:rsid w:val="004D5133"/>
    <w:pPr>
      <w:spacing w:after="120" w:line="480" w:lineRule="auto"/>
    </w:pPr>
    <w:rPr>
      <w:rFonts w:eastAsia="Calibri"/>
    </w:rPr>
  </w:style>
  <w:style w:type="character" w:customStyle="1" w:styleId="2a">
    <w:name w:val="Основной текст 2 Знак"/>
    <w:link w:val="29"/>
    <w:uiPriority w:val="99"/>
    <w:semiHidden/>
    <w:locked/>
    <w:rsid w:val="004D5133"/>
    <w:rPr>
      <w:rFonts w:ascii="Times New Roman" w:hAnsi="Times New Roman" w:cs="Times New Roman"/>
      <w:sz w:val="24"/>
      <w:szCs w:val="24"/>
    </w:rPr>
  </w:style>
  <w:style w:type="character" w:customStyle="1" w:styleId="xdtextbox1">
    <w:name w:val="xdtextbox1"/>
    <w:uiPriority w:val="99"/>
    <w:rsid w:val="004D5133"/>
    <w:rPr>
      <w:rFonts w:cs="Times New Roman"/>
      <w:color w:val="auto"/>
      <w:bdr w:val="single" w:sz="8" w:space="1" w:color="DCDCDC" w:frame="1"/>
      <w:shd w:val="clear" w:color="auto" w:fill="FFFFFF"/>
    </w:rPr>
  </w:style>
  <w:style w:type="paragraph" w:styleId="44">
    <w:name w:val="toc 4"/>
    <w:basedOn w:val="a2"/>
    <w:next w:val="a2"/>
    <w:autoRedefine/>
    <w:uiPriority w:val="39"/>
    <w:qFormat/>
    <w:rsid w:val="00397EF1"/>
    <w:pPr>
      <w:tabs>
        <w:tab w:val="right" w:leader="dot" w:pos="9627"/>
      </w:tabs>
      <w:ind w:left="426" w:firstLine="141"/>
    </w:pPr>
    <w:rPr>
      <w:noProof/>
      <w:sz w:val="20"/>
      <w:szCs w:val="22"/>
    </w:rPr>
  </w:style>
  <w:style w:type="paragraph" w:styleId="52">
    <w:name w:val="toc 5"/>
    <w:basedOn w:val="a2"/>
    <w:next w:val="a2"/>
    <w:autoRedefine/>
    <w:uiPriority w:val="39"/>
    <w:qFormat/>
    <w:rsid w:val="001E1F2C"/>
    <w:pPr>
      <w:ind w:left="851"/>
    </w:pPr>
    <w:rPr>
      <w:i/>
      <w:sz w:val="20"/>
      <w:szCs w:val="22"/>
    </w:rPr>
  </w:style>
  <w:style w:type="paragraph" w:styleId="62">
    <w:name w:val="toc 6"/>
    <w:basedOn w:val="a2"/>
    <w:next w:val="a2"/>
    <w:autoRedefine/>
    <w:uiPriority w:val="39"/>
    <w:rsid w:val="006060D1"/>
    <w:pPr>
      <w:spacing w:after="100" w:line="276" w:lineRule="auto"/>
      <w:ind w:left="1100"/>
    </w:pPr>
    <w:rPr>
      <w:rFonts w:ascii="Calibri" w:hAnsi="Calibri"/>
      <w:sz w:val="22"/>
      <w:szCs w:val="22"/>
    </w:rPr>
  </w:style>
  <w:style w:type="paragraph" w:styleId="71">
    <w:name w:val="toc 7"/>
    <w:basedOn w:val="a2"/>
    <w:next w:val="a2"/>
    <w:autoRedefine/>
    <w:uiPriority w:val="39"/>
    <w:rsid w:val="006060D1"/>
    <w:pPr>
      <w:spacing w:after="100" w:line="276" w:lineRule="auto"/>
      <w:ind w:left="1320"/>
    </w:pPr>
    <w:rPr>
      <w:rFonts w:ascii="Calibri" w:hAnsi="Calibri"/>
      <w:sz w:val="22"/>
      <w:szCs w:val="22"/>
    </w:rPr>
  </w:style>
  <w:style w:type="paragraph" w:styleId="82">
    <w:name w:val="toc 8"/>
    <w:basedOn w:val="a2"/>
    <w:next w:val="a2"/>
    <w:autoRedefine/>
    <w:uiPriority w:val="39"/>
    <w:rsid w:val="006060D1"/>
    <w:pPr>
      <w:spacing w:after="100" w:line="276" w:lineRule="auto"/>
      <w:ind w:left="1540"/>
    </w:pPr>
    <w:rPr>
      <w:rFonts w:ascii="Calibri" w:hAnsi="Calibri"/>
      <w:sz w:val="22"/>
      <w:szCs w:val="22"/>
    </w:rPr>
  </w:style>
  <w:style w:type="paragraph" w:styleId="2b">
    <w:name w:val="List Bullet 2"/>
    <w:basedOn w:val="a2"/>
    <w:rsid w:val="00275B38"/>
    <w:pPr>
      <w:ind w:left="284" w:right="284" w:firstLine="567"/>
      <w:jc w:val="both"/>
    </w:pPr>
    <w:rPr>
      <w:sz w:val="26"/>
      <w:szCs w:val="26"/>
    </w:rPr>
  </w:style>
  <w:style w:type="paragraph" w:customStyle="1" w:styleId="16">
    <w:name w:val="Пункт 1"/>
    <w:basedOn w:val="21"/>
    <w:qFormat/>
    <w:rsid w:val="00E1587D"/>
    <w:rPr>
      <w:b w:val="0"/>
      <w:sz w:val="26"/>
      <w:szCs w:val="26"/>
    </w:rPr>
  </w:style>
  <w:style w:type="paragraph" w:customStyle="1" w:styleId="affff">
    <w:name w:val="ТЕКСТ"/>
    <w:basedOn w:val="a2"/>
    <w:link w:val="affff0"/>
    <w:qFormat/>
    <w:rsid w:val="003B0B3C"/>
    <w:pPr>
      <w:ind w:firstLine="720"/>
      <w:jc w:val="both"/>
    </w:pPr>
  </w:style>
  <w:style w:type="character" w:customStyle="1" w:styleId="affff0">
    <w:name w:val="ТЕКСТ Знак"/>
    <w:link w:val="affff"/>
    <w:rsid w:val="003B0B3C"/>
    <w:rPr>
      <w:rFonts w:ascii="Times New Roman" w:eastAsia="Times New Roman" w:hAnsi="Times New Roman"/>
      <w:sz w:val="24"/>
      <w:szCs w:val="24"/>
    </w:rPr>
  </w:style>
  <w:style w:type="paragraph" w:styleId="34">
    <w:name w:val="Body Text Indent 3"/>
    <w:basedOn w:val="a2"/>
    <w:link w:val="35"/>
    <w:rsid w:val="002B6776"/>
    <w:pPr>
      <w:spacing w:after="120"/>
      <w:ind w:left="283" w:firstLine="567"/>
    </w:pPr>
    <w:rPr>
      <w:color w:val="000000"/>
      <w:sz w:val="16"/>
      <w:szCs w:val="16"/>
      <w:lang w:eastAsia="en-US"/>
    </w:rPr>
  </w:style>
  <w:style w:type="character" w:customStyle="1" w:styleId="35">
    <w:name w:val="Основной текст с отступом 3 Знак"/>
    <w:link w:val="34"/>
    <w:rsid w:val="002B6776"/>
    <w:rPr>
      <w:rFonts w:ascii="Times New Roman" w:eastAsia="Times New Roman" w:hAnsi="Times New Roman"/>
      <w:color w:val="000000"/>
      <w:sz w:val="16"/>
      <w:szCs w:val="16"/>
      <w:lang w:eastAsia="en-US"/>
    </w:rPr>
  </w:style>
  <w:style w:type="paragraph" w:customStyle="1" w:styleId="2c">
    <w:name w:val="М2М_Текст"/>
    <w:basedOn w:val="a2"/>
    <w:qFormat/>
    <w:rsid w:val="00591173"/>
    <w:pPr>
      <w:suppressAutoHyphens/>
      <w:ind w:left="284" w:right="284" w:firstLine="567"/>
      <w:jc w:val="both"/>
    </w:pPr>
    <w:rPr>
      <w:snapToGrid w:val="0"/>
      <w:sz w:val="26"/>
      <w:lang w:eastAsia="en-US"/>
    </w:rPr>
  </w:style>
  <w:style w:type="paragraph" w:customStyle="1" w:styleId="TableCellL">
    <w:name w:val="Table Cell L"/>
    <w:basedOn w:val="a2"/>
    <w:rsid w:val="00591173"/>
    <w:pPr>
      <w:widowControl w:val="0"/>
      <w:suppressAutoHyphens/>
    </w:pPr>
    <w:rPr>
      <w:szCs w:val="20"/>
    </w:rPr>
  </w:style>
  <w:style w:type="paragraph" w:customStyle="1" w:styleId="TableHeading">
    <w:name w:val="Table Heading"/>
    <w:basedOn w:val="a2"/>
    <w:rsid w:val="00591173"/>
    <w:pPr>
      <w:keepLines/>
      <w:jc w:val="center"/>
    </w:pPr>
    <w:rPr>
      <w:b/>
      <w:szCs w:val="20"/>
    </w:rPr>
  </w:style>
  <w:style w:type="paragraph" w:customStyle="1" w:styleId="10">
    <w:name w:val="Список 1)"/>
    <w:basedOn w:val="a2"/>
    <w:rsid w:val="002A4D81"/>
    <w:pPr>
      <w:numPr>
        <w:numId w:val="4"/>
      </w:numPr>
      <w:spacing w:after="60"/>
      <w:ind w:right="423"/>
      <w:jc w:val="both"/>
    </w:pPr>
    <w:rPr>
      <w:szCs w:val="28"/>
      <w:lang w:eastAsia="zh-CN"/>
    </w:rPr>
  </w:style>
  <w:style w:type="paragraph" w:customStyle="1" w:styleId="213">
    <w:name w:val="М2М_Таблица шапка_13ц"/>
    <w:basedOn w:val="a2"/>
    <w:semiHidden/>
    <w:rsid w:val="00EA6074"/>
    <w:pPr>
      <w:keepNext/>
      <w:contextualSpacing/>
      <w:jc w:val="center"/>
    </w:pPr>
    <w:rPr>
      <w:b/>
      <w:sz w:val="26"/>
      <w:lang w:eastAsia="en-US"/>
    </w:rPr>
  </w:style>
  <w:style w:type="paragraph" w:styleId="3">
    <w:name w:val="List Bullet 3"/>
    <w:basedOn w:val="a2"/>
    <w:uiPriority w:val="99"/>
    <w:semiHidden/>
    <w:unhideWhenUsed/>
    <w:rsid w:val="005F1771"/>
    <w:pPr>
      <w:numPr>
        <w:numId w:val="5"/>
      </w:numPr>
      <w:contextualSpacing/>
    </w:pPr>
  </w:style>
  <w:style w:type="character" w:styleId="affff1">
    <w:name w:val="FollowedHyperlink"/>
    <w:uiPriority w:val="99"/>
    <w:semiHidden/>
    <w:unhideWhenUsed/>
    <w:rsid w:val="00176622"/>
    <w:rPr>
      <w:color w:val="800080"/>
      <w:u w:val="single"/>
    </w:rPr>
  </w:style>
  <w:style w:type="paragraph" w:customStyle="1" w:styleId="2d">
    <w:name w:val="Список нумерованный М2М"/>
    <w:basedOn w:val="a"/>
    <w:qFormat/>
    <w:rsid w:val="00274A48"/>
  </w:style>
  <w:style w:type="paragraph" w:customStyle="1" w:styleId="6">
    <w:name w:val="Стиль6"/>
    <w:basedOn w:val="a2"/>
    <w:rsid w:val="008A1D98"/>
    <w:pPr>
      <w:numPr>
        <w:ilvl w:val="1"/>
        <w:numId w:val="7"/>
      </w:numPr>
    </w:pPr>
  </w:style>
  <w:style w:type="paragraph" w:styleId="2e">
    <w:name w:val="Body Text Indent 2"/>
    <w:basedOn w:val="a2"/>
    <w:link w:val="2f"/>
    <w:uiPriority w:val="99"/>
    <w:semiHidden/>
    <w:unhideWhenUsed/>
    <w:rsid w:val="003E5B1C"/>
    <w:pPr>
      <w:spacing w:after="120" w:line="480" w:lineRule="auto"/>
      <w:ind w:left="283"/>
    </w:pPr>
  </w:style>
  <w:style w:type="character" w:customStyle="1" w:styleId="2f">
    <w:name w:val="Основной текст с отступом 2 Знак"/>
    <w:link w:val="2e"/>
    <w:uiPriority w:val="99"/>
    <w:semiHidden/>
    <w:rsid w:val="003E5B1C"/>
    <w:rPr>
      <w:rFonts w:ascii="Times New Roman" w:eastAsia="Times New Roman" w:hAnsi="Times New Roman"/>
      <w:sz w:val="24"/>
      <w:szCs w:val="24"/>
    </w:rPr>
  </w:style>
  <w:style w:type="paragraph" w:styleId="affff2">
    <w:name w:val="endnote text"/>
    <w:basedOn w:val="a2"/>
    <w:link w:val="affff3"/>
    <w:uiPriority w:val="99"/>
    <w:semiHidden/>
    <w:unhideWhenUsed/>
    <w:rsid w:val="00C0693C"/>
    <w:rPr>
      <w:sz w:val="20"/>
      <w:szCs w:val="20"/>
    </w:rPr>
  </w:style>
  <w:style w:type="character" w:customStyle="1" w:styleId="affff3">
    <w:name w:val="Текст концевой сноски Знак"/>
    <w:link w:val="affff2"/>
    <w:uiPriority w:val="99"/>
    <w:semiHidden/>
    <w:rsid w:val="00C0693C"/>
    <w:rPr>
      <w:rFonts w:ascii="Times New Roman" w:eastAsia="Times New Roman" w:hAnsi="Times New Roman"/>
    </w:rPr>
  </w:style>
  <w:style w:type="character" w:styleId="affff4">
    <w:name w:val="endnote reference"/>
    <w:uiPriority w:val="99"/>
    <w:semiHidden/>
    <w:unhideWhenUsed/>
    <w:rsid w:val="00C0693C"/>
    <w:rPr>
      <w:vertAlign w:val="superscript"/>
    </w:rPr>
  </w:style>
  <w:style w:type="paragraph" w:customStyle="1" w:styleId="a0">
    <w:name w:val="Стиль полужирный"/>
    <w:basedOn w:val="a2"/>
    <w:link w:val="affff5"/>
    <w:rsid w:val="00F22EC5"/>
    <w:pPr>
      <w:numPr>
        <w:ilvl w:val="1"/>
        <w:numId w:val="9"/>
      </w:numPr>
      <w:spacing w:before="240" w:after="120"/>
      <w:outlineLvl w:val="1"/>
    </w:pPr>
    <w:rPr>
      <w:b/>
    </w:rPr>
  </w:style>
  <w:style w:type="character" w:customStyle="1" w:styleId="affff5">
    <w:name w:val="Стиль полужирный Знак Знак"/>
    <w:link w:val="a0"/>
    <w:rsid w:val="00F22EC5"/>
    <w:rPr>
      <w:rFonts w:ascii="Times New Roman" w:eastAsia="Times New Roman" w:hAnsi="Times New Roman"/>
      <w:b/>
      <w:sz w:val="28"/>
      <w:szCs w:val="24"/>
    </w:rPr>
  </w:style>
  <w:style w:type="paragraph" w:customStyle="1" w:styleId="110">
    <w:name w:val="Стиль 11"/>
    <w:basedOn w:val="a2"/>
    <w:link w:val="111"/>
    <w:autoRedefine/>
    <w:rsid w:val="00FC3E76"/>
    <w:pPr>
      <w:spacing w:before="120" w:after="120"/>
      <w:jc w:val="center"/>
    </w:pPr>
    <w:rPr>
      <w:b/>
      <w:szCs w:val="28"/>
      <w:lang w:eastAsia="en-US"/>
    </w:rPr>
  </w:style>
  <w:style w:type="character" w:customStyle="1" w:styleId="111">
    <w:name w:val="Стиль 11 Знак"/>
    <w:link w:val="110"/>
    <w:rsid w:val="00FC3E76"/>
    <w:rPr>
      <w:rFonts w:ascii="Times New Roman" w:eastAsia="Times New Roman" w:hAnsi="Times New Roman"/>
      <w:b/>
      <w:sz w:val="28"/>
      <w:szCs w:val="28"/>
      <w:lang w:eastAsia="en-US"/>
    </w:rPr>
  </w:style>
  <w:style w:type="paragraph" w:customStyle="1" w:styleId="1">
    <w:name w:val="Стиль1"/>
    <w:basedOn w:val="a2"/>
    <w:autoRedefine/>
    <w:rsid w:val="00B6240F"/>
    <w:pPr>
      <w:numPr>
        <w:numId w:val="10"/>
      </w:numPr>
      <w:tabs>
        <w:tab w:val="left" w:pos="1080"/>
      </w:tabs>
      <w:spacing w:before="100" w:beforeAutospacing="1" w:after="100" w:afterAutospacing="1" w:line="240" w:lineRule="atLeast"/>
      <w:ind w:firstLine="274"/>
      <w:jc w:val="both"/>
      <w:outlineLvl w:val="0"/>
    </w:pPr>
    <w:rPr>
      <w:b/>
      <w:bCs/>
      <w:iCs/>
      <w:szCs w:val="28"/>
    </w:rPr>
  </w:style>
  <w:style w:type="paragraph" w:customStyle="1" w:styleId="2">
    <w:name w:val="Стиль полужирный2"/>
    <w:basedOn w:val="a2"/>
    <w:rsid w:val="00B6240F"/>
    <w:pPr>
      <w:numPr>
        <w:ilvl w:val="1"/>
        <w:numId w:val="10"/>
      </w:numPr>
      <w:spacing w:before="240" w:after="240"/>
    </w:pPr>
    <w:rPr>
      <w:b/>
    </w:rPr>
  </w:style>
  <w:style w:type="paragraph" w:customStyle="1" w:styleId="8">
    <w:name w:val="Стиль8"/>
    <w:basedOn w:val="2"/>
    <w:link w:val="83"/>
    <w:autoRedefine/>
    <w:rsid w:val="00B6240F"/>
    <w:pPr>
      <w:numPr>
        <w:ilvl w:val="2"/>
      </w:numPr>
      <w:tabs>
        <w:tab w:val="clear" w:pos="2136"/>
        <w:tab w:val="num" w:pos="1418"/>
      </w:tabs>
      <w:ind w:hanging="1427"/>
      <w:outlineLvl w:val="2"/>
    </w:pPr>
  </w:style>
  <w:style w:type="character" w:customStyle="1" w:styleId="83">
    <w:name w:val="Стиль8 Знак Знак"/>
    <w:link w:val="8"/>
    <w:rsid w:val="00B6240F"/>
    <w:rPr>
      <w:rFonts w:ascii="Times New Roman" w:eastAsia="Times New Roman" w:hAnsi="Times New Roman"/>
      <w:b/>
      <w:sz w:val="28"/>
      <w:szCs w:val="24"/>
    </w:rPr>
  </w:style>
  <w:style w:type="paragraph" w:customStyle="1" w:styleId="40">
    <w:name w:val="Стиль полужирный курсив4"/>
    <w:basedOn w:val="a2"/>
    <w:rsid w:val="00382266"/>
    <w:pPr>
      <w:numPr>
        <w:numId w:val="11"/>
      </w:numPr>
      <w:spacing w:before="240" w:after="240"/>
    </w:pPr>
    <w:rPr>
      <w:b/>
      <w:i/>
    </w:rPr>
  </w:style>
  <w:style w:type="paragraph" w:customStyle="1" w:styleId="5">
    <w:name w:val="Стиль полужирный курсив5"/>
    <w:basedOn w:val="a2"/>
    <w:rsid w:val="00382266"/>
    <w:pPr>
      <w:numPr>
        <w:ilvl w:val="2"/>
        <w:numId w:val="11"/>
      </w:numPr>
      <w:spacing w:before="240" w:after="240"/>
    </w:pPr>
    <w:rPr>
      <w:b/>
      <w:i/>
    </w:rPr>
  </w:style>
  <w:style w:type="paragraph" w:styleId="affff6">
    <w:name w:val="Normal (Web)"/>
    <w:basedOn w:val="a2"/>
    <w:uiPriority w:val="99"/>
    <w:semiHidden/>
    <w:unhideWhenUsed/>
    <w:rsid w:val="00AF11E2"/>
    <w:pPr>
      <w:spacing w:before="100" w:beforeAutospacing="1" w:after="100" w:afterAutospacing="1"/>
    </w:pPr>
  </w:style>
  <w:style w:type="character" w:customStyle="1" w:styleId="apple-converted-space">
    <w:name w:val="apple-converted-space"/>
    <w:basedOn w:val="a3"/>
    <w:rsid w:val="00A41AD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4624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38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62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22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3901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329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727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834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176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739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612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6786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7678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678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7064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721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642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017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417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6884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4071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9312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066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718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513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637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201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494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159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931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171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686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047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711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300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907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6878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0754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440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970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4005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982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295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291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428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5.png"/><Relationship Id="rId299" Type="http://schemas.openxmlformats.org/officeDocument/2006/relationships/image" Target="media/image287.png"/><Relationship Id="rId21" Type="http://schemas.openxmlformats.org/officeDocument/2006/relationships/image" Target="media/image12.png"/><Relationship Id="rId63" Type="http://schemas.openxmlformats.org/officeDocument/2006/relationships/image" Target="media/image51.png"/><Relationship Id="rId159" Type="http://schemas.openxmlformats.org/officeDocument/2006/relationships/image" Target="media/image147.PNG"/><Relationship Id="rId324" Type="http://schemas.openxmlformats.org/officeDocument/2006/relationships/image" Target="media/image312.PNG"/><Relationship Id="rId366" Type="http://schemas.openxmlformats.org/officeDocument/2006/relationships/image" Target="media/image354.PNG"/><Relationship Id="rId170" Type="http://schemas.openxmlformats.org/officeDocument/2006/relationships/image" Target="media/image158.PNG"/><Relationship Id="rId226" Type="http://schemas.openxmlformats.org/officeDocument/2006/relationships/image" Target="media/image214.PNG"/><Relationship Id="rId433" Type="http://schemas.openxmlformats.org/officeDocument/2006/relationships/image" Target="media/image421.png"/><Relationship Id="rId268" Type="http://schemas.openxmlformats.org/officeDocument/2006/relationships/image" Target="media/image256.png"/><Relationship Id="rId475" Type="http://schemas.openxmlformats.org/officeDocument/2006/relationships/image" Target="media/image463.png"/><Relationship Id="rId32" Type="http://schemas.openxmlformats.org/officeDocument/2006/relationships/image" Target="media/image23.png"/><Relationship Id="rId74" Type="http://schemas.openxmlformats.org/officeDocument/2006/relationships/image" Target="media/image62.png"/><Relationship Id="rId128" Type="http://schemas.openxmlformats.org/officeDocument/2006/relationships/image" Target="media/image116.png"/><Relationship Id="rId335" Type="http://schemas.openxmlformats.org/officeDocument/2006/relationships/image" Target="media/image323.PNG"/><Relationship Id="rId377" Type="http://schemas.openxmlformats.org/officeDocument/2006/relationships/image" Target="media/image365.PNG"/><Relationship Id="rId5" Type="http://schemas.openxmlformats.org/officeDocument/2006/relationships/settings" Target="settings.xml"/><Relationship Id="rId181" Type="http://schemas.openxmlformats.org/officeDocument/2006/relationships/image" Target="media/image169.PNG"/><Relationship Id="rId237" Type="http://schemas.openxmlformats.org/officeDocument/2006/relationships/image" Target="media/image225.png"/><Relationship Id="rId402" Type="http://schemas.openxmlformats.org/officeDocument/2006/relationships/image" Target="media/image390.PNG"/><Relationship Id="rId279" Type="http://schemas.openxmlformats.org/officeDocument/2006/relationships/image" Target="media/image267.PNG"/><Relationship Id="rId444" Type="http://schemas.openxmlformats.org/officeDocument/2006/relationships/image" Target="media/image432.png"/><Relationship Id="rId43" Type="http://schemas.openxmlformats.org/officeDocument/2006/relationships/image" Target="media/image31.png"/><Relationship Id="rId139" Type="http://schemas.openxmlformats.org/officeDocument/2006/relationships/image" Target="media/image127.png"/><Relationship Id="rId290" Type="http://schemas.openxmlformats.org/officeDocument/2006/relationships/image" Target="media/image278.png"/><Relationship Id="rId304" Type="http://schemas.openxmlformats.org/officeDocument/2006/relationships/image" Target="media/image292.PNG"/><Relationship Id="rId346" Type="http://schemas.openxmlformats.org/officeDocument/2006/relationships/image" Target="media/image334.PNG"/><Relationship Id="rId388" Type="http://schemas.openxmlformats.org/officeDocument/2006/relationships/image" Target="media/image376.PNG"/><Relationship Id="rId85" Type="http://schemas.openxmlformats.org/officeDocument/2006/relationships/image" Target="media/image73.PNG"/><Relationship Id="rId150" Type="http://schemas.openxmlformats.org/officeDocument/2006/relationships/image" Target="media/image138.png"/><Relationship Id="rId192" Type="http://schemas.openxmlformats.org/officeDocument/2006/relationships/image" Target="media/image180.PNG"/><Relationship Id="rId206" Type="http://schemas.openxmlformats.org/officeDocument/2006/relationships/image" Target="media/image194.PNG"/><Relationship Id="rId413" Type="http://schemas.openxmlformats.org/officeDocument/2006/relationships/image" Target="media/image401.PNG"/><Relationship Id="rId248" Type="http://schemas.openxmlformats.org/officeDocument/2006/relationships/image" Target="media/image236.PNG"/><Relationship Id="rId455" Type="http://schemas.openxmlformats.org/officeDocument/2006/relationships/image" Target="media/image443.png"/><Relationship Id="rId12" Type="http://schemas.openxmlformats.org/officeDocument/2006/relationships/image" Target="media/image3.png"/><Relationship Id="rId108" Type="http://schemas.openxmlformats.org/officeDocument/2006/relationships/image" Target="media/image96.PNG"/><Relationship Id="rId315" Type="http://schemas.openxmlformats.org/officeDocument/2006/relationships/image" Target="media/image303.png"/><Relationship Id="rId357" Type="http://schemas.openxmlformats.org/officeDocument/2006/relationships/image" Target="media/image345.PNG"/><Relationship Id="rId54" Type="http://schemas.openxmlformats.org/officeDocument/2006/relationships/image" Target="media/image42.png"/><Relationship Id="rId96" Type="http://schemas.openxmlformats.org/officeDocument/2006/relationships/image" Target="media/image84.PNG"/><Relationship Id="rId161" Type="http://schemas.openxmlformats.org/officeDocument/2006/relationships/image" Target="media/image149.PNG"/><Relationship Id="rId217" Type="http://schemas.openxmlformats.org/officeDocument/2006/relationships/image" Target="media/image205.PNG"/><Relationship Id="rId399" Type="http://schemas.openxmlformats.org/officeDocument/2006/relationships/image" Target="media/image387.PNG"/><Relationship Id="rId259" Type="http://schemas.openxmlformats.org/officeDocument/2006/relationships/image" Target="media/image247.PNG"/><Relationship Id="rId424" Type="http://schemas.openxmlformats.org/officeDocument/2006/relationships/image" Target="media/image412.png"/><Relationship Id="rId466" Type="http://schemas.openxmlformats.org/officeDocument/2006/relationships/image" Target="media/image454.png"/><Relationship Id="rId23" Type="http://schemas.openxmlformats.org/officeDocument/2006/relationships/image" Target="media/image14.png"/><Relationship Id="rId119" Type="http://schemas.openxmlformats.org/officeDocument/2006/relationships/image" Target="media/image107.png"/><Relationship Id="rId270" Type="http://schemas.openxmlformats.org/officeDocument/2006/relationships/image" Target="media/image258.png"/><Relationship Id="rId326" Type="http://schemas.openxmlformats.org/officeDocument/2006/relationships/image" Target="media/image314.png"/><Relationship Id="rId65" Type="http://schemas.openxmlformats.org/officeDocument/2006/relationships/image" Target="media/image53.PNG"/><Relationship Id="rId130" Type="http://schemas.openxmlformats.org/officeDocument/2006/relationships/image" Target="media/image118.png"/><Relationship Id="rId368" Type="http://schemas.openxmlformats.org/officeDocument/2006/relationships/image" Target="media/image356.PNG"/><Relationship Id="rId172" Type="http://schemas.openxmlformats.org/officeDocument/2006/relationships/image" Target="media/image160.png"/><Relationship Id="rId228" Type="http://schemas.openxmlformats.org/officeDocument/2006/relationships/image" Target="media/image216.PNG"/><Relationship Id="rId435" Type="http://schemas.openxmlformats.org/officeDocument/2006/relationships/image" Target="media/image423.PNG"/><Relationship Id="rId477" Type="http://schemas.openxmlformats.org/officeDocument/2006/relationships/image" Target="media/image465.png"/><Relationship Id="rId281" Type="http://schemas.openxmlformats.org/officeDocument/2006/relationships/image" Target="media/image269.PNG"/><Relationship Id="rId337" Type="http://schemas.openxmlformats.org/officeDocument/2006/relationships/image" Target="media/image325.png"/><Relationship Id="rId34" Type="http://schemas.openxmlformats.org/officeDocument/2006/relationships/header" Target="header1.xml"/><Relationship Id="rId55" Type="http://schemas.openxmlformats.org/officeDocument/2006/relationships/image" Target="media/image43.png"/><Relationship Id="rId76" Type="http://schemas.openxmlformats.org/officeDocument/2006/relationships/image" Target="media/image64.PNG"/><Relationship Id="rId97" Type="http://schemas.openxmlformats.org/officeDocument/2006/relationships/image" Target="media/image85.PNG"/><Relationship Id="rId120" Type="http://schemas.openxmlformats.org/officeDocument/2006/relationships/image" Target="media/image108.png"/><Relationship Id="rId141" Type="http://schemas.openxmlformats.org/officeDocument/2006/relationships/image" Target="media/image129.png"/><Relationship Id="rId358" Type="http://schemas.openxmlformats.org/officeDocument/2006/relationships/image" Target="media/image346.PNG"/><Relationship Id="rId379" Type="http://schemas.openxmlformats.org/officeDocument/2006/relationships/image" Target="media/image367.PNG"/><Relationship Id="rId7" Type="http://schemas.openxmlformats.org/officeDocument/2006/relationships/footnotes" Target="footnotes.xml"/><Relationship Id="rId162" Type="http://schemas.openxmlformats.org/officeDocument/2006/relationships/image" Target="media/image150.PNG"/><Relationship Id="rId183" Type="http://schemas.openxmlformats.org/officeDocument/2006/relationships/image" Target="media/image171.PNG"/><Relationship Id="rId218" Type="http://schemas.openxmlformats.org/officeDocument/2006/relationships/image" Target="media/image206.png"/><Relationship Id="rId239" Type="http://schemas.openxmlformats.org/officeDocument/2006/relationships/image" Target="media/image227.png"/><Relationship Id="rId390" Type="http://schemas.openxmlformats.org/officeDocument/2006/relationships/image" Target="media/image378.PNG"/><Relationship Id="rId404" Type="http://schemas.openxmlformats.org/officeDocument/2006/relationships/image" Target="media/image392.PNG"/><Relationship Id="rId425" Type="http://schemas.openxmlformats.org/officeDocument/2006/relationships/image" Target="media/image413.png"/><Relationship Id="rId446" Type="http://schemas.openxmlformats.org/officeDocument/2006/relationships/image" Target="media/image434.png"/><Relationship Id="rId467" Type="http://schemas.openxmlformats.org/officeDocument/2006/relationships/image" Target="media/image455.png"/><Relationship Id="rId250" Type="http://schemas.openxmlformats.org/officeDocument/2006/relationships/image" Target="media/image238.PNG"/><Relationship Id="rId271" Type="http://schemas.openxmlformats.org/officeDocument/2006/relationships/image" Target="media/image259.png"/><Relationship Id="rId292" Type="http://schemas.openxmlformats.org/officeDocument/2006/relationships/image" Target="media/image280.PNG"/><Relationship Id="rId306" Type="http://schemas.openxmlformats.org/officeDocument/2006/relationships/image" Target="media/image294.png"/><Relationship Id="rId24" Type="http://schemas.openxmlformats.org/officeDocument/2006/relationships/image" Target="media/image15.png"/><Relationship Id="rId45" Type="http://schemas.openxmlformats.org/officeDocument/2006/relationships/image" Target="media/image33.png"/><Relationship Id="rId66" Type="http://schemas.openxmlformats.org/officeDocument/2006/relationships/image" Target="media/image54.PNG"/><Relationship Id="rId87" Type="http://schemas.openxmlformats.org/officeDocument/2006/relationships/image" Target="media/image75.png"/><Relationship Id="rId110" Type="http://schemas.openxmlformats.org/officeDocument/2006/relationships/image" Target="media/image98.PNG"/><Relationship Id="rId131" Type="http://schemas.openxmlformats.org/officeDocument/2006/relationships/image" Target="media/image119.png"/><Relationship Id="rId327" Type="http://schemas.openxmlformats.org/officeDocument/2006/relationships/image" Target="media/image315.PNG"/><Relationship Id="rId348" Type="http://schemas.openxmlformats.org/officeDocument/2006/relationships/image" Target="media/image336.PNG"/><Relationship Id="rId369" Type="http://schemas.openxmlformats.org/officeDocument/2006/relationships/image" Target="media/image357.PNG"/><Relationship Id="rId152" Type="http://schemas.openxmlformats.org/officeDocument/2006/relationships/image" Target="media/image140.PNG"/><Relationship Id="rId173" Type="http://schemas.openxmlformats.org/officeDocument/2006/relationships/image" Target="media/image161.PNG"/><Relationship Id="rId194" Type="http://schemas.openxmlformats.org/officeDocument/2006/relationships/image" Target="media/image182.PNG"/><Relationship Id="rId208" Type="http://schemas.openxmlformats.org/officeDocument/2006/relationships/image" Target="media/image196.PNG"/><Relationship Id="rId229" Type="http://schemas.openxmlformats.org/officeDocument/2006/relationships/image" Target="media/image217.PNG"/><Relationship Id="rId380" Type="http://schemas.openxmlformats.org/officeDocument/2006/relationships/image" Target="media/image368.png"/><Relationship Id="rId415" Type="http://schemas.openxmlformats.org/officeDocument/2006/relationships/image" Target="media/image403.PNG"/><Relationship Id="rId436" Type="http://schemas.openxmlformats.org/officeDocument/2006/relationships/image" Target="media/image424.png"/><Relationship Id="rId457" Type="http://schemas.openxmlformats.org/officeDocument/2006/relationships/image" Target="media/image445.png"/><Relationship Id="rId240" Type="http://schemas.openxmlformats.org/officeDocument/2006/relationships/image" Target="media/image228.png"/><Relationship Id="rId261" Type="http://schemas.openxmlformats.org/officeDocument/2006/relationships/image" Target="media/image249.png"/><Relationship Id="rId478" Type="http://schemas.openxmlformats.org/officeDocument/2006/relationships/image" Target="media/image466.png"/><Relationship Id="rId14" Type="http://schemas.openxmlformats.org/officeDocument/2006/relationships/image" Target="media/image5.png"/><Relationship Id="rId35" Type="http://schemas.openxmlformats.org/officeDocument/2006/relationships/footer" Target="footer1.xml"/><Relationship Id="rId56" Type="http://schemas.openxmlformats.org/officeDocument/2006/relationships/image" Target="media/image44.png"/><Relationship Id="rId77" Type="http://schemas.openxmlformats.org/officeDocument/2006/relationships/image" Target="media/image65.PNG"/><Relationship Id="rId100" Type="http://schemas.openxmlformats.org/officeDocument/2006/relationships/image" Target="media/image88.png"/><Relationship Id="rId282" Type="http://schemas.openxmlformats.org/officeDocument/2006/relationships/image" Target="media/image270.PNG"/><Relationship Id="rId317" Type="http://schemas.openxmlformats.org/officeDocument/2006/relationships/image" Target="media/image305.png"/><Relationship Id="rId338" Type="http://schemas.openxmlformats.org/officeDocument/2006/relationships/image" Target="media/image326.PNG"/><Relationship Id="rId359" Type="http://schemas.openxmlformats.org/officeDocument/2006/relationships/image" Target="media/image347.PNG"/><Relationship Id="rId8" Type="http://schemas.openxmlformats.org/officeDocument/2006/relationships/endnotes" Target="endnotes.xml"/><Relationship Id="rId98" Type="http://schemas.openxmlformats.org/officeDocument/2006/relationships/image" Target="media/image86.png"/><Relationship Id="rId121" Type="http://schemas.openxmlformats.org/officeDocument/2006/relationships/image" Target="media/image109.png"/><Relationship Id="rId142" Type="http://schemas.openxmlformats.org/officeDocument/2006/relationships/image" Target="media/image130.PNG"/><Relationship Id="rId163" Type="http://schemas.openxmlformats.org/officeDocument/2006/relationships/image" Target="media/image151.PNG"/><Relationship Id="rId184" Type="http://schemas.openxmlformats.org/officeDocument/2006/relationships/image" Target="media/image172.PNG"/><Relationship Id="rId219" Type="http://schemas.openxmlformats.org/officeDocument/2006/relationships/image" Target="media/image207.PNG"/><Relationship Id="rId370" Type="http://schemas.openxmlformats.org/officeDocument/2006/relationships/image" Target="media/image358.PNG"/><Relationship Id="rId391" Type="http://schemas.openxmlformats.org/officeDocument/2006/relationships/image" Target="media/image379.PNG"/><Relationship Id="rId405" Type="http://schemas.openxmlformats.org/officeDocument/2006/relationships/image" Target="media/image393.PNG"/><Relationship Id="rId426" Type="http://schemas.openxmlformats.org/officeDocument/2006/relationships/image" Target="media/image414.png"/><Relationship Id="rId447" Type="http://schemas.openxmlformats.org/officeDocument/2006/relationships/image" Target="media/image435.png"/><Relationship Id="rId230" Type="http://schemas.openxmlformats.org/officeDocument/2006/relationships/image" Target="media/image218.png"/><Relationship Id="rId251" Type="http://schemas.openxmlformats.org/officeDocument/2006/relationships/image" Target="media/image239.PNG"/><Relationship Id="rId468" Type="http://schemas.openxmlformats.org/officeDocument/2006/relationships/image" Target="media/image456.png"/><Relationship Id="rId25" Type="http://schemas.openxmlformats.org/officeDocument/2006/relationships/image" Target="media/image16.png"/><Relationship Id="rId46" Type="http://schemas.openxmlformats.org/officeDocument/2006/relationships/image" Target="media/image34.png"/><Relationship Id="rId67" Type="http://schemas.openxmlformats.org/officeDocument/2006/relationships/image" Target="media/image55.png"/><Relationship Id="rId272" Type="http://schemas.openxmlformats.org/officeDocument/2006/relationships/image" Target="media/image260.png"/><Relationship Id="rId293" Type="http://schemas.openxmlformats.org/officeDocument/2006/relationships/image" Target="media/image281.PNG"/><Relationship Id="rId307" Type="http://schemas.openxmlformats.org/officeDocument/2006/relationships/image" Target="media/image295.PNG"/><Relationship Id="rId328" Type="http://schemas.openxmlformats.org/officeDocument/2006/relationships/image" Target="media/image316.PNG"/><Relationship Id="rId349" Type="http://schemas.openxmlformats.org/officeDocument/2006/relationships/image" Target="media/image337.PNG"/><Relationship Id="rId88" Type="http://schemas.openxmlformats.org/officeDocument/2006/relationships/image" Target="media/image76.png"/><Relationship Id="rId111" Type="http://schemas.openxmlformats.org/officeDocument/2006/relationships/image" Target="media/image99.PNG"/><Relationship Id="rId132" Type="http://schemas.openxmlformats.org/officeDocument/2006/relationships/image" Target="media/image120.png"/><Relationship Id="rId153" Type="http://schemas.openxmlformats.org/officeDocument/2006/relationships/image" Target="media/image141.PNG"/><Relationship Id="rId174" Type="http://schemas.openxmlformats.org/officeDocument/2006/relationships/image" Target="media/image162.PNG"/><Relationship Id="rId195" Type="http://schemas.openxmlformats.org/officeDocument/2006/relationships/image" Target="media/image183.PNG"/><Relationship Id="rId209" Type="http://schemas.openxmlformats.org/officeDocument/2006/relationships/image" Target="media/image197.PNG"/><Relationship Id="rId360" Type="http://schemas.openxmlformats.org/officeDocument/2006/relationships/image" Target="media/image348.PNG"/><Relationship Id="rId381" Type="http://schemas.openxmlformats.org/officeDocument/2006/relationships/image" Target="media/image369.png"/><Relationship Id="rId416" Type="http://schemas.openxmlformats.org/officeDocument/2006/relationships/image" Target="media/image404.PNG"/><Relationship Id="rId220" Type="http://schemas.openxmlformats.org/officeDocument/2006/relationships/image" Target="media/image208.png"/><Relationship Id="rId241" Type="http://schemas.openxmlformats.org/officeDocument/2006/relationships/image" Target="media/image229.png"/><Relationship Id="rId437" Type="http://schemas.openxmlformats.org/officeDocument/2006/relationships/image" Target="media/image425.png"/><Relationship Id="rId458" Type="http://schemas.openxmlformats.org/officeDocument/2006/relationships/image" Target="media/image446.png"/><Relationship Id="rId479" Type="http://schemas.openxmlformats.org/officeDocument/2006/relationships/image" Target="media/image467.png"/><Relationship Id="rId15" Type="http://schemas.openxmlformats.org/officeDocument/2006/relationships/image" Target="media/image6.png"/><Relationship Id="rId36" Type="http://schemas.openxmlformats.org/officeDocument/2006/relationships/image" Target="media/image25.png"/><Relationship Id="rId57" Type="http://schemas.openxmlformats.org/officeDocument/2006/relationships/image" Target="media/image45.PNG"/><Relationship Id="rId262" Type="http://schemas.openxmlformats.org/officeDocument/2006/relationships/image" Target="media/image250.png"/><Relationship Id="rId283" Type="http://schemas.openxmlformats.org/officeDocument/2006/relationships/image" Target="media/image271.PNG"/><Relationship Id="rId318" Type="http://schemas.openxmlformats.org/officeDocument/2006/relationships/image" Target="media/image306.PNG"/><Relationship Id="rId339" Type="http://schemas.openxmlformats.org/officeDocument/2006/relationships/image" Target="media/image327.PNG"/><Relationship Id="rId78" Type="http://schemas.openxmlformats.org/officeDocument/2006/relationships/image" Target="media/image66.PNG"/><Relationship Id="rId99" Type="http://schemas.openxmlformats.org/officeDocument/2006/relationships/image" Target="media/image87.PNG"/><Relationship Id="rId101" Type="http://schemas.openxmlformats.org/officeDocument/2006/relationships/image" Target="media/image89.PNG"/><Relationship Id="rId122" Type="http://schemas.openxmlformats.org/officeDocument/2006/relationships/image" Target="media/image110.png"/><Relationship Id="rId143" Type="http://schemas.openxmlformats.org/officeDocument/2006/relationships/image" Target="media/image131.PNG"/><Relationship Id="rId164" Type="http://schemas.openxmlformats.org/officeDocument/2006/relationships/image" Target="media/image152.PNG"/><Relationship Id="rId185" Type="http://schemas.openxmlformats.org/officeDocument/2006/relationships/image" Target="media/image173.PNG"/><Relationship Id="rId350" Type="http://schemas.openxmlformats.org/officeDocument/2006/relationships/image" Target="media/image338.PNG"/><Relationship Id="rId371" Type="http://schemas.openxmlformats.org/officeDocument/2006/relationships/image" Target="media/image359.png"/><Relationship Id="rId406" Type="http://schemas.openxmlformats.org/officeDocument/2006/relationships/image" Target="media/image394.png"/><Relationship Id="rId9" Type="http://schemas.openxmlformats.org/officeDocument/2006/relationships/image" Target="media/image1.emf"/><Relationship Id="rId210" Type="http://schemas.openxmlformats.org/officeDocument/2006/relationships/image" Target="media/image198.PNG"/><Relationship Id="rId392" Type="http://schemas.openxmlformats.org/officeDocument/2006/relationships/image" Target="media/image380.png"/><Relationship Id="rId427" Type="http://schemas.openxmlformats.org/officeDocument/2006/relationships/image" Target="media/image415.png"/><Relationship Id="rId448" Type="http://schemas.openxmlformats.org/officeDocument/2006/relationships/image" Target="media/image436.png"/><Relationship Id="rId469" Type="http://schemas.openxmlformats.org/officeDocument/2006/relationships/image" Target="media/image457.PNG"/><Relationship Id="rId26" Type="http://schemas.openxmlformats.org/officeDocument/2006/relationships/image" Target="media/image17.png"/><Relationship Id="rId231" Type="http://schemas.openxmlformats.org/officeDocument/2006/relationships/image" Target="media/image219.png"/><Relationship Id="rId252" Type="http://schemas.openxmlformats.org/officeDocument/2006/relationships/image" Target="media/image240.PNG"/><Relationship Id="rId273" Type="http://schemas.openxmlformats.org/officeDocument/2006/relationships/image" Target="media/image261.png"/><Relationship Id="rId294" Type="http://schemas.openxmlformats.org/officeDocument/2006/relationships/image" Target="media/image282.PNG"/><Relationship Id="rId308" Type="http://schemas.openxmlformats.org/officeDocument/2006/relationships/image" Target="media/image296.PNG"/><Relationship Id="rId329" Type="http://schemas.openxmlformats.org/officeDocument/2006/relationships/image" Target="media/image317.PNG"/><Relationship Id="rId480" Type="http://schemas.openxmlformats.org/officeDocument/2006/relationships/fontTable" Target="fontTable.xml"/><Relationship Id="rId47" Type="http://schemas.openxmlformats.org/officeDocument/2006/relationships/image" Target="media/image35.png"/><Relationship Id="rId68" Type="http://schemas.openxmlformats.org/officeDocument/2006/relationships/image" Target="media/image56.png"/><Relationship Id="rId89" Type="http://schemas.openxmlformats.org/officeDocument/2006/relationships/image" Target="media/image77.png"/><Relationship Id="rId112" Type="http://schemas.openxmlformats.org/officeDocument/2006/relationships/image" Target="media/image100.PNG"/><Relationship Id="rId133" Type="http://schemas.openxmlformats.org/officeDocument/2006/relationships/image" Target="media/image121.png"/><Relationship Id="rId154" Type="http://schemas.openxmlformats.org/officeDocument/2006/relationships/image" Target="media/image142.PNG"/><Relationship Id="rId175" Type="http://schemas.openxmlformats.org/officeDocument/2006/relationships/image" Target="media/image163.png"/><Relationship Id="rId340" Type="http://schemas.openxmlformats.org/officeDocument/2006/relationships/image" Target="media/image328.PNG"/><Relationship Id="rId361" Type="http://schemas.openxmlformats.org/officeDocument/2006/relationships/image" Target="media/image349.PNG"/><Relationship Id="rId196" Type="http://schemas.openxmlformats.org/officeDocument/2006/relationships/image" Target="media/image184.png"/><Relationship Id="rId200" Type="http://schemas.openxmlformats.org/officeDocument/2006/relationships/image" Target="media/image188.PNG"/><Relationship Id="rId382" Type="http://schemas.openxmlformats.org/officeDocument/2006/relationships/image" Target="media/image370.PNG"/><Relationship Id="rId417" Type="http://schemas.openxmlformats.org/officeDocument/2006/relationships/image" Target="media/image405.PNG"/><Relationship Id="rId438" Type="http://schemas.openxmlformats.org/officeDocument/2006/relationships/image" Target="media/image426.png"/><Relationship Id="rId459" Type="http://schemas.openxmlformats.org/officeDocument/2006/relationships/image" Target="media/image447.png"/><Relationship Id="rId16" Type="http://schemas.openxmlformats.org/officeDocument/2006/relationships/image" Target="media/image7.png"/><Relationship Id="rId221" Type="http://schemas.openxmlformats.org/officeDocument/2006/relationships/image" Target="media/image209.PNG"/><Relationship Id="rId242" Type="http://schemas.openxmlformats.org/officeDocument/2006/relationships/image" Target="media/image230.PNG"/><Relationship Id="rId263" Type="http://schemas.openxmlformats.org/officeDocument/2006/relationships/image" Target="media/image251.png"/><Relationship Id="rId284" Type="http://schemas.openxmlformats.org/officeDocument/2006/relationships/image" Target="media/image272.PNG"/><Relationship Id="rId319" Type="http://schemas.openxmlformats.org/officeDocument/2006/relationships/image" Target="media/image307.png"/><Relationship Id="rId470" Type="http://schemas.openxmlformats.org/officeDocument/2006/relationships/image" Target="media/image458.png"/><Relationship Id="rId37" Type="http://schemas.openxmlformats.org/officeDocument/2006/relationships/image" Target="media/image26.png"/><Relationship Id="rId58" Type="http://schemas.openxmlformats.org/officeDocument/2006/relationships/image" Target="media/image46.PNG"/><Relationship Id="rId79" Type="http://schemas.openxmlformats.org/officeDocument/2006/relationships/image" Target="media/image67.PNG"/><Relationship Id="rId102" Type="http://schemas.openxmlformats.org/officeDocument/2006/relationships/image" Target="media/image90.png"/><Relationship Id="rId123" Type="http://schemas.openxmlformats.org/officeDocument/2006/relationships/image" Target="media/image111.png"/><Relationship Id="rId144" Type="http://schemas.openxmlformats.org/officeDocument/2006/relationships/image" Target="media/image132.PNG"/><Relationship Id="rId330" Type="http://schemas.openxmlformats.org/officeDocument/2006/relationships/image" Target="media/image318.PNG"/><Relationship Id="rId90" Type="http://schemas.openxmlformats.org/officeDocument/2006/relationships/image" Target="media/image78.png"/><Relationship Id="rId165" Type="http://schemas.openxmlformats.org/officeDocument/2006/relationships/image" Target="media/image153.PNG"/><Relationship Id="rId186" Type="http://schemas.openxmlformats.org/officeDocument/2006/relationships/image" Target="media/image174.PNG"/><Relationship Id="rId351" Type="http://schemas.openxmlformats.org/officeDocument/2006/relationships/image" Target="media/image339.PNG"/><Relationship Id="rId372" Type="http://schemas.openxmlformats.org/officeDocument/2006/relationships/image" Target="media/image360.PNG"/><Relationship Id="rId393" Type="http://schemas.openxmlformats.org/officeDocument/2006/relationships/image" Target="media/image381.png"/><Relationship Id="rId407" Type="http://schemas.openxmlformats.org/officeDocument/2006/relationships/image" Target="media/image395.PNG"/><Relationship Id="rId428" Type="http://schemas.openxmlformats.org/officeDocument/2006/relationships/image" Target="media/image416.png"/><Relationship Id="rId449" Type="http://schemas.openxmlformats.org/officeDocument/2006/relationships/image" Target="media/image437.png"/><Relationship Id="rId211" Type="http://schemas.openxmlformats.org/officeDocument/2006/relationships/image" Target="media/image199.PNG"/><Relationship Id="rId232" Type="http://schemas.openxmlformats.org/officeDocument/2006/relationships/image" Target="media/image220.png"/><Relationship Id="rId253" Type="http://schemas.openxmlformats.org/officeDocument/2006/relationships/image" Target="media/image241.PNG"/><Relationship Id="rId274" Type="http://schemas.openxmlformats.org/officeDocument/2006/relationships/image" Target="media/image262.png"/><Relationship Id="rId295" Type="http://schemas.openxmlformats.org/officeDocument/2006/relationships/image" Target="media/image283.PNG"/><Relationship Id="rId309" Type="http://schemas.openxmlformats.org/officeDocument/2006/relationships/image" Target="media/image297.PNG"/><Relationship Id="rId460" Type="http://schemas.openxmlformats.org/officeDocument/2006/relationships/image" Target="media/image448.png"/><Relationship Id="rId481" Type="http://schemas.openxmlformats.org/officeDocument/2006/relationships/theme" Target="theme/theme1.xml"/><Relationship Id="rId27" Type="http://schemas.openxmlformats.org/officeDocument/2006/relationships/image" Target="media/image18.png"/><Relationship Id="rId48" Type="http://schemas.openxmlformats.org/officeDocument/2006/relationships/image" Target="media/image36.png"/><Relationship Id="rId69" Type="http://schemas.openxmlformats.org/officeDocument/2006/relationships/image" Target="media/image57.PNG"/><Relationship Id="rId113" Type="http://schemas.openxmlformats.org/officeDocument/2006/relationships/image" Target="media/image101.PNG"/><Relationship Id="rId134" Type="http://schemas.openxmlformats.org/officeDocument/2006/relationships/image" Target="media/image122.png"/><Relationship Id="rId320" Type="http://schemas.openxmlformats.org/officeDocument/2006/relationships/image" Target="media/image308.PNG"/><Relationship Id="rId80" Type="http://schemas.openxmlformats.org/officeDocument/2006/relationships/image" Target="media/image68.PNG"/><Relationship Id="rId155" Type="http://schemas.openxmlformats.org/officeDocument/2006/relationships/image" Target="media/image143.PNG"/><Relationship Id="rId176" Type="http://schemas.openxmlformats.org/officeDocument/2006/relationships/image" Target="media/image164.PNG"/><Relationship Id="rId197" Type="http://schemas.openxmlformats.org/officeDocument/2006/relationships/image" Target="media/image185.PNG"/><Relationship Id="rId341" Type="http://schemas.openxmlformats.org/officeDocument/2006/relationships/image" Target="media/image329.PNG"/><Relationship Id="rId362" Type="http://schemas.openxmlformats.org/officeDocument/2006/relationships/image" Target="media/image350.PNG"/><Relationship Id="rId383" Type="http://schemas.openxmlformats.org/officeDocument/2006/relationships/image" Target="media/image371.PNG"/><Relationship Id="rId418" Type="http://schemas.openxmlformats.org/officeDocument/2006/relationships/image" Target="media/image406.png"/><Relationship Id="rId439" Type="http://schemas.openxmlformats.org/officeDocument/2006/relationships/image" Target="media/image427.PNG"/><Relationship Id="rId201" Type="http://schemas.openxmlformats.org/officeDocument/2006/relationships/image" Target="media/image189.PNG"/><Relationship Id="rId222" Type="http://schemas.openxmlformats.org/officeDocument/2006/relationships/image" Target="media/image210.png"/><Relationship Id="rId243" Type="http://schemas.openxmlformats.org/officeDocument/2006/relationships/image" Target="media/image231.png"/><Relationship Id="rId264" Type="http://schemas.openxmlformats.org/officeDocument/2006/relationships/image" Target="media/image252.png"/><Relationship Id="rId285" Type="http://schemas.openxmlformats.org/officeDocument/2006/relationships/image" Target="media/image273.png"/><Relationship Id="rId450" Type="http://schemas.openxmlformats.org/officeDocument/2006/relationships/image" Target="media/image438.PNG"/><Relationship Id="rId471" Type="http://schemas.openxmlformats.org/officeDocument/2006/relationships/image" Target="media/image459.png"/><Relationship Id="rId17" Type="http://schemas.openxmlformats.org/officeDocument/2006/relationships/image" Target="media/image8.png"/><Relationship Id="rId38" Type="http://schemas.openxmlformats.org/officeDocument/2006/relationships/hyperlink" Target="mailto:support@st-hld.ru" TargetMode="External"/><Relationship Id="rId59" Type="http://schemas.openxmlformats.org/officeDocument/2006/relationships/image" Target="media/image47.png"/><Relationship Id="rId103" Type="http://schemas.openxmlformats.org/officeDocument/2006/relationships/image" Target="media/image91.png"/><Relationship Id="rId124" Type="http://schemas.openxmlformats.org/officeDocument/2006/relationships/image" Target="media/image112.png"/><Relationship Id="rId310" Type="http://schemas.openxmlformats.org/officeDocument/2006/relationships/image" Target="media/image298.png"/><Relationship Id="rId70" Type="http://schemas.openxmlformats.org/officeDocument/2006/relationships/image" Target="media/image58.PNG"/><Relationship Id="rId91" Type="http://schemas.openxmlformats.org/officeDocument/2006/relationships/image" Target="media/image79.png"/><Relationship Id="rId145" Type="http://schemas.openxmlformats.org/officeDocument/2006/relationships/image" Target="media/image133.PNG"/><Relationship Id="rId166" Type="http://schemas.openxmlformats.org/officeDocument/2006/relationships/image" Target="media/image154.png"/><Relationship Id="rId187" Type="http://schemas.openxmlformats.org/officeDocument/2006/relationships/image" Target="media/image175.png"/><Relationship Id="rId331" Type="http://schemas.openxmlformats.org/officeDocument/2006/relationships/image" Target="media/image319.PNG"/><Relationship Id="rId352" Type="http://schemas.openxmlformats.org/officeDocument/2006/relationships/image" Target="media/image340.PNG"/><Relationship Id="rId373" Type="http://schemas.openxmlformats.org/officeDocument/2006/relationships/image" Target="media/image361.png"/><Relationship Id="rId394" Type="http://schemas.openxmlformats.org/officeDocument/2006/relationships/image" Target="media/image382.PNG"/><Relationship Id="rId408" Type="http://schemas.openxmlformats.org/officeDocument/2006/relationships/image" Target="media/image396.PNG"/><Relationship Id="rId429" Type="http://schemas.openxmlformats.org/officeDocument/2006/relationships/image" Target="media/image417.png"/><Relationship Id="rId1" Type="http://schemas.openxmlformats.org/officeDocument/2006/relationships/customXml" Target="../customXml/item1.xml"/><Relationship Id="rId212" Type="http://schemas.openxmlformats.org/officeDocument/2006/relationships/image" Target="media/image200.PNG"/><Relationship Id="rId233" Type="http://schemas.openxmlformats.org/officeDocument/2006/relationships/image" Target="media/image221.png"/><Relationship Id="rId254" Type="http://schemas.openxmlformats.org/officeDocument/2006/relationships/image" Target="media/image242.PNG"/><Relationship Id="rId440" Type="http://schemas.openxmlformats.org/officeDocument/2006/relationships/image" Target="media/image428.PNG"/><Relationship Id="rId28" Type="http://schemas.openxmlformats.org/officeDocument/2006/relationships/image" Target="media/image19.png"/><Relationship Id="rId49" Type="http://schemas.openxmlformats.org/officeDocument/2006/relationships/image" Target="media/image37.png"/><Relationship Id="rId114" Type="http://schemas.openxmlformats.org/officeDocument/2006/relationships/image" Target="media/image102.PNG"/><Relationship Id="rId275" Type="http://schemas.openxmlformats.org/officeDocument/2006/relationships/image" Target="media/image263.png"/><Relationship Id="rId296" Type="http://schemas.openxmlformats.org/officeDocument/2006/relationships/image" Target="media/image284.PNG"/><Relationship Id="rId300" Type="http://schemas.openxmlformats.org/officeDocument/2006/relationships/image" Target="media/image288.png"/><Relationship Id="rId461" Type="http://schemas.openxmlformats.org/officeDocument/2006/relationships/image" Target="media/image449.png"/><Relationship Id="rId60" Type="http://schemas.openxmlformats.org/officeDocument/2006/relationships/image" Target="media/image48.png"/><Relationship Id="rId81" Type="http://schemas.openxmlformats.org/officeDocument/2006/relationships/image" Target="media/image69.png"/><Relationship Id="rId135" Type="http://schemas.openxmlformats.org/officeDocument/2006/relationships/image" Target="media/image123.png"/><Relationship Id="rId156" Type="http://schemas.openxmlformats.org/officeDocument/2006/relationships/image" Target="media/image144.PNG"/><Relationship Id="rId177" Type="http://schemas.openxmlformats.org/officeDocument/2006/relationships/image" Target="media/image165.png"/><Relationship Id="rId198" Type="http://schemas.openxmlformats.org/officeDocument/2006/relationships/image" Target="media/image186.PNG"/><Relationship Id="rId321" Type="http://schemas.openxmlformats.org/officeDocument/2006/relationships/image" Target="media/image309.PNG"/><Relationship Id="rId342" Type="http://schemas.openxmlformats.org/officeDocument/2006/relationships/image" Target="media/image330.PNG"/><Relationship Id="rId363" Type="http://schemas.openxmlformats.org/officeDocument/2006/relationships/image" Target="media/image351.png"/><Relationship Id="rId384" Type="http://schemas.openxmlformats.org/officeDocument/2006/relationships/image" Target="media/image372.PNG"/><Relationship Id="rId419" Type="http://schemas.openxmlformats.org/officeDocument/2006/relationships/image" Target="media/image407.PNG"/><Relationship Id="rId202" Type="http://schemas.openxmlformats.org/officeDocument/2006/relationships/image" Target="media/image190.PNG"/><Relationship Id="rId223" Type="http://schemas.openxmlformats.org/officeDocument/2006/relationships/image" Target="media/image211.png"/><Relationship Id="rId244" Type="http://schemas.openxmlformats.org/officeDocument/2006/relationships/image" Target="media/image232.png"/><Relationship Id="rId430" Type="http://schemas.openxmlformats.org/officeDocument/2006/relationships/image" Target="media/image418.png"/><Relationship Id="rId18" Type="http://schemas.openxmlformats.org/officeDocument/2006/relationships/image" Target="media/image9.png"/><Relationship Id="rId39" Type="http://schemas.openxmlformats.org/officeDocument/2006/relationships/image" Target="media/image27.png"/><Relationship Id="rId265" Type="http://schemas.openxmlformats.org/officeDocument/2006/relationships/image" Target="media/image253.png"/><Relationship Id="rId286" Type="http://schemas.openxmlformats.org/officeDocument/2006/relationships/image" Target="media/image274.png"/><Relationship Id="rId451" Type="http://schemas.openxmlformats.org/officeDocument/2006/relationships/image" Target="media/image439.png"/><Relationship Id="rId472" Type="http://schemas.openxmlformats.org/officeDocument/2006/relationships/image" Target="media/image460.PNG"/><Relationship Id="rId50" Type="http://schemas.openxmlformats.org/officeDocument/2006/relationships/image" Target="media/image38.png"/><Relationship Id="rId104" Type="http://schemas.openxmlformats.org/officeDocument/2006/relationships/image" Target="media/image92.PNG"/><Relationship Id="rId125" Type="http://schemas.openxmlformats.org/officeDocument/2006/relationships/image" Target="media/image113.png"/><Relationship Id="rId146" Type="http://schemas.openxmlformats.org/officeDocument/2006/relationships/image" Target="media/image134.png"/><Relationship Id="rId167" Type="http://schemas.openxmlformats.org/officeDocument/2006/relationships/image" Target="media/image155.png"/><Relationship Id="rId188" Type="http://schemas.openxmlformats.org/officeDocument/2006/relationships/image" Target="media/image176.PNG"/><Relationship Id="rId311" Type="http://schemas.openxmlformats.org/officeDocument/2006/relationships/image" Target="media/image299.png"/><Relationship Id="rId332" Type="http://schemas.openxmlformats.org/officeDocument/2006/relationships/image" Target="media/image320.PNG"/><Relationship Id="rId353" Type="http://schemas.openxmlformats.org/officeDocument/2006/relationships/image" Target="media/image341.PNG"/><Relationship Id="rId374" Type="http://schemas.openxmlformats.org/officeDocument/2006/relationships/image" Target="media/image362.PNG"/><Relationship Id="rId395" Type="http://schemas.openxmlformats.org/officeDocument/2006/relationships/image" Target="media/image383.PNG"/><Relationship Id="rId409" Type="http://schemas.openxmlformats.org/officeDocument/2006/relationships/image" Target="media/image397.PNG"/><Relationship Id="rId71" Type="http://schemas.openxmlformats.org/officeDocument/2006/relationships/image" Target="media/image59.PNG"/><Relationship Id="rId92" Type="http://schemas.openxmlformats.org/officeDocument/2006/relationships/image" Target="media/image80.PNG"/><Relationship Id="rId213" Type="http://schemas.openxmlformats.org/officeDocument/2006/relationships/image" Target="media/image201.PNG"/><Relationship Id="rId234" Type="http://schemas.openxmlformats.org/officeDocument/2006/relationships/image" Target="media/image222.png"/><Relationship Id="rId420" Type="http://schemas.openxmlformats.org/officeDocument/2006/relationships/image" Target="media/image408.PNG"/><Relationship Id="rId2" Type="http://schemas.openxmlformats.org/officeDocument/2006/relationships/numbering" Target="numbering.xml"/><Relationship Id="rId29" Type="http://schemas.openxmlformats.org/officeDocument/2006/relationships/image" Target="media/image20.png"/><Relationship Id="rId255" Type="http://schemas.openxmlformats.org/officeDocument/2006/relationships/image" Target="media/image243.PNG"/><Relationship Id="rId276" Type="http://schemas.openxmlformats.org/officeDocument/2006/relationships/image" Target="media/image264.png"/><Relationship Id="rId297" Type="http://schemas.openxmlformats.org/officeDocument/2006/relationships/image" Target="media/image285.png"/><Relationship Id="rId441" Type="http://schemas.openxmlformats.org/officeDocument/2006/relationships/image" Target="media/image429.png"/><Relationship Id="rId462" Type="http://schemas.openxmlformats.org/officeDocument/2006/relationships/image" Target="media/image450.png"/><Relationship Id="rId40" Type="http://schemas.openxmlformats.org/officeDocument/2006/relationships/image" Target="media/image28.png"/><Relationship Id="rId115" Type="http://schemas.openxmlformats.org/officeDocument/2006/relationships/image" Target="media/image103.png"/><Relationship Id="rId136" Type="http://schemas.openxmlformats.org/officeDocument/2006/relationships/image" Target="media/image124.png"/><Relationship Id="rId157" Type="http://schemas.openxmlformats.org/officeDocument/2006/relationships/image" Target="media/image145.PNG"/><Relationship Id="rId178" Type="http://schemas.openxmlformats.org/officeDocument/2006/relationships/image" Target="media/image166.PNG"/><Relationship Id="rId301" Type="http://schemas.openxmlformats.org/officeDocument/2006/relationships/image" Target="media/image289.png"/><Relationship Id="rId322" Type="http://schemas.openxmlformats.org/officeDocument/2006/relationships/image" Target="media/image310.PNG"/><Relationship Id="rId343" Type="http://schemas.openxmlformats.org/officeDocument/2006/relationships/image" Target="media/image331.PNG"/><Relationship Id="rId364" Type="http://schemas.openxmlformats.org/officeDocument/2006/relationships/image" Target="media/image352.png"/><Relationship Id="rId61" Type="http://schemas.openxmlformats.org/officeDocument/2006/relationships/image" Target="media/image49.png"/><Relationship Id="rId82" Type="http://schemas.openxmlformats.org/officeDocument/2006/relationships/image" Target="media/image70.PNG"/><Relationship Id="rId199" Type="http://schemas.openxmlformats.org/officeDocument/2006/relationships/image" Target="media/image187.PNG"/><Relationship Id="rId203" Type="http://schemas.openxmlformats.org/officeDocument/2006/relationships/image" Target="media/image191.PNG"/><Relationship Id="rId385" Type="http://schemas.openxmlformats.org/officeDocument/2006/relationships/image" Target="media/image373.PNG"/><Relationship Id="rId19" Type="http://schemas.openxmlformats.org/officeDocument/2006/relationships/image" Target="media/image10.png"/><Relationship Id="rId224" Type="http://schemas.openxmlformats.org/officeDocument/2006/relationships/image" Target="media/image212.PNG"/><Relationship Id="rId245" Type="http://schemas.openxmlformats.org/officeDocument/2006/relationships/image" Target="media/image233.png"/><Relationship Id="rId266" Type="http://schemas.openxmlformats.org/officeDocument/2006/relationships/image" Target="media/image254.png"/><Relationship Id="rId287" Type="http://schemas.openxmlformats.org/officeDocument/2006/relationships/image" Target="media/image275.png"/><Relationship Id="rId410" Type="http://schemas.openxmlformats.org/officeDocument/2006/relationships/image" Target="media/image398.PNG"/><Relationship Id="rId431" Type="http://schemas.openxmlformats.org/officeDocument/2006/relationships/image" Target="media/image419.PNG"/><Relationship Id="rId452" Type="http://schemas.openxmlformats.org/officeDocument/2006/relationships/image" Target="media/image440.png"/><Relationship Id="rId473" Type="http://schemas.openxmlformats.org/officeDocument/2006/relationships/image" Target="media/image461.png"/><Relationship Id="rId30" Type="http://schemas.openxmlformats.org/officeDocument/2006/relationships/image" Target="media/image21.PNG"/><Relationship Id="rId105" Type="http://schemas.openxmlformats.org/officeDocument/2006/relationships/image" Target="media/image93.png"/><Relationship Id="rId126" Type="http://schemas.openxmlformats.org/officeDocument/2006/relationships/image" Target="media/image114.png"/><Relationship Id="rId147" Type="http://schemas.openxmlformats.org/officeDocument/2006/relationships/image" Target="media/image135.PNG"/><Relationship Id="rId168" Type="http://schemas.openxmlformats.org/officeDocument/2006/relationships/image" Target="media/image156.png"/><Relationship Id="rId312" Type="http://schemas.openxmlformats.org/officeDocument/2006/relationships/image" Target="media/image300.png"/><Relationship Id="rId333" Type="http://schemas.openxmlformats.org/officeDocument/2006/relationships/image" Target="media/image321.PNG"/><Relationship Id="rId354" Type="http://schemas.openxmlformats.org/officeDocument/2006/relationships/image" Target="media/image342.png"/><Relationship Id="rId51" Type="http://schemas.openxmlformats.org/officeDocument/2006/relationships/image" Target="media/image39.png"/><Relationship Id="rId72" Type="http://schemas.openxmlformats.org/officeDocument/2006/relationships/image" Target="media/image60.PNG"/><Relationship Id="rId93" Type="http://schemas.openxmlformats.org/officeDocument/2006/relationships/image" Target="media/image81.PNG"/><Relationship Id="rId189" Type="http://schemas.openxmlformats.org/officeDocument/2006/relationships/image" Target="media/image177.PNG"/><Relationship Id="rId375" Type="http://schemas.openxmlformats.org/officeDocument/2006/relationships/image" Target="media/image363.PNG"/><Relationship Id="rId396" Type="http://schemas.openxmlformats.org/officeDocument/2006/relationships/image" Target="media/image384.PNG"/><Relationship Id="rId3" Type="http://schemas.openxmlformats.org/officeDocument/2006/relationships/styles" Target="styles.xml"/><Relationship Id="rId214" Type="http://schemas.openxmlformats.org/officeDocument/2006/relationships/image" Target="media/image202.png"/><Relationship Id="rId235" Type="http://schemas.openxmlformats.org/officeDocument/2006/relationships/image" Target="media/image223.png"/><Relationship Id="rId256" Type="http://schemas.openxmlformats.org/officeDocument/2006/relationships/image" Target="media/image244.PNG"/><Relationship Id="rId277" Type="http://schemas.openxmlformats.org/officeDocument/2006/relationships/image" Target="media/image265.png"/><Relationship Id="rId298" Type="http://schemas.openxmlformats.org/officeDocument/2006/relationships/image" Target="media/image286.png"/><Relationship Id="rId400" Type="http://schemas.openxmlformats.org/officeDocument/2006/relationships/image" Target="media/image388.png"/><Relationship Id="rId421" Type="http://schemas.openxmlformats.org/officeDocument/2006/relationships/image" Target="media/image409.PNG"/><Relationship Id="rId442" Type="http://schemas.openxmlformats.org/officeDocument/2006/relationships/image" Target="media/image430.png"/><Relationship Id="rId463" Type="http://schemas.openxmlformats.org/officeDocument/2006/relationships/image" Target="media/image451.png"/><Relationship Id="rId116" Type="http://schemas.openxmlformats.org/officeDocument/2006/relationships/image" Target="media/image104.png"/><Relationship Id="rId137" Type="http://schemas.openxmlformats.org/officeDocument/2006/relationships/image" Target="media/image125.png"/><Relationship Id="rId158" Type="http://schemas.openxmlformats.org/officeDocument/2006/relationships/image" Target="media/image146.PNG"/><Relationship Id="rId302" Type="http://schemas.openxmlformats.org/officeDocument/2006/relationships/image" Target="media/image290.png"/><Relationship Id="rId323" Type="http://schemas.openxmlformats.org/officeDocument/2006/relationships/image" Target="media/image311.png"/><Relationship Id="rId344" Type="http://schemas.openxmlformats.org/officeDocument/2006/relationships/image" Target="media/image332.PNG"/><Relationship Id="rId20" Type="http://schemas.openxmlformats.org/officeDocument/2006/relationships/image" Target="media/image11.png"/><Relationship Id="rId41" Type="http://schemas.openxmlformats.org/officeDocument/2006/relationships/image" Target="media/image29.PNG"/><Relationship Id="rId62" Type="http://schemas.openxmlformats.org/officeDocument/2006/relationships/image" Target="media/image50.png"/><Relationship Id="rId83" Type="http://schemas.openxmlformats.org/officeDocument/2006/relationships/image" Target="media/image71.PNG"/><Relationship Id="rId179" Type="http://schemas.openxmlformats.org/officeDocument/2006/relationships/image" Target="media/image167.PNG"/><Relationship Id="rId365" Type="http://schemas.openxmlformats.org/officeDocument/2006/relationships/image" Target="media/image353.PNG"/><Relationship Id="rId386" Type="http://schemas.openxmlformats.org/officeDocument/2006/relationships/image" Target="media/image374.png"/><Relationship Id="rId190" Type="http://schemas.openxmlformats.org/officeDocument/2006/relationships/image" Target="media/image178.PNG"/><Relationship Id="rId204" Type="http://schemas.openxmlformats.org/officeDocument/2006/relationships/image" Target="media/image192.PNG"/><Relationship Id="rId225" Type="http://schemas.openxmlformats.org/officeDocument/2006/relationships/image" Target="media/image213.png"/><Relationship Id="rId246" Type="http://schemas.openxmlformats.org/officeDocument/2006/relationships/image" Target="media/image234.png"/><Relationship Id="rId267" Type="http://schemas.openxmlformats.org/officeDocument/2006/relationships/image" Target="media/image255.png"/><Relationship Id="rId288" Type="http://schemas.openxmlformats.org/officeDocument/2006/relationships/image" Target="media/image276.png"/><Relationship Id="rId411" Type="http://schemas.openxmlformats.org/officeDocument/2006/relationships/image" Target="media/image399.PNG"/><Relationship Id="rId432" Type="http://schemas.openxmlformats.org/officeDocument/2006/relationships/image" Target="media/image420.png"/><Relationship Id="rId453" Type="http://schemas.openxmlformats.org/officeDocument/2006/relationships/image" Target="media/image441.png"/><Relationship Id="rId474" Type="http://schemas.openxmlformats.org/officeDocument/2006/relationships/image" Target="media/image462.PNG"/><Relationship Id="rId106" Type="http://schemas.openxmlformats.org/officeDocument/2006/relationships/image" Target="media/image94.PNG"/><Relationship Id="rId127" Type="http://schemas.openxmlformats.org/officeDocument/2006/relationships/image" Target="media/image115.png"/><Relationship Id="rId313" Type="http://schemas.openxmlformats.org/officeDocument/2006/relationships/image" Target="media/image301.png"/><Relationship Id="rId10" Type="http://schemas.openxmlformats.org/officeDocument/2006/relationships/oleObject" Target="embeddings/oleObject1.bin"/><Relationship Id="rId31" Type="http://schemas.openxmlformats.org/officeDocument/2006/relationships/image" Target="media/image22.png"/><Relationship Id="rId52" Type="http://schemas.openxmlformats.org/officeDocument/2006/relationships/image" Target="media/image40.png"/><Relationship Id="rId73" Type="http://schemas.openxmlformats.org/officeDocument/2006/relationships/image" Target="media/image61.PNG"/><Relationship Id="rId94" Type="http://schemas.openxmlformats.org/officeDocument/2006/relationships/image" Target="media/image82.PNG"/><Relationship Id="rId148" Type="http://schemas.openxmlformats.org/officeDocument/2006/relationships/image" Target="media/image136.PNG"/><Relationship Id="rId169" Type="http://schemas.openxmlformats.org/officeDocument/2006/relationships/image" Target="media/image157.PNG"/><Relationship Id="rId334" Type="http://schemas.openxmlformats.org/officeDocument/2006/relationships/image" Target="media/image322.PNG"/><Relationship Id="rId355" Type="http://schemas.openxmlformats.org/officeDocument/2006/relationships/image" Target="media/image343.png"/><Relationship Id="rId376" Type="http://schemas.openxmlformats.org/officeDocument/2006/relationships/image" Target="media/image364.png"/><Relationship Id="rId397" Type="http://schemas.openxmlformats.org/officeDocument/2006/relationships/image" Target="media/image385.PNG"/><Relationship Id="rId4" Type="http://schemas.microsoft.com/office/2007/relationships/stylesWithEffects" Target="stylesWithEffects.xml"/><Relationship Id="rId180" Type="http://schemas.openxmlformats.org/officeDocument/2006/relationships/image" Target="media/image168.PNG"/><Relationship Id="rId215" Type="http://schemas.openxmlformats.org/officeDocument/2006/relationships/image" Target="media/image203.PNG"/><Relationship Id="rId236" Type="http://schemas.openxmlformats.org/officeDocument/2006/relationships/image" Target="media/image224.png"/><Relationship Id="rId257" Type="http://schemas.openxmlformats.org/officeDocument/2006/relationships/image" Target="media/image245.png"/><Relationship Id="rId278" Type="http://schemas.openxmlformats.org/officeDocument/2006/relationships/image" Target="media/image266.PNG"/><Relationship Id="rId401" Type="http://schemas.openxmlformats.org/officeDocument/2006/relationships/image" Target="media/image389.png"/><Relationship Id="rId422" Type="http://schemas.openxmlformats.org/officeDocument/2006/relationships/image" Target="media/image410.PNG"/><Relationship Id="rId443" Type="http://schemas.openxmlformats.org/officeDocument/2006/relationships/image" Target="media/image431.png"/><Relationship Id="rId464" Type="http://schemas.openxmlformats.org/officeDocument/2006/relationships/image" Target="media/image452.png"/><Relationship Id="rId303" Type="http://schemas.openxmlformats.org/officeDocument/2006/relationships/image" Target="media/image291.png"/><Relationship Id="rId42" Type="http://schemas.openxmlformats.org/officeDocument/2006/relationships/image" Target="media/image30.png"/><Relationship Id="rId84" Type="http://schemas.openxmlformats.org/officeDocument/2006/relationships/image" Target="media/image72.PNG"/><Relationship Id="rId138" Type="http://schemas.openxmlformats.org/officeDocument/2006/relationships/image" Target="media/image126.png"/><Relationship Id="rId345" Type="http://schemas.openxmlformats.org/officeDocument/2006/relationships/image" Target="media/image333.PNG"/><Relationship Id="rId387" Type="http://schemas.openxmlformats.org/officeDocument/2006/relationships/image" Target="media/image375.PNG"/><Relationship Id="rId191" Type="http://schemas.openxmlformats.org/officeDocument/2006/relationships/image" Target="media/image179.PNG"/><Relationship Id="rId205" Type="http://schemas.openxmlformats.org/officeDocument/2006/relationships/image" Target="media/image193.PNG"/><Relationship Id="rId247" Type="http://schemas.openxmlformats.org/officeDocument/2006/relationships/image" Target="media/image235.png"/><Relationship Id="rId412" Type="http://schemas.openxmlformats.org/officeDocument/2006/relationships/image" Target="media/image400.PNG"/><Relationship Id="rId107" Type="http://schemas.openxmlformats.org/officeDocument/2006/relationships/image" Target="media/image95.PNG"/><Relationship Id="rId289" Type="http://schemas.openxmlformats.org/officeDocument/2006/relationships/image" Target="media/image277.png"/><Relationship Id="rId454" Type="http://schemas.openxmlformats.org/officeDocument/2006/relationships/image" Target="media/image442.png"/><Relationship Id="rId11" Type="http://schemas.openxmlformats.org/officeDocument/2006/relationships/image" Target="media/image2.png"/><Relationship Id="rId53" Type="http://schemas.openxmlformats.org/officeDocument/2006/relationships/image" Target="media/image41.png"/><Relationship Id="rId149" Type="http://schemas.openxmlformats.org/officeDocument/2006/relationships/image" Target="media/image137.png"/><Relationship Id="rId314" Type="http://schemas.openxmlformats.org/officeDocument/2006/relationships/image" Target="media/image302.PNG"/><Relationship Id="rId356" Type="http://schemas.openxmlformats.org/officeDocument/2006/relationships/image" Target="media/image344.PNG"/><Relationship Id="rId398" Type="http://schemas.openxmlformats.org/officeDocument/2006/relationships/image" Target="media/image386.PNG"/><Relationship Id="rId95" Type="http://schemas.openxmlformats.org/officeDocument/2006/relationships/image" Target="media/image83.PNG"/><Relationship Id="rId160" Type="http://schemas.openxmlformats.org/officeDocument/2006/relationships/image" Target="media/image148.PNG"/><Relationship Id="rId216" Type="http://schemas.openxmlformats.org/officeDocument/2006/relationships/image" Target="media/image204.PNG"/><Relationship Id="rId423" Type="http://schemas.openxmlformats.org/officeDocument/2006/relationships/image" Target="media/image411.PNG"/><Relationship Id="rId258" Type="http://schemas.openxmlformats.org/officeDocument/2006/relationships/image" Target="media/image246.png"/><Relationship Id="rId465" Type="http://schemas.openxmlformats.org/officeDocument/2006/relationships/image" Target="media/image453.png"/><Relationship Id="rId22" Type="http://schemas.openxmlformats.org/officeDocument/2006/relationships/image" Target="media/image13.png"/><Relationship Id="rId64" Type="http://schemas.openxmlformats.org/officeDocument/2006/relationships/image" Target="media/image52.PNG"/><Relationship Id="rId118" Type="http://schemas.openxmlformats.org/officeDocument/2006/relationships/image" Target="media/image106.png"/><Relationship Id="rId325" Type="http://schemas.openxmlformats.org/officeDocument/2006/relationships/image" Target="media/image313.PNG"/><Relationship Id="rId367" Type="http://schemas.openxmlformats.org/officeDocument/2006/relationships/image" Target="media/image355.png"/><Relationship Id="rId171" Type="http://schemas.openxmlformats.org/officeDocument/2006/relationships/image" Target="media/image159.png"/><Relationship Id="rId227" Type="http://schemas.openxmlformats.org/officeDocument/2006/relationships/image" Target="media/image215.PNG"/><Relationship Id="rId269" Type="http://schemas.openxmlformats.org/officeDocument/2006/relationships/image" Target="media/image257.png"/><Relationship Id="rId434" Type="http://schemas.openxmlformats.org/officeDocument/2006/relationships/image" Target="media/image422.png"/><Relationship Id="rId476" Type="http://schemas.openxmlformats.org/officeDocument/2006/relationships/image" Target="media/image464.png"/><Relationship Id="rId33" Type="http://schemas.openxmlformats.org/officeDocument/2006/relationships/image" Target="media/image24.png"/><Relationship Id="rId129" Type="http://schemas.openxmlformats.org/officeDocument/2006/relationships/image" Target="media/image117.png"/><Relationship Id="rId280" Type="http://schemas.openxmlformats.org/officeDocument/2006/relationships/image" Target="media/image268.png"/><Relationship Id="rId336" Type="http://schemas.openxmlformats.org/officeDocument/2006/relationships/image" Target="media/image324.PNG"/><Relationship Id="rId75" Type="http://schemas.openxmlformats.org/officeDocument/2006/relationships/image" Target="media/image63.png"/><Relationship Id="rId140" Type="http://schemas.openxmlformats.org/officeDocument/2006/relationships/image" Target="media/image128.png"/><Relationship Id="rId182" Type="http://schemas.openxmlformats.org/officeDocument/2006/relationships/image" Target="media/image170.PNG"/><Relationship Id="rId378" Type="http://schemas.openxmlformats.org/officeDocument/2006/relationships/image" Target="media/image366.png"/><Relationship Id="rId403" Type="http://schemas.openxmlformats.org/officeDocument/2006/relationships/image" Target="media/image391.PNG"/><Relationship Id="rId6" Type="http://schemas.openxmlformats.org/officeDocument/2006/relationships/webSettings" Target="webSettings.xml"/><Relationship Id="rId238" Type="http://schemas.openxmlformats.org/officeDocument/2006/relationships/image" Target="media/image226.png"/><Relationship Id="rId445" Type="http://schemas.openxmlformats.org/officeDocument/2006/relationships/image" Target="media/image433.PNG"/><Relationship Id="rId291" Type="http://schemas.openxmlformats.org/officeDocument/2006/relationships/image" Target="media/image279.PNG"/><Relationship Id="rId305" Type="http://schemas.openxmlformats.org/officeDocument/2006/relationships/image" Target="media/image293.png"/><Relationship Id="rId347" Type="http://schemas.openxmlformats.org/officeDocument/2006/relationships/image" Target="media/image335.PNG"/><Relationship Id="rId44" Type="http://schemas.openxmlformats.org/officeDocument/2006/relationships/image" Target="media/image32.png"/><Relationship Id="rId86" Type="http://schemas.openxmlformats.org/officeDocument/2006/relationships/image" Target="media/image74.png"/><Relationship Id="rId151" Type="http://schemas.openxmlformats.org/officeDocument/2006/relationships/image" Target="media/image139.png"/><Relationship Id="rId389" Type="http://schemas.openxmlformats.org/officeDocument/2006/relationships/image" Target="media/image377.PNG"/><Relationship Id="rId193" Type="http://schemas.openxmlformats.org/officeDocument/2006/relationships/image" Target="media/image181.PNG"/><Relationship Id="rId207" Type="http://schemas.openxmlformats.org/officeDocument/2006/relationships/image" Target="media/image195.PNG"/><Relationship Id="rId249" Type="http://schemas.openxmlformats.org/officeDocument/2006/relationships/image" Target="media/image237.PNG"/><Relationship Id="rId414" Type="http://schemas.openxmlformats.org/officeDocument/2006/relationships/image" Target="media/image402.PNG"/><Relationship Id="rId456" Type="http://schemas.openxmlformats.org/officeDocument/2006/relationships/image" Target="media/image444.PNG"/><Relationship Id="rId13" Type="http://schemas.openxmlformats.org/officeDocument/2006/relationships/image" Target="media/image4.png"/><Relationship Id="rId109" Type="http://schemas.openxmlformats.org/officeDocument/2006/relationships/image" Target="media/image97.PNG"/><Relationship Id="rId260" Type="http://schemas.openxmlformats.org/officeDocument/2006/relationships/image" Target="media/image248.png"/><Relationship Id="rId316" Type="http://schemas.openxmlformats.org/officeDocument/2006/relationships/image" Target="media/image30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F10A674-DB10-4C0D-A4F9-29A79B32885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306</Pages>
  <Words>34710</Words>
  <Characters>197851</Characters>
  <Application>Microsoft Office Word</Application>
  <DocSecurity>0</DocSecurity>
  <Lines>1648</Lines>
  <Paragraphs>464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РО</vt:lpstr>
      <vt:lpstr>РО</vt:lpstr>
    </vt:vector>
  </TitlesOfParts>
  <Company>М2М</Company>
  <LinksUpToDate>false</LinksUpToDate>
  <CharactersWithSpaces>232097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РО</dc:title>
  <dc:creator>Ермаков Владимир</dc:creator>
  <cp:lastModifiedBy>Ермаков Владимир</cp:lastModifiedBy>
  <cp:revision>3</cp:revision>
  <cp:lastPrinted>2014-09-24T07:59:00Z</cp:lastPrinted>
  <dcterms:created xsi:type="dcterms:W3CDTF">2019-08-13T06:40:00Z</dcterms:created>
  <dcterms:modified xsi:type="dcterms:W3CDTF">2019-08-13T06:41:00Z</dcterms:modified>
  <cp:contentStatus>Актуализация</cp:contentStatus>
</cp:coreProperties>
</file>